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2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Override PartName="/word/footer18.xml" ContentType="application/vnd.openxmlformats-officedocument.wordprocessingml.footer+xml"/>
  <Override PartName="/word/footer19.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12D4" w:rsidRPr="00D85F8D" w:rsidRDefault="00D012D4" w:rsidP="000B1EB9">
      <w:pPr>
        <w:spacing w:line="360" w:lineRule="auto"/>
        <w:jc w:val="center"/>
        <w:rPr>
          <w:rFonts w:eastAsia="黑体"/>
          <w:b/>
          <w:bCs/>
          <w:color w:val="000000" w:themeColor="text1"/>
          <w:sz w:val="44"/>
          <w:szCs w:val="44"/>
        </w:rPr>
      </w:pPr>
    </w:p>
    <w:p w:rsidR="000B1EB9" w:rsidRPr="00D85F8D" w:rsidRDefault="000B1EB9" w:rsidP="000B1EB9">
      <w:pPr>
        <w:spacing w:line="360" w:lineRule="auto"/>
        <w:jc w:val="center"/>
        <w:rPr>
          <w:rFonts w:eastAsia="黑体"/>
          <w:b/>
          <w:bCs/>
          <w:color w:val="000000" w:themeColor="text1"/>
          <w:sz w:val="44"/>
          <w:szCs w:val="44"/>
        </w:rPr>
      </w:pPr>
      <w:r w:rsidRPr="00D85F8D">
        <w:rPr>
          <w:rFonts w:eastAsia="黑体"/>
          <w:b/>
          <w:bCs/>
          <w:color w:val="000000" w:themeColor="text1"/>
          <w:sz w:val="44"/>
          <w:szCs w:val="44"/>
        </w:rPr>
        <w:t>建设项目竣工环境保护验收调查报告</w:t>
      </w:r>
    </w:p>
    <w:p w:rsidR="00D45D72" w:rsidRPr="00D85F8D" w:rsidRDefault="00FE2C2C" w:rsidP="00F37D82">
      <w:pPr>
        <w:spacing w:line="360" w:lineRule="auto"/>
        <w:jc w:val="center"/>
        <w:rPr>
          <w:rFonts w:eastAsia="黑体"/>
          <w:b/>
          <w:bCs/>
          <w:color w:val="000000" w:themeColor="text1"/>
          <w:sz w:val="44"/>
          <w:szCs w:val="44"/>
        </w:rPr>
      </w:pPr>
      <w:r w:rsidRPr="00D85F8D">
        <w:rPr>
          <w:rFonts w:eastAsia="黑体"/>
          <w:b/>
          <w:bCs/>
          <w:color w:val="000000" w:themeColor="text1"/>
          <w:sz w:val="44"/>
          <w:szCs w:val="44"/>
        </w:rPr>
        <w:t>（</w:t>
      </w:r>
      <w:r w:rsidR="002F5473">
        <w:rPr>
          <w:rFonts w:eastAsia="黑体" w:hint="eastAsia"/>
          <w:b/>
          <w:bCs/>
          <w:color w:val="000000" w:themeColor="text1"/>
          <w:sz w:val="44"/>
          <w:szCs w:val="44"/>
        </w:rPr>
        <w:t>最终</w:t>
      </w:r>
      <w:r w:rsidR="00F44F16" w:rsidRPr="00D85F8D">
        <w:rPr>
          <w:rFonts w:eastAsia="黑体" w:hint="eastAsia"/>
          <w:b/>
          <w:bCs/>
          <w:color w:val="000000" w:themeColor="text1"/>
          <w:sz w:val="44"/>
          <w:szCs w:val="44"/>
        </w:rPr>
        <w:t>稿</w:t>
      </w:r>
      <w:r w:rsidRPr="00D85F8D">
        <w:rPr>
          <w:rFonts w:eastAsia="黑体"/>
          <w:b/>
          <w:bCs/>
          <w:color w:val="000000" w:themeColor="text1"/>
          <w:sz w:val="44"/>
          <w:szCs w:val="44"/>
        </w:rPr>
        <w:t>）</w:t>
      </w:r>
    </w:p>
    <w:p w:rsidR="000B1EB9" w:rsidRPr="00D85F8D" w:rsidRDefault="000B1EB9" w:rsidP="00181924">
      <w:pPr>
        <w:spacing w:line="360" w:lineRule="auto"/>
        <w:rPr>
          <w:rFonts w:eastAsia="黑体"/>
          <w:b/>
          <w:bCs/>
          <w:color w:val="000000" w:themeColor="text1"/>
          <w:sz w:val="44"/>
          <w:szCs w:val="44"/>
        </w:rPr>
      </w:pPr>
    </w:p>
    <w:p w:rsidR="00181924" w:rsidRPr="00D85F8D" w:rsidRDefault="00181924" w:rsidP="00181924">
      <w:pPr>
        <w:spacing w:line="360" w:lineRule="auto"/>
        <w:jc w:val="center"/>
        <w:rPr>
          <w:rFonts w:eastAsia="黑体"/>
          <w:color w:val="000000" w:themeColor="text1"/>
          <w:sz w:val="44"/>
          <w:szCs w:val="44"/>
        </w:rPr>
      </w:pPr>
      <w:r w:rsidRPr="00D85F8D">
        <w:rPr>
          <w:rFonts w:eastAsia="黑体"/>
          <w:b/>
          <w:bCs/>
          <w:noProof/>
          <w:color w:val="000000" w:themeColor="text1"/>
          <w:sz w:val="44"/>
          <w:szCs w:val="44"/>
        </w:rPr>
        <w:drawing>
          <wp:inline distT="0" distB="0" distL="0" distR="0">
            <wp:extent cx="5519016" cy="3486150"/>
            <wp:effectExtent l="19050" t="0" r="5484" b="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5520344" cy="3486989"/>
                    </a:xfrm>
                    <a:prstGeom prst="rect">
                      <a:avLst/>
                    </a:prstGeom>
                    <a:noFill/>
                    <a:ln w="9525">
                      <a:noFill/>
                      <a:miter lim="800000"/>
                      <a:headEnd/>
                      <a:tailEnd/>
                    </a:ln>
                  </pic:spPr>
                </pic:pic>
              </a:graphicData>
            </a:graphic>
          </wp:inline>
        </w:drawing>
      </w:r>
    </w:p>
    <w:p w:rsidR="00181924" w:rsidRPr="00D85F8D" w:rsidRDefault="00181924" w:rsidP="00181924">
      <w:pPr>
        <w:spacing w:line="360" w:lineRule="auto"/>
        <w:rPr>
          <w:rFonts w:eastAsia="黑体"/>
          <w:color w:val="000000" w:themeColor="text1"/>
          <w:sz w:val="44"/>
          <w:szCs w:val="44"/>
        </w:rPr>
      </w:pPr>
    </w:p>
    <w:p w:rsidR="00D45D72" w:rsidRPr="00D85F8D" w:rsidRDefault="000B1EB9" w:rsidP="00C91902">
      <w:pPr>
        <w:spacing w:line="720" w:lineRule="auto"/>
        <w:ind w:firstLineChars="100" w:firstLine="320"/>
        <w:rPr>
          <w:rFonts w:eastAsia="黑体"/>
          <w:color w:val="000000" w:themeColor="text1"/>
          <w:sz w:val="32"/>
          <w:szCs w:val="32"/>
        </w:rPr>
      </w:pPr>
      <w:r w:rsidRPr="00D85F8D">
        <w:rPr>
          <w:rFonts w:eastAsia="黑体" w:hAnsi="黑体"/>
          <w:color w:val="000000" w:themeColor="text1"/>
          <w:sz w:val="32"/>
          <w:szCs w:val="32"/>
        </w:rPr>
        <w:t>项目名称：</w:t>
      </w:r>
      <w:r w:rsidR="00C91902" w:rsidRPr="00D85F8D">
        <w:rPr>
          <w:rFonts w:eastAsia="黑体" w:hAnsi="黑体"/>
          <w:bCs/>
          <w:color w:val="000000" w:themeColor="text1"/>
          <w:sz w:val="32"/>
          <w:szCs w:val="32"/>
        </w:rPr>
        <w:t>云南省兴云煤矿</w:t>
      </w:r>
      <w:r w:rsidR="00C91902" w:rsidRPr="00D85F8D">
        <w:rPr>
          <w:rFonts w:eastAsia="黑体" w:hAnsi="黑体"/>
          <w:bCs/>
          <w:color w:val="000000" w:themeColor="text1"/>
          <w:sz w:val="32"/>
          <w:szCs w:val="32"/>
        </w:rPr>
        <w:t>115</w:t>
      </w:r>
      <w:r w:rsidR="00C91902" w:rsidRPr="00D85F8D">
        <w:rPr>
          <w:rFonts w:eastAsia="黑体" w:hAnsi="黑体"/>
          <w:bCs/>
          <w:color w:val="000000" w:themeColor="text1"/>
          <w:sz w:val="32"/>
          <w:szCs w:val="32"/>
        </w:rPr>
        <w:t>万吨</w:t>
      </w:r>
      <w:r w:rsidR="00C91902" w:rsidRPr="00D85F8D">
        <w:rPr>
          <w:rFonts w:eastAsia="黑体" w:hAnsi="黑体"/>
          <w:bCs/>
          <w:color w:val="000000" w:themeColor="text1"/>
          <w:sz w:val="32"/>
          <w:szCs w:val="32"/>
        </w:rPr>
        <w:t>/</w:t>
      </w:r>
      <w:r w:rsidR="00C91902" w:rsidRPr="00D85F8D">
        <w:rPr>
          <w:rFonts w:eastAsia="黑体" w:hAnsi="黑体"/>
          <w:bCs/>
          <w:color w:val="000000" w:themeColor="text1"/>
          <w:sz w:val="32"/>
          <w:szCs w:val="32"/>
        </w:rPr>
        <w:t>年机械化改造工程</w:t>
      </w:r>
    </w:p>
    <w:tbl>
      <w:tblPr>
        <w:tblW w:w="0" w:type="auto"/>
        <w:jc w:val="center"/>
        <w:tblLook w:val="04A0"/>
      </w:tblPr>
      <w:tblGrid>
        <w:gridCol w:w="1977"/>
        <w:gridCol w:w="4111"/>
      </w:tblGrid>
      <w:tr w:rsidR="00915B2E" w:rsidRPr="00D85F8D" w:rsidTr="000B1EB9">
        <w:trPr>
          <w:trHeight w:val="1244"/>
          <w:jc w:val="center"/>
        </w:trPr>
        <w:tc>
          <w:tcPr>
            <w:tcW w:w="1977" w:type="dxa"/>
            <w:shd w:val="clear" w:color="auto" w:fill="auto"/>
            <w:vAlign w:val="center"/>
          </w:tcPr>
          <w:p w:rsidR="009927DC" w:rsidRPr="00D85F8D" w:rsidRDefault="009927DC" w:rsidP="00F44F16">
            <w:pPr>
              <w:spacing w:line="360" w:lineRule="auto"/>
              <w:rPr>
                <w:rFonts w:eastAsia="黑体"/>
                <w:color w:val="000000" w:themeColor="text1"/>
                <w:sz w:val="32"/>
                <w:szCs w:val="32"/>
              </w:rPr>
            </w:pPr>
            <w:r w:rsidRPr="00D85F8D">
              <w:rPr>
                <w:rFonts w:eastAsia="黑体"/>
                <w:color w:val="000000" w:themeColor="text1"/>
                <w:sz w:val="32"/>
                <w:szCs w:val="32"/>
              </w:rPr>
              <w:t>委托单位：</w:t>
            </w:r>
          </w:p>
        </w:tc>
        <w:tc>
          <w:tcPr>
            <w:tcW w:w="4111" w:type="dxa"/>
            <w:shd w:val="clear" w:color="auto" w:fill="auto"/>
            <w:vAlign w:val="center"/>
          </w:tcPr>
          <w:p w:rsidR="009927DC" w:rsidRPr="00D85F8D" w:rsidRDefault="00C91902" w:rsidP="00C91902">
            <w:pPr>
              <w:spacing w:line="360" w:lineRule="auto"/>
              <w:rPr>
                <w:rFonts w:eastAsia="黑体"/>
                <w:color w:val="000000" w:themeColor="text1"/>
                <w:sz w:val="32"/>
                <w:szCs w:val="32"/>
              </w:rPr>
            </w:pPr>
            <w:r w:rsidRPr="00D85F8D">
              <w:rPr>
                <w:rFonts w:eastAsia="黑体"/>
                <w:bCs/>
                <w:color w:val="000000" w:themeColor="text1"/>
                <w:sz w:val="32"/>
                <w:szCs w:val="32"/>
              </w:rPr>
              <w:t>云南省兴云煤矿</w:t>
            </w:r>
          </w:p>
        </w:tc>
      </w:tr>
      <w:tr w:rsidR="00915B2E" w:rsidRPr="00D85F8D" w:rsidTr="000B1EB9">
        <w:trPr>
          <w:trHeight w:val="622"/>
          <w:jc w:val="center"/>
        </w:trPr>
        <w:tc>
          <w:tcPr>
            <w:tcW w:w="1977" w:type="dxa"/>
            <w:shd w:val="clear" w:color="auto" w:fill="auto"/>
            <w:vAlign w:val="center"/>
          </w:tcPr>
          <w:p w:rsidR="009927DC" w:rsidRPr="00D85F8D" w:rsidRDefault="009927DC" w:rsidP="00F37D82">
            <w:pPr>
              <w:spacing w:line="360" w:lineRule="auto"/>
              <w:jc w:val="center"/>
              <w:rPr>
                <w:rFonts w:eastAsia="黑体"/>
                <w:color w:val="000000" w:themeColor="text1"/>
                <w:sz w:val="32"/>
                <w:szCs w:val="32"/>
              </w:rPr>
            </w:pPr>
            <w:r w:rsidRPr="00D85F8D">
              <w:rPr>
                <w:rFonts w:eastAsia="黑体"/>
                <w:color w:val="000000" w:themeColor="text1"/>
                <w:sz w:val="32"/>
                <w:szCs w:val="32"/>
              </w:rPr>
              <w:t>编制单位：</w:t>
            </w:r>
          </w:p>
        </w:tc>
        <w:tc>
          <w:tcPr>
            <w:tcW w:w="4111" w:type="dxa"/>
            <w:shd w:val="clear" w:color="auto" w:fill="auto"/>
            <w:vAlign w:val="center"/>
          </w:tcPr>
          <w:p w:rsidR="009927DC" w:rsidRPr="00D85F8D" w:rsidRDefault="00915B2E" w:rsidP="00F37D82">
            <w:pPr>
              <w:spacing w:line="360" w:lineRule="auto"/>
              <w:jc w:val="distribute"/>
              <w:rPr>
                <w:rFonts w:eastAsia="黑体"/>
                <w:color w:val="000000" w:themeColor="text1"/>
                <w:sz w:val="32"/>
                <w:szCs w:val="32"/>
              </w:rPr>
            </w:pPr>
            <w:r w:rsidRPr="00D85F8D">
              <w:rPr>
                <w:rFonts w:eastAsia="黑体"/>
                <w:color w:val="000000" w:themeColor="text1"/>
                <w:sz w:val="32"/>
                <w:szCs w:val="32"/>
              </w:rPr>
              <w:t>云南省环境工程评估中心</w:t>
            </w:r>
          </w:p>
        </w:tc>
      </w:tr>
      <w:tr w:rsidR="00915B2E" w:rsidRPr="00D85F8D" w:rsidTr="000B1EB9">
        <w:trPr>
          <w:trHeight w:val="611"/>
          <w:jc w:val="center"/>
        </w:trPr>
        <w:tc>
          <w:tcPr>
            <w:tcW w:w="6088" w:type="dxa"/>
            <w:gridSpan w:val="2"/>
            <w:shd w:val="clear" w:color="auto" w:fill="auto"/>
            <w:vAlign w:val="center"/>
          </w:tcPr>
          <w:p w:rsidR="00915B2E" w:rsidRPr="00D85F8D" w:rsidRDefault="00915B2E" w:rsidP="002F5473">
            <w:pPr>
              <w:spacing w:line="360" w:lineRule="auto"/>
              <w:jc w:val="center"/>
              <w:rPr>
                <w:rFonts w:eastAsia="黑体"/>
                <w:color w:val="000000" w:themeColor="text1"/>
                <w:sz w:val="32"/>
                <w:szCs w:val="32"/>
              </w:rPr>
            </w:pPr>
            <w:r w:rsidRPr="00D85F8D">
              <w:rPr>
                <w:rFonts w:eastAsia="黑体"/>
                <w:color w:val="000000" w:themeColor="text1"/>
                <w:sz w:val="32"/>
                <w:szCs w:val="32"/>
              </w:rPr>
              <w:t>二〇一</w:t>
            </w:r>
            <w:r w:rsidR="00C91902" w:rsidRPr="00D85F8D">
              <w:rPr>
                <w:rFonts w:eastAsia="黑体" w:hint="eastAsia"/>
                <w:color w:val="000000" w:themeColor="text1"/>
                <w:sz w:val="32"/>
                <w:szCs w:val="32"/>
              </w:rPr>
              <w:t>七</w:t>
            </w:r>
            <w:r w:rsidRPr="00D85F8D">
              <w:rPr>
                <w:rFonts w:eastAsia="黑体"/>
                <w:color w:val="000000" w:themeColor="text1"/>
                <w:sz w:val="32"/>
                <w:szCs w:val="32"/>
              </w:rPr>
              <w:t>年</w:t>
            </w:r>
            <w:r w:rsidR="00B94EF3" w:rsidRPr="00D85F8D">
              <w:rPr>
                <w:rFonts w:eastAsia="黑体" w:hint="eastAsia"/>
                <w:color w:val="000000" w:themeColor="text1"/>
                <w:sz w:val="32"/>
                <w:szCs w:val="32"/>
              </w:rPr>
              <w:t>十</w:t>
            </w:r>
            <w:r w:rsidR="002F5473">
              <w:rPr>
                <w:rFonts w:eastAsia="黑体" w:hint="eastAsia"/>
                <w:color w:val="000000" w:themeColor="text1"/>
                <w:sz w:val="32"/>
                <w:szCs w:val="32"/>
              </w:rPr>
              <w:t>二</w:t>
            </w:r>
            <w:r w:rsidRPr="00D85F8D">
              <w:rPr>
                <w:rFonts w:eastAsia="黑体"/>
                <w:color w:val="000000" w:themeColor="text1"/>
                <w:sz w:val="32"/>
                <w:szCs w:val="32"/>
              </w:rPr>
              <w:t>月</w:t>
            </w:r>
          </w:p>
        </w:tc>
      </w:tr>
    </w:tbl>
    <w:p w:rsidR="00D45D72" w:rsidRPr="00D85F8D" w:rsidRDefault="00D45D72" w:rsidP="00FE6E55">
      <w:pPr>
        <w:adjustRightInd w:val="0"/>
        <w:snapToGrid w:val="0"/>
        <w:spacing w:line="360" w:lineRule="auto"/>
        <w:rPr>
          <w:color w:val="000000" w:themeColor="text1"/>
          <w:sz w:val="24"/>
        </w:rPr>
      </w:pPr>
    </w:p>
    <w:p w:rsidR="008006C5" w:rsidRPr="00D85F8D" w:rsidRDefault="008006C5" w:rsidP="00F37D82">
      <w:pPr>
        <w:adjustRightInd w:val="0"/>
        <w:snapToGrid w:val="0"/>
        <w:spacing w:line="360" w:lineRule="auto"/>
        <w:jc w:val="center"/>
        <w:rPr>
          <w:rFonts w:eastAsia="黑体"/>
          <w:color w:val="000000" w:themeColor="text1"/>
          <w:sz w:val="32"/>
          <w:szCs w:val="32"/>
        </w:rPr>
        <w:sectPr w:rsidR="008006C5" w:rsidRPr="00D85F8D" w:rsidSect="00532B22">
          <w:headerReference w:type="even" r:id="rId9"/>
          <w:pgSz w:w="11906" w:h="16838"/>
          <w:pgMar w:top="1440" w:right="1797" w:bottom="1440" w:left="1797" w:header="851" w:footer="992" w:gutter="0"/>
          <w:pgNumType w:fmt="upperRoman" w:start="1"/>
          <w:cols w:space="425"/>
          <w:docGrid w:type="lines" w:linePitch="312"/>
        </w:sectPr>
      </w:pPr>
    </w:p>
    <w:p w:rsidR="00D45D72" w:rsidRPr="00D85F8D" w:rsidRDefault="00D45D72" w:rsidP="00F37D82">
      <w:pPr>
        <w:adjustRightInd w:val="0"/>
        <w:snapToGrid w:val="0"/>
        <w:spacing w:line="360" w:lineRule="auto"/>
        <w:jc w:val="center"/>
        <w:rPr>
          <w:rFonts w:eastAsia="黑体"/>
          <w:color w:val="000000" w:themeColor="text1"/>
          <w:sz w:val="32"/>
          <w:szCs w:val="32"/>
        </w:rPr>
      </w:pPr>
    </w:p>
    <w:tbl>
      <w:tblPr>
        <w:tblW w:w="0" w:type="auto"/>
        <w:tblLook w:val="04A0"/>
      </w:tblPr>
      <w:tblGrid>
        <w:gridCol w:w="1699"/>
        <w:gridCol w:w="2960"/>
        <w:gridCol w:w="1794"/>
        <w:gridCol w:w="1849"/>
      </w:tblGrid>
      <w:tr w:rsidR="000C3804" w:rsidRPr="00D85F8D" w:rsidTr="0084006F">
        <w:tc>
          <w:tcPr>
            <w:tcW w:w="1699" w:type="dxa"/>
            <w:vAlign w:val="center"/>
          </w:tcPr>
          <w:p w:rsidR="000C3804" w:rsidRPr="00D85F8D" w:rsidRDefault="000C3804" w:rsidP="0084006F">
            <w:pPr>
              <w:rPr>
                <w:color w:val="000000" w:themeColor="text1"/>
                <w:sz w:val="30"/>
                <w:szCs w:val="30"/>
              </w:rPr>
            </w:pPr>
            <w:r w:rsidRPr="00D85F8D">
              <w:rPr>
                <w:b/>
                <w:color w:val="000000" w:themeColor="text1"/>
                <w:sz w:val="30"/>
                <w:szCs w:val="30"/>
              </w:rPr>
              <w:t>项目名称：</w:t>
            </w:r>
          </w:p>
        </w:tc>
        <w:tc>
          <w:tcPr>
            <w:tcW w:w="6603" w:type="dxa"/>
            <w:gridSpan w:val="3"/>
            <w:vAlign w:val="center"/>
          </w:tcPr>
          <w:p w:rsidR="000B1EB9" w:rsidRPr="00D85F8D" w:rsidRDefault="000B1EB9" w:rsidP="000B1EB9">
            <w:pPr>
              <w:tabs>
                <w:tab w:val="left" w:pos="7230"/>
              </w:tabs>
              <w:snapToGrid w:val="0"/>
              <w:rPr>
                <w:rFonts w:eastAsia="楷体"/>
                <w:color w:val="000000" w:themeColor="text1"/>
                <w:sz w:val="30"/>
                <w:szCs w:val="30"/>
              </w:rPr>
            </w:pPr>
          </w:p>
          <w:p w:rsidR="000B1EB9" w:rsidRPr="00D85F8D" w:rsidRDefault="00C91902" w:rsidP="000B1EB9">
            <w:pPr>
              <w:tabs>
                <w:tab w:val="left" w:pos="7230"/>
              </w:tabs>
              <w:snapToGrid w:val="0"/>
              <w:rPr>
                <w:rFonts w:eastAsia="楷体"/>
                <w:color w:val="000000" w:themeColor="text1"/>
                <w:sz w:val="30"/>
                <w:szCs w:val="30"/>
              </w:rPr>
            </w:pPr>
            <w:r w:rsidRPr="00D85F8D">
              <w:rPr>
                <w:rFonts w:eastAsia="楷体"/>
                <w:bCs/>
                <w:color w:val="000000" w:themeColor="text1"/>
                <w:sz w:val="30"/>
                <w:szCs w:val="30"/>
              </w:rPr>
              <w:t>云南省兴云煤矿</w:t>
            </w:r>
            <w:r w:rsidRPr="00D85F8D">
              <w:rPr>
                <w:rFonts w:eastAsia="楷体"/>
                <w:bCs/>
                <w:color w:val="000000" w:themeColor="text1"/>
                <w:sz w:val="30"/>
                <w:szCs w:val="30"/>
              </w:rPr>
              <w:t>115</w:t>
            </w:r>
            <w:r w:rsidRPr="00D85F8D">
              <w:rPr>
                <w:rFonts w:eastAsia="楷体"/>
                <w:bCs/>
                <w:color w:val="000000" w:themeColor="text1"/>
                <w:sz w:val="30"/>
                <w:szCs w:val="30"/>
              </w:rPr>
              <w:t>万吨</w:t>
            </w:r>
            <w:r w:rsidRPr="00D85F8D">
              <w:rPr>
                <w:rFonts w:eastAsia="楷体"/>
                <w:bCs/>
                <w:color w:val="000000" w:themeColor="text1"/>
                <w:sz w:val="30"/>
                <w:szCs w:val="30"/>
              </w:rPr>
              <w:t>/</w:t>
            </w:r>
            <w:r w:rsidRPr="00D85F8D">
              <w:rPr>
                <w:rFonts w:eastAsia="楷体"/>
                <w:bCs/>
                <w:color w:val="000000" w:themeColor="text1"/>
                <w:sz w:val="30"/>
                <w:szCs w:val="30"/>
              </w:rPr>
              <w:t>年机械化改造工程</w:t>
            </w:r>
            <w:r w:rsidR="000B1EB9" w:rsidRPr="00D85F8D">
              <w:rPr>
                <w:rFonts w:eastAsia="楷体" w:hint="eastAsia"/>
                <w:color w:val="000000" w:themeColor="text1"/>
                <w:sz w:val="30"/>
                <w:szCs w:val="30"/>
              </w:rPr>
              <w:t>竣工环境保护验收调查报告</w:t>
            </w:r>
          </w:p>
          <w:p w:rsidR="000C3804" w:rsidRPr="00D85F8D" w:rsidRDefault="000C3804" w:rsidP="0084006F">
            <w:pPr>
              <w:tabs>
                <w:tab w:val="left" w:pos="7230"/>
              </w:tabs>
              <w:snapToGrid w:val="0"/>
              <w:rPr>
                <w:rFonts w:eastAsia="楷体"/>
                <w:color w:val="000000" w:themeColor="text1"/>
                <w:sz w:val="30"/>
                <w:szCs w:val="30"/>
              </w:rPr>
            </w:pPr>
          </w:p>
        </w:tc>
      </w:tr>
      <w:tr w:rsidR="000C3804" w:rsidRPr="00D85F8D" w:rsidTr="0084006F">
        <w:tc>
          <w:tcPr>
            <w:tcW w:w="1699" w:type="dxa"/>
            <w:vAlign w:val="center"/>
          </w:tcPr>
          <w:p w:rsidR="000C3804" w:rsidRPr="00D85F8D" w:rsidRDefault="000C3804" w:rsidP="0084006F">
            <w:pPr>
              <w:rPr>
                <w:color w:val="000000" w:themeColor="text1"/>
                <w:sz w:val="30"/>
                <w:szCs w:val="30"/>
              </w:rPr>
            </w:pPr>
            <w:r w:rsidRPr="00D85F8D">
              <w:rPr>
                <w:b/>
                <w:color w:val="000000" w:themeColor="text1"/>
                <w:sz w:val="30"/>
                <w:szCs w:val="30"/>
              </w:rPr>
              <w:t>委托单位：</w:t>
            </w:r>
          </w:p>
        </w:tc>
        <w:tc>
          <w:tcPr>
            <w:tcW w:w="6603" w:type="dxa"/>
            <w:gridSpan w:val="3"/>
            <w:vAlign w:val="center"/>
          </w:tcPr>
          <w:p w:rsidR="000C3804" w:rsidRPr="00D85F8D" w:rsidRDefault="00C91902" w:rsidP="00C91902">
            <w:pPr>
              <w:rPr>
                <w:color w:val="000000" w:themeColor="text1"/>
                <w:sz w:val="30"/>
                <w:szCs w:val="30"/>
              </w:rPr>
            </w:pPr>
            <w:r w:rsidRPr="00D85F8D">
              <w:rPr>
                <w:rFonts w:eastAsia="楷体"/>
                <w:bCs/>
                <w:color w:val="000000" w:themeColor="text1"/>
                <w:sz w:val="30"/>
                <w:szCs w:val="30"/>
              </w:rPr>
              <w:t>云南省兴云煤矿</w:t>
            </w:r>
          </w:p>
        </w:tc>
      </w:tr>
      <w:tr w:rsidR="000C3804" w:rsidRPr="00D85F8D" w:rsidTr="0084006F">
        <w:tc>
          <w:tcPr>
            <w:tcW w:w="1699" w:type="dxa"/>
            <w:vAlign w:val="center"/>
          </w:tcPr>
          <w:p w:rsidR="000C3804" w:rsidRPr="00D85F8D" w:rsidRDefault="000C3804" w:rsidP="0084006F">
            <w:pPr>
              <w:rPr>
                <w:color w:val="000000" w:themeColor="text1"/>
                <w:sz w:val="30"/>
                <w:szCs w:val="30"/>
              </w:rPr>
            </w:pPr>
            <w:r w:rsidRPr="00D85F8D">
              <w:rPr>
                <w:b/>
                <w:color w:val="000000" w:themeColor="text1"/>
                <w:sz w:val="30"/>
                <w:szCs w:val="30"/>
              </w:rPr>
              <w:t>编制单位：</w:t>
            </w:r>
          </w:p>
        </w:tc>
        <w:tc>
          <w:tcPr>
            <w:tcW w:w="6603" w:type="dxa"/>
            <w:gridSpan w:val="3"/>
            <w:vAlign w:val="center"/>
          </w:tcPr>
          <w:p w:rsidR="000C3804" w:rsidRPr="00D85F8D" w:rsidRDefault="000C3804" w:rsidP="0084006F">
            <w:pPr>
              <w:rPr>
                <w:color w:val="000000" w:themeColor="text1"/>
                <w:sz w:val="30"/>
                <w:szCs w:val="30"/>
              </w:rPr>
            </w:pPr>
            <w:r w:rsidRPr="00D85F8D">
              <w:rPr>
                <w:rFonts w:eastAsia="楷体"/>
                <w:color w:val="000000" w:themeColor="text1"/>
                <w:sz w:val="30"/>
                <w:szCs w:val="30"/>
              </w:rPr>
              <w:t>云南省环境工程评估中心</w:t>
            </w:r>
          </w:p>
        </w:tc>
      </w:tr>
      <w:tr w:rsidR="000C3804" w:rsidRPr="00D85F8D" w:rsidTr="0084006F">
        <w:tc>
          <w:tcPr>
            <w:tcW w:w="1699" w:type="dxa"/>
            <w:vAlign w:val="center"/>
          </w:tcPr>
          <w:p w:rsidR="000C3804" w:rsidRPr="00D85F8D" w:rsidRDefault="000C3804" w:rsidP="0084006F">
            <w:pPr>
              <w:rPr>
                <w:b/>
                <w:color w:val="000000" w:themeColor="text1"/>
                <w:sz w:val="30"/>
                <w:szCs w:val="30"/>
              </w:rPr>
            </w:pPr>
          </w:p>
        </w:tc>
        <w:tc>
          <w:tcPr>
            <w:tcW w:w="6603" w:type="dxa"/>
            <w:gridSpan w:val="3"/>
            <w:vAlign w:val="center"/>
          </w:tcPr>
          <w:p w:rsidR="000C3804" w:rsidRPr="00D85F8D" w:rsidRDefault="000C3804" w:rsidP="0084006F">
            <w:pPr>
              <w:rPr>
                <w:rFonts w:eastAsia="楷体"/>
                <w:color w:val="000000" w:themeColor="text1"/>
                <w:sz w:val="30"/>
                <w:szCs w:val="30"/>
              </w:rPr>
            </w:pPr>
          </w:p>
        </w:tc>
      </w:tr>
      <w:tr w:rsidR="000C3804" w:rsidRPr="00D85F8D" w:rsidTr="0084006F">
        <w:tc>
          <w:tcPr>
            <w:tcW w:w="1699" w:type="dxa"/>
            <w:vAlign w:val="center"/>
          </w:tcPr>
          <w:p w:rsidR="000C3804" w:rsidRPr="00D85F8D" w:rsidRDefault="000C3804" w:rsidP="0084006F">
            <w:pPr>
              <w:rPr>
                <w:b/>
                <w:color w:val="000000" w:themeColor="text1"/>
                <w:sz w:val="30"/>
                <w:szCs w:val="30"/>
              </w:rPr>
            </w:pPr>
            <w:r w:rsidRPr="00D85F8D">
              <w:rPr>
                <w:b/>
                <w:color w:val="000000" w:themeColor="text1"/>
                <w:sz w:val="30"/>
                <w:szCs w:val="30"/>
              </w:rPr>
              <w:t>中心主任：</w:t>
            </w:r>
          </w:p>
        </w:tc>
        <w:tc>
          <w:tcPr>
            <w:tcW w:w="6603" w:type="dxa"/>
            <w:gridSpan w:val="3"/>
            <w:vAlign w:val="center"/>
          </w:tcPr>
          <w:p w:rsidR="000C3804" w:rsidRPr="00D85F8D" w:rsidRDefault="002F5473" w:rsidP="00C123C0">
            <w:pPr>
              <w:snapToGrid w:val="0"/>
              <w:rPr>
                <w:b/>
                <w:color w:val="000000" w:themeColor="text1"/>
                <w:sz w:val="30"/>
                <w:szCs w:val="30"/>
              </w:rPr>
            </w:pPr>
            <w:r>
              <w:rPr>
                <w:rFonts w:eastAsia="楷体" w:hint="eastAsia"/>
                <w:color w:val="000000" w:themeColor="text1"/>
                <w:sz w:val="30"/>
                <w:szCs w:val="30"/>
              </w:rPr>
              <w:t>杨逢乐</w:t>
            </w:r>
            <w:r w:rsidR="000C3804" w:rsidRPr="00D85F8D">
              <w:rPr>
                <w:rFonts w:eastAsia="楷体"/>
                <w:color w:val="000000" w:themeColor="text1"/>
                <w:sz w:val="30"/>
                <w:szCs w:val="30"/>
              </w:rPr>
              <w:t xml:space="preserve">  </w:t>
            </w:r>
            <w:r w:rsidR="003B233F">
              <w:rPr>
                <w:rFonts w:eastAsia="楷体" w:hint="eastAsia"/>
                <w:color w:val="000000" w:themeColor="text1"/>
                <w:sz w:val="30"/>
                <w:szCs w:val="30"/>
              </w:rPr>
              <w:t>正</w:t>
            </w:r>
            <w:r w:rsidR="000C3804" w:rsidRPr="00D85F8D">
              <w:rPr>
                <w:rFonts w:eastAsia="楷体"/>
                <w:color w:val="000000" w:themeColor="text1"/>
                <w:sz w:val="30"/>
                <w:szCs w:val="30"/>
              </w:rPr>
              <w:t>高工</w:t>
            </w:r>
          </w:p>
        </w:tc>
      </w:tr>
      <w:tr w:rsidR="00B46BD1" w:rsidRPr="00D85F8D" w:rsidTr="0084006F">
        <w:tc>
          <w:tcPr>
            <w:tcW w:w="1699" w:type="dxa"/>
            <w:vAlign w:val="center"/>
          </w:tcPr>
          <w:p w:rsidR="00B46BD1" w:rsidRPr="00D85F8D" w:rsidRDefault="00B46BD1" w:rsidP="00F44F16">
            <w:pPr>
              <w:snapToGrid w:val="0"/>
              <w:spacing w:line="360" w:lineRule="auto"/>
              <w:ind w:firstLineChars="100" w:firstLine="301"/>
              <w:rPr>
                <w:b/>
                <w:color w:val="000000" w:themeColor="text1"/>
                <w:sz w:val="30"/>
                <w:szCs w:val="30"/>
              </w:rPr>
            </w:pPr>
          </w:p>
        </w:tc>
        <w:tc>
          <w:tcPr>
            <w:tcW w:w="6603" w:type="dxa"/>
            <w:gridSpan w:val="3"/>
            <w:vAlign w:val="center"/>
          </w:tcPr>
          <w:p w:rsidR="00B46BD1" w:rsidRPr="00D85F8D" w:rsidRDefault="00B46BD1" w:rsidP="00F44F16">
            <w:pPr>
              <w:spacing w:line="360" w:lineRule="auto"/>
              <w:rPr>
                <w:rFonts w:eastAsia="楷体"/>
                <w:color w:val="000000" w:themeColor="text1"/>
                <w:sz w:val="30"/>
                <w:szCs w:val="30"/>
              </w:rPr>
            </w:pPr>
          </w:p>
        </w:tc>
      </w:tr>
      <w:tr w:rsidR="0084006F" w:rsidRPr="00D85F8D" w:rsidTr="0084006F">
        <w:tc>
          <w:tcPr>
            <w:tcW w:w="8302" w:type="dxa"/>
            <w:gridSpan w:val="4"/>
            <w:tcBorders>
              <w:bottom w:val="single" w:sz="4" w:space="0" w:color="auto"/>
            </w:tcBorders>
            <w:vAlign w:val="center"/>
          </w:tcPr>
          <w:p w:rsidR="000B1EB9" w:rsidRPr="00D85F8D" w:rsidRDefault="000B1EB9" w:rsidP="000B1EB9">
            <w:pPr>
              <w:spacing w:line="720" w:lineRule="auto"/>
              <w:jc w:val="left"/>
              <w:rPr>
                <w:color w:val="000000" w:themeColor="text1"/>
                <w:sz w:val="30"/>
                <w:szCs w:val="20"/>
              </w:rPr>
            </w:pPr>
            <w:r w:rsidRPr="00D85F8D">
              <w:rPr>
                <w:b/>
                <w:color w:val="000000" w:themeColor="text1"/>
                <w:sz w:val="30"/>
                <w:szCs w:val="20"/>
              </w:rPr>
              <w:t>审核</w:t>
            </w:r>
            <w:r w:rsidRPr="00D85F8D">
              <w:rPr>
                <w:rFonts w:hint="eastAsia"/>
                <w:b/>
                <w:color w:val="000000" w:themeColor="text1"/>
                <w:sz w:val="30"/>
                <w:szCs w:val="20"/>
              </w:rPr>
              <w:t>专家</w:t>
            </w:r>
            <w:r w:rsidRPr="00D85F8D">
              <w:rPr>
                <w:b/>
                <w:color w:val="000000" w:themeColor="text1"/>
                <w:sz w:val="30"/>
                <w:szCs w:val="20"/>
              </w:rPr>
              <w:t>：</w:t>
            </w:r>
            <w:r w:rsidR="00191106" w:rsidRPr="00D85F8D">
              <w:rPr>
                <w:rFonts w:hint="eastAsia"/>
                <w:b/>
                <w:color w:val="000000" w:themeColor="text1"/>
                <w:sz w:val="30"/>
                <w:szCs w:val="20"/>
              </w:rPr>
              <w:t xml:space="preserve"> </w:t>
            </w:r>
            <w:r w:rsidR="00C123C0" w:rsidRPr="00D85F8D">
              <w:rPr>
                <w:rFonts w:hint="eastAsia"/>
                <w:color w:val="000000" w:themeColor="text1"/>
                <w:sz w:val="30"/>
                <w:szCs w:val="20"/>
              </w:rPr>
              <w:t>何玉芹、艾志敏</w:t>
            </w:r>
          </w:p>
          <w:p w:rsidR="000B1EB9" w:rsidRPr="00D85F8D" w:rsidRDefault="000B1EB9" w:rsidP="00F44F16">
            <w:pPr>
              <w:spacing w:line="360" w:lineRule="auto"/>
              <w:rPr>
                <w:b/>
                <w:color w:val="000000" w:themeColor="text1"/>
                <w:sz w:val="30"/>
                <w:szCs w:val="30"/>
              </w:rPr>
            </w:pPr>
          </w:p>
          <w:p w:rsidR="0084006F" w:rsidRPr="00D85F8D" w:rsidRDefault="0084006F" w:rsidP="00F44F16">
            <w:pPr>
              <w:spacing w:line="360" w:lineRule="auto"/>
              <w:rPr>
                <w:rFonts w:eastAsia="楷体"/>
                <w:color w:val="000000" w:themeColor="text1"/>
                <w:sz w:val="30"/>
                <w:szCs w:val="30"/>
              </w:rPr>
            </w:pPr>
            <w:r w:rsidRPr="00D85F8D">
              <w:rPr>
                <w:b/>
                <w:color w:val="000000" w:themeColor="text1"/>
                <w:sz w:val="30"/>
                <w:szCs w:val="30"/>
              </w:rPr>
              <w:t>项目组成员</w:t>
            </w:r>
            <w:r w:rsidRPr="00D85F8D">
              <w:rPr>
                <w:rFonts w:hint="eastAsia"/>
                <w:b/>
                <w:color w:val="000000" w:themeColor="text1"/>
                <w:sz w:val="30"/>
                <w:szCs w:val="30"/>
              </w:rPr>
              <w:t>：</w:t>
            </w:r>
          </w:p>
        </w:tc>
      </w:tr>
      <w:tr w:rsidR="00B46BD1" w:rsidRPr="00D85F8D" w:rsidTr="00FE6E55">
        <w:tc>
          <w:tcPr>
            <w:tcW w:w="1699" w:type="dxa"/>
            <w:tcBorders>
              <w:top w:val="single" w:sz="4" w:space="0" w:color="auto"/>
              <w:left w:val="single" w:sz="4" w:space="0" w:color="auto"/>
              <w:bottom w:val="single" w:sz="4" w:space="0" w:color="auto"/>
              <w:right w:val="single" w:sz="4" w:space="0" w:color="auto"/>
            </w:tcBorders>
            <w:vAlign w:val="center"/>
          </w:tcPr>
          <w:p w:rsidR="00B46BD1" w:rsidRPr="00D85F8D" w:rsidRDefault="00B46BD1" w:rsidP="00FE6E55">
            <w:pPr>
              <w:snapToGrid w:val="0"/>
              <w:ind w:firstLineChars="100" w:firstLine="300"/>
              <w:jc w:val="center"/>
              <w:rPr>
                <w:rFonts w:ascii="楷体" w:eastAsia="楷体" w:hAnsi="楷体"/>
                <w:color w:val="000000" w:themeColor="text1"/>
                <w:sz w:val="30"/>
                <w:szCs w:val="30"/>
              </w:rPr>
            </w:pPr>
            <w:r w:rsidRPr="00D85F8D">
              <w:rPr>
                <w:rFonts w:ascii="楷体" w:eastAsia="楷体" w:hAnsi="楷体"/>
                <w:color w:val="000000" w:themeColor="text1"/>
                <w:sz w:val="30"/>
                <w:szCs w:val="30"/>
              </w:rPr>
              <w:t>姓</w:t>
            </w:r>
            <w:r w:rsidR="00D4374E" w:rsidRPr="00D85F8D">
              <w:rPr>
                <w:rFonts w:ascii="楷体" w:eastAsia="楷体" w:hAnsi="楷体"/>
                <w:color w:val="000000" w:themeColor="text1"/>
                <w:sz w:val="30"/>
                <w:szCs w:val="30"/>
              </w:rPr>
              <w:t xml:space="preserve">  </w:t>
            </w:r>
            <w:r w:rsidRPr="00D85F8D">
              <w:rPr>
                <w:rFonts w:ascii="楷体" w:eastAsia="楷体" w:hAnsi="楷体"/>
                <w:color w:val="000000" w:themeColor="text1"/>
                <w:sz w:val="30"/>
                <w:szCs w:val="30"/>
              </w:rPr>
              <w:t>名</w:t>
            </w:r>
          </w:p>
        </w:tc>
        <w:tc>
          <w:tcPr>
            <w:tcW w:w="2960" w:type="dxa"/>
            <w:tcBorders>
              <w:top w:val="single" w:sz="4" w:space="0" w:color="auto"/>
              <w:left w:val="single" w:sz="4" w:space="0" w:color="auto"/>
              <w:bottom w:val="single" w:sz="4" w:space="0" w:color="auto"/>
              <w:right w:val="single" w:sz="4" w:space="0" w:color="auto"/>
            </w:tcBorders>
            <w:vAlign w:val="center"/>
          </w:tcPr>
          <w:p w:rsidR="00B46BD1" w:rsidRPr="00D85F8D" w:rsidRDefault="00D4374E" w:rsidP="00FE6E55">
            <w:pPr>
              <w:jc w:val="center"/>
              <w:rPr>
                <w:rFonts w:ascii="楷体" w:eastAsia="楷体" w:hAnsi="楷体"/>
                <w:color w:val="000000" w:themeColor="text1"/>
                <w:sz w:val="30"/>
                <w:szCs w:val="30"/>
              </w:rPr>
            </w:pPr>
            <w:r w:rsidRPr="00D85F8D">
              <w:rPr>
                <w:rFonts w:ascii="楷体" w:eastAsia="楷体" w:hAnsi="楷体"/>
                <w:color w:val="000000" w:themeColor="text1"/>
                <w:sz w:val="30"/>
                <w:szCs w:val="30"/>
              </w:rPr>
              <w:t>职  责</w:t>
            </w:r>
          </w:p>
        </w:tc>
        <w:tc>
          <w:tcPr>
            <w:tcW w:w="1794" w:type="dxa"/>
            <w:tcBorders>
              <w:top w:val="single" w:sz="4" w:space="0" w:color="auto"/>
              <w:left w:val="single" w:sz="4" w:space="0" w:color="auto"/>
              <w:bottom w:val="single" w:sz="4" w:space="0" w:color="auto"/>
              <w:right w:val="single" w:sz="4" w:space="0" w:color="auto"/>
            </w:tcBorders>
            <w:vAlign w:val="center"/>
          </w:tcPr>
          <w:p w:rsidR="00B46BD1" w:rsidRPr="00D85F8D" w:rsidRDefault="00B46BD1" w:rsidP="00FE6E55">
            <w:pPr>
              <w:jc w:val="center"/>
              <w:rPr>
                <w:rFonts w:ascii="楷体" w:eastAsia="楷体" w:hAnsi="楷体"/>
                <w:color w:val="000000" w:themeColor="text1"/>
                <w:sz w:val="30"/>
                <w:szCs w:val="30"/>
              </w:rPr>
            </w:pPr>
            <w:r w:rsidRPr="00D85F8D">
              <w:rPr>
                <w:rFonts w:ascii="楷体" w:eastAsia="楷体" w:hAnsi="楷体"/>
                <w:color w:val="000000" w:themeColor="text1"/>
                <w:sz w:val="30"/>
                <w:szCs w:val="30"/>
              </w:rPr>
              <w:t>职</w:t>
            </w:r>
            <w:r w:rsidR="00D4374E" w:rsidRPr="00D85F8D">
              <w:rPr>
                <w:rFonts w:ascii="楷体" w:eastAsia="楷体" w:hAnsi="楷体"/>
                <w:color w:val="000000" w:themeColor="text1"/>
                <w:sz w:val="30"/>
                <w:szCs w:val="30"/>
              </w:rPr>
              <w:t xml:space="preserve">  </w:t>
            </w:r>
            <w:r w:rsidRPr="00D85F8D">
              <w:rPr>
                <w:rFonts w:ascii="楷体" w:eastAsia="楷体" w:hAnsi="楷体"/>
                <w:color w:val="000000" w:themeColor="text1"/>
                <w:sz w:val="30"/>
                <w:szCs w:val="30"/>
              </w:rPr>
              <w:t>称</w:t>
            </w:r>
          </w:p>
        </w:tc>
        <w:tc>
          <w:tcPr>
            <w:tcW w:w="1849" w:type="dxa"/>
            <w:tcBorders>
              <w:top w:val="single" w:sz="4" w:space="0" w:color="auto"/>
              <w:left w:val="single" w:sz="4" w:space="0" w:color="auto"/>
              <w:bottom w:val="single" w:sz="4" w:space="0" w:color="auto"/>
              <w:right w:val="single" w:sz="4" w:space="0" w:color="auto"/>
            </w:tcBorders>
            <w:vAlign w:val="center"/>
          </w:tcPr>
          <w:p w:rsidR="00B46BD1" w:rsidRPr="00D85F8D" w:rsidRDefault="00B46BD1" w:rsidP="00FE6E55">
            <w:pPr>
              <w:jc w:val="center"/>
              <w:rPr>
                <w:rFonts w:ascii="楷体" w:eastAsia="楷体" w:hAnsi="楷体"/>
                <w:color w:val="000000" w:themeColor="text1"/>
                <w:sz w:val="30"/>
                <w:szCs w:val="30"/>
              </w:rPr>
            </w:pPr>
            <w:r w:rsidRPr="00D85F8D">
              <w:rPr>
                <w:rFonts w:ascii="楷体" w:eastAsia="楷体" w:hAnsi="楷体"/>
                <w:color w:val="000000" w:themeColor="text1"/>
                <w:sz w:val="30"/>
                <w:szCs w:val="30"/>
              </w:rPr>
              <w:t>签</w:t>
            </w:r>
            <w:r w:rsidR="00D4374E" w:rsidRPr="00D85F8D">
              <w:rPr>
                <w:rFonts w:ascii="楷体" w:eastAsia="楷体" w:hAnsi="楷体"/>
                <w:color w:val="000000" w:themeColor="text1"/>
                <w:sz w:val="30"/>
                <w:szCs w:val="30"/>
              </w:rPr>
              <w:t xml:space="preserve">  </w:t>
            </w:r>
            <w:r w:rsidRPr="00D85F8D">
              <w:rPr>
                <w:rFonts w:ascii="楷体" w:eastAsia="楷体" w:hAnsi="楷体"/>
                <w:color w:val="000000" w:themeColor="text1"/>
                <w:sz w:val="30"/>
                <w:szCs w:val="30"/>
              </w:rPr>
              <w:t>名</w:t>
            </w:r>
          </w:p>
        </w:tc>
      </w:tr>
      <w:tr w:rsidR="00B46BD1" w:rsidRPr="00D85F8D" w:rsidTr="00FE6E55">
        <w:tc>
          <w:tcPr>
            <w:tcW w:w="1699" w:type="dxa"/>
            <w:tcBorders>
              <w:top w:val="single" w:sz="4" w:space="0" w:color="auto"/>
              <w:left w:val="single" w:sz="4" w:space="0" w:color="auto"/>
              <w:bottom w:val="single" w:sz="4" w:space="0" w:color="auto"/>
              <w:right w:val="single" w:sz="4" w:space="0" w:color="auto"/>
            </w:tcBorders>
            <w:vAlign w:val="center"/>
          </w:tcPr>
          <w:p w:rsidR="00B46BD1" w:rsidRPr="00D85F8D" w:rsidRDefault="000B1EB9" w:rsidP="00FE6E55">
            <w:pPr>
              <w:spacing w:line="360" w:lineRule="auto"/>
              <w:jc w:val="center"/>
              <w:rPr>
                <w:rFonts w:ascii="楷体" w:eastAsia="楷体" w:hAnsi="楷体"/>
                <w:color w:val="000000" w:themeColor="text1"/>
                <w:sz w:val="30"/>
                <w:szCs w:val="30"/>
              </w:rPr>
            </w:pPr>
            <w:r w:rsidRPr="00D85F8D">
              <w:rPr>
                <w:rFonts w:ascii="楷体" w:eastAsia="楷体" w:hAnsi="楷体" w:hint="eastAsia"/>
                <w:color w:val="000000" w:themeColor="text1"/>
                <w:sz w:val="30"/>
                <w:szCs w:val="30"/>
              </w:rPr>
              <w:t>徐政雄</w:t>
            </w:r>
          </w:p>
        </w:tc>
        <w:tc>
          <w:tcPr>
            <w:tcW w:w="2960" w:type="dxa"/>
            <w:tcBorders>
              <w:top w:val="single" w:sz="4" w:space="0" w:color="auto"/>
              <w:left w:val="single" w:sz="4" w:space="0" w:color="auto"/>
              <w:bottom w:val="single" w:sz="4" w:space="0" w:color="auto"/>
              <w:right w:val="single" w:sz="4" w:space="0" w:color="auto"/>
            </w:tcBorders>
            <w:vAlign w:val="center"/>
          </w:tcPr>
          <w:p w:rsidR="00B46BD1" w:rsidRPr="00D85F8D" w:rsidRDefault="000B1EB9" w:rsidP="00FE6E55">
            <w:pPr>
              <w:spacing w:line="360" w:lineRule="auto"/>
              <w:jc w:val="center"/>
              <w:rPr>
                <w:rFonts w:ascii="楷体" w:eastAsia="楷体" w:hAnsi="楷体"/>
                <w:color w:val="000000" w:themeColor="text1"/>
                <w:sz w:val="30"/>
                <w:szCs w:val="30"/>
              </w:rPr>
            </w:pPr>
            <w:r w:rsidRPr="00D85F8D">
              <w:rPr>
                <w:rFonts w:ascii="楷体" w:eastAsia="楷体" w:hAnsi="楷体" w:hint="eastAsia"/>
                <w:color w:val="000000" w:themeColor="text1"/>
                <w:sz w:val="30"/>
                <w:szCs w:val="30"/>
              </w:rPr>
              <w:t>报告</w:t>
            </w:r>
            <w:r w:rsidR="00FE6E55" w:rsidRPr="00D85F8D">
              <w:rPr>
                <w:rFonts w:ascii="楷体" w:eastAsia="楷体" w:hAnsi="楷体" w:hint="eastAsia"/>
                <w:color w:val="000000" w:themeColor="text1"/>
                <w:sz w:val="30"/>
                <w:szCs w:val="30"/>
              </w:rPr>
              <w:t>书</w:t>
            </w:r>
            <w:r w:rsidRPr="00D85F8D">
              <w:rPr>
                <w:rFonts w:ascii="楷体" w:eastAsia="楷体" w:hAnsi="楷体" w:hint="eastAsia"/>
                <w:color w:val="000000" w:themeColor="text1"/>
                <w:sz w:val="30"/>
                <w:szCs w:val="30"/>
              </w:rPr>
              <w:t>文本编制</w:t>
            </w:r>
          </w:p>
        </w:tc>
        <w:tc>
          <w:tcPr>
            <w:tcW w:w="1794" w:type="dxa"/>
            <w:tcBorders>
              <w:top w:val="single" w:sz="4" w:space="0" w:color="auto"/>
              <w:left w:val="single" w:sz="4" w:space="0" w:color="auto"/>
              <w:bottom w:val="single" w:sz="4" w:space="0" w:color="auto"/>
              <w:right w:val="single" w:sz="4" w:space="0" w:color="auto"/>
            </w:tcBorders>
            <w:vAlign w:val="center"/>
          </w:tcPr>
          <w:p w:rsidR="00B46BD1" w:rsidRPr="00D85F8D" w:rsidRDefault="000B1EB9" w:rsidP="00FE6E55">
            <w:pPr>
              <w:spacing w:line="360" w:lineRule="auto"/>
              <w:jc w:val="center"/>
              <w:rPr>
                <w:rFonts w:ascii="楷体" w:eastAsia="楷体" w:hAnsi="楷体"/>
                <w:color w:val="000000" w:themeColor="text1"/>
                <w:sz w:val="30"/>
                <w:szCs w:val="30"/>
              </w:rPr>
            </w:pPr>
            <w:r w:rsidRPr="00D85F8D">
              <w:rPr>
                <w:rFonts w:ascii="楷体" w:eastAsia="楷体" w:hAnsi="楷体" w:hint="eastAsia"/>
                <w:color w:val="000000" w:themeColor="text1"/>
                <w:sz w:val="30"/>
                <w:szCs w:val="30"/>
              </w:rPr>
              <w:t>工程师</w:t>
            </w:r>
          </w:p>
        </w:tc>
        <w:tc>
          <w:tcPr>
            <w:tcW w:w="1849" w:type="dxa"/>
            <w:tcBorders>
              <w:top w:val="single" w:sz="4" w:space="0" w:color="auto"/>
              <w:left w:val="single" w:sz="4" w:space="0" w:color="auto"/>
              <w:bottom w:val="single" w:sz="4" w:space="0" w:color="auto"/>
              <w:right w:val="single" w:sz="4" w:space="0" w:color="auto"/>
            </w:tcBorders>
            <w:vAlign w:val="center"/>
          </w:tcPr>
          <w:p w:rsidR="00B46BD1" w:rsidRPr="00D85F8D" w:rsidRDefault="00B46BD1" w:rsidP="00FE6E55">
            <w:pPr>
              <w:spacing w:line="360" w:lineRule="auto"/>
              <w:jc w:val="center"/>
              <w:rPr>
                <w:rFonts w:ascii="楷体" w:eastAsia="楷体" w:hAnsi="楷体"/>
                <w:color w:val="000000" w:themeColor="text1"/>
                <w:sz w:val="30"/>
                <w:szCs w:val="30"/>
              </w:rPr>
            </w:pPr>
          </w:p>
        </w:tc>
      </w:tr>
      <w:tr w:rsidR="00B46BD1" w:rsidRPr="00D85F8D" w:rsidTr="00FE6E55">
        <w:tc>
          <w:tcPr>
            <w:tcW w:w="1699" w:type="dxa"/>
            <w:tcBorders>
              <w:top w:val="single" w:sz="4" w:space="0" w:color="auto"/>
              <w:left w:val="single" w:sz="4" w:space="0" w:color="auto"/>
              <w:bottom w:val="single" w:sz="4" w:space="0" w:color="auto"/>
              <w:right w:val="single" w:sz="4" w:space="0" w:color="auto"/>
            </w:tcBorders>
            <w:vAlign w:val="center"/>
          </w:tcPr>
          <w:p w:rsidR="00B46BD1" w:rsidRPr="00D85F8D" w:rsidRDefault="00C91902" w:rsidP="00FE6E55">
            <w:pPr>
              <w:spacing w:line="360" w:lineRule="auto"/>
              <w:jc w:val="center"/>
              <w:rPr>
                <w:rFonts w:ascii="楷体" w:eastAsia="楷体" w:hAnsi="楷体"/>
                <w:color w:val="000000" w:themeColor="text1"/>
                <w:sz w:val="30"/>
                <w:szCs w:val="30"/>
              </w:rPr>
            </w:pPr>
            <w:r w:rsidRPr="00D85F8D">
              <w:rPr>
                <w:rFonts w:ascii="楷体" w:eastAsia="楷体" w:hAnsi="楷体" w:hint="eastAsia"/>
                <w:color w:val="000000" w:themeColor="text1"/>
                <w:sz w:val="30"/>
                <w:szCs w:val="30"/>
              </w:rPr>
              <w:t>蓝  平</w:t>
            </w:r>
          </w:p>
        </w:tc>
        <w:tc>
          <w:tcPr>
            <w:tcW w:w="2960" w:type="dxa"/>
            <w:tcBorders>
              <w:top w:val="single" w:sz="4" w:space="0" w:color="auto"/>
              <w:left w:val="single" w:sz="4" w:space="0" w:color="auto"/>
              <w:bottom w:val="single" w:sz="4" w:space="0" w:color="auto"/>
              <w:right w:val="single" w:sz="4" w:space="0" w:color="auto"/>
            </w:tcBorders>
            <w:vAlign w:val="center"/>
          </w:tcPr>
          <w:p w:rsidR="00B46BD1" w:rsidRPr="00D85F8D" w:rsidRDefault="000B1EB9" w:rsidP="00FE6E55">
            <w:pPr>
              <w:spacing w:line="360" w:lineRule="auto"/>
              <w:jc w:val="center"/>
              <w:rPr>
                <w:rFonts w:ascii="楷体" w:eastAsia="楷体" w:hAnsi="楷体"/>
                <w:color w:val="000000" w:themeColor="text1"/>
                <w:sz w:val="30"/>
                <w:szCs w:val="30"/>
              </w:rPr>
            </w:pPr>
            <w:r w:rsidRPr="00D85F8D">
              <w:rPr>
                <w:rFonts w:ascii="楷体" w:eastAsia="楷体" w:hAnsi="楷体" w:hint="eastAsia"/>
                <w:color w:val="000000" w:themeColor="text1"/>
                <w:sz w:val="30"/>
                <w:szCs w:val="30"/>
              </w:rPr>
              <w:t>报告</w:t>
            </w:r>
            <w:r w:rsidR="00FE6E55" w:rsidRPr="00D85F8D">
              <w:rPr>
                <w:rFonts w:ascii="楷体" w:eastAsia="楷体" w:hAnsi="楷体" w:hint="eastAsia"/>
                <w:color w:val="000000" w:themeColor="text1"/>
                <w:sz w:val="30"/>
                <w:szCs w:val="30"/>
              </w:rPr>
              <w:t>书</w:t>
            </w:r>
            <w:r w:rsidRPr="00D85F8D">
              <w:rPr>
                <w:rFonts w:ascii="楷体" w:eastAsia="楷体" w:hAnsi="楷体" w:hint="eastAsia"/>
                <w:color w:val="000000" w:themeColor="text1"/>
                <w:sz w:val="30"/>
                <w:szCs w:val="30"/>
              </w:rPr>
              <w:t>审核</w:t>
            </w:r>
          </w:p>
        </w:tc>
        <w:tc>
          <w:tcPr>
            <w:tcW w:w="1794" w:type="dxa"/>
            <w:tcBorders>
              <w:top w:val="single" w:sz="4" w:space="0" w:color="auto"/>
              <w:left w:val="single" w:sz="4" w:space="0" w:color="auto"/>
              <w:bottom w:val="single" w:sz="4" w:space="0" w:color="auto"/>
              <w:right w:val="single" w:sz="4" w:space="0" w:color="auto"/>
            </w:tcBorders>
            <w:vAlign w:val="center"/>
          </w:tcPr>
          <w:p w:rsidR="00B46BD1" w:rsidRPr="00D85F8D" w:rsidRDefault="000B1EB9" w:rsidP="00FE6E55">
            <w:pPr>
              <w:spacing w:line="360" w:lineRule="auto"/>
              <w:jc w:val="center"/>
              <w:rPr>
                <w:rFonts w:ascii="楷体" w:eastAsia="楷体" w:hAnsi="楷体"/>
                <w:color w:val="000000" w:themeColor="text1"/>
                <w:sz w:val="30"/>
                <w:szCs w:val="30"/>
              </w:rPr>
            </w:pPr>
            <w:r w:rsidRPr="00D85F8D">
              <w:rPr>
                <w:rFonts w:ascii="楷体" w:eastAsia="楷体" w:hAnsi="楷体" w:hint="eastAsia"/>
                <w:color w:val="000000" w:themeColor="text1"/>
                <w:sz w:val="30"/>
                <w:szCs w:val="30"/>
              </w:rPr>
              <w:t>工程师</w:t>
            </w:r>
          </w:p>
        </w:tc>
        <w:tc>
          <w:tcPr>
            <w:tcW w:w="1849" w:type="dxa"/>
            <w:tcBorders>
              <w:top w:val="single" w:sz="4" w:space="0" w:color="auto"/>
              <w:left w:val="single" w:sz="4" w:space="0" w:color="auto"/>
              <w:bottom w:val="single" w:sz="4" w:space="0" w:color="auto"/>
              <w:right w:val="single" w:sz="4" w:space="0" w:color="auto"/>
            </w:tcBorders>
            <w:vAlign w:val="center"/>
          </w:tcPr>
          <w:p w:rsidR="00B46BD1" w:rsidRPr="00D85F8D" w:rsidRDefault="00B46BD1" w:rsidP="00FE6E55">
            <w:pPr>
              <w:spacing w:line="360" w:lineRule="auto"/>
              <w:jc w:val="center"/>
              <w:rPr>
                <w:rFonts w:ascii="楷体" w:eastAsia="楷体" w:hAnsi="楷体"/>
                <w:color w:val="000000" w:themeColor="text1"/>
                <w:sz w:val="30"/>
                <w:szCs w:val="30"/>
              </w:rPr>
            </w:pPr>
          </w:p>
        </w:tc>
      </w:tr>
      <w:tr w:rsidR="00B46BD1" w:rsidRPr="00D85F8D" w:rsidTr="00FE6E55">
        <w:tc>
          <w:tcPr>
            <w:tcW w:w="1699" w:type="dxa"/>
            <w:tcBorders>
              <w:top w:val="single" w:sz="4" w:space="0" w:color="auto"/>
              <w:left w:val="single" w:sz="4" w:space="0" w:color="auto"/>
              <w:bottom w:val="single" w:sz="4" w:space="0" w:color="auto"/>
              <w:right w:val="single" w:sz="4" w:space="0" w:color="auto"/>
            </w:tcBorders>
            <w:vAlign w:val="center"/>
          </w:tcPr>
          <w:p w:rsidR="00B46BD1" w:rsidRPr="00D85F8D" w:rsidRDefault="00BE2512" w:rsidP="00FE6E55">
            <w:pPr>
              <w:spacing w:line="360" w:lineRule="auto"/>
              <w:jc w:val="center"/>
              <w:rPr>
                <w:rFonts w:ascii="楷体" w:eastAsia="楷体" w:hAnsi="楷体"/>
                <w:color w:val="000000" w:themeColor="text1"/>
                <w:sz w:val="30"/>
                <w:szCs w:val="30"/>
              </w:rPr>
            </w:pPr>
            <w:r w:rsidRPr="00D85F8D">
              <w:rPr>
                <w:rFonts w:ascii="楷体" w:eastAsia="楷体" w:hAnsi="楷体" w:hint="eastAsia"/>
                <w:color w:val="000000" w:themeColor="text1"/>
                <w:sz w:val="30"/>
                <w:szCs w:val="30"/>
              </w:rPr>
              <w:t>王秋姮</w:t>
            </w:r>
          </w:p>
        </w:tc>
        <w:tc>
          <w:tcPr>
            <w:tcW w:w="2960" w:type="dxa"/>
            <w:tcBorders>
              <w:top w:val="single" w:sz="4" w:space="0" w:color="auto"/>
              <w:left w:val="single" w:sz="4" w:space="0" w:color="auto"/>
              <w:bottom w:val="single" w:sz="4" w:space="0" w:color="auto"/>
              <w:right w:val="single" w:sz="4" w:space="0" w:color="auto"/>
            </w:tcBorders>
            <w:vAlign w:val="center"/>
          </w:tcPr>
          <w:p w:rsidR="00B46BD1" w:rsidRPr="00D85F8D" w:rsidRDefault="00E95334" w:rsidP="00FE6E55">
            <w:pPr>
              <w:spacing w:line="360" w:lineRule="auto"/>
              <w:jc w:val="center"/>
              <w:rPr>
                <w:rFonts w:ascii="楷体" w:eastAsia="楷体" w:hAnsi="楷体"/>
                <w:color w:val="000000" w:themeColor="text1"/>
                <w:sz w:val="30"/>
                <w:szCs w:val="30"/>
              </w:rPr>
            </w:pPr>
            <w:r w:rsidRPr="00D85F8D">
              <w:rPr>
                <w:rFonts w:ascii="楷体" w:eastAsia="楷体" w:hAnsi="楷体" w:hint="eastAsia"/>
                <w:color w:val="000000" w:themeColor="text1"/>
                <w:sz w:val="30"/>
                <w:szCs w:val="30"/>
              </w:rPr>
              <w:t>公众参与章节</w:t>
            </w:r>
          </w:p>
        </w:tc>
        <w:tc>
          <w:tcPr>
            <w:tcW w:w="1794" w:type="dxa"/>
            <w:tcBorders>
              <w:top w:val="single" w:sz="4" w:space="0" w:color="auto"/>
              <w:left w:val="single" w:sz="4" w:space="0" w:color="auto"/>
              <w:bottom w:val="single" w:sz="4" w:space="0" w:color="auto"/>
              <w:right w:val="single" w:sz="4" w:space="0" w:color="auto"/>
            </w:tcBorders>
            <w:vAlign w:val="center"/>
          </w:tcPr>
          <w:p w:rsidR="00B46BD1" w:rsidRPr="00D85F8D" w:rsidRDefault="000B1EB9" w:rsidP="00FE6E55">
            <w:pPr>
              <w:spacing w:line="360" w:lineRule="auto"/>
              <w:jc w:val="center"/>
              <w:rPr>
                <w:rFonts w:ascii="楷体" w:eastAsia="楷体" w:hAnsi="楷体"/>
                <w:color w:val="000000" w:themeColor="text1"/>
                <w:sz w:val="30"/>
                <w:szCs w:val="30"/>
              </w:rPr>
            </w:pPr>
            <w:r w:rsidRPr="00D85F8D">
              <w:rPr>
                <w:rFonts w:ascii="楷体" w:eastAsia="楷体" w:hAnsi="楷体" w:hint="eastAsia"/>
                <w:color w:val="000000" w:themeColor="text1"/>
                <w:sz w:val="30"/>
                <w:szCs w:val="30"/>
              </w:rPr>
              <w:t>工程师</w:t>
            </w:r>
          </w:p>
        </w:tc>
        <w:tc>
          <w:tcPr>
            <w:tcW w:w="1849" w:type="dxa"/>
            <w:tcBorders>
              <w:top w:val="single" w:sz="4" w:space="0" w:color="auto"/>
              <w:left w:val="single" w:sz="4" w:space="0" w:color="auto"/>
              <w:bottom w:val="single" w:sz="4" w:space="0" w:color="auto"/>
              <w:right w:val="single" w:sz="4" w:space="0" w:color="auto"/>
            </w:tcBorders>
            <w:vAlign w:val="center"/>
          </w:tcPr>
          <w:p w:rsidR="00B46BD1" w:rsidRPr="00D85F8D" w:rsidRDefault="00B46BD1" w:rsidP="00FE6E55">
            <w:pPr>
              <w:spacing w:line="360" w:lineRule="auto"/>
              <w:jc w:val="center"/>
              <w:rPr>
                <w:rFonts w:ascii="楷体" w:eastAsia="楷体" w:hAnsi="楷体"/>
                <w:color w:val="000000" w:themeColor="text1"/>
                <w:sz w:val="30"/>
                <w:szCs w:val="30"/>
              </w:rPr>
            </w:pPr>
          </w:p>
        </w:tc>
      </w:tr>
    </w:tbl>
    <w:p w:rsidR="00D45D72" w:rsidRPr="00D85F8D" w:rsidRDefault="00D45D72" w:rsidP="00F37D82">
      <w:pPr>
        <w:adjustRightInd w:val="0"/>
        <w:snapToGrid w:val="0"/>
        <w:spacing w:line="360" w:lineRule="auto"/>
        <w:jc w:val="center"/>
        <w:rPr>
          <w:color w:val="000000" w:themeColor="text1"/>
          <w:sz w:val="24"/>
        </w:rPr>
      </w:pPr>
    </w:p>
    <w:p w:rsidR="00D45D72" w:rsidRPr="00D85F8D" w:rsidRDefault="00D45D72" w:rsidP="00F37D82">
      <w:pPr>
        <w:adjustRightInd w:val="0"/>
        <w:snapToGrid w:val="0"/>
        <w:spacing w:line="360" w:lineRule="auto"/>
        <w:jc w:val="center"/>
        <w:rPr>
          <w:color w:val="000000" w:themeColor="text1"/>
          <w:sz w:val="24"/>
        </w:rPr>
      </w:pPr>
    </w:p>
    <w:p w:rsidR="000B1EB9" w:rsidRPr="00D85F8D" w:rsidRDefault="000B1EB9" w:rsidP="00F37D82">
      <w:pPr>
        <w:adjustRightInd w:val="0"/>
        <w:snapToGrid w:val="0"/>
        <w:spacing w:line="360" w:lineRule="auto"/>
        <w:jc w:val="center"/>
        <w:rPr>
          <w:color w:val="000000" w:themeColor="text1"/>
          <w:sz w:val="24"/>
        </w:rPr>
      </w:pPr>
    </w:p>
    <w:p w:rsidR="00D45D72" w:rsidRPr="00D85F8D" w:rsidRDefault="00D45D72" w:rsidP="00F37D82">
      <w:pPr>
        <w:adjustRightInd w:val="0"/>
        <w:snapToGrid w:val="0"/>
        <w:spacing w:line="360" w:lineRule="auto"/>
        <w:jc w:val="center"/>
        <w:rPr>
          <w:color w:val="000000" w:themeColor="text1"/>
          <w:sz w:val="24"/>
        </w:rPr>
        <w:sectPr w:rsidR="00D45D72" w:rsidRPr="00D85F8D" w:rsidSect="00532B22">
          <w:pgSz w:w="11906" w:h="16838"/>
          <w:pgMar w:top="1440" w:right="1797" w:bottom="1440" w:left="1797" w:header="851" w:footer="992" w:gutter="0"/>
          <w:pgNumType w:fmt="upperRoman" w:start="1"/>
          <w:cols w:space="425"/>
          <w:docGrid w:type="lines" w:linePitch="312"/>
        </w:sectPr>
      </w:pPr>
    </w:p>
    <w:p w:rsidR="00D45D72" w:rsidRPr="00D85F8D" w:rsidRDefault="00D45D72" w:rsidP="00A8485A">
      <w:pPr>
        <w:widowControl/>
        <w:tabs>
          <w:tab w:val="left" w:pos="0"/>
        </w:tabs>
        <w:adjustRightInd w:val="0"/>
        <w:snapToGrid w:val="0"/>
        <w:spacing w:beforeLines="100" w:afterLines="100" w:line="480" w:lineRule="exact"/>
        <w:jc w:val="center"/>
        <w:outlineLvl w:val="0"/>
        <w:rPr>
          <w:rFonts w:eastAsia="黑体" w:hAnsi="宋体"/>
          <w:b/>
          <w:bCs/>
          <w:snapToGrid w:val="0"/>
          <w:color w:val="000000" w:themeColor="text1"/>
          <w:kern w:val="44"/>
          <w:sz w:val="44"/>
          <w:szCs w:val="44"/>
        </w:rPr>
      </w:pPr>
      <w:bookmarkStart w:id="0" w:name="_Toc499557828"/>
      <w:r w:rsidRPr="00D85F8D">
        <w:rPr>
          <w:rFonts w:eastAsia="黑体" w:hAnsi="宋体"/>
          <w:b/>
          <w:bCs/>
          <w:snapToGrid w:val="0"/>
          <w:color w:val="000000" w:themeColor="text1"/>
          <w:kern w:val="44"/>
          <w:sz w:val="44"/>
          <w:szCs w:val="44"/>
        </w:rPr>
        <w:lastRenderedPageBreak/>
        <w:t>目</w:t>
      </w:r>
      <w:r w:rsidR="00812F0C" w:rsidRPr="00D85F8D">
        <w:rPr>
          <w:rFonts w:eastAsia="黑体" w:hAnsi="宋体" w:hint="eastAsia"/>
          <w:b/>
          <w:bCs/>
          <w:snapToGrid w:val="0"/>
          <w:color w:val="000000" w:themeColor="text1"/>
          <w:kern w:val="44"/>
          <w:sz w:val="44"/>
          <w:szCs w:val="44"/>
        </w:rPr>
        <w:t xml:space="preserve">  </w:t>
      </w:r>
      <w:r w:rsidRPr="00D85F8D">
        <w:rPr>
          <w:rFonts w:eastAsia="黑体" w:hAnsi="宋体"/>
          <w:b/>
          <w:bCs/>
          <w:snapToGrid w:val="0"/>
          <w:color w:val="000000" w:themeColor="text1"/>
          <w:kern w:val="44"/>
          <w:sz w:val="44"/>
          <w:szCs w:val="44"/>
        </w:rPr>
        <w:t>录</w:t>
      </w:r>
      <w:bookmarkEnd w:id="0"/>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r w:rsidRPr="00970706">
        <w:rPr>
          <w:rFonts w:ascii="Times New Roman" w:hAnsi="Times New Roman"/>
          <w:color w:val="000000" w:themeColor="text1"/>
          <w:sz w:val="24"/>
          <w:szCs w:val="24"/>
        </w:rPr>
        <w:fldChar w:fldCharType="begin"/>
      </w:r>
      <w:r w:rsidR="00A36A26" w:rsidRPr="00D85F8D">
        <w:rPr>
          <w:rFonts w:ascii="Times New Roman" w:hAnsi="Times New Roman"/>
          <w:color w:val="000000" w:themeColor="text1"/>
          <w:sz w:val="24"/>
          <w:szCs w:val="24"/>
        </w:rPr>
        <w:instrText xml:space="preserve"> TOC \o "1-3" \h \z \u </w:instrText>
      </w:r>
      <w:r w:rsidRPr="00970706">
        <w:rPr>
          <w:rFonts w:ascii="Times New Roman" w:hAnsi="Times New Roman"/>
          <w:color w:val="000000" w:themeColor="text1"/>
          <w:sz w:val="24"/>
          <w:szCs w:val="24"/>
        </w:rPr>
        <w:fldChar w:fldCharType="separate"/>
      </w:r>
      <w:hyperlink w:anchor="_Toc499557828" w:history="1">
        <w:r w:rsidR="00812F0C" w:rsidRPr="00D85F8D">
          <w:rPr>
            <w:rStyle w:val="af1"/>
            <w:rFonts w:hAnsi="宋体" w:hint="eastAsia"/>
            <w:b w:val="0"/>
            <w:snapToGrid w:val="0"/>
            <w:color w:val="000000" w:themeColor="text1"/>
            <w:kern w:val="44"/>
          </w:rPr>
          <w:t>目录</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_Toc499557828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I</w:t>
        </w:r>
        <w:r w:rsidRPr="00D85F8D">
          <w:rPr>
            <w:b w:val="0"/>
            <w:webHidden/>
            <w:color w:val="000000" w:themeColor="text1"/>
          </w:rPr>
          <w:fldChar w:fldCharType="end"/>
        </w:r>
      </w:hyperlink>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hyperlink w:anchor="_Toc499557829" w:history="1">
        <w:r w:rsidR="00812F0C" w:rsidRPr="00D85F8D">
          <w:rPr>
            <w:rStyle w:val="af1"/>
            <w:rFonts w:hAnsi="宋体" w:hint="eastAsia"/>
            <w:b w:val="0"/>
            <w:snapToGrid w:val="0"/>
            <w:color w:val="000000" w:themeColor="text1"/>
            <w:kern w:val="44"/>
          </w:rPr>
          <w:t>前</w:t>
        </w:r>
        <w:r w:rsidR="00812F0C" w:rsidRPr="00D85F8D">
          <w:rPr>
            <w:rStyle w:val="af1"/>
            <w:b w:val="0"/>
            <w:snapToGrid w:val="0"/>
            <w:color w:val="000000" w:themeColor="text1"/>
            <w:kern w:val="44"/>
          </w:rPr>
          <w:t xml:space="preserve">  </w:t>
        </w:r>
        <w:r w:rsidR="00812F0C" w:rsidRPr="00D85F8D">
          <w:rPr>
            <w:rStyle w:val="af1"/>
            <w:rFonts w:hAnsi="宋体" w:hint="eastAsia"/>
            <w:b w:val="0"/>
            <w:snapToGrid w:val="0"/>
            <w:color w:val="000000" w:themeColor="text1"/>
            <w:kern w:val="44"/>
          </w:rPr>
          <w:t>言</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_Toc499557829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1</w:t>
        </w:r>
        <w:r w:rsidRPr="00D85F8D">
          <w:rPr>
            <w:b w:val="0"/>
            <w:webHidden/>
            <w:color w:val="000000" w:themeColor="text1"/>
          </w:rPr>
          <w:fldChar w:fldCharType="end"/>
        </w:r>
      </w:hyperlink>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hyperlink w:anchor="_Toc499557830" w:history="1">
        <w:r w:rsidR="00812F0C" w:rsidRPr="00D85F8D">
          <w:rPr>
            <w:rStyle w:val="af1"/>
            <w:rFonts w:hAnsi="宋体"/>
            <w:b w:val="0"/>
            <w:snapToGrid w:val="0"/>
            <w:color w:val="000000" w:themeColor="text1"/>
            <w:kern w:val="44"/>
          </w:rPr>
          <w:t>1</w:t>
        </w:r>
        <w:r w:rsidR="00812F0C" w:rsidRPr="00D85F8D">
          <w:rPr>
            <w:rStyle w:val="af1"/>
            <w:rFonts w:hAnsi="宋体" w:hint="eastAsia"/>
            <w:b w:val="0"/>
            <w:snapToGrid w:val="0"/>
            <w:color w:val="000000" w:themeColor="text1"/>
            <w:kern w:val="44"/>
          </w:rPr>
          <w:t>总</w:t>
        </w:r>
        <w:r w:rsidR="00812F0C" w:rsidRPr="00D85F8D">
          <w:rPr>
            <w:rStyle w:val="af1"/>
            <w:b w:val="0"/>
            <w:snapToGrid w:val="0"/>
            <w:color w:val="000000" w:themeColor="text1"/>
            <w:kern w:val="44"/>
          </w:rPr>
          <w:t xml:space="preserve">  </w:t>
        </w:r>
        <w:r w:rsidR="00812F0C" w:rsidRPr="00D85F8D">
          <w:rPr>
            <w:rStyle w:val="af1"/>
            <w:rFonts w:hAnsi="宋体" w:hint="eastAsia"/>
            <w:b w:val="0"/>
            <w:snapToGrid w:val="0"/>
            <w:color w:val="000000" w:themeColor="text1"/>
            <w:kern w:val="44"/>
          </w:rPr>
          <w:t>则</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_Toc499557830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5</w:t>
        </w:r>
        <w:r w:rsidRPr="00D85F8D">
          <w:rPr>
            <w:b w:val="0"/>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31" w:history="1">
        <w:r w:rsidR="00812F0C" w:rsidRPr="00D85F8D">
          <w:rPr>
            <w:rStyle w:val="af1"/>
            <w:rFonts w:hAnsi="宋体"/>
            <w:bCs/>
            <w:noProof/>
            <w:snapToGrid w:val="0"/>
            <w:color w:val="000000" w:themeColor="text1"/>
          </w:rPr>
          <w:t>1.1</w:t>
        </w:r>
        <w:r w:rsidR="00812F0C" w:rsidRPr="00D85F8D">
          <w:rPr>
            <w:rStyle w:val="af1"/>
            <w:rFonts w:hAnsi="宋体" w:hint="eastAsia"/>
            <w:bCs/>
            <w:noProof/>
            <w:snapToGrid w:val="0"/>
            <w:color w:val="000000" w:themeColor="text1"/>
          </w:rPr>
          <w:t>编制依据</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_Toc499557831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5</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32" w:history="1">
        <w:r w:rsidR="00812F0C" w:rsidRPr="00D85F8D">
          <w:rPr>
            <w:rStyle w:val="af1"/>
            <w:rFonts w:hAnsi="宋体"/>
            <w:bCs/>
            <w:noProof/>
            <w:snapToGrid w:val="0"/>
            <w:color w:val="000000" w:themeColor="text1"/>
          </w:rPr>
          <w:t>1.1.1</w:t>
        </w:r>
        <w:r w:rsidR="00812F0C" w:rsidRPr="00D85F8D">
          <w:rPr>
            <w:rStyle w:val="af1"/>
            <w:rFonts w:hAnsi="宋体" w:hint="eastAsia"/>
            <w:bCs/>
            <w:noProof/>
            <w:snapToGrid w:val="0"/>
            <w:color w:val="000000" w:themeColor="text1"/>
          </w:rPr>
          <w:t>法律法规</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_Toc499557832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5</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33" w:history="1">
        <w:r w:rsidR="00812F0C" w:rsidRPr="00D85F8D">
          <w:rPr>
            <w:rStyle w:val="af1"/>
            <w:rFonts w:hAnsi="宋体"/>
            <w:bCs/>
            <w:noProof/>
            <w:snapToGrid w:val="0"/>
            <w:color w:val="000000" w:themeColor="text1"/>
          </w:rPr>
          <w:t>1.1.2</w:t>
        </w:r>
        <w:r w:rsidR="00812F0C" w:rsidRPr="00D85F8D">
          <w:rPr>
            <w:rStyle w:val="af1"/>
            <w:rFonts w:hAnsi="宋体" w:hint="eastAsia"/>
            <w:bCs/>
            <w:noProof/>
            <w:snapToGrid w:val="0"/>
            <w:color w:val="000000" w:themeColor="text1"/>
          </w:rPr>
          <w:t>部门规章及规范性文件</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_Toc499557833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5</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34" w:history="1">
        <w:r w:rsidR="00812F0C" w:rsidRPr="00D85F8D">
          <w:rPr>
            <w:rStyle w:val="af1"/>
            <w:rFonts w:hAnsi="宋体"/>
            <w:bCs/>
            <w:noProof/>
            <w:snapToGrid w:val="0"/>
            <w:color w:val="000000" w:themeColor="text1"/>
          </w:rPr>
          <w:t>1.1.3</w:t>
        </w:r>
        <w:r w:rsidR="00812F0C" w:rsidRPr="00D85F8D">
          <w:rPr>
            <w:rStyle w:val="af1"/>
            <w:rFonts w:hAnsi="宋体" w:hint="eastAsia"/>
            <w:bCs/>
            <w:noProof/>
            <w:snapToGrid w:val="0"/>
            <w:color w:val="000000" w:themeColor="text1"/>
          </w:rPr>
          <w:t>地方行政法规、规章及规范性文件</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_Toc499557834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6</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35" w:history="1">
        <w:r w:rsidR="00812F0C" w:rsidRPr="00D85F8D">
          <w:rPr>
            <w:rStyle w:val="af1"/>
            <w:bCs/>
            <w:noProof/>
            <w:snapToGrid w:val="0"/>
            <w:color w:val="000000" w:themeColor="text1"/>
          </w:rPr>
          <w:t>1.1.4</w:t>
        </w:r>
        <w:r w:rsidR="00812F0C" w:rsidRPr="00D85F8D">
          <w:rPr>
            <w:rStyle w:val="af1"/>
            <w:rFonts w:hint="eastAsia"/>
            <w:bCs/>
            <w:noProof/>
            <w:snapToGrid w:val="0"/>
            <w:color w:val="000000" w:themeColor="text1"/>
          </w:rPr>
          <w:t>技术规范</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_Toc499557835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6</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36" w:history="1">
        <w:r w:rsidR="00812F0C" w:rsidRPr="00D85F8D">
          <w:rPr>
            <w:rStyle w:val="af1"/>
            <w:rFonts w:hAnsi="宋体"/>
            <w:bCs/>
            <w:noProof/>
            <w:snapToGrid w:val="0"/>
            <w:color w:val="000000" w:themeColor="text1"/>
          </w:rPr>
          <w:t>1.1.5</w:t>
        </w:r>
        <w:r w:rsidR="00812F0C" w:rsidRPr="00D85F8D">
          <w:rPr>
            <w:rStyle w:val="af1"/>
            <w:rFonts w:hAnsi="宋体" w:hint="eastAsia"/>
            <w:bCs/>
            <w:noProof/>
            <w:snapToGrid w:val="0"/>
            <w:color w:val="000000" w:themeColor="text1"/>
          </w:rPr>
          <w:t>相关资料</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_Toc499557836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7</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37" w:history="1">
        <w:r w:rsidR="00812F0C" w:rsidRPr="00D85F8D">
          <w:rPr>
            <w:rStyle w:val="af1"/>
            <w:rFonts w:eastAsia="黑体"/>
            <w:bCs/>
            <w:noProof/>
            <w:snapToGrid w:val="0"/>
            <w:color w:val="000000" w:themeColor="text1"/>
          </w:rPr>
          <w:t>1.2</w:t>
        </w:r>
        <w:r w:rsidR="00812F0C" w:rsidRPr="00D85F8D">
          <w:rPr>
            <w:rStyle w:val="af1"/>
            <w:rFonts w:eastAsia="黑体" w:hint="eastAsia"/>
            <w:bCs/>
            <w:noProof/>
            <w:snapToGrid w:val="0"/>
            <w:color w:val="000000" w:themeColor="text1"/>
          </w:rPr>
          <w:t>调查目的及原则</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_Toc499557837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8</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38" w:history="1">
        <w:r w:rsidR="00812F0C" w:rsidRPr="00D85F8D">
          <w:rPr>
            <w:rStyle w:val="af1"/>
            <w:bCs/>
            <w:noProof/>
            <w:snapToGrid w:val="0"/>
            <w:color w:val="000000" w:themeColor="text1"/>
          </w:rPr>
          <w:t>1.2.1</w:t>
        </w:r>
        <w:r w:rsidR="00812F0C" w:rsidRPr="00D85F8D">
          <w:rPr>
            <w:rStyle w:val="af1"/>
            <w:rFonts w:hint="eastAsia"/>
            <w:bCs/>
            <w:noProof/>
            <w:snapToGrid w:val="0"/>
            <w:color w:val="000000" w:themeColor="text1"/>
          </w:rPr>
          <w:t>调查目的</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_Toc499557838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8</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39" w:history="1">
        <w:r w:rsidR="00812F0C" w:rsidRPr="00D85F8D">
          <w:rPr>
            <w:rStyle w:val="af1"/>
            <w:rFonts w:hAnsi="宋体"/>
            <w:bCs/>
            <w:noProof/>
            <w:snapToGrid w:val="0"/>
            <w:color w:val="000000" w:themeColor="text1"/>
          </w:rPr>
          <w:t>1.2.2</w:t>
        </w:r>
        <w:r w:rsidR="00812F0C" w:rsidRPr="00D85F8D">
          <w:rPr>
            <w:rStyle w:val="af1"/>
            <w:rFonts w:hAnsi="宋体" w:hint="eastAsia"/>
            <w:bCs/>
            <w:noProof/>
            <w:snapToGrid w:val="0"/>
            <w:color w:val="000000" w:themeColor="text1"/>
          </w:rPr>
          <w:t>调查原则</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_Toc499557839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8</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40" w:history="1">
        <w:r w:rsidR="00812F0C" w:rsidRPr="00D85F8D">
          <w:rPr>
            <w:rStyle w:val="af1"/>
            <w:rFonts w:eastAsia="黑体"/>
            <w:bCs/>
            <w:noProof/>
            <w:snapToGrid w:val="0"/>
            <w:color w:val="000000" w:themeColor="text1"/>
            <w:lang w:val="zh-CN"/>
          </w:rPr>
          <w:t>1.2.3</w:t>
        </w:r>
        <w:r w:rsidR="00812F0C" w:rsidRPr="00D85F8D">
          <w:rPr>
            <w:rStyle w:val="af1"/>
            <w:rFonts w:eastAsia="黑体" w:hint="eastAsia"/>
            <w:bCs/>
            <w:noProof/>
            <w:snapToGrid w:val="0"/>
            <w:color w:val="000000" w:themeColor="text1"/>
            <w:lang w:val="zh-CN"/>
          </w:rPr>
          <w:t>调查方法</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_Toc499557840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9</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41" w:history="1">
        <w:r w:rsidR="00812F0C" w:rsidRPr="00D85F8D">
          <w:rPr>
            <w:rStyle w:val="af1"/>
            <w:rFonts w:eastAsia="黑体"/>
            <w:bCs/>
            <w:noProof/>
            <w:snapToGrid w:val="0"/>
            <w:color w:val="000000" w:themeColor="text1"/>
          </w:rPr>
          <w:t>1.2.4</w:t>
        </w:r>
        <w:r w:rsidR="00812F0C" w:rsidRPr="00D85F8D">
          <w:rPr>
            <w:rStyle w:val="af1"/>
            <w:rFonts w:eastAsia="黑体" w:hint="eastAsia"/>
            <w:bCs/>
            <w:noProof/>
            <w:snapToGrid w:val="0"/>
            <w:color w:val="000000" w:themeColor="text1"/>
          </w:rPr>
          <w:t>调查范围和调查因子</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_Toc499557841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9</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42" w:history="1">
        <w:r w:rsidR="00812F0C" w:rsidRPr="00D85F8D">
          <w:rPr>
            <w:rStyle w:val="af1"/>
            <w:bCs/>
            <w:noProof/>
            <w:snapToGrid w:val="0"/>
            <w:color w:val="000000" w:themeColor="text1"/>
          </w:rPr>
          <w:t>1.2.4.1</w:t>
        </w:r>
        <w:r w:rsidR="00812F0C" w:rsidRPr="00D85F8D">
          <w:rPr>
            <w:rStyle w:val="af1"/>
            <w:rFonts w:hint="eastAsia"/>
            <w:bCs/>
            <w:noProof/>
            <w:snapToGrid w:val="0"/>
            <w:color w:val="000000" w:themeColor="text1"/>
          </w:rPr>
          <w:t>调查范围</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_Toc499557842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9</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43" w:history="1">
        <w:r w:rsidR="00812F0C" w:rsidRPr="00D85F8D">
          <w:rPr>
            <w:rStyle w:val="af1"/>
            <w:bCs/>
            <w:noProof/>
            <w:snapToGrid w:val="0"/>
            <w:color w:val="000000" w:themeColor="text1"/>
          </w:rPr>
          <w:t>1.2.4.2</w:t>
        </w:r>
        <w:r w:rsidR="00812F0C" w:rsidRPr="00D85F8D">
          <w:rPr>
            <w:rStyle w:val="af1"/>
            <w:rFonts w:hint="eastAsia"/>
            <w:bCs/>
            <w:noProof/>
            <w:snapToGrid w:val="0"/>
            <w:color w:val="000000" w:themeColor="text1"/>
          </w:rPr>
          <w:t>调查因子</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_Toc499557843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9</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44" w:history="1">
        <w:r w:rsidR="00812F0C" w:rsidRPr="00D85F8D">
          <w:rPr>
            <w:rStyle w:val="af1"/>
            <w:rFonts w:eastAsia="黑体"/>
            <w:bCs/>
            <w:noProof/>
            <w:snapToGrid w:val="0"/>
            <w:color w:val="000000" w:themeColor="text1"/>
          </w:rPr>
          <w:t>1.3</w:t>
        </w:r>
        <w:r w:rsidR="00812F0C" w:rsidRPr="00D85F8D">
          <w:rPr>
            <w:rStyle w:val="af1"/>
            <w:rFonts w:eastAsia="黑体" w:hint="eastAsia"/>
            <w:bCs/>
            <w:noProof/>
            <w:snapToGrid w:val="0"/>
            <w:color w:val="000000" w:themeColor="text1"/>
          </w:rPr>
          <w:t>验收标准</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_Toc499557844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10</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45" w:history="1">
        <w:r w:rsidR="00812F0C" w:rsidRPr="00D85F8D">
          <w:rPr>
            <w:rStyle w:val="af1"/>
            <w:bCs/>
            <w:noProof/>
            <w:snapToGrid w:val="0"/>
            <w:color w:val="000000" w:themeColor="text1"/>
          </w:rPr>
          <w:t>1.3.1</w:t>
        </w:r>
        <w:r w:rsidR="00812F0C" w:rsidRPr="00D85F8D">
          <w:rPr>
            <w:rStyle w:val="af1"/>
            <w:rFonts w:hint="eastAsia"/>
            <w:bCs/>
            <w:noProof/>
            <w:snapToGrid w:val="0"/>
            <w:color w:val="000000" w:themeColor="text1"/>
          </w:rPr>
          <w:t>环境质量标准</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_Toc499557845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10</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46" w:history="1">
        <w:r w:rsidR="00812F0C" w:rsidRPr="00D85F8D">
          <w:rPr>
            <w:rStyle w:val="af1"/>
            <w:rFonts w:hAnsi="宋体"/>
            <w:bCs/>
            <w:noProof/>
            <w:snapToGrid w:val="0"/>
            <w:color w:val="000000" w:themeColor="text1"/>
          </w:rPr>
          <w:t>1.3.2</w:t>
        </w:r>
        <w:r w:rsidR="00812F0C" w:rsidRPr="00D85F8D">
          <w:rPr>
            <w:rStyle w:val="af1"/>
            <w:rFonts w:hAnsi="宋体" w:hint="eastAsia"/>
            <w:bCs/>
            <w:noProof/>
            <w:snapToGrid w:val="0"/>
            <w:color w:val="000000" w:themeColor="text1"/>
          </w:rPr>
          <w:t>污染物排放标准</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_Toc499557846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12</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47" w:history="1">
        <w:r w:rsidR="00812F0C" w:rsidRPr="00D85F8D">
          <w:rPr>
            <w:rStyle w:val="af1"/>
            <w:bCs/>
            <w:noProof/>
            <w:snapToGrid w:val="0"/>
            <w:color w:val="000000" w:themeColor="text1"/>
            <w:lang w:val="zh-CN"/>
          </w:rPr>
          <w:t>1.3.3</w:t>
        </w:r>
        <w:r w:rsidR="00812F0C" w:rsidRPr="00D85F8D">
          <w:rPr>
            <w:rStyle w:val="af1"/>
            <w:rFonts w:hint="eastAsia"/>
            <w:bCs/>
            <w:noProof/>
            <w:snapToGrid w:val="0"/>
            <w:color w:val="000000" w:themeColor="text1"/>
            <w:lang w:val="zh-CN"/>
          </w:rPr>
          <w:t>其它标准</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_Toc499557847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16</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48" w:history="1">
        <w:r w:rsidR="00812F0C" w:rsidRPr="00D85F8D">
          <w:rPr>
            <w:rStyle w:val="af1"/>
            <w:rFonts w:eastAsia="黑体"/>
            <w:noProof/>
            <w:snapToGrid w:val="0"/>
            <w:color w:val="000000" w:themeColor="text1"/>
          </w:rPr>
          <w:t>1.4</w:t>
        </w:r>
        <w:r w:rsidR="00812F0C" w:rsidRPr="00D85F8D">
          <w:rPr>
            <w:rStyle w:val="af1"/>
            <w:rFonts w:eastAsia="黑体" w:hint="eastAsia"/>
            <w:noProof/>
            <w:snapToGrid w:val="0"/>
            <w:color w:val="000000" w:themeColor="text1"/>
          </w:rPr>
          <w:t>调查重点</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_Toc499557848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16</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49" w:history="1">
        <w:r w:rsidR="00812F0C" w:rsidRPr="00D85F8D">
          <w:rPr>
            <w:rStyle w:val="af1"/>
            <w:rFonts w:eastAsia="黑体"/>
            <w:bCs/>
            <w:noProof/>
            <w:color w:val="000000" w:themeColor="text1"/>
          </w:rPr>
          <w:t>1.4.1</w:t>
        </w:r>
        <w:r w:rsidR="00812F0C" w:rsidRPr="00D85F8D">
          <w:rPr>
            <w:rStyle w:val="af1"/>
            <w:rFonts w:eastAsia="黑体" w:hint="eastAsia"/>
            <w:bCs/>
            <w:noProof/>
            <w:color w:val="000000" w:themeColor="text1"/>
          </w:rPr>
          <w:t>工程内容及方案设计变更情况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_Toc499557849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16</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50" w:history="1">
        <w:r w:rsidR="00812F0C" w:rsidRPr="00D85F8D">
          <w:rPr>
            <w:rStyle w:val="af1"/>
            <w:rFonts w:eastAsia="黑体"/>
            <w:bCs/>
            <w:noProof/>
            <w:color w:val="000000" w:themeColor="text1"/>
          </w:rPr>
          <w:t>1.4.2</w:t>
        </w:r>
        <w:r w:rsidR="00812F0C" w:rsidRPr="00D85F8D">
          <w:rPr>
            <w:rStyle w:val="af1"/>
            <w:rFonts w:eastAsia="黑体" w:hint="eastAsia"/>
            <w:bCs/>
            <w:noProof/>
            <w:color w:val="000000" w:themeColor="text1"/>
          </w:rPr>
          <w:t>环境保护要求落实情况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_Toc499557850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17</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51" w:history="1">
        <w:r w:rsidR="00812F0C" w:rsidRPr="00D85F8D">
          <w:rPr>
            <w:rStyle w:val="af1"/>
            <w:rFonts w:eastAsia="黑体"/>
            <w:bCs/>
            <w:noProof/>
            <w:color w:val="000000" w:themeColor="text1"/>
          </w:rPr>
          <w:t>1.4.3</w:t>
        </w:r>
        <w:r w:rsidR="00812F0C" w:rsidRPr="00D85F8D">
          <w:rPr>
            <w:rStyle w:val="af1"/>
            <w:rFonts w:eastAsia="黑体" w:hint="eastAsia"/>
            <w:bCs/>
            <w:noProof/>
            <w:color w:val="000000" w:themeColor="text1"/>
          </w:rPr>
          <w:t>公众意见</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_Toc499557851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17</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52" w:history="1">
        <w:r w:rsidR="00812F0C" w:rsidRPr="00D85F8D">
          <w:rPr>
            <w:rStyle w:val="af1"/>
            <w:rFonts w:eastAsia="黑体"/>
            <w:bCs/>
            <w:noProof/>
            <w:color w:val="000000" w:themeColor="text1"/>
          </w:rPr>
          <w:t>1.4.4</w:t>
        </w:r>
        <w:r w:rsidR="00812F0C" w:rsidRPr="00D85F8D">
          <w:rPr>
            <w:rStyle w:val="af1"/>
            <w:rFonts w:eastAsia="黑体" w:hint="eastAsia"/>
            <w:bCs/>
            <w:noProof/>
            <w:color w:val="000000" w:themeColor="text1"/>
          </w:rPr>
          <w:t>工程环境保护投资</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_Toc499557852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17</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54" w:history="1">
        <w:r w:rsidR="00812F0C" w:rsidRPr="00D85F8D">
          <w:rPr>
            <w:rStyle w:val="af1"/>
            <w:rFonts w:eastAsia="黑体"/>
            <w:noProof/>
            <w:snapToGrid w:val="0"/>
            <w:color w:val="000000" w:themeColor="text1"/>
          </w:rPr>
          <w:t>1.5</w:t>
        </w:r>
        <w:r w:rsidR="00812F0C" w:rsidRPr="00D85F8D">
          <w:rPr>
            <w:rStyle w:val="af1"/>
            <w:rFonts w:eastAsia="黑体" w:hint="eastAsia"/>
            <w:noProof/>
            <w:snapToGrid w:val="0"/>
            <w:color w:val="000000" w:themeColor="text1"/>
          </w:rPr>
          <w:t>主要环境保护目标</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_Toc499557854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17</w:t>
        </w:r>
        <w:r w:rsidRPr="00D85F8D">
          <w:rPr>
            <w:noProof/>
            <w:webHidden/>
            <w:color w:val="000000" w:themeColor="text1"/>
          </w:rPr>
          <w:fldChar w:fldCharType="end"/>
        </w:r>
      </w:hyperlink>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hyperlink w:anchor="_Toc499557855" w:history="1">
        <w:r w:rsidR="00812F0C" w:rsidRPr="00D85F8D">
          <w:rPr>
            <w:rStyle w:val="af1"/>
            <w:rFonts w:hint="eastAsia"/>
            <w:b w:val="0"/>
            <w:color w:val="000000" w:themeColor="text1"/>
          </w:rPr>
          <w:t>第二章</w:t>
        </w:r>
        <w:r w:rsidR="00812F0C" w:rsidRPr="00D85F8D">
          <w:rPr>
            <w:rStyle w:val="af1"/>
            <w:b w:val="0"/>
            <w:color w:val="000000" w:themeColor="text1"/>
          </w:rPr>
          <w:t xml:space="preserve">  </w:t>
        </w:r>
        <w:r w:rsidR="00812F0C" w:rsidRPr="00D85F8D">
          <w:rPr>
            <w:rStyle w:val="af1"/>
            <w:rFonts w:hint="eastAsia"/>
            <w:b w:val="0"/>
            <w:color w:val="000000" w:themeColor="text1"/>
          </w:rPr>
          <w:t>工程调查</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_Toc499557855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21</w:t>
        </w:r>
        <w:r w:rsidRPr="00D85F8D">
          <w:rPr>
            <w:b w:val="0"/>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56" w:history="1">
        <w:r w:rsidR="00812F0C" w:rsidRPr="00D85F8D">
          <w:rPr>
            <w:rStyle w:val="af1"/>
            <w:rFonts w:eastAsia="黑体"/>
            <w:noProof/>
            <w:color w:val="000000" w:themeColor="text1"/>
          </w:rPr>
          <w:t>2.1</w:t>
        </w:r>
        <w:r w:rsidR="00812F0C" w:rsidRPr="00D85F8D">
          <w:rPr>
            <w:rStyle w:val="af1"/>
            <w:rFonts w:eastAsia="黑体" w:hint="eastAsia"/>
            <w:noProof/>
            <w:color w:val="000000" w:themeColor="text1"/>
          </w:rPr>
          <w:t>项目概况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_Toc499557856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21</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57" w:history="1">
        <w:r w:rsidR="00812F0C" w:rsidRPr="00D85F8D">
          <w:rPr>
            <w:rStyle w:val="af1"/>
            <w:rFonts w:eastAsia="黑体"/>
            <w:noProof/>
            <w:color w:val="000000" w:themeColor="text1"/>
          </w:rPr>
          <w:t>2.2</w:t>
        </w:r>
        <w:r w:rsidR="00812F0C" w:rsidRPr="00D85F8D">
          <w:rPr>
            <w:rStyle w:val="af1"/>
            <w:rFonts w:eastAsia="黑体" w:hint="eastAsia"/>
            <w:noProof/>
            <w:color w:val="000000" w:themeColor="text1"/>
          </w:rPr>
          <w:t>工程内容</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_Toc499557857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36</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58" w:history="1">
        <w:r w:rsidR="00812F0C" w:rsidRPr="00D85F8D">
          <w:rPr>
            <w:rStyle w:val="af1"/>
            <w:rFonts w:eastAsia="黑体"/>
            <w:noProof/>
            <w:color w:val="000000" w:themeColor="text1"/>
          </w:rPr>
          <w:t>2.2.2</w:t>
        </w:r>
        <w:r w:rsidR="00812F0C" w:rsidRPr="00D85F8D">
          <w:rPr>
            <w:rStyle w:val="af1"/>
            <w:rFonts w:eastAsia="黑体" w:hint="eastAsia"/>
            <w:noProof/>
            <w:color w:val="000000" w:themeColor="text1"/>
          </w:rPr>
          <w:t>主要经济技术指标</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_Toc499557858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41</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59" w:history="1">
        <w:r w:rsidR="00812F0C" w:rsidRPr="00D85F8D">
          <w:rPr>
            <w:rStyle w:val="af1"/>
            <w:rFonts w:eastAsia="黑体"/>
            <w:noProof/>
            <w:color w:val="000000" w:themeColor="text1"/>
          </w:rPr>
          <w:t>2.2.3</w:t>
        </w:r>
        <w:r w:rsidR="00812F0C" w:rsidRPr="00D85F8D">
          <w:rPr>
            <w:rStyle w:val="af1"/>
            <w:rFonts w:eastAsia="黑体" w:hint="eastAsia"/>
            <w:noProof/>
            <w:color w:val="000000" w:themeColor="text1"/>
          </w:rPr>
          <w:t>平面布置</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_Toc499557859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43</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60" w:history="1">
        <w:r w:rsidR="00812F0C" w:rsidRPr="00D85F8D">
          <w:rPr>
            <w:rStyle w:val="af1"/>
            <w:rFonts w:eastAsia="黑体"/>
            <w:noProof/>
            <w:color w:val="000000" w:themeColor="text1"/>
          </w:rPr>
          <w:t>2.2.4</w:t>
        </w:r>
        <w:r w:rsidR="00812F0C" w:rsidRPr="00D85F8D">
          <w:rPr>
            <w:rStyle w:val="af1"/>
            <w:rFonts w:eastAsia="黑体" w:hint="eastAsia"/>
            <w:noProof/>
            <w:color w:val="000000" w:themeColor="text1"/>
          </w:rPr>
          <w:t>矿井生产工艺及过程</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_Toc499557860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43</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62" w:history="1">
        <w:r w:rsidR="00812F0C" w:rsidRPr="00D85F8D">
          <w:rPr>
            <w:rStyle w:val="af1"/>
            <w:rFonts w:eastAsia="黑体"/>
            <w:bCs/>
            <w:noProof/>
            <w:color w:val="000000" w:themeColor="text1"/>
          </w:rPr>
          <w:t>2.2.5</w:t>
        </w:r>
        <w:r w:rsidR="00812F0C" w:rsidRPr="00D85F8D">
          <w:rPr>
            <w:rStyle w:val="af1"/>
            <w:rFonts w:eastAsia="黑体" w:hAnsi="黑体" w:hint="eastAsia"/>
            <w:bCs/>
            <w:noProof/>
            <w:color w:val="000000" w:themeColor="text1"/>
          </w:rPr>
          <w:t>辅助工程</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_Toc499557862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54</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63" w:history="1">
        <w:r w:rsidR="00812F0C" w:rsidRPr="00D85F8D">
          <w:rPr>
            <w:rStyle w:val="af1"/>
            <w:rFonts w:eastAsia="黑体"/>
            <w:bCs/>
            <w:noProof/>
            <w:color w:val="000000" w:themeColor="text1"/>
          </w:rPr>
          <w:t>2.2.6</w:t>
        </w:r>
        <w:r w:rsidR="00812F0C" w:rsidRPr="00D85F8D">
          <w:rPr>
            <w:rStyle w:val="af1"/>
            <w:rFonts w:eastAsia="黑体" w:hint="eastAsia"/>
            <w:bCs/>
            <w:noProof/>
            <w:color w:val="000000" w:themeColor="text1"/>
          </w:rPr>
          <w:t>公用工程</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_Toc499557863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58</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64" w:history="1">
        <w:r w:rsidR="00812F0C" w:rsidRPr="00D85F8D">
          <w:rPr>
            <w:rStyle w:val="af1"/>
            <w:rFonts w:eastAsia="黑体"/>
            <w:bCs/>
            <w:noProof/>
            <w:color w:val="000000" w:themeColor="text1"/>
          </w:rPr>
          <w:t>2.2.7</w:t>
        </w:r>
        <w:r w:rsidR="00812F0C" w:rsidRPr="00D85F8D">
          <w:rPr>
            <w:rStyle w:val="af1"/>
            <w:rFonts w:eastAsia="黑体" w:hint="eastAsia"/>
            <w:bCs/>
            <w:noProof/>
            <w:color w:val="000000" w:themeColor="text1"/>
          </w:rPr>
          <w:t>环保工程</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_Toc499557864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59</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65" w:history="1">
        <w:r w:rsidR="00812F0C" w:rsidRPr="00D85F8D">
          <w:rPr>
            <w:rStyle w:val="af1"/>
            <w:rFonts w:eastAsia="黑体"/>
            <w:bCs/>
            <w:noProof/>
            <w:color w:val="000000" w:themeColor="text1"/>
          </w:rPr>
          <w:t>2.3</w:t>
        </w:r>
        <w:r w:rsidR="00812F0C" w:rsidRPr="00D85F8D">
          <w:rPr>
            <w:rStyle w:val="af1"/>
            <w:rFonts w:eastAsia="黑体" w:hint="eastAsia"/>
            <w:bCs/>
            <w:noProof/>
            <w:color w:val="000000" w:themeColor="text1"/>
          </w:rPr>
          <w:t>污染物产排及治理情况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_Toc499557865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65</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66" w:history="1">
        <w:r w:rsidR="00812F0C" w:rsidRPr="00D85F8D">
          <w:rPr>
            <w:rStyle w:val="af1"/>
            <w:rFonts w:eastAsia="黑体"/>
            <w:bCs/>
            <w:noProof/>
            <w:color w:val="000000" w:themeColor="text1"/>
          </w:rPr>
          <w:t>2.3.1</w:t>
        </w:r>
        <w:r w:rsidR="00812F0C" w:rsidRPr="00D85F8D">
          <w:rPr>
            <w:rStyle w:val="af1"/>
            <w:rFonts w:eastAsia="黑体" w:hint="eastAsia"/>
            <w:bCs/>
            <w:noProof/>
            <w:color w:val="000000" w:themeColor="text1"/>
          </w:rPr>
          <w:t>废水</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_Toc499557866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65</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67" w:history="1">
        <w:r w:rsidR="00812F0C" w:rsidRPr="00D85F8D">
          <w:rPr>
            <w:rStyle w:val="af1"/>
            <w:rFonts w:eastAsia="黑体"/>
            <w:bCs/>
            <w:noProof/>
            <w:color w:val="000000" w:themeColor="text1"/>
          </w:rPr>
          <w:t>2.3.2</w:t>
        </w:r>
        <w:r w:rsidR="00812F0C" w:rsidRPr="00D85F8D">
          <w:rPr>
            <w:rStyle w:val="af1"/>
            <w:rFonts w:eastAsia="黑体" w:hint="eastAsia"/>
            <w:bCs/>
            <w:noProof/>
            <w:color w:val="000000" w:themeColor="text1"/>
          </w:rPr>
          <w:t>废气</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_Toc499557867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67</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68" w:history="1">
        <w:r w:rsidR="00812F0C" w:rsidRPr="00D85F8D">
          <w:rPr>
            <w:rStyle w:val="af1"/>
            <w:rFonts w:eastAsia="黑体"/>
            <w:bCs/>
            <w:noProof/>
            <w:color w:val="000000" w:themeColor="text1"/>
          </w:rPr>
          <w:t>2.3.3</w:t>
        </w:r>
        <w:r w:rsidR="00812F0C" w:rsidRPr="00D85F8D">
          <w:rPr>
            <w:rStyle w:val="af1"/>
            <w:rFonts w:eastAsia="黑体" w:hint="eastAsia"/>
            <w:bCs/>
            <w:noProof/>
            <w:color w:val="000000" w:themeColor="text1"/>
          </w:rPr>
          <w:t>固废</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_Toc499557868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68</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69" w:history="1">
        <w:r w:rsidR="00812F0C" w:rsidRPr="00D85F8D">
          <w:rPr>
            <w:rStyle w:val="af1"/>
            <w:rFonts w:eastAsia="黑体"/>
            <w:bCs/>
            <w:noProof/>
            <w:color w:val="000000" w:themeColor="text1"/>
          </w:rPr>
          <w:t>2.3.4</w:t>
        </w:r>
        <w:r w:rsidR="00812F0C" w:rsidRPr="00D85F8D">
          <w:rPr>
            <w:rStyle w:val="af1"/>
            <w:rFonts w:eastAsia="黑体" w:hint="eastAsia"/>
            <w:bCs/>
            <w:noProof/>
            <w:color w:val="000000" w:themeColor="text1"/>
          </w:rPr>
          <w:t>噪声</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_Toc499557869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69</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70" w:history="1">
        <w:r w:rsidR="00812F0C" w:rsidRPr="00D85F8D">
          <w:rPr>
            <w:rStyle w:val="af1"/>
            <w:rFonts w:eastAsia="黑体"/>
            <w:bCs/>
            <w:noProof/>
            <w:color w:val="000000" w:themeColor="text1"/>
          </w:rPr>
          <w:t>2.4“</w:t>
        </w:r>
        <w:r w:rsidR="00812F0C" w:rsidRPr="00D85F8D">
          <w:rPr>
            <w:rStyle w:val="af1"/>
            <w:rFonts w:eastAsia="黑体" w:hAnsi="黑体" w:hint="eastAsia"/>
            <w:bCs/>
            <w:noProof/>
            <w:color w:val="000000" w:themeColor="text1"/>
          </w:rPr>
          <w:t>以新带老</w:t>
        </w:r>
        <w:r w:rsidR="00812F0C" w:rsidRPr="00D85F8D">
          <w:rPr>
            <w:rStyle w:val="af1"/>
            <w:rFonts w:eastAsia="黑体"/>
            <w:bCs/>
            <w:noProof/>
            <w:color w:val="000000" w:themeColor="text1"/>
          </w:rPr>
          <w:t>”</w:t>
        </w:r>
        <w:r w:rsidR="00812F0C" w:rsidRPr="00D85F8D">
          <w:rPr>
            <w:rStyle w:val="af1"/>
            <w:rFonts w:eastAsia="黑体" w:hAnsi="黑体" w:hint="eastAsia"/>
            <w:bCs/>
            <w:noProof/>
            <w:color w:val="000000" w:themeColor="text1"/>
          </w:rPr>
          <w:t>措施及落实情况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_Toc499557870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69</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71" w:history="1">
        <w:r w:rsidR="00812F0C" w:rsidRPr="00D85F8D">
          <w:rPr>
            <w:rStyle w:val="af1"/>
            <w:rFonts w:eastAsia="黑体"/>
            <w:bCs/>
            <w:noProof/>
            <w:color w:val="000000" w:themeColor="text1"/>
          </w:rPr>
          <w:t>2.5</w:t>
        </w:r>
        <w:r w:rsidR="00812F0C" w:rsidRPr="00D85F8D">
          <w:rPr>
            <w:rStyle w:val="af1"/>
            <w:rFonts w:eastAsia="黑体" w:hint="eastAsia"/>
            <w:bCs/>
            <w:noProof/>
            <w:color w:val="000000" w:themeColor="text1"/>
          </w:rPr>
          <w:t>工程变更情况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_Toc499557871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73</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74" w:history="1">
        <w:r w:rsidR="00812F0C" w:rsidRPr="00D85F8D">
          <w:rPr>
            <w:rStyle w:val="af1"/>
            <w:rFonts w:eastAsia="黑体"/>
            <w:bCs/>
            <w:noProof/>
            <w:color w:val="000000" w:themeColor="text1"/>
          </w:rPr>
          <w:t>2.6</w:t>
        </w:r>
        <w:r w:rsidR="00812F0C" w:rsidRPr="00D85F8D">
          <w:rPr>
            <w:rStyle w:val="af1"/>
            <w:rFonts w:eastAsia="黑体" w:hint="eastAsia"/>
            <w:bCs/>
            <w:noProof/>
            <w:color w:val="000000" w:themeColor="text1"/>
          </w:rPr>
          <w:t>验收工况调查</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_Toc499557874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74</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75" w:history="1">
        <w:r w:rsidR="00812F0C" w:rsidRPr="00D85F8D">
          <w:rPr>
            <w:rStyle w:val="af1"/>
            <w:rFonts w:eastAsia="黑体"/>
            <w:bCs/>
            <w:noProof/>
            <w:color w:val="000000" w:themeColor="text1"/>
          </w:rPr>
          <w:t>2.7</w:t>
        </w:r>
        <w:r w:rsidR="00812F0C" w:rsidRPr="00D85F8D">
          <w:rPr>
            <w:rStyle w:val="af1"/>
            <w:rFonts w:eastAsia="黑体" w:hint="eastAsia"/>
            <w:bCs/>
            <w:noProof/>
            <w:color w:val="000000" w:themeColor="text1"/>
          </w:rPr>
          <w:t>工程投资和环保投资</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_Toc499557875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74</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77" w:history="1">
        <w:r w:rsidR="00812F0C" w:rsidRPr="00D85F8D">
          <w:rPr>
            <w:rStyle w:val="af1"/>
            <w:rFonts w:eastAsia="黑体"/>
            <w:bCs/>
            <w:noProof/>
            <w:color w:val="000000" w:themeColor="text1"/>
          </w:rPr>
          <w:t>2.8</w:t>
        </w:r>
        <w:r w:rsidR="00812F0C" w:rsidRPr="00D85F8D">
          <w:rPr>
            <w:rStyle w:val="af1"/>
            <w:rFonts w:eastAsia="黑体" w:hint="eastAsia"/>
            <w:bCs/>
            <w:noProof/>
            <w:color w:val="000000" w:themeColor="text1"/>
          </w:rPr>
          <w:t>搬迁安置情况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_Toc499557877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76</w:t>
        </w:r>
        <w:r w:rsidRPr="00D85F8D">
          <w:rPr>
            <w:noProof/>
            <w:webHidden/>
            <w:color w:val="000000" w:themeColor="text1"/>
          </w:rPr>
          <w:fldChar w:fldCharType="end"/>
        </w:r>
      </w:hyperlink>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hyperlink w:anchor="_Toc499557878" w:history="1">
        <w:r w:rsidR="00812F0C" w:rsidRPr="00D85F8D">
          <w:rPr>
            <w:rStyle w:val="af1"/>
            <w:rFonts w:hint="eastAsia"/>
            <w:b w:val="0"/>
            <w:color w:val="000000" w:themeColor="text1"/>
          </w:rPr>
          <w:t>第三章</w:t>
        </w:r>
        <w:r w:rsidR="00812F0C" w:rsidRPr="00D85F8D">
          <w:rPr>
            <w:rStyle w:val="af1"/>
            <w:b w:val="0"/>
            <w:color w:val="000000" w:themeColor="text1"/>
          </w:rPr>
          <w:t xml:space="preserve"> </w:t>
        </w:r>
        <w:r w:rsidR="00812F0C" w:rsidRPr="00D85F8D">
          <w:rPr>
            <w:rStyle w:val="af1"/>
            <w:rFonts w:hint="eastAsia"/>
            <w:b w:val="0"/>
            <w:color w:val="000000" w:themeColor="text1"/>
          </w:rPr>
          <w:t>环境影响报告书回顾</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_Toc499557878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77</w:t>
        </w:r>
        <w:r w:rsidRPr="00D85F8D">
          <w:rPr>
            <w:b w:val="0"/>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79" w:history="1">
        <w:r w:rsidR="00812F0C" w:rsidRPr="00D85F8D">
          <w:rPr>
            <w:rStyle w:val="af1"/>
            <w:rFonts w:eastAsia="黑体"/>
            <w:noProof/>
            <w:color w:val="000000" w:themeColor="text1"/>
          </w:rPr>
          <w:t>3.1</w:t>
        </w:r>
        <w:r w:rsidR="00812F0C" w:rsidRPr="00D85F8D">
          <w:rPr>
            <w:rStyle w:val="af1"/>
            <w:rFonts w:eastAsia="黑体" w:hint="eastAsia"/>
            <w:noProof/>
            <w:color w:val="000000" w:themeColor="text1"/>
          </w:rPr>
          <w:t>环境影响评价结论</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_Toc499557879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77</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80" w:history="1">
        <w:r w:rsidR="00812F0C" w:rsidRPr="00D85F8D">
          <w:rPr>
            <w:rStyle w:val="af1"/>
            <w:rFonts w:eastAsia="黑体"/>
            <w:noProof/>
            <w:color w:val="000000" w:themeColor="text1"/>
          </w:rPr>
          <w:t>3.2</w:t>
        </w:r>
        <w:r w:rsidR="00812F0C" w:rsidRPr="00D85F8D">
          <w:rPr>
            <w:rStyle w:val="af1"/>
            <w:rFonts w:eastAsia="黑体" w:hint="eastAsia"/>
            <w:noProof/>
            <w:color w:val="000000" w:themeColor="text1"/>
          </w:rPr>
          <w:t>主要环境保护措施</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_Toc499557880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77</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81" w:history="1">
        <w:r w:rsidR="00812F0C" w:rsidRPr="00D85F8D">
          <w:rPr>
            <w:rStyle w:val="af1"/>
            <w:rFonts w:eastAsia="黑体"/>
            <w:noProof/>
            <w:color w:val="000000" w:themeColor="text1"/>
          </w:rPr>
          <w:t>3.3</w:t>
        </w:r>
        <w:r w:rsidR="00812F0C" w:rsidRPr="00D85F8D">
          <w:rPr>
            <w:rStyle w:val="af1"/>
            <w:rFonts w:eastAsia="黑体" w:hint="eastAsia"/>
            <w:noProof/>
            <w:color w:val="000000" w:themeColor="text1"/>
          </w:rPr>
          <w:t>现状评价报告临时备案意见回顾</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_Toc499557881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78</w:t>
        </w:r>
        <w:r w:rsidRPr="00D85F8D">
          <w:rPr>
            <w:noProof/>
            <w:webHidden/>
            <w:color w:val="000000" w:themeColor="text1"/>
          </w:rPr>
          <w:fldChar w:fldCharType="end"/>
        </w:r>
      </w:hyperlink>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hyperlink w:anchor="_Toc499557882" w:history="1">
        <w:r w:rsidR="00812F0C" w:rsidRPr="00D85F8D">
          <w:rPr>
            <w:rStyle w:val="af1"/>
            <w:rFonts w:hint="eastAsia"/>
            <w:b w:val="0"/>
            <w:color w:val="000000" w:themeColor="text1"/>
          </w:rPr>
          <w:t>第四章</w:t>
        </w:r>
        <w:r w:rsidR="00812F0C" w:rsidRPr="00D85F8D">
          <w:rPr>
            <w:rStyle w:val="af1"/>
            <w:b w:val="0"/>
            <w:color w:val="000000" w:themeColor="text1"/>
          </w:rPr>
          <w:t xml:space="preserve"> </w:t>
        </w:r>
        <w:r w:rsidR="00812F0C" w:rsidRPr="00D85F8D">
          <w:rPr>
            <w:rStyle w:val="af1"/>
            <w:rFonts w:hint="eastAsia"/>
            <w:b w:val="0"/>
            <w:color w:val="000000" w:themeColor="text1"/>
          </w:rPr>
          <w:t>环境保护措施落实情况调查</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_Toc499557882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82</w:t>
        </w:r>
        <w:r w:rsidRPr="00D85F8D">
          <w:rPr>
            <w:b w:val="0"/>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83" w:history="1">
        <w:r w:rsidR="00812F0C" w:rsidRPr="00D85F8D">
          <w:rPr>
            <w:rStyle w:val="af1"/>
            <w:rFonts w:eastAsia="黑体"/>
            <w:noProof/>
            <w:color w:val="000000" w:themeColor="text1"/>
          </w:rPr>
          <w:t>4.1</w:t>
        </w:r>
        <w:r w:rsidR="00812F0C" w:rsidRPr="00D85F8D">
          <w:rPr>
            <w:rStyle w:val="af1"/>
            <w:rFonts w:eastAsia="黑体" w:hint="eastAsia"/>
            <w:noProof/>
            <w:color w:val="000000" w:themeColor="text1"/>
          </w:rPr>
          <w:t>环保措施落实情况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_Toc499557883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82</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84" w:history="1">
        <w:r w:rsidR="00812F0C" w:rsidRPr="00D85F8D">
          <w:rPr>
            <w:rStyle w:val="af1"/>
            <w:rFonts w:eastAsia="黑体"/>
            <w:noProof/>
            <w:color w:val="000000" w:themeColor="text1"/>
          </w:rPr>
          <w:t>4.2</w:t>
        </w:r>
        <w:r w:rsidR="00812F0C" w:rsidRPr="00D85F8D">
          <w:rPr>
            <w:rStyle w:val="af1"/>
            <w:rFonts w:eastAsia="黑体" w:hint="eastAsia"/>
            <w:noProof/>
            <w:color w:val="000000" w:themeColor="text1"/>
          </w:rPr>
          <w:t>工程环境保护要求执行情况调查结果</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_Toc499557884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82</w:t>
        </w:r>
        <w:r w:rsidRPr="00D85F8D">
          <w:rPr>
            <w:noProof/>
            <w:webHidden/>
            <w:color w:val="000000" w:themeColor="text1"/>
          </w:rPr>
          <w:fldChar w:fldCharType="end"/>
        </w:r>
      </w:hyperlink>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hyperlink w:anchor="_Toc499557885" w:history="1">
        <w:r w:rsidR="00812F0C" w:rsidRPr="00D85F8D">
          <w:rPr>
            <w:rStyle w:val="af1"/>
            <w:rFonts w:hint="eastAsia"/>
            <w:b w:val="0"/>
            <w:color w:val="000000" w:themeColor="text1"/>
          </w:rPr>
          <w:t>第五章</w:t>
        </w:r>
        <w:r w:rsidR="00812F0C" w:rsidRPr="00D85F8D">
          <w:rPr>
            <w:rStyle w:val="af1"/>
            <w:b w:val="0"/>
            <w:color w:val="000000" w:themeColor="text1"/>
          </w:rPr>
          <w:t xml:space="preserve"> </w:t>
        </w:r>
        <w:r w:rsidR="00812F0C" w:rsidRPr="00D85F8D">
          <w:rPr>
            <w:rStyle w:val="af1"/>
            <w:rFonts w:hint="eastAsia"/>
            <w:b w:val="0"/>
            <w:color w:val="000000" w:themeColor="text1"/>
          </w:rPr>
          <w:t>环境影响调查</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_Toc499557885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90</w:t>
        </w:r>
        <w:r w:rsidRPr="00D85F8D">
          <w:rPr>
            <w:b w:val="0"/>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86" w:history="1">
        <w:r w:rsidR="00812F0C" w:rsidRPr="00D85F8D">
          <w:rPr>
            <w:rStyle w:val="af1"/>
            <w:rFonts w:eastAsia="黑体"/>
            <w:noProof/>
            <w:color w:val="000000" w:themeColor="text1"/>
          </w:rPr>
          <w:t>5.1</w:t>
        </w:r>
        <w:r w:rsidR="00812F0C" w:rsidRPr="00D85F8D">
          <w:rPr>
            <w:rStyle w:val="af1"/>
            <w:rFonts w:eastAsia="黑体" w:hint="eastAsia"/>
            <w:noProof/>
            <w:color w:val="000000" w:themeColor="text1"/>
          </w:rPr>
          <w:t>地质环境</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_Toc499557886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90</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87" w:history="1">
        <w:r w:rsidR="00812F0C" w:rsidRPr="00D85F8D">
          <w:rPr>
            <w:rStyle w:val="af1"/>
            <w:rFonts w:eastAsia="黑体"/>
            <w:bCs/>
            <w:noProof/>
            <w:color w:val="000000" w:themeColor="text1"/>
          </w:rPr>
          <w:t>5.1.1</w:t>
        </w:r>
        <w:r w:rsidR="00812F0C" w:rsidRPr="00D85F8D">
          <w:rPr>
            <w:rStyle w:val="af1"/>
            <w:rFonts w:eastAsia="黑体" w:hint="eastAsia"/>
            <w:bCs/>
            <w:noProof/>
            <w:color w:val="000000" w:themeColor="text1"/>
          </w:rPr>
          <w:t>地质环境特征</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_Toc499557887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90</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88" w:history="1">
        <w:r w:rsidR="00812F0C" w:rsidRPr="00D85F8D">
          <w:rPr>
            <w:rStyle w:val="af1"/>
            <w:rFonts w:eastAsia="黑体"/>
            <w:bCs/>
            <w:noProof/>
            <w:color w:val="000000" w:themeColor="text1"/>
          </w:rPr>
          <w:t>5.1.2</w:t>
        </w:r>
        <w:r w:rsidR="00812F0C" w:rsidRPr="00D85F8D">
          <w:rPr>
            <w:rStyle w:val="af1"/>
            <w:rFonts w:eastAsia="黑体" w:hint="eastAsia"/>
            <w:bCs/>
            <w:noProof/>
            <w:color w:val="000000" w:themeColor="text1"/>
          </w:rPr>
          <w:t>矿山开采的地质环境影响</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_Toc499557888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91</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89" w:history="1">
        <w:r w:rsidR="00812F0C" w:rsidRPr="00D85F8D">
          <w:rPr>
            <w:rStyle w:val="af1"/>
            <w:rFonts w:eastAsia="黑体"/>
            <w:noProof/>
            <w:color w:val="000000" w:themeColor="text1"/>
          </w:rPr>
          <w:t>5.2</w:t>
        </w:r>
        <w:r w:rsidR="00812F0C" w:rsidRPr="00D85F8D">
          <w:rPr>
            <w:rStyle w:val="af1"/>
            <w:rFonts w:eastAsia="黑体" w:hint="eastAsia"/>
            <w:noProof/>
            <w:color w:val="000000" w:themeColor="text1"/>
          </w:rPr>
          <w:t>生态环境影响</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_Toc499557889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104</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90" w:history="1">
        <w:r w:rsidR="00812F0C" w:rsidRPr="00D85F8D">
          <w:rPr>
            <w:rStyle w:val="af1"/>
            <w:rFonts w:eastAsia="黑体"/>
            <w:bCs/>
            <w:noProof/>
            <w:color w:val="000000" w:themeColor="text1"/>
          </w:rPr>
          <w:t>5.2.1</w:t>
        </w:r>
        <w:r w:rsidR="00812F0C" w:rsidRPr="00D85F8D">
          <w:rPr>
            <w:rStyle w:val="af1"/>
            <w:rFonts w:eastAsia="黑体" w:hint="eastAsia"/>
            <w:bCs/>
            <w:noProof/>
            <w:color w:val="000000" w:themeColor="text1"/>
          </w:rPr>
          <w:t>土地利用</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_Toc499557890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104</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91" w:history="1">
        <w:r w:rsidR="00812F0C" w:rsidRPr="00D85F8D">
          <w:rPr>
            <w:rStyle w:val="af1"/>
            <w:rFonts w:eastAsia="黑体"/>
            <w:bCs/>
            <w:noProof/>
            <w:color w:val="000000" w:themeColor="text1"/>
          </w:rPr>
          <w:t>5.2.2</w:t>
        </w:r>
        <w:r w:rsidR="00812F0C" w:rsidRPr="00D85F8D">
          <w:rPr>
            <w:rStyle w:val="af1"/>
            <w:rFonts w:eastAsia="黑体" w:hint="eastAsia"/>
            <w:bCs/>
            <w:noProof/>
            <w:color w:val="000000" w:themeColor="text1"/>
          </w:rPr>
          <w:t>动、植物资源</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_Toc499557891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104</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92" w:history="1">
        <w:r w:rsidR="00812F0C" w:rsidRPr="00D85F8D">
          <w:rPr>
            <w:rStyle w:val="af1"/>
            <w:rFonts w:eastAsia="黑体"/>
            <w:bCs/>
            <w:noProof/>
            <w:color w:val="000000" w:themeColor="text1"/>
          </w:rPr>
          <w:t>5.2.3</w:t>
        </w:r>
        <w:r w:rsidR="00812F0C" w:rsidRPr="00D85F8D">
          <w:rPr>
            <w:rStyle w:val="af1"/>
            <w:rFonts w:eastAsia="黑体" w:hint="eastAsia"/>
            <w:bCs/>
            <w:noProof/>
            <w:color w:val="000000" w:themeColor="text1"/>
          </w:rPr>
          <w:t>景观影响</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_Toc499557892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105</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93" w:history="1">
        <w:r w:rsidR="00812F0C" w:rsidRPr="00D85F8D">
          <w:rPr>
            <w:rStyle w:val="af1"/>
            <w:rFonts w:eastAsia="黑体"/>
            <w:bCs/>
            <w:noProof/>
            <w:color w:val="000000" w:themeColor="text1"/>
          </w:rPr>
          <w:t>5.2.4</w:t>
        </w:r>
        <w:r w:rsidR="00812F0C" w:rsidRPr="00D85F8D">
          <w:rPr>
            <w:rStyle w:val="af1"/>
            <w:rFonts w:eastAsia="黑体" w:hint="eastAsia"/>
            <w:bCs/>
            <w:noProof/>
            <w:color w:val="000000" w:themeColor="text1"/>
          </w:rPr>
          <w:t>对农业生产的影响</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_Toc499557893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105</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894" w:history="1">
        <w:r w:rsidR="00812F0C" w:rsidRPr="00D85F8D">
          <w:rPr>
            <w:rStyle w:val="af1"/>
            <w:rFonts w:eastAsia="黑体"/>
            <w:noProof/>
            <w:color w:val="000000" w:themeColor="text1"/>
          </w:rPr>
          <w:t>5.3</w:t>
        </w:r>
        <w:r w:rsidR="00812F0C" w:rsidRPr="00D85F8D">
          <w:rPr>
            <w:rStyle w:val="af1"/>
            <w:rFonts w:eastAsia="黑体" w:hint="eastAsia"/>
            <w:noProof/>
            <w:color w:val="000000" w:themeColor="text1"/>
          </w:rPr>
          <w:t>污染影响调查及监测</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_Toc499557894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106</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95" w:history="1">
        <w:r w:rsidR="00812F0C" w:rsidRPr="00D85F8D">
          <w:rPr>
            <w:rStyle w:val="af1"/>
            <w:rFonts w:eastAsia="黑体"/>
            <w:bCs/>
            <w:noProof/>
            <w:color w:val="000000" w:themeColor="text1"/>
          </w:rPr>
          <w:t>5.3.1</w:t>
        </w:r>
        <w:r w:rsidR="00812F0C" w:rsidRPr="00D85F8D">
          <w:rPr>
            <w:rStyle w:val="af1"/>
            <w:rFonts w:eastAsia="黑体" w:hint="eastAsia"/>
            <w:bCs/>
            <w:noProof/>
            <w:color w:val="000000" w:themeColor="text1"/>
          </w:rPr>
          <w:t>地表水环境影响调查</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_Toc499557895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106</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96" w:history="1">
        <w:r w:rsidR="00812F0C" w:rsidRPr="00D85F8D">
          <w:rPr>
            <w:rStyle w:val="af1"/>
            <w:rFonts w:eastAsia="黑体"/>
            <w:bCs/>
            <w:noProof/>
            <w:color w:val="000000" w:themeColor="text1"/>
          </w:rPr>
          <w:t>5.3.2</w:t>
        </w:r>
        <w:r w:rsidR="00812F0C" w:rsidRPr="00D85F8D">
          <w:rPr>
            <w:rStyle w:val="af1"/>
            <w:rFonts w:eastAsia="黑体" w:hint="eastAsia"/>
            <w:bCs/>
            <w:noProof/>
            <w:color w:val="000000" w:themeColor="text1"/>
          </w:rPr>
          <w:t>地下水影响调查</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_Toc499557896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114</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97" w:history="1">
        <w:r w:rsidR="00812F0C" w:rsidRPr="00D85F8D">
          <w:rPr>
            <w:rStyle w:val="af1"/>
            <w:rFonts w:eastAsia="黑体"/>
            <w:bCs/>
            <w:noProof/>
            <w:color w:val="000000" w:themeColor="text1"/>
          </w:rPr>
          <w:t>5.3.3</w:t>
        </w:r>
        <w:r w:rsidR="00812F0C" w:rsidRPr="00D85F8D">
          <w:rPr>
            <w:rStyle w:val="af1"/>
            <w:rFonts w:eastAsia="黑体" w:hint="eastAsia"/>
            <w:bCs/>
            <w:noProof/>
            <w:color w:val="000000" w:themeColor="text1"/>
          </w:rPr>
          <w:t>环境空气影响调查</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_Toc499557897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119</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98" w:history="1">
        <w:r w:rsidR="00812F0C" w:rsidRPr="00D85F8D">
          <w:rPr>
            <w:rStyle w:val="af1"/>
            <w:rFonts w:eastAsia="黑体"/>
            <w:bCs/>
            <w:noProof/>
            <w:color w:val="000000" w:themeColor="text1"/>
          </w:rPr>
          <w:t>5.3.4</w:t>
        </w:r>
        <w:r w:rsidR="00812F0C" w:rsidRPr="00D85F8D">
          <w:rPr>
            <w:rStyle w:val="af1"/>
            <w:rFonts w:eastAsia="黑体" w:hint="eastAsia"/>
            <w:bCs/>
            <w:noProof/>
            <w:color w:val="000000" w:themeColor="text1"/>
          </w:rPr>
          <w:t>声环境影响调查</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_Toc499557898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122</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899" w:history="1">
        <w:r w:rsidR="00812F0C" w:rsidRPr="00D85F8D">
          <w:rPr>
            <w:rStyle w:val="af1"/>
            <w:rFonts w:eastAsia="黑体"/>
            <w:bCs/>
            <w:noProof/>
            <w:color w:val="000000" w:themeColor="text1"/>
          </w:rPr>
          <w:t>5.3.5</w:t>
        </w:r>
        <w:r w:rsidR="00812F0C" w:rsidRPr="00D85F8D">
          <w:rPr>
            <w:rStyle w:val="af1"/>
            <w:rFonts w:eastAsia="黑体" w:hint="eastAsia"/>
            <w:bCs/>
            <w:noProof/>
            <w:color w:val="000000" w:themeColor="text1"/>
          </w:rPr>
          <w:t>固废影响调查</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_Toc499557899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123</w:t>
        </w:r>
        <w:r w:rsidRPr="00D85F8D">
          <w:rPr>
            <w:noProof/>
            <w:webHidden/>
            <w:color w:val="000000" w:themeColor="text1"/>
          </w:rPr>
          <w:fldChar w:fldCharType="end"/>
        </w:r>
      </w:hyperlink>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hyperlink w:anchor="_Toc499557906" w:history="1">
        <w:r w:rsidR="00812F0C" w:rsidRPr="00D85F8D">
          <w:rPr>
            <w:rStyle w:val="af1"/>
            <w:rFonts w:hint="eastAsia"/>
            <w:b w:val="0"/>
            <w:color w:val="000000" w:themeColor="text1"/>
          </w:rPr>
          <w:t>第六章</w:t>
        </w:r>
        <w:r w:rsidR="00812F0C" w:rsidRPr="00D85F8D">
          <w:rPr>
            <w:rStyle w:val="af1"/>
            <w:b w:val="0"/>
            <w:color w:val="000000" w:themeColor="text1"/>
          </w:rPr>
          <w:t xml:space="preserve">  </w:t>
        </w:r>
        <w:r w:rsidR="00812F0C" w:rsidRPr="00D85F8D">
          <w:rPr>
            <w:rStyle w:val="af1"/>
            <w:rFonts w:hint="eastAsia"/>
            <w:b w:val="0"/>
            <w:color w:val="000000" w:themeColor="text1"/>
          </w:rPr>
          <w:t>总量控制</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_Toc499557906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128</w:t>
        </w:r>
        <w:r w:rsidRPr="00D85F8D">
          <w:rPr>
            <w:b w:val="0"/>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07" w:history="1">
        <w:r w:rsidR="00812F0C" w:rsidRPr="00D85F8D">
          <w:rPr>
            <w:rStyle w:val="af1"/>
            <w:rFonts w:eastAsia="黑体"/>
            <w:noProof/>
            <w:color w:val="000000" w:themeColor="text1"/>
          </w:rPr>
          <w:t>6.1</w:t>
        </w:r>
        <w:r w:rsidR="00812F0C" w:rsidRPr="00D85F8D">
          <w:rPr>
            <w:rStyle w:val="af1"/>
            <w:rFonts w:eastAsia="黑体" w:hint="eastAsia"/>
            <w:noProof/>
            <w:color w:val="000000" w:themeColor="text1"/>
          </w:rPr>
          <w:t>排污许可证核发情况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_Toc499557907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128</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08" w:history="1">
        <w:r w:rsidR="00812F0C" w:rsidRPr="00D85F8D">
          <w:rPr>
            <w:rStyle w:val="af1"/>
            <w:rFonts w:eastAsia="黑体"/>
            <w:noProof/>
            <w:color w:val="000000" w:themeColor="text1"/>
          </w:rPr>
          <w:t>6.2</w:t>
        </w:r>
        <w:r w:rsidR="00812F0C" w:rsidRPr="00D85F8D">
          <w:rPr>
            <w:rStyle w:val="af1"/>
            <w:rFonts w:eastAsia="黑体" w:hint="eastAsia"/>
            <w:noProof/>
            <w:color w:val="000000" w:themeColor="text1"/>
          </w:rPr>
          <w:t>总量指标及落实情况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_Toc499557908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128</w:t>
        </w:r>
        <w:r w:rsidRPr="00D85F8D">
          <w:rPr>
            <w:noProof/>
            <w:webHidden/>
            <w:color w:val="000000" w:themeColor="text1"/>
          </w:rPr>
          <w:fldChar w:fldCharType="end"/>
        </w:r>
      </w:hyperlink>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hyperlink w:anchor="_Toc499557909" w:history="1">
        <w:r w:rsidR="00812F0C" w:rsidRPr="00D85F8D">
          <w:rPr>
            <w:rStyle w:val="af1"/>
            <w:rFonts w:hint="eastAsia"/>
            <w:b w:val="0"/>
            <w:color w:val="000000" w:themeColor="text1"/>
          </w:rPr>
          <w:t>第七章</w:t>
        </w:r>
        <w:r w:rsidR="00812F0C" w:rsidRPr="00D85F8D">
          <w:rPr>
            <w:rStyle w:val="af1"/>
            <w:b w:val="0"/>
            <w:color w:val="000000" w:themeColor="text1"/>
          </w:rPr>
          <w:t xml:space="preserve"> </w:t>
        </w:r>
        <w:r w:rsidR="00812F0C" w:rsidRPr="00D85F8D">
          <w:rPr>
            <w:rStyle w:val="af1"/>
            <w:rFonts w:hint="eastAsia"/>
            <w:b w:val="0"/>
            <w:color w:val="000000" w:themeColor="text1"/>
          </w:rPr>
          <w:t>事故风险防范及应急措施调查</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_Toc499557909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130</w:t>
        </w:r>
        <w:r w:rsidRPr="00D85F8D">
          <w:rPr>
            <w:b w:val="0"/>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10" w:history="1">
        <w:r w:rsidR="00812F0C" w:rsidRPr="00D85F8D">
          <w:rPr>
            <w:rStyle w:val="af1"/>
            <w:rFonts w:eastAsia="黑体"/>
            <w:noProof/>
            <w:color w:val="000000" w:themeColor="text1"/>
          </w:rPr>
          <w:t>7.1</w:t>
        </w:r>
        <w:r w:rsidR="00812F0C" w:rsidRPr="00D85F8D">
          <w:rPr>
            <w:rStyle w:val="af1"/>
            <w:rFonts w:eastAsia="黑体" w:hint="eastAsia"/>
            <w:noProof/>
            <w:color w:val="000000" w:themeColor="text1"/>
          </w:rPr>
          <w:t>工程的事故风险</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_Toc499557910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130</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11" w:history="1">
        <w:r w:rsidR="00812F0C" w:rsidRPr="00D85F8D">
          <w:rPr>
            <w:rStyle w:val="af1"/>
            <w:rFonts w:eastAsia="黑体"/>
            <w:noProof/>
            <w:color w:val="000000" w:themeColor="text1"/>
          </w:rPr>
          <w:t>7.2</w:t>
        </w:r>
        <w:r w:rsidR="00812F0C" w:rsidRPr="00D85F8D">
          <w:rPr>
            <w:rStyle w:val="af1"/>
            <w:rFonts w:eastAsia="黑体" w:hint="eastAsia"/>
            <w:noProof/>
            <w:color w:val="000000" w:themeColor="text1"/>
          </w:rPr>
          <w:t>工程各项风险事故防范措施体系</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_Toc499557911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130</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912" w:history="1">
        <w:r w:rsidR="00812F0C" w:rsidRPr="00D85F8D">
          <w:rPr>
            <w:rStyle w:val="af1"/>
            <w:rFonts w:eastAsia="黑体"/>
            <w:bCs/>
            <w:noProof/>
            <w:color w:val="000000" w:themeColor="text1"/>
          </w:rPr>
          <w:t>7.2.1</w:t>
        </w:r>
        <w:r w:rsidR="00812F0C" w:rsidRPr="00D85F8D">
          <w:rPr>
            <w:rStyle w:val="af1"/>
            <w:rFonts w:eastAsia="黑体" w:hint="eastAsia"/>
            <w:bCs/>
            <w:noProof/>
            <w:color w:val="000000" w:themeColor="text1"/>
          </w:rPr>
          <w:t>环境风险源识别</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_Toc499557912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130</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913" w:history="1">
        <w:r w:rsidR="00812F0C" w:rsidRPr="00D85F8D">
          <w:rPr>
            <w:rStyle w:val="af1"/>
            <w:rFonts w:eastAsia="黑体"/>
            <w:bCs/>
            <w:noProof/>
            <w:color w:val="000000" w:themeColor="text1"/>
          </w:rPr>
          <w:t>7.2.2</w:t>
        </w:r>
        <w:r w:rsidR="00812F0C" w:rsidRPr="00D85F8D">
          <w:rPr>
            <w:rStyle w:val="af1"/>
            <w:rFonts w:eastAsia="黑体" w:hint="eastAsia"/>
            <w:bCs/>
            <w:noProof/>
            <w:color w:val="000000" w:themeColor="text1"/>
          </w:rPr>
          <w:t>排矸场环境风险</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_Toc499557913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131</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914" w:history="1">
        <w:r w:rsidR="00812F0C" w:rsidRPr="00D85F8D">
          <w:rPr>
            <w:rStyle w:val="af1"/>
            <w:rFonts w:eastAsia="黑体"/>
            <w:bCs/>
            <w:noProof/>
            <w:color w:val="000000" w:themeColor="text1"/>
          </w:rPr>
          <w:t>7.2.3</w:t>
        </w:r>
        <w:r w:rsidR="00812F0C" w:rsidRPr="00D85F8D">
          <w:rPr>
            <w:rStyle w:val="af1"/>
            <w:rFonts w:eastAsia="黑体" w:hint="eastAsia"/>
            <w:bCs/>
            <w:noProof/>
            <w:color w:val="000000" w:themeColor="text1"/>
          </w:rPr>
          <w:t>溃坝对周围敏感点的影响分析</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_Toc499557914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133</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915" w:history="1">
        <w:r w:rsidR="00812F0C" w:rsidRPr="00D85F8D">
          <w:rPr>
            <w:rStyle w:val="af1"/>
            <w:rFonts w:eastAsia="黑体"/>
            <w:bCs/>
            <w:noProof/>
            <w:color w:val="000000" w:themeColor="text1"/>
          </w:rPr>
          <w:t>7.2.4</w:t>
        </w:r>
        <w:r w:rsidR="00812F0C" w:rsidRPr="00D85F8D">
          <w:rPr>
            <w:rStyle w:val="af1"/>
            <w:rFonts w:eastAsia="黑体" w:hint="eastAsia"/>
            <w:bCs/>
            <w:noProof/>
            <w:color w:val="000000" w:themeColor="text1"/>
          </w:rPr>
          <w:t>风险事故防范及应急措施</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_Toc499557915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133</w:t>
        </w:r>
        <w:r w:rsidRPr="00D85F8D">
          <w:rPr>
            <w:noProof/>
            <w:webHidden/>
            <w:color w:val="000000" w:themeColor="text1"/>
          </w:rPr>
          <w:fldChar w:fldCharType="end"/>
        </w:r>
      </w:hyperlink>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hyperlink w:anchor="_Toc499557916" w:history="1">
        <w:r w:rsidR="00812F0C" w:rsidRPr="00D85F8D">
          <w:rPr>
            <w:rStyle w:val="af1"/>
            <w:rFonts w:hint="eastAsia"/>
            <w:b w:val="0"/>
            <w:color w:val="000000" w:themeColor="text1"/>
          </w:rPr>
          <w:t>第八章</w:t>
        </w:r>
        <w:r w:rsidR="00812F0C" w:rsidRPr="00D85F8D">
          <w:rPr>
            <w:rStyle w:val="af1"/>
            <w:b w:val="0"/>
            <w:color w:val="000000" w:themeColor="text1"/>
          </w:rPr>
          <w:t xml:space="preserve"> </w:t>
        </w:r>
        <w:r w:rsidR="00812F0C" w:rsidRPr="00D85F8D">
          <w:rPr>
            <w:rStyle w:val="af1"/>
            <w:rFonts w:hint="eastAsia"/>
            <w:b w:val="0"/>
            <w:color w:val="000000" w:themeColor="text1"/>
          </w:rPr>
          <w:t>环境管理调查</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_Toc499557916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135</w:t>
        </w:r>
        <w:r w:rsidRPr="00D85F8D">
          <w:rPr>
            <w:b w:val="0"/>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17" w:history="1">
        <w:r w:rsidR="00812F0C" w:rsidRPr="00D85F8D">
          <w:rPr>
            <w:rStyle w:val="af1"/>
            <w:rFonts w:eastAsia="黑体"/>
            <w:noProof/>
            <w:color w:val="000000" w:themeColor="text1"/>
          </w:rPr>
          <w:t>8.1</w:t>
        </w:r>
        <w:r w:rsidR="00812F0C" w:rsidRPr="00D85F8D">
          <w:rPr>
            <w:rStyle w:val="af1"/>
            <w:rFonts w:eastAsia="黑体" w:hint="eastAsia"/>
            <w:noProof/>
            <w:color w:val="000000" w:themeColor="text1"/>
          </w:rPr>
          <w:t>公司环境管理落实情况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_Toc499557917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135</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18" w:history="1">
        <w:r w:rsidR="00812F0C" w:rsidRPr="00D85F8D">
          <w:rPr>
            <w:rStyle w:val="af1"/>
            <w:rFonts w:eastAsia="黑体"/>
            <w:noProof/>
            <w:color w:val="000000" w:themeColor="text1"/>
          </w:rPr>
          <w:t>8.2</w:t>
        </w:r>
        <w:r w:rsidR="00812F0C" w:rsidRPr="00D85F8D">
          <w:rPr>
            <w:rStyle w:val="af1"/>
            <w:rFonts w:eastAsia="黑体" w:hint="eastAsia"/>
            <w:noProof/>
            <w:color w:val="000000" w:themeColor="text1"/>
          </w:rPr>
          <w:t>环境管理制度</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_Toc499557918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136</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19" w:history="1">
        <w:r w:rsidR="00812F0C" w:rsidRPr="00D85F8D">
          <w:rPr>
            <w:rStyle w:val="af1"/>
            <w:rFonts w:eastAsia="黑体"/>
            <w:noProof/>
            <w:color w:val="000000" w:themeColor="text1"/>
          </w:rPr>
          <w:t>8.3</w:t>
        </w:r>
        <w:r w:rsidR="00812F0C" w:rsidRPr="00D85F8D">
          <w:rPr>
            <w:rStyle w:val="af1"/>
            <w:rFonts w:eastAsia="黑体" w:hint="eastAsia"/>
            <w:noProof/>
            <w:color w:val="000000" w:themeColor="text1"/>
          </w:rPr>
          <w:t>监测计划落实情况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_Toc499557919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138</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920" w:history="1">
        <w:r w:rsidR="00812F0C" w:rsidRPr="00D85F8D">
          <w:rPr>
            <w:rStyle w:val="af1"/>
            <w:rFonts w:eastAsia="黑体"/>
            <w:bCs/>
            <w:noProof/>
            <w:color w:val="000000" w:themeColor="text1"/>
          </w:rPr>
          <w:t>8.3.1</w:t>
        </w:r>
        <w:r w:rsidR="00812F0C" w:rsidRPr="00D85F8D">
          <w:rPr>
            <w:rStyle w:val="af1"/>
            <w:rFonts w:eastAsia="黑体" w:hint="eastAsia"/>
            <w:bCs/>
            <w:noProof/>
            <w:color w:val="000000" w:themeColor="text1"/>
          </w:rPr>
          <w:t>监测计划</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_Toc499557920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138</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921" w:history="1">
        <w:r w:rsidR="00812F0C" w:rsidRPr="00D85F8D">
          <w:rPr>
            <w:rStyle w:val="af1"/>
            <w:rFonts w:eastAsia="黑体"/>
            <w:bCs/>
            <w:noProof/>
            <w:color w:val="000000" w:themeColor="text1"/>
          </w:rPr>
          <w:t>8.3.2</w:t>
        </w:r>
        <w:r w:rsidR="00812F0C" w:rsidRPr="00D85F8D">
          <w:rPr>
            <w:rStyle w:val="af1"/>
            <w:rFonts w:eastAsia="黑体" w:hint="eastAsia"/>
            <w:bCs/>
            <w:noProof/>
            <w:color w:val="000000" w:themeColor="text1"/>
          </w:rPr>
          <w:t>监测报告制度</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_Toc499557921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138</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922" w:history="1">
        <w:r w:rsidR="00812F0C" w:rsidRPr="00D85F8D">
          <w:rPr>
            <w:rStyle w:val="af1"/>
            <w:rFonts w:eastAsia="黑体"/>
            <w:bCs/>
            <w:noProof/>
            <w:color w:val="000000" w:themeColor="text1"/>
          </w:rPr>
          <w:t>8.3</w:t>
        </w:r>
        <w:r w:rsidR="00843010" w:rsidRPr="00D85F8D">
          <w:rPr>
            <w:rStyle w:val="af1"/>
            <w:rFonts w:eastAsia="黑体" w:hint="eastAsia"/>
            <w:bCs/>
            <w:noProof/>
            <w:color w:val="000000" w:themeColor="text1"/>
          </w:rPr>
          <w:t>.3</w:t>
        </w:r>
        <w:r w:rsidR="00812F0C" w:rsidRPr="00D85F8D">
          <w:rPr>
            <w:rStyle w:val="af1"/>
            <w:rFonts w:eastAsia="黑体" w:hint="eastAsia"/>
            <w:bCs/>
            <w:noProof/>
            <w:color w:val="000000" w:themeColor="text1"/>
          </w:rPr>
          <w:t>环境监察情况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_Toc499557922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138</w:t>
        </w:r>
        <w:r w:rsidRPr="00D85F8D">
          <w:rPr>
            <w:noProof/>
            <w:webHidden/>
            <w:color w:val="000000" w:themeColor="text1"/>
          </w:rPr>
          <w:fldChar w:fldCharType="end"/>
        </w:r>
      </w:hyperlink>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hyperlink w:anchor="_Toc499557923" w:history="1">
        <w:r w:rsidR="00812F0C" w:rsidRPr="00D85F8D">
          <w:rPr>
            <w:rStyle w:val="af1"/>
            <w:rFonts w:hint="eastAsia"/>
            <w:b w:val="0"/>
            <w:color w:val="000000" w:themeColor="text1"/>
          </w:rPr>
          <w:t>第九章</w:t>
        </w:r>
        <w:r w:rsidR="00812F0C" w:rsidRPr="00D85F8D">
          <w:rPr>
            <w:rStyle w:val="af1"/>
            <w:b w:val="0"/>
            <w:color w:val="000000" w:themeColor="text1"/>
          </w:rPr>
          <w:t xml:space="preserve"> </w:t>
        </w:r>
        <w:r w:rsidR="00812F0C" w:rsidRPr="00D85F8D">
          <w:rPr>
            <w:rStyle w:val="af1"/>
            <w:rFonts w:hint="eastAsia"/>
            <w:b w:val="0"/>
            <w:color w:val="000000" w:themeColor="text1"/>
          </w:rPr>
          <w:t>公众意见调查</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_Toc499557923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140</w:t>
        </w:r>
        <w:r w:rsidRPr="00D85F8D">
          <w:rPr>
            <w:b w:val="0"/>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24" w:history="1">
        <w:r w:rsidR="00812F0C" w:rsidRPr="00D85F8D">
          <w:rPr>
            <w:rStyle w:val="af1"/>
            <w:rFonts w:eastAsia="黑体"/>
            <w:noProof/>
            <w:color w:val="000000" w:themeColor="text1"/>
          </w:rPr>
          <w:t>9.1</w:t>
        </w:r>
        <w:r w:rsidR="00812F0C" w:rsidRPr="00D85F8D">
          <w:rPr>
            <w:rStyle w:val="af1"/>
            <w:rFonts w:eastAsia="黑体" w:hint="eastAsia"/>
            <w:noProof/>
            <w:color w:val="000000" w:themeColor="text1"/>
          </w:rPr>
          <w:t>调查目的与意义</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_Toc499557924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140</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25" w:history="1">
        <w:r w:rsidR="00812F0C" w:rsidRPr="00D85F8D">
          <w:rPr>
            <w:rStyle w:val="af1"/>
            <w:rFonts w:eastAsia="黑体"/>
            <w:noProof/>
            <w:color w:val="000000" w:themeColor="text1"/>
          </w:rPr>
          <w:t>9.2</w:t>
        </w:r>
        <w:r w:rsidR="00812F0C" w:rsidRPr="00D85F8D">
          <w:rPr>
            <w:rStyle w:val="af1"/>
            <w:rFonts w:eastAsia="黑体" w:hint="eastAsia"/>
            <w:noProof/>
            <w:color w:val="000000" w:themeColor="text1"/>
          </w:rPr>
          <w:t>调查方法</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_Toc499557925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140</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26" w:history="1">
        <w:r w:rsidR="00812F0C" w:rsidRPr="00D85F8D">
          <w:rPr>
            <w:rStyle w:val="af1"/>
            <w:rFonts w:eastAsia="黑体"/>
            <w:noProof/>
            <w:color w:val="000000" w:themeColor="text1"/>
          </w:rPr>
          <w:t>9.3</w:t>
        </w:r>
        <w:r w:rsidR="00812F0C" w:rsidRPr="00D85F8D">
          <w:rPr>
            <w:rStyle w:val="af1"/>
            <w:rFonts w:eastAsia="黑体" w:hint="eastAsia"/>
            <w:noProof/>
            <w:color w:val="000000" w:themeColor="text1"/>
          </w:rPr>
          <w:t>调查范围、内容及结论</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_Toc499557926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140</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927" w:history="1">
        <w:r w:rsidR="00812F0C" w:rsidRPr="00D85F8D">
          <w:rPr>
            <w:rStyle w:val="af1"/>
            <w:rFonts w:eastAsia="黑体"/>
            <w:bCs/>
            <w:noProof/>
            <w:color w:val="000000" w:themeColor="text1"/>
          </w:rPr>
          <w:t>9.3.1</w:t>
        </w:r>
        <w:r w:rsidR="00812F0C" w:rsidRPr="00D85F8D">
          <w:rPr>
            <w:rStyle w:val="af1"/>
            <w:rFonts w:eastAsia="黑体" w:hint="eastAsia"/>
            <w:bCs/>
            <w:noProof/>
            <w:color w:val="000000" w:themeColor="text1"/>
          </w:rPr>
          <w:t>团体部分</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_Toc499557927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140</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928" w:history="1">
        <w:r w:rsidR="00812F0C" w:rsidRPr="00D85F8D">
          <w:rPr>
            <w:rStyle w:val="af1"/>
            <w:rFonts w:eastAsia="黑体"/>
            <w:bCs/>
            <w:noProof/>
            <w:color w:val="000000" w:themeColor="text1"/>
          </w:rPr>
          <w:t>9.3.2</w:t>
        </w:r>
        <w:r w:rsidR="00812F0C" w:rsidRPr="00D85F8D">
          <w:rPr>
            <w:rStyle w:val="af1"/>
            <w:rFonts w:eastAsia="黑体" w:hint="eastAsia"/>
            <w:bCs/>
            <w:noProof/>
            <w:color w:val="000000" w:themeColor="text1"/>
          </w:rPr>
          <w:t>个人部分</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_Toc499557928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143</w:t>
        </w:r>
        <w:r w:rsidRPr="00D85F8D">
          <w:rPr>
            <w:noProof/>
            <w:webHidden/>
            <w:color w:val="000000" w:themeColor="text1"/>
          </w:rPr>
          <w:fldChar w:fldCharType="end"/>
        </w:r>
      </w:hyperlink>
    </w:p>
    <w:p w:rsidR="00812F0C" w:rsidRPr="00D85F8D" w:rsidRDefault="00970706" w:rsidP="00812F0C">
      <w:pPr>
        <w:pStyle w:val="31"/>
        <w:rPr>
          <w:rFonts w:asciiTheme="minorHAnsi" w:eastAsiaTheme="minorEastAsia" w:hAnsiTheme="minorHAnsi" w:cstheme="minorBidi"/>
          <w:noProof/>
          <w:color w:val="000000" w:themeColor="text1"/>
          <w:kern w:val="2"/>
          <w:sz w:val="21"/>
        </w:rPr>
      </w:pPr>
      <w:hyperlink w:anchor="_Toc499557929" w:history="1">
        <w:r w:rsidR="00812F0C" w:rsidRPr="00D85F8D">
          <w:rPr>
            <w:rStyle w:val="af1"/>
            <w:rFonts w:eastAsia="黑体"/>
            <w:bCs/>
            <w:noProof/>
            <w:color w:val="000000" w:themeColor="text1"/>
          </w:rPr>
          <w:t>9.3.3</w:t>
        </w:r>
        <w:r w:rsidR="00812F0C" w:rsidRPr="00D85F8D">
          <w:rPr>
            <w:rStyle w:val="af1"/>
            <w:rFonts w:eastAsia="黑体" w:hint="eastAsia"/>
            <w:bCs/>
            <w:noProof/>
            <w:color w:val="000000" w:themeColor="text1"/>
          </w:rPr>
          <w:t>公众参与总结论</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_Toc499557929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148</w:t>
        </w:r>
        <w:r w:rsidRPr="00D85F8D">
          <w:rPr>
            <w:noProof/>
            <w:webHidden/>
            <w:color w:val="000000" w:themeColor="text1"/>
          </w:rPr>
          <w:fldChar w:fldCharType="end"/>
        </w:r>
      </w:hyperlink>
    </w:p>
    <w:p w:rsidR="00812F0C" w:rsidRPr="00D85F8D" w:rsidRDefault="00970706" w:rsidP="00812F0C">
      <w:pPr>
        <w:pStyle w:val="10"/>
        <w:rPr>
          <w:rFonts w:asciiTheme="minorHAnsi" w:eastAsiaTheme="minorEastAsia" w:hAnsiTheme="minorHAnsi" w:cstheme="minorBidi"/>
          <w:b w:val="0"/>
          <w:bCs w:val="0"/>
          <w:caps w:val="0"/>
          <w:color w:val="000000" w:themeColor="text1"/>
          <w:sz w:val="21"/>
          <w:szCs w:val="22"/>
        </w:rPr>
      </w:pPr>
      <w:hyperlink w:anchor="_Toc499557930" w:history="1">
        <w:r w:rsidR="00812F0C" w:rsidRPr="00D85F8D">
          <w:rPr>
            <w:rStyle w:val="af1"/>
            <w:rFonts w:hint="eastAsia"/>
            <w:b w:val="0"/>
            <w:color w:val="000000" w:themeColor="text1"/>
          </w:rPr>
          <w:t>第十章</w:t>
        </w:r>
        <w:r w:rsidR="00812F0C" w:rsidRPr="00D85F8D">
          <w:rPr>
            <w:rStyle w:val="af1"/>
            <w:b w:val="0"/>
            <w:color w:val="000000" w:themeColor="text1"/>
          </w:rPr>
          <w:t xml:space="preserve"> </w:t>
        </w:r>
        <w:r w:rsidR="00812F0C" w:rsidRPr="00D85F8D">
          <w:rPr>
            <w:rStyle w:val="af1"/>
            <w:rFonts w:hint="eastAsia"/>
            <w:b w:val="0"/>
            <w:color w:val="000000" w:themeColor="text1"/>
          </w:rPr>
          <w:t>竣工环境保护验收调查结论</w:t>
        </w:r>
        <w:r w:rsidR="00812F0C" w:rsidRPr="00D85F8D">
          <w:rPr>
            <w:b w:val="0"/>
            <w:webHidden/>
            <w:color w:val="000000" w:themeColor="text1"/>
          </w:rPr>
          <w:tab/>
        </w:r>
        <w:r w:rsidRPr="00D85F8D">
          <w:rPr>
            <w:b w:val="0"/>
            <w:webHidden/>
            <w:color w:val="000000" w:themeColor="text1"/>
          </w:rPr>
          <w:fldChar w:fldCharType="begin"/>
        </w:r>
        <w:r w:rsidR="00812F0C" w:rsidRPr="00D85F8D">
          <w:rPr>
            <w:b w:val="0"/>
            <w:webHidden/>
            <w:color w:val="000000" w:themeColor="text1"/>
          </w:rPr>
          <w:instrText xml:space="preserve"> PAGEREF _Toc499557930 \h </w:instrText>
        </w:r>
        <w:r w:rsidRPr="00D85F8D">
          <w:rPr>
            <w:b w:val="0"/>
            <w:webHidden/>
            <w:color w:val="000000" w:themeColor="text1"/>
          </w:rPr>
        </w:r>
        <w:r w:rsidRPr="00D85F8D">
          <w:rPr>
            <w:b w:val="0"/>
            <w:webHidden/>
            <w:color w:val="000000" w:themeColor="text1"/>
          </w:rPr>
          <w:fldChar w:fldCharType="separate"/>
        </w:r>
        <w:r w:rsidR="00D85F8D">
          <w:rPr>
            <w:b w:val="0"/>
            <w:webHidden/>
            <w:color w:val="000000" w:themeColor="text1"/>
          </w:rPr>
          <w:t>149</w:t>
        </w:r>
        <w:r w:rsidRPr="00D85F8D">
          <w:rPr>
            <w:b w:val="0"/>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31" w:history="1">
        <w:r w:rsidR="00812F0C" w:rsidRPr="00D85F8D">
          <w:rPr>
            <w:rStyle w:val="af1"/>
            <w:rFonts w:eastAsia="黑体"/>
            <w:noProof/>
            <w:color w:val="000000" w:themeColor="text1"/>
          </w:rPr>
          <w:t>10.1</w:t>
        </w:r>
        <w:r w:rsidR="00812F0C" w:rsidRPr="00D85F8D">
          <w:rPr>
            <w:rStyle w:val="af1"/>
            <w:rFonts w:eastAsia="黑体" w:hint="eastAsia"/>
            <w:noProof/>
            <w:color w:val="000000" w:themeColor="text1"/>
          </w:rPr>
          <w:t>工程建设概况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_Toc499557931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149</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32" w:history="1">
        <w:r w:rsidR="00812F0C" w:rsidRPr="00D85F8D">
          <w:rPr>
            <w:rStyle w:val="af1"/>
            <w:rFonts w:eastAsia="黑体"/>
            <w:noProof/>
            <w:color w:val="000000" w:themeColor="text1"/>
          </w:rPr>
          <w:t>10.2</w:t>
        </w:r>
        <w:r w:rsidR="00812F0C" w:rsidRPr="00D85F8D">
          <w:rPr>
            <w:rStyle w:val="af1"/>
            <w:rFonts w:eastAsia="黑体" w:hint="eastAsia"/>
            <w:noProof/>
            <w:color w:val="000000" w:themeColor="text1"/>
          </w:rPr>
          <w:t>工程建设环境影响评价和</w:t>
        </w:r>
        <w:r w:rsidR="00812F0C" w:rsidRPr="00D85F8D">
          <w:rPr>
            <w:rStyle w:val="af1"/>
            <w:rFonts w:eastAsia="黑体"/>
            <w:noProof/>
            <w:color w:val="000000" w:themeColor="text1"/>
          </w:rPr>
          <w:t>“</w:t>
        </w:r>
        <w:r w:rsidR="00812F0C" w:rsidRPr="00D85F8D">
          <w:rPr>
            <w:rStyle w:val="af1"/>
            <w:rFonts w:eastAsia="黑体" w:hint="eastAsia"/>
            <w:noProof/>
            <w:color w:val="000000" w:themeColor="text1"/>
          </w:rPr>
          <w:t>三同时</w:t>
        </w:r>
        <w:r w:rsidR="00812F0C" w:rsidRPr="00D85F8D">
          <w:rPr>
            <w:rStyle w:val="af1"/>
            <w:rFonts w:eastAsia="黑体"/>
            <w:noProof/>
            <w:color w:val="000000" w:themeColor="text1"/>
          </w:rPr>
          <w:t>”</w:t>
        </w:r>
        <w:r w:rsidR="00812F0C" w:rsidRPr="00D85F8D">
          <w:rPr>
            <w:rStyle w:val="af1"/>
            <w:rFonts w:eastAsia="黑体" w:hint="eastAsia"/>
            <w:noProof/>
            <w:color w:val="000000" w:themeColor="text1"/>
          </w:rPr>
          <w:t>制度执行情况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_Toc499557932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150</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33" w:history="1">
        <w:r w:rsidR="00812F0C" w:rsidRPr="00D85F8D">
          <w:rPr>
            <w:rStyle w:val="af1"/>
            <w:rFonts w:eastAsia="黑体"/>
            <w:noProof/>
            <w:color w:val="000000" w:themeColor="text1"/>
          </w:rPr>
          <w:t>10.3</w:t>
        </w:r>
        <w:r w:rsidR="00812F0C" w:rsidRPr="00D85F8D">
          <w:rPr>
            <w:rStyle w:val="af1"/>
            <w:rFonts w:eastAsia="黑体" w:hint="eastAsia"/>
            <w:noProof/>
            <w:color w:val="000000" w:themeColor="text1"/>
          </w:rPr>
          <w:t>环境影响评价文件及审批文件有关要求的落实情况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_Toc499557933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150</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34" w:history="1">
        <w:r w:rsidR="00812F0C" w:rsidRPr="00D85F8D">
          <w:rPr>
            <w:rStyle w:val="af1"/>
            <w:rFonts w:eastAsia="黑体"/>
            <w:noProof/>
            <w:color w:val="000000" w:themeColor="text1"/>
          </w:rPr>
          <w:t>10.4</w:t>
        </w:r>
        <w:r w:rsidR="00812F0C" w:rsidRPr="00D85F8D">
          <w:rPr>
            <w:rStyle w:val="af1"/>
            <w:rFonts w:eastAsia="黑体" w:hint="eastAsia"/>
            <w:noProof/>
            <w:color w:val="000000" w:themeColor="text1"/>
          </w:rPr>
          <w:t>污染防治设施的建设情况与运行情况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_Toc499557934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151</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35" w:history="1">
        <w:r w:rsidR="00812F0C" w:rsidRPr="00D85F8D">
          <w:rPr>
            <w:rStyle w:val="af1"/>
            <w:rFonts w:eastAsia="黑体"/>
            <w:noProof/>
            <w:color w:val="000000" w:themeColor="text1"/>
          </w:rPr>
          <w:t>10.5</w:t>
        </w:r>
        <w:r w:rsidR="00812F0C" w:rsidRPr="00D85F8D">
          <w:rPr>
            <w:rStyle w:val="af1"/>
            <w:rFonts w:eastAsia="黑体" w:hint="eastAsia"/>
            <w:noProof/>
            <w:color w:val="000000" w:themeColor="text1"/>
          </w:rPr>
          <w:t>生态保护措施落实情况与效果</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_Toc499557935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151</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36" w:history="1">
        <w:r w:rsidR="00812F0C" w:rsidRPr="00D85F8D">
          <w:rPr>
            <w:rStyle w:val="af1"/>
            <w:rFonts w:eastAsia="黑体"/>
            <w:noProof/>
            <w:color w:val="000000" w:themeColor="text1"/>
          </w:rPr>
          <w:t>10.6</w:t>
        </w:r>
        <w:r w:rsidR="00812F0C" w:rsidRPr="00D85F8D">
          <w:rPr>
            <w:rStyle w:val="af1"/>
            <w:rFonts w:eastAsia="黑体" w:hint="eastAsia"/>
            <w:noProof/>
            <w:color w:val="000000" w:themeColor="text1"/>
          </w:rPr>
          <w:t>污染物达标排放、总量控制落实情况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_Toc499557936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152</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37" w:history="1">
        <w:r w:rsidR="00812F0C" w:rsidRPr="00D85F8D">
          <w:rPr>
            <w:rStyle w:val="af1"/>
            <w:rFonts w:eastAsia="黑体"/>
            <w:noProof/>
            <w:color w:val="000000" w:themeColor="text1"/>
          </w:rPr>
          <w:t>10.7</w:t>
        </w:r>
        <w:r w:rsidR="00812F0C" w:rsidRPr="00D85F8D">
          <w:rPr>
            <w:rStyle w:val="af1"/>
            <w:rFonts w:eastAsia="黑体" w:hint="eastAsia"/>
            <w:noProof/>
            <w:color w:val="000000" w:themeColor="text1"/>
          </w:rPr>
          <w:t>风险事故防范措施落实情况</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_Toc499557937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153</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38" w:history="1">
        <w:r w:rsidR="00812F0C" w:rsidRPr="00D85F8D">
          <w:rPr>
            <w:rStyle w:val="af1"/>
            <w:rFonts w:eastAsia="黑体"/>
            <w:noProof/>
            <w:color w:val="000000" w:themeColor="text1"/>
          </w:rPr>
          <w:t>10.8</w:t>
        </w:r>
        <w:r w:rsidR="00812F0C" w:rsidRPr="00D85F8D">
          <w:rPr>
            <w:rStyle w:val="af1"/>
            <w:rFonts w:eastAsia="黑体" w:hint="eastAsia"/>
            <w:noProof/>
            <w:color w:val="000000" w:themeColor="text1"/>
          </w:rPr>
          <w:t>公众意见调查结果</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_Toc499557938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153</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39" w:history="1">
        <w:r w:rsidR="00812F0C" w:rsidRPr="00D85F8D">
          <w:rPr>
            <w:rStyle w:val="af1"/>
            <w:rFonts w:eastAsia="黑体"/>
            <w:noProof/>
            <w:color w:val="000000" w:themeColor="text1"/>
          </w:rPr>
          <w:t>10.9</w:t>
        </w:r>
        <w:r w:rsidR="00812F0C" w:rsidRPr="00D85F8D">
          <w:rPr>
            <w:rStyle w:val="af1"/>
            <w:rFonts w:eastAsia="黑体" w:hint="eastAsia"/>
            <w:noProof/>
            <w:color w:val="000000" w:themeColor="text1"/>
          </w:rPr>
          <w:t>竣工环境保护验收调查总结论</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_Toc499557939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154</w:t>
        </w:r>
        <w:r w:rsidRPr="00D85F8D">
          <w:rPr>
            <w:noProof/>
            <w:webHidden/>
            <w:color w:val="000000" w:themeColor="text1"/>
          </w:rPr>
          <w:fldChar w:fldCharType="end"/>
        </w:r>
      </w:hyperlink>
    </w:p>
    <w:p w:rsidR="00812F0C" w:rsidRPr="00D85F8D" w:rsidRDefault="00970706" w:rsidP="00812F0C">
      <w:pPr>
        <w:pStyle w:val="21"/>
        <w:spacing w:line="360" w:lineRule="auto"/>
        <w:rPr>
          <w:rFonts w:asciiTheme="minorHAnsi" w:eastAsiaTheme="minorEastAsia" w:hAnsiTheme="minorHAnsi" w:cstheme="minorBidi"/>
          <w:noProof/>
          <w:color w:val="000000" w:themeColor="text1"/>
          <w:kern w:val="2"/>
          <w:sz w:val="21"/>
          <w:szCs w:val="22"/>
        </w:rPr>
      </w:pPr>
      <w:hyperlink w:anchor="_Toc499557940" w:history="1">
        <w:r w:rsidR="00812F0C" w:rsidRPr="00D85F8D">
          <w:rPr>
            <w:rStyle w:val="af1"/>
            <w:rFonts w:eastAsia="黑体"/>
            <w:noProof/>
            <w:color w:val="000000" w:themeColor="text1"/>
          </w:rPr>
          <w:t>10.10</w:t>
        </w:r>
        <w:r w:rsidR="00812F0C" w:rsidRPr="00D85F8D">
          <w:rPr>
            <w:rStyle w:val="af1"/>
            <w:rFonts w:eastAsia="黑体" w:hint="eastAsia"/>
            <w:noProof/>
            <w:color w:val="000000" w:themeColor="text1"/>
          </w:rPr>
          <w:t>存在问题及建议</w:t>
        </w:r>
        <w:r w:rsidR="00812F0C" w:rsidRPr="00D85F8D">
          <w:rPr>
            <w:noProof/>
            <w:webHidden/>
            <w:color w:val="000000" w:themeColor="text1"/>
          </w:rPr>
          <w:tab/>
        </w:r>
        <w:r w:rsidRPr="00D85F8D">
          <w:rPr>
            <w:noProof/>
            <w:webHidden/>
            <w:color w:val="000000" w:themeColor="text1"/>
          </w:rPr>
          <w:fldChar w:fldCharType="begin"/>
        </w:r>
        <w:r w:rsidR="00812F0C" w:rsidRPr="00D85F8D">
          <w:rPr>
            <w:noProof/>
            <w:webHidden/>
            <w:color w:val="000000" w:themeColor="text1"/>
          </w:rPr>
          <w:instrText xml:space="preserve"> PAGEREF _Toc499557940 \h </w:instrText>
        </w:r>
        <w:r w:rsidRPr="00D85F8D">
          <w:rPr>
            <w:noProof/>
            <w:webHidden/>
            <w:color w:val="000000" w:themeColor="text1"/>
          </w:rPr>
        </w:r>
        <w:r w:rsidRPr="00D85F8D">
          <w:rPr>
            <w:noProof/>
            <w:webHidden/>
            <w:color w:val="000000" w:themeColor="text1"/>
          </w:rPr>
          <w:fldChar w:fldCharType="separate"/>
        </w:r>
        <w:r w:rsidR="00D85F8D">
          <w:rPr>
            <w:noProof/>
            <w:webHidden/>
            <w:color w:val="000000" w:themeColor="text1"/>
          </w:rPr>
          <w:t>154</w:t>
        </w:r>
        <w:r w:rsidRPr="00D85F8D">
          <w:rPr>
            <w:noProof/>
            <w:webHidden/>
            <w:color w:val="000000" w:themeColor="text1"/>
          </w:rPr>
          <w:fldChar w:fldCharType="end"/>
        </w:r>
      </w:hyperlink>
    </w:p>
    <w:p w:rsidR="00A36A26" w:rsidRPr="00D85F8D" w:rsidRDefault="00970706" w:rsidP="00CA57C2">
      <w:pPr>
        <w:pStyle w:val="ab"/>
        <w:spacing w:line="360" w:lineRule="auto"/>
        <w:ind w:firstLineChars="200" w:firstLine="480"/>
        <w:rPr>
          <w:color w:val="000000" w:themeColor="text1"/>
        </w:rPr>
      </w:pPr>
      <w:r w:rsidRPr="00D85F8D">
        <w:rPr>
          <w:rFonts w:eastAsia="黑体"/>
          <w:color w:val="000000" w:themeColor="text1"/>
          <w:sz w:val="24"/>
          <w:szCs w:val="24"/>
        </w:rPr>
        <w:fldChar w:fldCharType="end"/>
      </w:r>
    </w:p>
    <w:p w:rsidR="00D45D72" w:rsidRPr="00D85F8D" w:rsidRDefault="00D45D72" w:rsidP="00F37D82">
      <w:pPr>
        <w:adjustRightInd w:val="0"/>
        <w:snapToGrid w:val="0"/>
        <w:spacing w:line="360" w:lineRule="auto"/>
        <w:jc w:val="center"/>
        <w:rPr>
          <w:rFonts w:eastAsia="黑体"/>
          <w:color w:val="000000" w:themeColor="text1"/>
          <w:sz w:val="32"/>
          <w:szCs w:val="32"/>
        </w:rPr>
      </w:pPr>
    </w:p>
    <w:p w:rsidR="005342AD" w:rsidRPr="00D85F8D" w:rsidRDefault="005342AD" w:rsidP="005342AD">
      <w:pPr>
        <w:spacing w:line="360" w:lineRule="auto"/>
        <w:rPr>
          <w:b/>
          <w:color w:val="000000" w:themeColor="text1"/>
          <w:sz w:val="36"/>
          <w:szCs w:val="36"/>
        </w:rPr>
      </w:pPr>
    </w:p>
    <w:p w:rsidR="005342AD" w:rsidRPr="00D85F8D" w:rsidRDefault="005342AD" w:rsidP="005342AD">
      <w:pPr>
        <w:spacing w:line="360" w:lineRule="auto"/>
        <w:rPr>
          <w:b/>
          <w:color w:val="000000" w:themeColor="text1"/>
          <w:sz w:val="36"/>
          <w:szCs w:val="36"/>
        </w:rPr>
      </w:pPr>
    </w:p>
    <w:p w:rsidR="005342AD" w:rsidRPr="00D85F8D" w:rsidRDefault="005342AD" w:rsidP="005342AD">
      <w:pPr>
        <w:spacing w:line="360" w:lineRule="auto"/>
        <w:rPr>
          <w:b/>
          <w:color w:val="000000" w:themeColor="text1"/>
          <w:sz w:val="36"/>
          <w:szCs w:val="36"/>
        </w:rPr>
      </w:pPr>
    </w:p>
    <w:p w:rsidR="00584836" w:rsidRPr="00D85F8D" w:rsidRDefault="00584836" w:rsidP="005342AD">
      <w:pPr>
        <w:spacing w:line="360" w:lineRule="auto"/>
        <w:rPr>
          <w:rFonts w:eastAsiaTheme="minorEastAsia" w:hAnsiTheme="minorEastAsia"/>
          <w:b/>
          <w:color w:val="000000" w:themeColor="text1"/>
          <w:sz w:val="24"/>
        </w:rPr>
      </w:pPr>
    </w:p>
    <w:p w:rsidR="00584836" w:rsidRPr="00D85F8D" w:rsidRDefault="00584836" w:rsidP="005342AD">
      <w:pPr>
        <w:spacing w:line="360" w:lineRule="auto"/>
        <w:rPr>
          <w:rFonts w:eastAsiaTheme="minorEastAsia" w:hAnsiTheme="minorEastAsia"/>
          <w:b/>
          <w:color w:val="000000" w:themeColor="text1"/>
          <w:sz w:val="24"/>
        </w:rPr>
      </w:pPr>
    </w:p>
    <w:p w:rsidR="00584836" w:rsidRPr="00D85F8D" w:rsidRDefault="00584836" w:rsidP="005342AD">
      <w:pPr>
        <w:spacing w:line="360" w:lineRule="auto"/>
        <w:rPr>
          <w:rFonts w:eastAsiaTheme="minorEastAsia" w:hAnsiTheme="minorEastAsia"/>
          <w:b/>
          <w:color w:val="000000" w:themeColor="text1"/>
          <w:sz w:val="24"/>
        </w:rPr>
      </w:pPr>
    </w:p>
    <w:p w:rsidR="00584836" w:rsidRPr="00D85F8D" w:rsidRDefault="00584836" w:rsidP="005342AD">
      <w:pPr>
        <w:spacing w:line="360" w:lineRule="auto"/>
        <w:rPr>
          <w:rFonts w:eastAsiaTheme="minorEastAsia" w:hAnsiTheme="minorEastAsia"/>
          <w:b/>
          <w:color w:val="000000" w:themeColor="text1"/>
          <w:sz w:val="24"/>
        </w:rPr>
      </w:pPr>
    </w:p>
    <w:p w:rsidR="00584836" w:rsidRPr="00D85F8D" w:rsidRDefault="00584836" w:rsidP="005342AD">
      <w:pPr>
        <w:spacing w:line="360" w:lineRule="auto"/>
        <w:rPr>
          <w:rFonts w:eastAsiaTheme="minorEastAsia" w:hAnsiTheme="minorEastAsia"/>
          <w:b/>
          <w:color w:val="000000" w:themeColor="text1"/>
          <w:sz w:val="24"/>
        </w:rPr>
      </w:pPr>
    </w:p>
    <w:p w:rsidR="00584836" w:rsidRPr="00D85F8D" w:rsidRDefault="00584836" w:rsidP="005342AD">
      <w:pPr>
        <w:spacing w:line="360" w:lineRule="auto"/>
        <w:rPr>
          <w:rFonts w:eastAsiaTheme="minorEastAsia" w:hAnsiTheme="minorEastAsia"/>
          <w:b/>
          <w:color w:val="000000" w:themeColor="text1"/>
          <w:sz w:val="24"/>
        </w:rPr>
      </w:pPr>
    </w:p>
    <w:p w:rsidR="00584836" w:rsidRPr="00D85F8D" w:rsidRDefault="00584836" w:rsidP="005342AD">
      <w:pPr>
        <w:spacing w:line="360" w:lineRule="auto"/>
        <w:rPr>
          <w:rFonts w:eastAsiaTheme="minorEastAsia" w:hAnsiTheme="minorEastAsia"/>
          <w:b/>
          <w:color w:val="000000" w:themeColor="text1"/>
          <w:sz w:val="24"/>
        </w:rPr>
      </w:pPr>
    </w:p>
    <w:p w:rsidR="00584836" w:rsidRPr="00D85F8D" w:rsidRDefault="00584836" w:rsidP="005342AD">
      <w:pPr>
        <w:spacing w:line="360" w:lineRule="auto"/>
        <w:rPr>
          <w:rFonts w:eastAsiaTheme="minorEastAsia" w:hAnsiTheme="minorEastAsia"/>
          <w:b/>
          <w:color w:val="000000" w:themeColor="text1"/>
          <w:sz w:val="24"/>
        </w:rPr>
      </w:pPr>
    </w:p>
    <w:p w:rsidR="00584836" w:rsidRPr="00D85F8D" w:rsidRDefault="00584836" w:rsidP="005342AD">
      <w:pPr>
        <w:spacing w:line="360" w:lineRule="auto"/>
        <w:rPr>
          <w:rFonts w:eastAsiaTheme="minorEastAsia" w:hAnsiTheme="minorEastAsia"/>
          <w:b/>
          <w:color w:val="000000" w:themeColor="text1"/>
          <w:sz w:val="24"/>
        </w:rPr>
      </w:pPr>
    </w:p>
    <w:p w:rsidR="00584836" w:rsidRPr="00D85F8D" w:rsidRDefault="00584836" w:rsidP="005342AD">
      <w:pPr>
        <w:spacing w:line="360" w:lineRule="auto"/>
        <w:rPr>
          <w:rFonts w:eastAsiaTheme="minorEastAsia" w:hAnsiTheme="minorEastAsia"/>
          <w:b/>
          <w:color w:val="000000" w:themeColor="text1"/>
          <w:sz w:val="24"/>
        </w:rPr>
      </w:pPr>
    </w:p>
    <w:p w:rsidR="00584836" w:rsidRPr="00D85F8D" w:rsidRDefault="00584836" w:rsidP="005342AD">
      <w:pPr>
        <w:spacing w:line="360" w:lineRule="auto"/>
        <w:rPr>
          <w:rFonts w:eastAsiaTheme="minorEastAsia" w:hAnsiTheme="minorEastAsia"/>
          <w:b/>
          <w:color w:val="000000" w:themeColor="text1"/>
          <w:sz w:val="24"/>
        </w:rPr>
      </w:pPr>
    </w:p>
    <w:p w:rsidR="005342AD" w:rsidRPr="00D85F8D" w:rsidRDefault="005342AD" w:rsidP="005342AD">
      <w:pPr>
        <w:spacing w:line="360" w:lineRule="auto"/>
        <w:rPr>
          <w:rFonts w:eastAsiaTheme="minorEastAsia"/>
          <w:b/>
          <w:color w:val="000000" w:themeColor="text1"/>
          <w:sz w:val="24"/>
        </w:rPr>
      </w:pPr>
      <w:r w:rsidRPr="00D85F8D">
        <w:rPr>
          <w:rFonts w:eastAsiaTheme="minorEastAsia" w:hAnsiTheme="minorEastAsia"/>
          <w:b/>
          <w:color w:val="000000" w:themeColor="text1"/>
          <w:sz w:val="24"/>
        </w:rPr>
        <w:lastRenderedPageBreak/>
        <w:t>附图</w:t>
      </w:r>
      <w:r w:rsidRPr="00D85F8D">
        <w:rPr>
          <w:rFonts w:eastAsiaTheme="minorEastAsia" w:hAnsiTheme="minorEastAsia" w:hint="eastAsia"/>
          <w:b/>
          <w:color w:val="000000" w:themeColor="text1"/>
          <w:sz w:val="24"/>
        </w:rPr>
        <w:t>：</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附图</w:t>
      </w:r>
      <w:r w:rsidRPr="00D85F8D">
        <w:rPr>
          <w:rFonts w:eastAsiaTheme="minorEastAsia"/>
          <w:b/>
          <w:color w:val="000000" w:themeColor="text1"/>
          <w:sz w:val="24"/>
        </w:rPr>
        <w:t>1</w:t>
      </w:r>
      <w:r w:rsidR="00D012D4" w:rsidRPr="00D85F8D">
        <w:rPr>
          <w:rFonts w:eastAsiaTheme="minorEastAsia" w:hint="eastAsia"/>
          <w:b/>
          <w:color w:val="000000" w:themeColor="text1"/>
          <w:sz w:val="24"/>
        </w:rPr>
        <w:t xml:space="preserve"> </w:t>
      </w:r>
      <w:r w:rsidRPr="00D85F8D">
        <w:rPr>
          <w:rFonts w:eastAsiaTheme="minorEastAsia" w:hAnsiTheme="minorEastAsia"/>
          <w:color w:val="000000" w:themeColor="text1"/>
          <w:sz w:val="24"/>
        </w:rPr>
        <w:t>项目地理位置图</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附图</w:t>
      </w:r>
      <w:r w:rsidRPr="00D85F8D">
        <w:rPr>
          <w:rFonts w:eastAsiaTheme="minorEastAsia"/>
          <w:b/>
          <w:color w:val="000000" w:themeColor="text1"/>
          <w:sz w:val="24"/>
        </w:rPr>
        <w:t>2</w:t>
      </w:r>
      <w:r w:rsidRPr="00D85F8D">
        <w:rPr>
          <w:rFonts w:eastAsiaTheme="minorEastAsia" w:hAnsiTheme="minorEastAsia"/>
          <w:color w:val="000000" w:themeColor="text1"/>
          <w:sz w:val="24"/>
        </w:rPr>
        <w:t>项目</w:t>
      </w:r>
      <w:r w:rsidR="00572822" w:rsidRPr="00D85F8D">
        <w:rPr>
          <w:rFonts w:eastAsiaTheme="minorEastAsia" w:hAnsiTheme="minorEastAsia" w:hint="eastAsia"/>
          <w:color w:val="000000" w:themeColor="text1"/>
          <w:sz w:val="24"/>
        </w:rPr>
        <w:t>区地表水系和环境保护目标分布图</w:t>
      </w:r>
    </w:p>
    <w:p w:rsidR="005342AD" w:rsidRPr="00D85F8D" w:rsidRDefault="005342AD" w:rsidP="005342AD">
      <w:pPr>
        <w:pStyle w:val="12"/>
        <w:ind w:firstLineChars="0" w:firstLine="0"/>
        <w:rPr>
          <w:rFonts w:eastAsiaTheme="minorEastAsia" w:cs="Times New Roman"/>
          <w:color w:val="000000" w:themeColor="text1"/>
          <w:szCs w:val="24"/>
        </w:rPr>
      </w:pPr>
      <w:r w:rsidRPr="00D85F8D">
        <w:rPr>
          <w:rFonts w:eastAsiaTheme="minorEastAsia" w:hAnsiTheme="minorEastAsia" w:cs="Times New Roman"/>
          <w:b/>
          <w:color w:val="000000" w:themeColor="text1"/>
          <w:szCs w:val="24"/>
        </w:rPr>
        <w:t>附图</w:t>
      </w:r>
      <w:r w:rsidRPr="00D85F8D">
        <w:rPr>
          <w:rFonts w:eastAsiaTheme="minorEastAsia" w:cs="Times New Roman"/>
          <w:b/>
          <w:color w:val="000000" w:themeColor="text1"/>
          <w:szCs w:val="24"/>
        </w:rPr>
        <w:t>3</w:t>
      </w:r>
      <w:r w:rsidR="00572822" w:rsidRPr="00D85F8D">
        <w:rPr>
          <w:rFonts w:eastAsiaTheme="minorEastAsia" w:hAnsiTheme="minorEastAsia" w:cs="Times New Roman" w:hint="eastAsia"/>
          <w:color w:val="000000" w:themeColor="text1"/>
          <w:szCs w:val="24"/>
        </w:rPr>
        <w:t>工业场地</w:t>
      </w:r>
      <w:r w:rsidRPr="00D85F8D">
        <w:rPr>
          <w:rFonts w:eastAsiaTheme="minorEastAsia" w:hAnsiTheme="minorEastAsia" w:cs="Times New Roman"/>
          <w:color w:val="000000" w:themeColor="text1"/>
          <w:szCs w:val="24"/>
        </w:rPr>
        <w:t>平面布置图</w:t>
      </w:r>
    </w:p>
    <w:p w:rsidR="005342AD" w:rsidRPr="00D85F8D" w:rsidRDefault="005342AD" w:rsidP="005342AD">
      <w:pPr>
        <w:pStyle w:val="12"/>
        <w:ind w:firstLineChars="0" w:firstLine="0"/>
        <w:rPr>
          <w:rFonts w:eastAsiaTheme="minorEastAsia" w:cs="Times New Roman"/>
          <w:color w:val="000000" w:themeColor="text1"/>
          <w:szCs w:val="24"/>
        </w:rPr>
      </w:pPr>
      <w:r w:rsidRPr="00D85F8D">
        <w:rPr>
          <w:rFonts w:eastAsiaTheme="minorEastAsia" w:hAnsiTheme="minorEastAsia" w:cs="Times New Roman"/>
          <w:b/>
          <w:color w:val="000000" w:themeColor="text1"/>
          <w:szCs w:val="24"/>
        </w:rPr>
        <w:t>附图</w:t>
      </w:r>
      <w:r w:rsidRPr="00D85F8D">
        <w:rPr>
          <w:rFonts w:eastAsiaTheme="minorEastAsia" w:cs="Times New Roman"/>
          <w:b/>
          <w:color w:val="000000" w:themeColor="text1"/>
          <w:szCs w:val="24"/>
        </w:rPr>
        <w:t>4</w:t>
      </w:r>
      <w:r w:rsidR="00572822" w:rsidRPr="00D85F8D">
        <w:rPr>
          <w:rFonts w:eastAsiaTheme="minorEastAsia" w:hAnsiTheme="minorEastAsia" w:cs="Times New Roman" w:hint="eastAsia"/>
          <w:color w:val="000000" w:themeColor="text1"/>
          <w:szCs w:val="24"/>
        </w:rPr>
        <w:t>采区布置平面</w:t>
      </w:r>
      <w:r w:rsidRPr="00D85F8D">
        <w:rPr>
          <w:rFonts w:eastAsiaTheme="minorEastAsia" w:hAnsiTheme="minorEastAsia" w:cs="Times New Roman"/>
          <w:color w:val="000000" w:themeColor="text1"/>
          <w:szCs w:val="24"/>
        </w:rPr>
        <w:t>图</w:t>
      </w:r>
    </w:p>
    <w:p w:rsidR="00572822" w:rsidRPr="00D85F8D" w:rsidRDefault="005342AD" w:rsidP="005342AD">
      <w:pPr>
        <w:pStyle w:val="12"/>
        <w:ind w:firstLineChars="0" w:firstLine="0"/>
        <w:rPr>
          <w:rFonts w:eastAsiaTheme="minorEastAsia" w:cs="Times New Roman"/>
          <w:b/>
          <w:color w:val="000000" w:themeColor="text1"/>
          <w:szCs w:val="24"/>
        </w:rPr>
      </w:pPr>
      <w:r w:rsidRPr="00D85F8D">
        <w:rPr>
          <w:rFonts w:eastAsiaTheme="minorEastAsia" w:hAnsiTheme="minorEastAsia" w:cs="Times New Roman"/>
          <w:b/>
          <w:color w:val="000000" w:themeColor="text1"/>
          <w:szCs w:val="24"/>
        </w:rPr>
        <w:t>附图</w:t>
      </w:r>
      <w:r w:rsidRPr="00D85F8D">
        <w:rPr>
          <w:rFonts w:eastAsiaTheme="minorEastAsia" w:cs="Times New Roman"/>
          <w:b/>
          <w:color w:val="000000" w:themeColor="text1"/>
          <w:szCs w:val="24"/>
        </w:rPr>
        <w:t>5</w:t>
      </w:r>
      <w:r w:rsidR="00572822" w:rsidRPr="00D85F8D">
        <w:rPr>
          <w:rFonts w:eastAsiaTheme="minorEastAsia" w:cs="Times New Roman" w:hint="eastAsia"/>
          <w:b/>
          <w:color w:val="000000" w:themeColor="text1"/>
          <w:szCs w:val="24"/>
        </w:rPr>
        <w:t xml:space="preserve"> </w:t>
      </w:r>
      <w:r w:rsidR="00572822" w:rsidRPr="00D85F8D">
        <w:rPr>
          <w:rFonts w:eastAsiaTheme="minorEastAsia" w:cs="Times New Roman" w:hint="eastAsia"/>
          <w:color w:val="000000" w:themeColor="text1"/>
          <w:szCs w:val="24"/>
        </w:rPr>
        <w:t>水文地质</w:t>
      </w:r>
      <w:r w:rsidR="00E7772E" w:rsidRPr="00D85F8D">
        <w:rPr>
          <w:rFonts w:eastAsiaTheme="minorEastAsia" w:cs="Times New Roman" w:hint="eastAsia"/>
          <w:color w:val="000000" w:themeColor="text1"/>
          <w:szCs w:val="24"/>
        </w:rPr>
        <w:t>及工程地质</w:t>
      </w:r>
      <w:r w:rsidR="00572822" w:rsidRPr="00D85F8D">
        <w:rPr>
          <w:rFonts w:eastAsiaTheme="minorEastAsia" w:cs="Times New Roman" w:hint="eastAsia"/>
          <w:color w:val="000000" w:themeColor="text1"/>
          <w:szCs w:val="24"/>
        </w:rPr>
        <w:t>图</w:t>
      </w:r>
    </w:p>
    <w:p w:rsidR="00CA57C2" w:rsidRPr="00A8485A" w:rsidRDefault="00572822" w:rsidP="005342AD">
      <w:pPr>
        <w:pStyle w:val="12"/>
        <w:ind w:firstLineChars="0" w:firstLine="0"/>
        <w:rPr>
          <w:rFonts w:eastAsiaTheme="minorEastAsia" w:hAnsiTheme="minorEastAsia" w:cs="Times New Roman"/>
          <w:color w:val="000000" w:themeColor="text1"/>
          <w:szCs w:val="24"/>
        </w:rPr>
      </w:pPr>
      <w:r w:rsidRPr="00D85F8D">
        <w:rPr>
          <w:rFonts w:eastAsiaTheme="minorEastAsia" w:hAnsiTheme="minorEastAsia" w:cs="Times New Roman" w:hint="eastAsia"/>
          <w:b/>
          <w:color w:val="000000" w:themeColor="text1"/>
          <w:szCs w:val="24"/>
        </w:rPr>
        <w:t>附图</w:t>
      </w:r>
      <w:r w:rsidR="004B7BC0" w:rsidRPr="00D85F8D">
        <w:rPr>
          <w:rFonts w:eastAsiaTheme="minorEastAsia" w:hAnsiTheme="minorEastAsia" w:cs="Times New Roman" w:hint="eastAsia"/>
          <w:b/>
          <w:color w:val="000000" w:themeColor="text1"/>
          <w:szCs w:val="24"/>
        </w:rPr>
        <w:t>6</w:t>
      </w:r>
      <w:r w:rsidR="000E54AE" w:rsidRPr="00D85F8D">
        <w:rPr>
          <w:rFonts w:eastAsiaTheme="minorEastAsia" w:hAnsiTheme="minorEastAsia" w:cs="Times New Roman" w:hint="eastAsia"/>
          <w:color w:val="000000" w:themeColor="text1"/>
          <w:szCs w:val="24"/>
        </w:rPr>
        <w:t>排矸场综合治理图</w:t>
      </w:r>
    </w:p>
    <w:p w:rsidR="00A84068" w:rsidRDefault="00A84068">
      <w:pPr>
        <w:widowControl/>
        <w:jc w:val="left"/>
        <w:rPr>
          <w:rFonts w:eastAsiaTheme="minorEastAsia" w:hAnsiTheme="minorEastAsia"/>
          <w:b/>
          <w:color w:val="000000" w:themeColor="text1"/>
          <w:sz w:val="24"/>
        </w:rPr>
      </w:pPr>
      <w:r>
        <w:rPr>
          <w:rFonts w:eastAsiaTheme="minorEastAsia" w:hAnsiTheme="minorEastAsia"/>
          <w:b/>
          <w:color w:val="000000" w:themeColor="text1"/>
        </w:rPr>
        <w:br w:type="page"/>
      </w:r>
    </w:p>
    <w:p w:rsidR="005342AD" w:rsidRPr="00D85F8D" w:rsidRDefault="005342AD" w:rsidP="005342AD">
      <w:pPr>
        <w:pStyle w:val="12"/>
        <w:ind w:firstLineChars="0" w:firstLine="0"/>
        <w:rPr>
          <w:rFonts w:eastAsiaTheme="minorEastAsia" w:cs="Times New Roman"/>
          <w:b/>
          <w:color w:val="000000" w:themeColor="text1"/>
          <w:szCs w:val="24"/>
        </w:rPr>
      </w:pPr>
      <w:r w:rsidRPr="00D85F8D">
        <w:rPr>
          <w:rFonts w:eastAsiaTheme="minorEastAsia" w:hAnsiTheme="minorEastAsia" w:cs="Times New Roman" w:hint="eastAsia"/>
          <w:b/>
          <w:color w:val="000000" w:themeColor="text1"/>
          <w:szCs w:val="24"/>
        </w:rPr>
        <w:lastRenderedPageBreak/>
        <w:t>附件：</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1</w:t>
      </w:r>
      <w:r w:rsidR="00A8485A">
        <w:rPr>
          <w:rFonts w:eastAsiaTheme="minorEastAsia" w:hAnsiTheme="minorEastAsia" w:hint="eastAsia"/>
          <w:bCs/>
          <w:color w:val="000000" w:themeColor="text1"/>
          <w:sz w:val="24"/>
        </w:rPr>
        <w:t xml:space="preserve">  </w:t>
      </w:r>
      <w:r w:rsidRPr="00D85F8D">
        <w:rPr>
          <w:rFonts w:eastAsiaTheme="minorEastAsia" w:hAnsiTheme="minorEastAsia"/>
          <w:color w:val="000000" w:themeColor="text1"/>
          <w:sz w:val="24"/>
        </w:rPr>
        <w:t>委托书；</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2</w:t>
      </w:r>
      <w:r w:rsidR="00173ABF" w:rsidRPr="00D85F8D">
        <w:rPr>
          <w:rFonts w:eastAsiaTheme="minorEastAsia" w:hint="eastAsia"/>
          <w:b/>
          <w:color w:val="000000" w:themeColor="text1"/>
          <w:sz w:val="24"/>
        </w:rPr>
        <w:t xml:space="preserve">  </w:t>
      </w:r>
      <w:r w:rsidR="001D60AC" w:rsidRPr="00D85F8D">
        <w:rPr>
          <w:rFonts w:eastAsiaTheme="minorEastAsia" w:hAnsiTheme="minorEastAsia"/>
          <w:color w:val="000000" w:themeColor="text1"/>
          <w:sz w:val="24"/>
        </w:rPr>
        <w:t>《</w:t>
      </w:r>
      <w:r w:rsidRPr="00D85F8D">
        <w:rPr>
          <w:rFonts w:eastAsiaTheme="minorEastAsia" w:hAnsiTheme="minorEastAsia"/>
          <w:color w:val="000000" w:themeColor="text1"/>
          <w:sz w:val="24"/>
        </w:rPr>
        <w:t>云南省环境保护厅关于</w:t>
      </w:r>
      <w:r w:rsidR="009E3AB1" w:rsidRPr="00D85F8D">
        <w:rPr>
          <w:rFonts w:hint="eastAsia"/>
          <w:bCs/>
          <w:color w:val="000000" w:themeColor="text1"/>
          <w:sz w:val="24"/>
        </w:rPr>
        <w:t>云南省兴云煤矿</w:t>
      </w:r>
      <w:r w:rsidR="009E3AB1" w:rsidRPr="00D85F8D">
        <w:rPr>
          <w:rFonts w:hint="eastAsia"/>
          <w:bCs/>
          <w:color w:val="000000" w:themeColor="text1"/>
          <w:sz w:val="24"/>
        </w:rPr>
        <w:t>115</w:t>
      </w:r>
      <w:r w:rsidR="009E3AB1" w:rsidRPr="00D85F8D">
        <w:rPr>
          <w:rFonts w:hint="eastAsia"/>
          <w:bCs/>
          <w:color w:val="000000" w:themeColor="text1"/>
          <w:sz w:val="24"/>
        </w:rPr>
        <w:t>万吨</w:t>
      </w:r>
      <w:r w:rsidR="009E3AB1" w:rsidRPr="00D85F8D">
        <w:rPr>
          <w:rFonts w:hint="eastAsia"/>
          <w:bCs/>
          <w:color w:val="000000" w:themeColor="text1"/>
          <w:sz w:val="24"/>
        </w:rPr>
        <w:t>/</w:t>
      </w:r>
      <w:r w:rsidR="009E3AB1" w:rsidRPr="00D85F8D">
        <w:rPr>
          <w:rFonts w:hint="eastAsia"/>
          <w:bCs/>
          <w:color w:val="000000" w:themeColor="text1"/>
          <w:sz w:val="24"/>
        </w:rPr>
        <w:t>年机械化改造</w:t>
      </w:r>
      <w:r w:rsidR="001D60AC" w:rsidRPr="00D85F8D">
        <w:rPr>
          <w:rFonts w:hint="eastAsia"/>
          <w:bCs/>
          <w:color w:val="000000" w:themeColor="text1"/>
          <w:sz w:val="24"/>
        </w:rPr>
        <w:t>工程</w:t>
      </w:r>
      <w:r w:rsidR="001D60AC" w:rsidRPr="00D85F8D">
        <w:rPr>
          <w:rFonts w:eastAsiaTheme="minorEastAsia" w:hAnsiTheme="minorEastAsia" w:hint="eastAsia"/>
          <w:color w:val="000000" w:themeColor="text1"/>
          <w:sz w:val="24"/>
        </w:rPr>
        <w:t>环保临时备案的函</w:t>
      </w:r>
      <w:r w:rsidRPr="00D85F8D">
        <w:rPr>
          <w:rFonts w:eastAsiaTheme="minorEastAsia" w:hAnsiTheme="minorEastAsia"/>
          <w:color w:val="000000" w:themeColor="text1"/>
          <w:sz w:val="24"/>
        </w:rPr>
        <w:t>》（云环</w:t>
      </w:r>
      <w:r w:rsidR="001D60AC" w:rsidRPr="00D85F8D">
        <w:rPr>
          <w:rFonts w:eastAsiaTheme="minorEastAsia" w:hAnsiTheme="minorEastAsia" w:hint="eastAsia"/>
          <w:color w:val="000000" w:themeColor="text1"/>
          <w:sz w:val="24"/>
        </w:rPr>
        <w:t>函</w:t>
      </w:r>
      <w:r w:rsidRPr="00D85F8D">
        <w:rPr>
          <w:rFonts w:eastAsiaTheme="minorEastAsia" w:hAnsiTheme="minorEastAsia"/>
          <w:color w:val="000000" w:themeColor="text1"/>
          <w:sz w:val="24"/>
        </w:rPr>
        <w:t>〔</w:t>
      </w:r>
      <w:r w:rsidRPr="00D85F8D">
        <w:rPr>
          <w:rFonts w:eastAsiaTheme="minorEastAsia"/>
          <w:color w:val="000000" w:themeColor="text1"/>
          <w:sz w:val="24"/>
        </w:rPr>
        <w:t>201</w:t>
      </w:r>
      <w:r w:rsidR="001D60AC" w:rsidRPr="00D85F8D">
        <w:rPr>
          <w:rFonts w:eastAsiaTheme="minorEastAsia" w:hint="eastAsia"/>
          <w:color w:val="000000" w:themeColor="text1"/>
          <w:sz w:val="24"/>
        </w:rPr>
        <w:t>7</w:t>
      </w:r>
      <w:r w:rsidRPr="00D85F8D">
        <w:rPr>
          <w:rFonts w:eastAsiaTheme="minorEastAsia" w:hAnsiTheme="minorEastAsia"/>
          <w:color w:val="000000" w:themeColor="text1"/>
          <w:sz w:val="24"/>
        </w:rPr>
        <w:t>〕</w:t>
      </w:r>
      <w:r w:rsidR="001D60AC" w:rsidRPr="00D85F8D">
        <w:rPr>
          <w:rFonts w:eastAsiaTheme="minorEastAsia" w:hint="eastAsia"/>
          <w:color w:val="000000" w:themeColor="text1"/>
          <w:sz w:val="24"/>
        </w:rPr>
        <w:t>182</w:t>
      </w:r>
      <w:r w:rsidRPr="00D85F8D">
        <w:rPr>
          <w:rFonts w:eastAsiaTheme="minorEastAsia" w:hAnsiTheme="minorEastAsia"/>
          <w:color w:val="000000" w:themeColor="text1"/>
          <w:sz w:val="24"/>
        </w:rPr>
        <w:t>号）；</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3</w:t>
      </w:r>
      <w:r w:rsidR="00173ABF" w:rsidRPr="00D85F8D">
        <w:rPr>
          <w:rFonts w:eastAsiaTheme="minorEastAsia" w:hint="eastAsia"/>
          <w:b/>
          <w:color w:val="000000" w:themeColor="text1"/>
          <w:sz w:val="24"/>
        </w:rPr>
        <w:t xml:space="preserve"> </w:t>
      </w:r>
      <w:r w:rsidR="00173ABF" w:rsidRPr="00D85F8D">
        <w:rPr>
          <w:rFonts w:eastAsiaTheme="minorEastAsia" w:hint="eastAsia"/>
          <w:color w:val="000000" w:themeColor="text1"/>
          <w:sz w:val="24"/>
        </w:rPr>
        <w:t>《</w:t>
      </w:r>
      <w:r w:rsidR="009E3AB1" w:rsidRPr="00D85F8D">
        <w:rPr>
          <w:rFonts w:eastAsiaTheme="minorEastAsia" w:hAnsiTheme="minorEastAsia" w:hint="eastAsia"/>
          <w:color w:val="000000" w:themeColor="text1"/>
          <w:sz w:val="24"/>
        </w:rPr>
        <w:t>云南省环保厅关于曲靖市属省级审批权限环保违法违规建设项目清理整改意见的函</w:t>
      </w:r>
      <w:r w:rsidR="00173ABF" w:rsidRPr="00D85F8D">
        <w:rPr>
          <w:rFonts w:eastAsiaTheme="minorEastAsia" w:hint="eastAsia"/>
          <w:color w:val="000000" w:themeColor="text1"/>
          <w:sz w:val="24"/>
        </w:rPr>
        <w:t>》</w:t>
      </w:r>
      <w:r w:rsidR="009E3AB1" w:rsidRPr="00D85F8D">
        <w:rPr>
          <w:rFonts w:eastAsiaTheme="minorEastAsia" w:hAnsiTheme="minorEastAsia" w:hint="eastAsia"/>
          <w:color w:val="000000" w:themeColor="text1"/>
          <w:sz w:val="24"/>
        </w:rPr>
        <w:t>（云环函</w:t>
      </w:r>
      <w:r w:rsidR="009E3AB1" w:rsidRPr="00D85F8D">
        <w:rPr>
          <w:rFonts w:eastAsiaTheme="minorEastAsia" w:hAnsiTheme="minorEastAsia"/>
          <w:color w:val="000000" w:themeColor="text1"/>
          <w:sz w:val="24"/>
        </w:rPr>
        <w:t>〔</w:t>
      </w:r>
      <w:r w:rsidR="009E3AB1" w:rsidRPr="00D85F8D">
        <w:rPr>
          <w:rFonts w:eastAsiaTheme="minorEastAsia"/>
          <w:color w:val="000000" w:themeColor="text1"/>
          <w:sz w:val="24"/>
        </w:rPr>
        <w:t>201</w:t>
      </w:r>
      <w:r w:rsidR="009E3AB1" w:rsidRPr="00D85F8D">
        <w:rPr>
          <w:rFonts w:eastAsiaTheme="minorEastAsia" w:hint="eastAsia"/>
          <w:color w:val="000000" w:themeColor="text1"/>
          <w:sz w:val="24"/>
        </w:rPr>
        <w:t>6</w:t>
      </w:r>
      <w:r w:rsidR="009E3AB1" w:rsidRPr="00D85F8D">
        <w:rPr>
          <w:rFonts w:eastAsiaTheme="minorEastAsia" w:hAnsiTheme="minorEastAsia"/>
          <w:color w:val="000000" w:themeColor="text1"/>
          <w:sz w:val="24"/>
        </w:rPr>
        <w:t>〕</w:t>
      </w:r>
      <w:r w:rsidR="009E3AB1" w:rsidRPr="00D85F8D">
        <w:rPr>
          <w:rFonts w:eastAsiaTheme="minorEastAsia" w:hint="eastAsia"/>
          <w:color w:val="000000" w:themeColor="text1"/>
          <w:sz w:val="24"/>
        </w:rPr>
        <w:t>574</w:t>
      </w:r>
      <w:r w:rsidR="009E3AB1" w:rsidRPr="00D85F8D">
        <w:rPr>
          <w:rFonts w:eastAsiaTheme="minorEastAsia" w:hAnsiTheme="minorEastAsia"/>
          <w:color w:val="000000" w:themeColor="text1"/>
          <w:sz w:val="24"/>
        </w:rPr>
        <w:t>号</w:t>
      </w:r>
      <w:r w:rsidR="009E3AB1"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4</w:t>
      </w:r>
      <w:r w:rsidR="00173ABF" w:rsidRPr="00D85F8D">
        <w:rPr>
          <w:rFonts w:eastAsiaTheme="minorEastAsia" w:hint="eastAsia"/>
          <w:b/>
          <w:color w:val="000000" w:themeColor="text1"/>
          <w:sz w:val="24"/>
        </w:rPr>
        <w:t xml:space="preserve"> </w:t>
      </w:r>
      <w:r w:rsidRPr="00D85F8D">
        <w:rPr>
          <w:rFonts w:eastAsiaTheme="minorEastAsia" w:hAnsiTheme="minorEastAsia"/>
          <w:color w:val="000000" w:themeColor="text1"/>
          <w:sz w:val="24"/>
        </w:rPr>
        <w:t>《</w:t>
      </w:r>
      <w:r w:rsidR="00173ABF" w:rsidRPr="00D85F8D">
        <w:rPr>
          <w:rFonts w:eastAsiaTheme="minorEastAsia" w:hAnsiTheme="minorEastAsia" w:hint="eastAsia"/>
          <w:color w:val="000000" w:themeColor="text1"/>
          <w:sz w:val="24"/>
        </w:rPr>
        <w:t>曲靖市人民政府关于省级审批权限违法违规建设项目清理整改意见的报告</w:t>
      </w:r>
      <w:r w:rsidRPr="00D85F8D">
        <w:rPr>
          <w:rFonts w:eastAsiaTheme="minorEastAsia" w:hAnsiTheme="minorEastAsia"/>
          <w:color w:val="000000" w:themeColor="text1"/>
          <w:sz w:val="24"/>
        </w:rPr>
        <w:t>》（</w:t>
      </w:r>
      <w:r w:rsidR="00173ABF" w:rsidRPr="00D85F8D">
        <w:rPr>
          <w:rFonts w:eastAsiaTheme="minorEastAsia" w:hAnsiTheme="minorEastAsia" w:hint="eastAsia"/>
          <w:color w:val="000000" w:themeColor="text1"/>
          <w:sz w:val="24"/>
        </w:rPr>
        <w:t>曲政发</w:t>
      </w:r>
      <w:r w:rsidRPr="00D85F8D">
        <w:rPr>
          <w:rFonts w:eastAsiaTheme="minorEastAsia" w:hAnsiTheme="minorEastAsia"/>
          <w:color w:val="000000" w:themeColor="text1"/>
          <w:sz w:val="24"/>
        </w:rPr>
        <w:t>〔</w:t>
      </w:r>
      <w:r w:rsidRPr="00D85F8D">
        <w:rPr>
          <w:rFonts w:eastAsiaTheme="minorEastAsia"/>
          <w:color w:val="000000" w:themeColor="text1"/>
          <w:sz w:val="24"/>
        </w:rPr>
        <w:t>201</w:t>
      </w:r>
      <w:r w:rsidR="00173ABF" w:rsidRPr="00D85F8D">
        <w:rPr>
          <w:rFonts w:eastAsiaTheme="minorEastAsia" w:hint="eastAsia"/>
          <w:color w:val="000000" w:themeColor="text1"/>
          <w:sz w:val="24"/>
        </w:rPr>
        <w:t>6</w:t>
      </w:r>
      <w:r w:rsidRPr="00D85F8D">
        <w:rPr>
          <w:rFonts w:eastAsiaTheme="minorEastAsia" w:hAnsiTheme="minorEastAsia"/>
          <w:color w:val="000000" w:themeColor="text1"/>
          <w:sz w:val="24"/>
        </w:rPr>
        <w:t>〕</w:t>
      </w:r>
      <w:r w:rsidR="00173ABF" w:rsidRPr="00D85F8D">
        <w:rPr>
          <w:rFonts w:eastAsiaTheme="minorEastAsia" w:hint="eastAsia"/>
          <w:color w:val="000000" w:themeColor="text1"/>
          <w:sz w:val="24"/>
        </w:rPr>
        <w:t>106</w:t>
      </w:r>
      <w:r w:rsidRPr="00D85F8D">
        <w:rPr>
          <w:rFonts w:eastAsiaTheme="minorEastAsia" w:hAnsiTheme="minorEastAsia"/>
          <w:color w:val="000000" w:themeColor="text1"/>
          <w:sz w:val="24"/>
        </w:rPr>
        <w:t>号）；</w:t>
      </w:r>
    </w:p>
    <w:p w:rsidR="00173ABF" w:rsidRPr="00D85F8D" w:rsidRDefault="005342AD" w:rsidP="005342AD">
      <w:pPr>
        <w:spacing w:line="360" w:lineRule="auto"/>
        <w:rPr>
          <w:rFonts w:eastAsiaTheme="minorEastAsia"/>
          <w:b/>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5</w:t>
      </w:r>
      <w:r w:rsidR="00173ABF" w:rsidRPr="00D85F8D">
        <w:rPr>
          <w:rFonts w:eastAsiaTheme="minorEastAsia" w:hint="eastAsia"/>
          <w:b/>
          <w:color w:val="000000" w:themeColor="text1"/>
          <w:sz w:val="24"/>
        </w:rPr>
        <w:t xml:space="preserve"> </w:t>
      </w:r>
      <w:r w:rsidR="00173ABF" w:rsidRPr="00D85F8D">
        <w:rPr>
          <w:rFonts w:eastAsiaTheme="minorEastAsia" w:hint="eastAsia"/>
          <w:color w:val="000000" w:themeColor="text1"/>
          <w:sz w:val="24"/>
        </w:rPr>
        <w:t>《富源县人民政府关于老厂镇宏发煤矿</w:t>
      </w:r>
      <w:r w:rsidR="00173ABF" w:rsidRPr="00D85F8D">
        <w:rPr>
          <w:rFonts w:eastAsiaTheme="minorEastAsia" w:hint="eastAsia"/>
          <w:color w:val="000000" w:themeColor="text1"/>
          <w:sz w:val="24"/>
        </w:rPr>
        <w:t>60</w:t>
      </w:r>
      <w:r w:rsidR="00173ABF" w:rsidRPr="00D85F8D">
        <w:rPr>
          <w:rFonts w:eastAsiaTheme="minorEastAsia" w:hint="eastAsia"/>
          <w:color w:val="000000" w:themeColor="text1"/>
          <w:sz w:val="24"/>
        </w:rPr>
        <w:t>改</w:t>
      </w:r>
      <w:r w:rsidR="00173ABF" w:rsidRPr="00D85F8D">
        <w:rPr>
          <w:rFonts w:eastAsiaTheme="minorEastAsia" w:hint="eastAsia"/>
          <w:color w:val="000000" w:themeColor="text1"/>
          <w:sz w:val="24"/>
        </w:rPr>
        <w:t>115</w:t>
      </w:r>
      <w:r w:rsidR="00173ABF" w:rsidRPr="00D85F8D">
        <w:rPr>
          <w:rFonts w:eastAsiaTheme="minorEastAsia" w:hint="eastAsia"/>
          <w:color w:val="000000" w:themeColor="text1"/>
          <w:sz w:val="24"/>
        </w:rPr>
        <w:t>万吨</w:t>
      </w:r>
      <w:r w:rsidR="00173ABF" w:rsidRPr="00D85F8D">
        <w:rPr>
          <w:rFonts w:eastAsiaTheme="minorEastAsia" w:hint="eastAsia"/>
          <w:color w:val="000000" w:themeColor="text1"/>
          <w:sz w:val="24"/>
        </w:rPr>
        <w:t>/</w:t>
      </w:r>
      <w:r w:rsidR="00173ABF" w:rsidRPr="00D85F8D">
        <w:rPr>
          <w:rFonts w:eastAsiaTheme="minorEastAsia" w:hint="eastAsia"/>
          <w:color w:val="000000" w:themeColor="text1"/>
          <w:sz w:val="24"/>
        </w:rPr>
        <w:t>年机械化改造等</w:t>
      </w:r>
      <w:r w:rsidR="00173ABF" w:rsidRPr="00D85F8D">
        <w:rPr>
          <w:rFonts w:eastAsiaTheme="minorEastAsia" w:hint="eastAsia"/>
          <w:color w:val="000000" w:themeColor="text1"/>
          <w:sz w:val="24"/>
        </w:rPr>
        <w:t>9</w:t>
      </w:r>
      <w:r w:rsidR="00173ABF" w:rsidRPr="00D85F8D">
        <w:rPr>
          <w:rFonts w:eastAsiaTheme="minorEastAsia" w:hint="eastAsia"/>
          <w:color w:val="000000" w:themeColor="text1"/>
          <w:sz w:val="24"/>
        </w:rPr>
        <w:t>个环保违法违规建设项目的备案意见》</w:t>
      </w:r>
      <w:r w:rsidR="002837C7" w:rsidRPr="00D85F8D">
        <w:rPr>
          <w:rFonts w:eastAsiaTheme="minorEastAsia" w:hint="eastAsia"/>
          <w:color w:val="000000" w:themeColor="text1"/>
          <w:sz w:val="24"/>
        </w:rPr>
        <w:t>；</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6</w:t>
      </w:r>
      <w:r w:rsidR="00173ABF" w:rsidRPr="00D85F8D">
        <w:rPr>
          <w:rFonts w:eastAsiaTheme="minorEastAsia" w:hAnsiTheme="minorEastAsia" w:hint="eastAsia"/>
          <w:color w:val="000000" w:themeColor="text1"/>
          <w:sz w:val="24"/>
        </w:rPr>
        <w:t xml:space="preserve">  </w:t>
      </w:r>
      <w:r w:rsidR="004B7BC0" w:rsidRPr="00D85F8D">
        <w:rPr>
          <w:rFonts w:eastAsiaTheme="minorEastAsia" w:hAnsiTheme="minorEastAsia" w:hint="eastAsia"/>
          <w:color w:val="000000" w:themeColor="text1"/>
          <w:sz w:val="24"/>
        </w:rPr>
        <w:t>云南</w:t>
      </w:r>
      <w:r w:rsidR="004B7BC0" w:rsidRPr="00D85F8D">
        <w:rPr>
          <w:rFonts w:eastAsiaTheme="minorEastAsia"/>
          <w:color w:val="000000" w:themeColor="text1"/>
          <w:sz w:val="24"/>
        </w:rPr>
        <w:t>省环境保护局关于《兴云煤矿兴云矿井改扩建项目环境影响报告表》准予行政许可决定书</w:t>
      </w:r>
      <w:r w:rsidR="00173ABF" w:rsidRPr="00D85F8D">
        <w:rPr>
          <w:rFonts w:eastAsiaTheme="minorEastAsia"/>
          <w:color w:val="000000" w:themeColor="text1"/>
          <w:sz w:val="24"/>
        </w:rPr>
        <w:t>（</w:t>
      </w:r>
      <w:r w:rsidR="001D60AC" w:rsidRPr="00D85F8D">
        <w:rPr>
          <w:rFonts w:eastAsiaTheme="minorEastAsia"/>
          <w:color w:val="000000" w:themeColor="text1"/>
          <w:sz w:val="24"/>
        </w:rPr>
        <w:t>云环许准</w:t>
      </w:r>
      <w:r w:rsidR="001D60AC" w:rsidRPr="00D85F8D">
        <w:rPr>
          <w:rFonts w:eastAsiaTheme="minorEastAsia"/>
          <w:color w:val="000000" w:themeColor="text1"/>
          <w:sz w:val="24"/>
        </w:rPr>
        <w:t>[2005]64</w:t>
      </w:r>
      <w:r w:rsidR="00173ABF" w:rsidRPr="00D85F8D">
        <w:rPr>
          <w:rFonts w:eastAsiaTheme="minorEastAsia"/>
          <w:color w:val="000000" w:themeColor="text1"/>
          <w:sz w:val="24"/>
        </w:rPr>
        <w:t>号）</w:t>
      </w:r>
      <w:r w:rsidRPr="00D85F8D">
        <w:rPr>
          <w:rFonts w:eastAsiaTheme="minorEastAsia"/>
          <w:color w:val="000000" w:themeColor="text1"/>
          <w:sz w:val="24"/>
        </w:rPr>
        <w:t>；</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7</w:t>
      </w:r>
      <w:r w:rsidR="00173ABF" w:rsidRPr="00D85F8D">
        <w:rPr>
          <w:rFonts w:eastAsiaTheme="minorEastAsia" w:hint="eastAsia"/>
          <w:b/>
          <w:color w:val="000000" w:themeColor="text1"/>
          <w:sz w:val="24"/>
        </w:rPr>
        <w:t xml:space="preserve"> </w:t>
      </w:r>
      <w:r w:rsidRPr="00D85F8D">
        <w:rPr>
          <w:rFonts w:eastAsiaTheme="minorEastAsia" w:hAnsiTheme="minorEastAsia"/>
          <w:color w:val="000000" w:themeColor="text1"/>
          <w:sz w:val="24"/>
        </w:rPr>
        <w:t>《</w:t>
      </w:r>
      <w:r w:rsidR="00173ABF" w:rsidRPr="00D85F8D">
        <w:rPr>
          <w:rFonts w:eastAsiaTheme="minorEastAsia" w:hAnsiTheme="minorEastAsia" w:hint="eastAsia"/>
          <w:color w:val="000000" w:themeColor="text1"/>
          <w:sz w:val="24"/>
        </w:rPr>
        <w:t>云南省工业和信息化委云南煤矿安全监察局关于印发云南东源煤电有限公司云南省兴云煤矿</w:t>
      </w:r>
      <w:r w:rsidR="00173ABF" w:rsidRPr="00D85F8D">
        <w:rPr>
          <w:rFonts w:eastAsiaTheme="minorEastAsia" w:hAnsiTheme="minorEastAsia" w:hint="eastAsia"/>
          <w:color w:val="000000" w:themeColor="text1"/>
          <w:sz w:val="24"/>
        </w:rPr>
        <w:t>115</w:t>
      </w:r>
      <w:r w:rsidR="00173ABF" w:rsidRPr="00D85F8D">
        <w:rPr>
          <w:rFonts w:eastAsiaTheme="minorEastAsia" w:hAnsiTheme="minorEastAsia" w:hint="eastAsia"/>
          <w:color w:val="000000" w:themeColor="text1"/>
          <w:sz w:val="24"/>
        </w:rPr>
        <w:t>万吨</w:t>
      </w:r>
      <w:r w:rsidR="00173ABF" w:rsidRPr="00D85F8D">
        <w:rPr>
          <w:rFonts w:eastAsiaTheme="minorEastAsia" w:hAnsiTheme="minorEastAsia" w:hint="eastAsia"/>
          <w:color w:val="000000" w:themeColor="text1"/>
          <w:sz w:val="24"/>
        </w:rPr>
        <w:t>/</w:t>
      </w:r>
      <w:r w:rsidR="00173ABF" w:rsidRPr="00D85F8D">
        <w:rPr>
          <w:rFonts w:eastAsiaTheme="minorEastAsia" w:hAnsiTheme="minorEastAsia" w:hint="eastAsia"/>
          <w:color w:val="000000" w:themeColor="text1"/>
          <w:sz w:val="24"/>
        </w:rPr>
        <w:t>年机械化改造项目竣工验收鉴定书的通知</w:t>
      </w:r>
      <w:r w:rsidRPr="00D85F8D">
        <w:rPr>
          <w:rFonts w:eastAsiaTheme="minorEastAsia" w:hAnsiTheme="minorEastAsia"/>
          <w:color w:val="000000" w:themeColor="text1"/>
          <w:sz w:val="24"/>
        </w:rPr>
        <w:t>》（云</w:t>
      </w:r>
      <w:r w:rsidR="00173ABF" w:rsidRPr="00D85F8D">
        <w:rPr>
          <w:rFonts w:eastAsiaTheme="minorEastAsia" w:hAnsiTheme="minorEastAsia" w:hint="eastAsia"/>
          <w:color w:val="000000" w:themeColor="text1"/>
          <w:sz w:val="24"/>
        </w:rPr>
        <w:t>工信煤技</w:t>
      </w:r>
      <w:r w:rsidRPr="00D85F8D">
        <w:rPr>
          <w:rFonts w:eastAsiaTheme="minorEastAsia" w:hAnsiTheme="minorEastAsia"/>
          <w:color w:val="000000" w:themeColor="text1"/>
          <w:sz w:val="24"/>
        </w:rPr>
        <w:t>〔</w:t>
      </w:r>
      <w:r w:rsidRPr="00D85F8D">
        <w:rPr>
          <w:rFonts w:eastAsiaTheme="minorEastAsia"/>
          <w:color w:val="000000" w:themeColor="text1"/>
          <w:sz w:val="24"/>
        </w:rPr>
        <w:t>201</w:t>
      </w:r>
      <w:r w:rsidR="00173ABF" w:rsidRPr="00D85F8D">
        <w:rPr>
          <w:rFonts w:eastAsiaTheme="minorEastAsia" w:hint="eastAsia"/>
          <w:color w:val="000000" w:themeColor="text1"/>
          <w:sz w:val="24"/>
        </w:rPr>
        <w:t>4</w:t>
      </w:r>
      <w:r w:rsidRPr="00D85F8D">
        <w:rPr>
          <w:rFonts w:eastAsiaTheme="minorEastAsia" w:hAnsiTheme="minorEastAsia"/>
          <w:color w:val="000000" w:themeColor="text1"/>
          <w:sz w:val="24"/>
        </w:rPr>
        <w:t>〕</w:t>
      </w:r>
      <w:r w:rsidR="00173ABF" w:rsidRPr="00D85F8D">
        <w:rPr>
          <w:rFonts w:eastAsiaTheme="minorEastAsia" w:hint="eastAsia"/>
          <w:color w:val="000000" w:themeColor="text1"/>
          <w:sz w:val="24"/>
        </w:rPr>
        <w:t>39</w:t>
      </w:r>
      <w:r w:rsidRPr="00D85F8D">
        <w:rPr>
          <w:rFonts w:eastAsiaTheme="minorEastAsia" w:hAnsiTheme="minorEastAsia"/>
          <w:color w:val="000000" w:themeColor="text1"/>
          <w:sz w:val="24"/>
        </w:rPr>
        <w:t>号）；</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8</w:t>
      </w:r>
      <w:r w:rsidR="00173ABF" w:rsidRPr="00D85F8D">
        <w:rPr>
          <w:rFonts w:eastAsiaTheme="minorEastAsia" w:hint="eastAsia"/>
          <w:b/>
          <w:color w:val="000000" w:themeColor="text1"/>
          <w:sz w:val="24"/>
        </w:rPr>
        <w:t xml:space="preserve"> </w:t>
      </w:r>
      <w:r w:rsidRPr="00D85F8D">
        <w:rPr>
          <w:rFonts w:eastAsiaTheme="minorEastAsia" w:hAnsiTheme="minorEastAsia"/>
          <w:color w:val="000000" w:themeColor="text1"/>
          <w:sz w:val="24"/>
        </w:rPr>
        <w:t>《</w:t>
      </w:r>
      <w:r w:rsidR="00173ABF" w:rsidRPr="00D85F8D">
        <w:rPr>
          <w:rFonts w:eastAsiaTheme="minorEastAsia" w:hAnsiTheme="minorEastAsia" w:hint="eastAsia"/>
          <w:color w:val="000000" w:themeColor="text1"/>
          <w:sz w:val="24"/>
        </w:rPr>
        <w:t>云南省国资委关于云南东源煤电股份有限公司所属</w:t>
      </w:r>
      <w:r w:rsidR="00173ABF" w:rsidRPr="00D85F8D">
        <w:rPr>
          <w:rFonts w:eastAsiaTheme="minorEastAsia" w:hAnsiTheme="minorEastAsia" w:hint="eastAsia"/>
          <w:color w:val="000000" w:themeColor="text1"/>
          <w:sz w:val="24"/>
        </w:rPr>
        <w:t>6</w:t>
      </w:r>
      <w:r w:rsidR="00173ABF" w:rsidRPr="00D85F8D">
        <w:rPr>
          <w:rFonts w:eastAsiaTheme="minorEastAsia" w:hAnsiTheme="minorEastAsia" w:hint="eastAsia"/>
          <w:color w:val="000000" w:themeColor="text1"/>
          <w:sz w:val="24"/>
        </w:rPr>
        <w:t>对煤矿在云南煤化工集团有限公司煤炭产能控制方案中属保留矿井的情况说明</w:t>
      </w:r>
      <w:r w:rsidRPr="00D85F8D">
        <w:rPr>
          <w:rFonts w:eastAsiaTheme="minorEastAsia" w:hAnsiTheme="minorEastAsia"/>
          <w:color w:val="000000" w:themeColor="text1"/>
          <w:sz w:val="24"/>
        </w:rPr>
        <w:t>》；</w:t>
      </w:r>
    </w:p>
    <w:p w:rsidR="005342AD" w:rsidRPr="00D85F8D" w:rsidRDefault="005342AD" w:rsidP="005342AD">
      <w:pPr>
        <w:spacing w:line="360" w:lineRule="auto"/>
        <w:rPr>
          <w:rFonts w:eastAsiaTheme="minorEastAsia" w:hAnsiTheme="minorEastAsia"/>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9</w:t>
      </w:r>
      <w:r w:rsidR="00A8485A">
        <w:rPr>
          <w:rFonts w:eastAsiaTheme="minorEastAsia" w:hint="eastAsia"/>
          <w:b/>
          <w:color w:val="000000" w:themeColor="text1"/>
          <w:sz w:val="24"/>
        </w:rPr>
        <w:t xml:space="preserve"> </w:t>
      </w:r>
      <w:r w:rsidR="00C75A10" w:rsidRPr="00D85F8D">
        <w:rPr>
          <w:rFonts w:eastAsiaTheme="minorEastAsia" w:hAnsiTheme="minorEastAsia" w:hint="eastAsia"/>
          <w:color w:val="000000" w:themeColor="text1"/>
          <w:sz w:val="24"/>
        </w:rPr>
        <w:t>排污许可证；</w:t>
      </w:r>
    </w:p>
    <w:p w:rsidR="003B459A" w:rsidRPr="00D85F8D" w:rsidRDefault="003B459A" w:rsidP="005342AD">
      <w:pPr>
        <w:spacing w:line="360" w:lineRule="auto"/>
        <w:rPr>
          <w:rFonts w:eastAsiaTheme="minorEastAsia" w:hAnsiTheme="minorEastAsia"/>
          <w:color w:val="000000" w:themeColor="text1"/>
          <w:sz w:val="24"/>
        </w:rPr>
      </w:pPr>
      <w:r w:rsidRPr="00D85F8D">
        <w:rPr>
          <w:rFonts w:eastAsiaTheme="minorEastAsia" w:hAnsiTheme="minorEastAsia" w:hint="eastAsia"/>
          <w:b/>
          <w:color w:val="000000" w:themeColor="text1"/>
          <w:sz w:val="24"/>
        </w:rPr>
        <w:t>附件</w:t>
      </w:r>
      <w:r w:rsidRPr="00D85F8D">
        <w:rPr>
          <w:rFonts w:eastAsiaTheme="minorEastAsia" w:hAnsiTheme="minorEastAsia" w:hint="eastAsia"/>
          <w:b/>
          <w:color w:val="000000" w:themeColor="text1"/>
          <w:sz w:val="24"/>
        </w:rPr>
        <w:t>10</w:t>
      </w:r>
      <w:r w:rsidRPr="00D85F8D">
        <w:rPr>
          <w:rFonts w:eastAsiaTheme="minorEastAsia" w:hAnsiTheme="minorEastAsia" w:hint="eastAsia"/>
          <w:color w:val="000000" w:themeColor="text1"/>
          <w:sz w:val="24"/>
        </w:rPr>
        <w:t>曲靖市环境保护局关于云南东源煤电股份有限公司云南省兴云煤矿</w:t>
      </w:r>
      <w:r w:rsidRPr="00D85F8D">
        <w:rPr>
          <w:rFonts w:eastAsiaTheme="minorEastAsia" w:hAnsiTheme="minorEastAsia" w:hint="eastAsia"/>
          <w:color w:val="000000" w:themeColor="text1"/>
          <w:sz w:val="24"/>
        </w:rPr>
        <w:t>115</w:t>
      </w:r>
      <w:r w:rsidRPr="00D85F8D">
        <w:rPr>
          <w:rFonts w:eastAsiaTheme="minorEastAsia" w:hAnsiTheme="minorEastAsia" w:hint="eastAsia"/>
          <w:color w:val="000000" w:themeColor="text1"/>
          <w:sz w:val="24"/>
        </w:rPr>
        <w:t>万</w:t>
      </w:r>
      <w:r w:rsidRPr="00D85F8D">
        <w:rPr>
          <w:rFonts w:eastAsiaTheme="minorEastAsia" w:hAnsiTheme="minorEastAsia" w:hint="eastAsia"/>
          <w:color w:val="000000" w:themeColor="text1"/>
          <w:sz w:val="24"/>
        </w:rPr>
        <w:t>t/a</w:t>
      </w:r>
      <w:r w:rsidRPr="00D85F8D">
        <w:rPr>
          <w:rFonts w:eastAsiaTheme="minorEastAsia" w:hAnsiTheme="minorEastAsia" w:hint="eastAsia"/>
          <w:color w:val="000000" w:themeColor="text1"/>
          <w:sz w:val="24"/>
        </w:rPr>
        <w:t>机械化改造工程现状环评执行标准的复函；</w:t>
      </w:r>
    </w:p>
    <w:p w:rsidR="003B459A" w:rsidRPr="00D85F8D" w:rsidRDefault="003B459A" w:rsidP="005342AD">
      <w:pPr>
        <w:spacing w:line="360" w:lineRule="auto"/>
        <w:rPr>
          <w:rFonts w:eastAsiaTheme="minorEastAsia" w:hAnsiTheme="minorEastAsia"/>
          <w:color w:val="000000" w:themeColor="text1"/>
          <w:sz w:val="24"/>
        </w:rPr>
      </w:pPr>
      <w:r w:rsidRPr="00D85F8D">
        <w:rPr>
          <w:rFonts w:eastAsiaTheme="minorEastAsia" w:hAnsiTheme="minorEastAsia" w:hint="eastAsia"/>
          <w:b/>
          <w:color w:val="000000" w:themeColor="text1"/>
          <w:sz w:val="24"/>
        </w:rPr>
        <w:t>附件</w:t>
      </w:r>
      <w:r w:rsidRPr="00D85F8D">
        <w:rPr>
          <w:rFonts w:eastAsiaTheme="minorEastAsia" w:hAnsiTheme="minorEastAsia" w:hint="eastAsia"/>
          <w:b/>
          <w:color w:val="000000" w:themeColor="text1"/>
          <w:sz w:val="24"/>
        </w:rPr>
        <w:t xml:space="preserve">11 </w:t>
      </w:r>
      <w:r w:rsidRPr="00D85F8D">
        <w:rPr>
          <w:rFonts w:eastAsiaTheme="minorEastAsia" w:hAnsiTheme="minorEastAsia" w:hint="eastAsia"/>
          <w:color w:val="000000" w:themeColor="text1"/>
          <w:sz w:val="24"/>
        </w:rPr>
        <w:t>富源县环境保护局《关于云南省兴云煤矿</w:t>
      </w:r>
      <w:r w:rsidRPr="00D85F8D">
        <w:rPr>
          <w:rFonts w:eastAsiaTheme="minorEastAsia" w:hAnsiTheme="minorEastAsia" w:hint="eastAsia"/>
          <w:color w:val="000000" w:themeColor="text1"/>
          <w:sz w:val="24"/>
        </w:rPr>
        <w:t>115</w:t>
      </w:r>
      <w:r w:rsidRPr="00D85F8D">
        <w:rPr>
          <w:rFonts w:eastAsiaTheme="minorEastAsia" w:hAnsiTheme="minorEastAsia" w:hint="eastAsia"/>
          <w:color w:val="000000" w:themeColor="text1"/>
          <w:sz w:val="24"/>
        </w:rPr>
        <w:t>万</w:t>
      </w:r>
      <w:r w:rsidRPr="00D85F8D">
        <w:rPr>
          <w:rFonts w:eastAsiaTheme="minorEastAsia" w:hAnsiTheme="minorEastAsia" w:hint="eastAsia"/>
          <w:color w:val="000000" w:themeColor="text1"/>
          <w:sz w:val="24"/>
        </w:rPr>
        <w:t>t/a</w:t>
      </w:r>
      <w:r w:rsidRPr="00D85F8D">
        <w:rPr>
          <w:rFonts w:eastAsiaTheme="minorEastAsia" w:hAnsiTheme="minorEastAsia" w:hint="eastAsia"/>
          <w:color w:val="000000" w:themeColor="text1"/>
          <w:sz w:val="24"/>
        </w:rPr>
        <w:t>机械化改造工程主要污染物排放总量核定的意见》（富环发</w:t>
      </w:r>
      <w:r w:rsidRPr="00D85F8D">
        <w:rPr>
          <w:rFonts w:eastAsiaTheme="minorEastAsia" w:hAnsiTheme="minorEastAsia"/>
          <w:color w:val="000000" w:themeColor="text1"/>
          <w:sz w:val="24"/>
        </w:rPr>
        <w:t>〔</w:t>
      </w:r>
      <w:r w:rsidRPr="00D85F8D">
        <w:rPr>
          <w:rFonts w:eastAsiaTheme="minorEastAsia"/>
          <w:color w:val="000000" w:themeColor="text1"/>
          <w:sz w:val="24"/>
        </w:rPr>
        <w:t>201</w:t>
      </w:r>
      <w:r w:rsidRPr="00D85F8D">
        <w:rPr>
          <w:rFonts w:eastAsiaTheme="minorEastAsia" w:hint="eastAsia"/>
          <w:color w:val="000000" w:themeColor="text1"/>
          <w:sz w:val="24"/>
        </w:rPr>
        <w:t>7</w:t>
      </w:r>
      <w:r w:rsidRPr="00D85F8D">
        <w:rPr>
          <w:rFonts w:eastAsiaTheme="minorEastAsia" w:hAnsiTheme="minorEastAsia"/>
          <w:color w:val="000000" w:themeColor="text1"/>
          <w:sz w:val="24"/>
        </w:rPr>
        <w:t>〕</w:t>
      </w:r>
      <w:r w:rsidRPr="00D85F8D">
        <w:rPr>
          <w:rFonts w:eastAsiaTheme="minorEastAsia" w:hint="eastAsia"/>
          <w:color w:val="000000" w:themeColor="text1"/>
          <w:sz w:val="24"/>
        </w:rPr>
        <w:t>88</w:t>
      </w:r>
      <w:r w:rsidRPr="00D85F8D">
        <w:rPr>
          <w:rFonts w:eastAsiaTheme="minorEastAsia" w:hAnsiTheme="minorEastAsia"/>
          <w:color w:val="000000" w:themeColor="text1"/>
          <w:sz w:val="24"/>
        </w:rPr>
        <w:t>号</w:t>
      </w:r>
      <w:r w:rsidRPr="00D85F8D">
        <w:rPr>
          <w:rFonts w:eastAsiaTheme="minorEastAsia" w:hAnsiTheme="minorEastAsia" w:hint="eastAsia"/>
          <w:color w:val="000000" w:themeColor="text1"/>
          <w:sz w:val="24"/>
        </w:rPr>
        <w:t>）</w:t>
      </w:r>
      <w:r w:rsidR="009D6821" w:rsidRPr="00D85F8D">
        <w:rPr>
          <w:rFonts w:eastAsiaTheme="minorEastAsia" w:hAnsiTheme="minorEastAsia" w:hint="eastAsia"/>
          <w:color w:val="000000" w:themeColor="text1"/>
          <w:sz w:val="24"/>
        </w:rPr>
        <w:t>；</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1</w:t>
      </w:r>
      <w:r w:rsidR="003B459A" w:rsidRPr="00D85F8D">
        <w:rPr>
          <w:rFonts w:eastAsiaTheme="minorEastAsia" w:hint="eastAsia"/>
          <w:b/>
          <w:color w:val="000000" w:themeColor="text1"/>
          <w:sz w:val="24"/>
        </w:rPr>
        <w:t>2</w:t>
      </w:r>
      <w:r w:rsidR="003B459A" w:rsidRPr="00D85F8D">
        <w:rPr>
          <w:rFonts w:eastAsiaTheme="minorEastAsia" w:hint="eastAsia"/>
          <w:color w:val="000000" w:themeColor="text1"/>
          <w:sz w:val="24"/>
        </w:rPr>
        <w:t>云南东源煤电股份有限公司《关于</w:t>
      </w:r>
      <w:r w:rsidR="003B459A" w:rsidRPr="00D85F8D">
        <w:rPr>
          <w:rFonts w:eastAsiaTheme="minorEastAsia" w:hAnsiTheme="minorEastAsia" w:hint="eastAsia"/>
          <w:color w:val="000000" w:themeColor="text1"/>
          <w:sz w:val="24"/>
        </w:rPr>
        <w:t>云南省兴云煤矿职工医院移交云南省后所煤矿职工医院管理的通知</w:t>
      </w:r>
      <w:r w:rsidR="003B459A" w:rsidRPr="00D85F8D">
        <w:rPr>
          <w:rFonts w:eastAsiaTheme="minorEastAsia" w:hint="eastAsia"/>
          <w:color w:val="000000" w:themeColor="text1"/>
          <w:sz w:val="24"/>
        </w:rPr>
        <w:t>》</w:t>
      </w:r>
      <w:r w:rsidRPr="00D85F8D">
        <w:rPr>
          <w:rFonts w:eastAsiaTheme="minorEastAsia" w:hAnsiTheme="minorEastAsia"/>
          <w:color w:val="000000" w:themeColor="text1"/>
          <w:sz w:val="24"/>
        </w:rPr>
        <w:t>；</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1</w:t>
      </w:r>
      <w:r w:rsidR="003B459A" w:rsidRPr="00D85F8D">
        <w:rPr>
          <w:rFonts w:eastAsiaTheme="minorEastAsia" w:hint="eastAsia"/>
          <w:b/>
          <w:color w:val="000000" w:themeColor="text1"/>
          <w:sz w:val="24"/>
        </w:rPr>
        <w:t>3</w:t>
      </w:r>
      <w:r w:rsidR="00A8485A">
        <w:rPr>
          <w:rFonts w:eastAsiaTheme="minorEastAsia" w:hint="eastAsia"/>
          <w:b/>
          <w:color w:val="000000" w:themeColor="text1"/>
          <w:sz w:val="24"/>
        </w:rPr>
        <w:t xml:space="preserve"> </w:t>
      </w:r>
      <w:r w:rsidR="003B459A" w:rsidRPr="00D85F8D">
        <w:rPr>
          <w:rFonts w:eastAsiaTheme="minorEastAsia" w:hint="eastAsia"/>
          <w:color w:val="000000" w:themeColor="text1"/>
          <w:sz w:val="24"/>
        </w:rPr>
        <w:t>富源县后所镇人民政府关于印发</w:t>
      </w:r>
      <w:r w:rsidR="00167523" w:rsidRPr="00D85F8D">
        <w:rPr>
          <w:rFonts w:eastAsiaTheme="minorEastAsia" w:hint="eastAsia"/>
          <w:color w:val="000000" w:themeColor="text1"/>
          <w:sz w:val="24"/>
        </w:rPr>
        <w:t>《</w:t>
      </w:r>
      <w:r w:rsidR="003B459A" w:rsidRPr="00D85F8D">
        <w:rPr>
          <w:rFonts w:eastAsiaTheme="minorEastAsia" w:hint="eastAsia"/>
          <w:color w:val="000000" w:themeColor="text1"/>
          <w:sz w:val="24"/>
        </w:rPr>
        <w:t>后所镇民房开裂搬迁实施</w:t>
      </w:r>
      <w:r w:rsidR="00C75A10" w:rsidRPr="00D85F8D">
        <w:rPr>
          <w:rFonts w:eastAsiaTheme="minorEastAsia" w:hAnsiTheme="minorEastAsia" w:hint="eastAsia"/>
          <w:color w:val="000000" w:themeColor="text1"/>
          <w:sz w:val="24"/>
        </w:rPr>
        <w:t>方案</w:t>
      </w:r>
      <w:r w:rsidR="00167523" w:rsidRPr="00D85F8D">
        <w:rPr>
          <w:rFonts w:eastAsiaTheme="minorEastAsia" w:hint="eastAsia"/>
          <w:color w:val="000000" w:themeColor="text1"/>
          <w:sz w:val="24"/>
        </w:rPr>
        <w:t>》</w:t>
      </w:r>
      <w:r w:rsidR="00167523" w:rsidRPr="00D85F8D">
        <w:rPr>
          <w:rFonts w:eastAsiaTheme="minorEastAsia" w:hAnsiTheme="minorEastAsia" w:hint="eastAsia"/>
          <w:color w:val="000000" w:themeColor="text1"/>
          <w:sz w:val="24"/>
        </w:rPr>
        <w:t>的通知（后镇发</w:t>
      </w:r>
      <w:r w:rsidR="00167523" w:rsidRPr="00D85F8D">
        <w:rPr>
          <w:rFonts w:eastAsiaTheme="minorEastAsia" w:hAnsiTheme="minorEastAsia"/>
          <w:color w:val="000000" w:themeColor="text1"/>
          <w:sz w:val="24"/>
        </w:rPr>
        <w:t>〔</w:t>
      </w:r>
      <w:r w:rsidR="00167523" w:rsidRPr="00D85F8D">
        <w:rPr>
          <w:rFonts w:eastAsiaTheme="minorEastAsia"/>
          <w:color w:val="000000" w:themeColor="text1"/>
          <w:sz w:val="24"/>
        </w:rPr>
        <w:t>20</w:t>
      </w:r>
      <w:r w:rsidR="00167523" w:rsidRPr="00D85F8D">
        <w:rPr>
          <w:rFonts w:eastAsiaTheme="minorEastAsia" w:hint="eastAsia"/>
          <w:color w:val="000000" w:themeColor="text1"/>
          <w:sz w:val="24"/>
        </w:rPr>
        <w:t>06</w:t>
      </w:r>
      <w:r w:rsidR="00167523" w:rsidRPr="00D85F8D">
        <w:rPr>
          <w:rFonts w:eastAsiaTheme="minorEastAsia" w:hAnsiTheme="minorEastAsia"/>
          <w:color w:val="000000" w:themeColor="text1"/>
          <w:sz w:val="24"/>
        </w:rPr>
        <w:t>〕</w:t>
      </w:r>
      <w:r w:rsidR="00167523" w:rsidRPr="00D85F8D">
        <w:rPr>
          <w:rFonts w:eastAsiaTheme="minorEastAsia" w:hint="eastAsia"/>
          <w:color w:val="000000" w:themeColor="text1"/>
          <w:sz w:val="24"/>
        </w:rPr>
        <w:t>12</w:t>
      </w:r>
      <w:r w:rsidR="00167523" w:rsidRPr="00D85F8D">
        <w:rPr>
          <w:rFonts w:eastAsiaTheme="minorEastAsia" w:hAnsiTheme="minorEastAsia"/>
          <w:color w:val="000000" w:themeColor="text1"/>
          <w:sz w:val="24"/>
        </w:rPr>
        <w:t>号</w:t>
      </w:r>
      <w:r w:rsidR="00167523"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w:t>
      </w:r>
    </w:p>
    <w:p w:rsidR="005342AD" w:rsidRPr="00D85F8D" w:rsidRDefault="005342AD" w:rsidP="005342AD">
      <w:pPr>
        <w:spacing w:line="360" w:lineRule="auto"/>
        <w:rPr>
          <w:rFonts w:eastAsiaTheme="minorEastAsia"/>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1</w:t>
      </w:r>
      <w:r w:rsidR="00167523" w:rsidRPr="00D85F8D">
        <w:rPr>
          <w:rFonts w:eastAsiaTheme="minorEastAsia" w:hint="eastAsia"/>
          <w:b/>
          <w:color w:val="000000" w:themeColor="text1"/>
          <w:sz w:val="24"/>
        </w:rPr>
        <w:t>4</w:t>
      </w:r>
      <w:r w:rsidR="00A8485A">
        <w:rPr>
          <w:rFonts w:eastAsiaTheme="minorEastAsia" w:hint="eastAsia"/>
          <w:b/>
          <w:color w:val="000000" w:themeColor="text1"/>
          <w:sz w:val="24"/>
        </w:rPr>
        <w:t xml:space="preserve"> </w:t>
      </w:r>
      <w:r w:rsidR="00167523" w:rsidRPr="00D85F8D">
        <w:rPr>
          <w:rFonts w:eastAsiaTheme="minorEastAsia" w:hint="eastAsia"/>
          <w:color w:val="000000" w:themeColor="text1"/>
          <w:sz w:val="24"/>
        </w:rPr>
        <w:t>《</w:t>
      </w:r>
      <w:r w:rsidR="00C75A10" w:rsidRPr="00D85F8D">
        <w:rPr>
          <w:rFonts w:eastAsiaTheme="minorEastAsia" w:hint="eastAsia"/>
          <w:color w:val="000000" w:themeColor="text1"/>
          <w:sz w:val="24"/>
        </w:rPr>
        <w:t>富源县后所镇庆云村委会鸡蛋山片区矿村矛盾调处工作组专题会议纪要</w:t>
      </w:r>
      <w:r w:rsidR="00167523" w:rsidRPr="00D85F8D">
        <w:rPr>
          <w:rFonts w:eastAsiaTheme="minorEastAsia" w:hint="eastAsia"/>
          <w:color w:val="000000" w:themeColor="text1"/>
          <w:sz w:val="24"/>
        </w:rPr>
        <w:t>》（中共富源县后所镇委员会会议纪要第</w:t>
      </w:r>
      <w:r w:rsidR="00167523" w:rsidRPr="00D85F8D">
        <w:rPr>
          <w:rFonts w:eastAsiaTheme="minorEastAsia" w:hint="eastAsia"/>
          <w:color w:val="000000" w:themeColor="text1"/>
          <w:sz w:val="24"/>
        </w:rPr>
        <w:t>5</w:t>
      </w:r>
      <w:r w:rsidR="00167523" w:rsidRPr="00D85F8D">
        <w:rPr>
          <w:rFonts w:eastAsiaTheme="minorEastAsia" w:hint="eastAsia"/>
          <w:color w:val="000000" w:themeColor="text1"/>
          <w:sz w:val="24"/>
        </w:rPr>
        <w:t>期）</w:t>
      </w:r>
      <w:r w:rsidR="00C75A10" w:rsidRPr="00D85F8D">
        <w:rPr>
          <w:rFonts w:eastAsiaTheme="minorEastAsia" w:hint="eastAsia"/>
          <w:color w:val="000000" w:themeColor="text1"/>
          <w:sz w:val="24"/>
        </w:rPr>
        <w:t>；</w:t>
      </w:r>
    </w:p>
    <w:p w:rsidR="009D07CF" w:rsidRPr="00D85F8D" w:rsidRDefault="009D07CF" w:rsidP="005342AD">
      <w:pPr>
        <w:spacing w:line="360" w:lineRule="auto"/>
        <w:rPr>
          <w:rFonts w:eastAsiaTheme="minorEastAsia"/>
          <w:b/>
          <w:color w:val="000000" w:themeColor="text1"/>
          <w:sz w:val="24"/>
        </w:rPr>
      </w:pPr>
      <w:r w:rsidRPr="00D85F8D">
        <w:rPr>
          <w:rFonts w:eastAsiaTheme="minorEastAsia" w:hint="eastAsia"/>
          <w:b/>
          <w:color w:val="000000" w:themeColor="text1"/>
          <w:sz w:val="24"/>
        </w:rPr>
        <w:t>附件</w:t>
      </w:r>
      <w:r w:rsidRPr="00D85F8D">
        <w:rPr>
          <w:rFonts w:eastAsiaTheme="minorEastAsia" w:hint="eastAsia"/>
          <w:b/>
          <w:color w:val="000000" w:themeColor="text1"/>
          <w:sz w:val="24"/>
        </w:rPr>
        <w:t>15</w:t>
      </w:r>
      <w:r w:rsidR="00A8485A">
        <w:rPr>
          <w:rFonts w:eastAsiaTheme="minorEastAsia" w:hint="eastAsia"/>
          <w:b/>
          <w:color w:val="000000" w:themeColor="text1"/>
          <w:sz w:val="24"/>
        </w:rPr>
        <w:t xml:space="preserve"> </w:t>
      </w:r>
      <w:r w:rsidRPr="00D85F8D">
        <w:rPr>
          <w:rFonts w:eastAsiaTheme="minorEastAsia" w:hint="eastAsia"/>
          <w:color w:val="000000" w:themeColor="text1"/>
          <w:sz w:val="24"/>
        </w:rPr>
        <w:t>富源县后所镇人民政府文件《关于云省兴云煤矿关于云南省环境保护厅</w:t>
      </w:r>
      <w:r w:rsidRPr="00D85F8D">
        <w:rPr>
          <w:rFonts w:eastAsiaTheme="minorEastAsia" w:hint="eastAsia"/>
          <w:color w:val="000000" w:themeColor="text1"/>
          <w:sz w:val="24"/>
        </w:rPr>
        <w:lastRenderedPageBreak/>
        <w:t>关于兴云煤矿</w:t>
      </w:r>
      <w:r w:rsidRPr="00D85F8D">
        <w:rPr>
          <w:rFonts w:eastAsiaTheme="minorEastAsia" w:hint="eastAsia"/>
          <w:color w:val="000000" w:themeColor="text1"/>
          <w:sz w:val="24"/>
        </w:rPr>
        <w:t>115</w:t>
      </w:r>
      <w:r w:rsidRPr="00D85F8D">
        <w:rPr>
          <w:rFonts w:eastAsiaTheme="minorEastAsia" w:hint="eastAsia"/>
          <w:color w:val="000000" w:themeColor="text1"/>
          <w:sz w:val="24"/>
        </w:rPr>
        <w:t>万吨</w:t>
      </w:r>
      <w:r w:rsidRPr="00D85F8D">
        <w:rPr>
          <w:rFonts w:eastAsiaTheme="minorEastAsia" w:hint="eastAsia"/>
          <w:color w:val="000000" w:themeColor="text1"/>
          <w:sz w:val="24"/>
        </w:rPr>
        <w:t>/</w:t>
      </w:r>
      <w:r w:rsidRPr="00D85F8D">
        <w:rPr>
          <w:rFonts w:eastAsiaTheme="minorEastAsia" w:hint="eastAsia"/>
          <w:color w:val="000000" w:themeColor="text1"/>
          <w:sz w:val="24"/>
        </w:rPr>
        <w:t>年机械化改造工程环保临时备案的函中相关事宜的函的复函》</w:t>
      </w:r>
      <w:r w:rsidRPr="00D85F8D">
        <w:rPr>
          <w:rFonts w:eastAsiaTheme="minorEastAsia" w:hAnsiTheme="minorEastAsia" w:hint="eastAsia"/>
          <w:color w:val="000000" w:themeColor="text1"/>
          <w:sz w:val="24"/>
        </w:rPr>
        <w:t>（后镇函</w:t>
      </w:r>
      <w:r w:rsidRPr="00D85F8D">
        <w:rPr>
          <w:rFonts w:eastAsiaTheme="minorEastAsia" w:hAnsiTheme="minorEastAsia"/>
          <w:color w:val="000000" w:themeColor="text1"/>
          <w:sz w:val="24"/>
        </w:rPr>
        <w:t>〔</w:t>
      </w:r>
      <w:r w:rsidRPr="00D85F8D">
        <w:rPr>
          <w:rFonts w:eastAsiaTheme="minorEastAsia"/>
          <w:color w:val="000000" w:themeColor="text1"/>
          <w:sz w:val="24"/>
        </w:rPr>
        <w:t>20</w:t>
      </w:r>
      <w:r w:rsidRPr="00D85F8D">
        <w:rPr>
          <w:rFonts w:eastAsiaTheme="minorEastAsia" w:hint="eastAsia"/>
          <w:color w:val="000000" w:themeColor="text1"/>
          <w:sz w:val="24"/>
        </w:rPr>
        <w:t>17</w:t>
      </w:r>
      <w:r w:rsidRPr="00D85F8D">
        <w:rPr>
          <w:rFonts w:eastAsiaTheme="minorEastAsia" w:hAnsiTheme="minorEastAsia"/>
          <w:color w:val="000000" w:themeColor="text1"/>
          <w:sz w:val="24"/>
        </w:rPr>
        <w:t>〕</w:t>
      </w:r>
      <w:r w:rsidRPr="00D85F8D">
        <w:rPr>
          <w:rFonts w:eastAsiaTheme="minorEastAsia" w:hint="eastAsia"/>
          <w:color w:val="000000" w:themeColor="text1"/>
          <w:sz w:val="24"/>
        </w:rPr>
        <w:t>2</w:t>
      </w:r>
      <w:r w:rsidRPr="00D85F8D">
        <w:rPr>
          <w:rFonts w:eastAsiaTheme="minorEastAsia" w:hAnsiTheme="minorEastAsia"/>
          <w:color w:val="000000" w:themeColor="text1"/>
          <w:sz w:val="24"/>
        </w:rPr>
        <w:t>号</w:t>
      </w:r>
      <w:r w:rsidRPr="00D85F8D">
        <w:rPr>
          <w:rFonts w:eastAsiaTheme="minorEastAsia" w:hAnsiTheme="minorEastAsia" w:hint="eastAsia"/>
          <w:color w:val="000000" w:themeColor="text1"/>
          <w:sz w:val="24"/>
        </w:rPr>
        <w:t>）</w:t>
      </w:r>
      <w:r w:rsidRPr="00D85F8D">
        <w:rPr>
          <w:rFonts w:eastAsiaTheme="minorEastAsia" w:hint="eastAsia"/>
          <w:color w:val="000000" w:themeColor="text1"/>
          <w:sz w:val="24"/>
        </w:rPr>
        <w:t>；</w:t>
      </w:r>
    </w:p>
    <w:p w:rsidR="00C17973" w:rsidRDefault="005342AD" w:rsidP="00167523">
      <w:pPr>
        <w:spacing w:line="360" w:lineRule="auto"/>
        <w:rPr>
          <w:rFonts w:eastAsiaTheme="minorEastAsia" w:hint="eastAsia"/>
          <w:b/>
          <w:color w:val="000000" w:themeColor="text1"/>
          <w:sz w:val="24"/>
        </w:rPr>
      </w:pPr>
      <w:r w:rsidRPr="00D85F8D">
        <w:rPr>
          <w:rFonts w:eastAsiaTheme="minorEastAsia" w:hAnsiTheme="minorEastAsia"/>
          <w:b/>
          <w:color w:val="000000" w:themeColor="text1"/>
          <w:sz w:val="24"/>
        </w:rPr>
        <w:t>附件</w:t>
      </w:r>
      <w:r w:rsidRPr="00D85F8D">
        <w:rPr>
          <w:rFonts w:eastAsiaTheme="minorEastAsia"/>
          <w:b/>
          <w:color w:val="000000" w:themeColor="text1"/>
          <w:sz w:val="24"/>
        </w:rPr>
        <w:t>1</w:t>
      </w:r>
      <w:r w:rsidR="009D07CF" w:rsidRPr="00D85F8D">
        <w:rPr>
          <w:rFonts w:eastAsiaTheme="minorEastAsia" w:hint="eastAsia"/>
          <w:b/>
          <w:color w:val="000000" w:themeColor="text1"/>
          <w:sz w:val="24"/>
        </w:rPr>
        <w:t>6</w:t>
      </w:r>
      <w:r w:rsidR="00C17973">
        <w:rPr>
          <w:rFonts w:eastAsiaTheme="minorEastAsia" w:hint="eastAsia"/>
          <w:b/>
          <w:color w:val="000000" w:themeColor="text1"/>
          <w:sz w:val="24"/>
        </w:rPr>
        <w:t xml:space="preserve"> </w:t>
      </w:r>
      <w:r w:rsidR="00C17973">
        <w:rPr>
          <w:rFonts w:eastAsiaTheme="minorEastAsia" w:hint="eastAsia"/>
          <w:color w:val="000000" w:themeColor="text1"/>
          <w:sz w:val="24"/>
        </w:rPr>
        <w:t>云南省兴云煤矿</w:t>
      </w:r>
      <w:r w:rsidR="00C17973">
        <w:rPr>
          <w:rFonts w:eastAsiaTheme="minorEastAsia" w:hint="eastAsia"/>
          <w:color w:val="000000" w:themeColor="text1"/>
          <w:sz w:val="24"/>
        </w:rPr>
        <w:t>2017</w:t>
      </w:r>
      <w:r w:rsidR="00C17973">
        <w:rPr>
          <w:rFonts w:eastAsiaTheme="minorEastAsia" w:hint="eastAsia"/>
          <w:color w:val="000000" w:themeColor="text1"/>
          <w:sz w:val="24"/>
        </w:rPr>
        <w:t>年环境现状检测</w:t>
      </w:r>
      <w:r w:rsidR="00C17973" w:rsidRPr="00A8485A">
        <w:rPr>
          <w:rFonts w:eastAsiaTheme="minorEastAsia" w:hint="eastAsia"/>
          <w:color w:val="000000" w:themeColor="text1"/>
          <w:sz w:val="24"/>
        </w:rPr>
        <w:t>报告（</w:t>
      </w:r>
      <w:r w:rsidR="00C17973">
        <w:rPr>
          <w:rFonts w:eastAsiaTheme="minorEastAsia" w:hint="eastAsia"/>
          <w:color w:val="000000" w:themeColor="text1"/>
          <w:sz w:val="24"/>
        </w:rPr>
        <w:t>报告编号</w:t>
      </w:r>
      <w:r w:rsidR="00C17973" w:rsidRPr="00D85F8D">
        <w:rPr>
          <w:rFonts w:eastAsiaTheme="minorEastAsia" w:hAnsiTheme="minorEastAsia" w:hint="eastAsia"/>
          <w:bCs/>
          <w:color w:val="000000" w:themeColor="text1"/>
          <w:sz w:val="24"/>
        </w:rPr>
        <w:t>HL20170</w:t>
      </w:r>
      <w:r w:rsidR="00C17973">
        <w:rPr>
          <w:rFonts w:eastAsiaTheme="minorEastAsia" w:hAnsiTheme="minorEastAsia" w:hint="eastAsia"/>
          <w:bCs/>
          <w:color w:val="000000" w:themeColor="text1"/>
          <w:sz w:val="24"/>
        </w:rPr>
        <w:t>220</w:t>
      </w:r>
      <w:r w:rsidR="00C17973" w:rsidRPr="00D85F8D">
        <w:rPr>
          <w:rFonts w:eastAsiaTheme="minorEastAsia" w:hAnsiTheme="minorEastAsia" w:hint="eastAsia"/>
          <w:bCs/>
          <w:color w:val="000000" w:themeColor="text1"/>
          <w:sz w:val="24"/>
        </w:rPr>
        <w:t>013</w:t>
      </w:r>
      <w:r w:rsidR="00C17973" w:rsidRPr="00A8485A">
        <w:rPr>
          <w:rFonts w:eastAsiaTheme="minorEastAsia" w:hint="eastAsia"/>
          <w:color w:val="000000" w:themeColor="text1"/>
          <w:sz w:val="24"/>
        </w:rPr>
        <w:t>）</w:t>
      </w:r>
      <w:r w:rsidR="00C17973">
        <w:rPr>
          <w:rFonts w:eastAsiaTheme="minorEastAsia" w:hint="eastAsia"/>
          <w:color w:val="000000" w:themeColor="text1"/>
          <w:sz w:val="24"/>
        </w:rPr>
        <w:t>；</w:t>
      </w:r>
    </w:p>
    <w:p w:rsidR="00167523" w:rsidRPr="00D85F8D" w:rsidRDefault="00C17973" w:rsidP="00167523">
      <w:pPr>
        <w:spacing w:line="360" w:lineRule="auto"/>
        <w:rPr>
          <w:rFonts w:eastAsiaTheme="minorEastAsia" w:hAnsiTheme="minorEastAsia"/>
          <w:color w:val="000000" w:themeColor="text1"/>
          <w:sz w:val="24"/>
        </w:rPr>
      </w:pPr>
      <w:r w:rsidRPr="00C17973">
        <w:rPr>
          <w:rFonts w:eastAsiaTheme="minorEastAsia" w:hAnsiTheme="minorEastAsia" w:hint="eastAsia"/>
          <w:b/>
          <w:color w:val="000000" w:themeColor="text1"/>
          <w:sz w:val="24"/>
        </w:rPr>
        <w:t>附件</w:t>
      </w:r>
      <w:r w:rsidRPr="00C17973">
        <w:rPr>
          <w:rFonts w:eastAsiaTheme="minorEastAsia" w:hAnsiTheme="minorEastAsia" w:hint="eastAsia"/>
          <w:b/>
          <w:color w:val="000000" w:themeColor="text1"/>
          <w:sz w:val="24"/>
        </w:rPr>
        <w:t xml:space="preserve">17 </w:t>
      </w:r>
      <w:r w:rsidR="00167523" w:rsidRPr="00D85F8D">
        <w:rPr>
          <w:rFonts w:eastAsiaTheme="minorEastAsia" w:hAnsiTheme="minorEastAsia" w:hint="eastAsia"/>
          <w:color w:val="000000" w:themeColor="text1"/>
          <w:sz w:val="24"/>
        </w:rPr>
        <w:t>云南浩辰环保科技有限公司《</w:t>
      </w:r>
      <w:r w:rsidR="00167523" w:rsidRPr="00D85F8D">
        <w:rPr>
          <w:rFonts w:eastAsiaTheme="minorEastAsia" w:hAnsiTheme="minorEastAsia" w:hint="eastAsia"/>
          <w:bCs/>
          <w:color w:val="000000" w:themeColor="text1"/>
          <w:sz w:val="24"/>
        </w:rPr>
        <w:t>云南省兴云煤矿</w:t>
      </w:r>
      <w:r w:rsidR="00167523" w:rsidRPr="00D85F8D">
        <w:rPr>
          <w:rFonts w:eastAsiaTheme="minorEastAsia" w:hAnsiTheme="minorEastAsia" w:hint="eastAsia"/>
          <w:bCs/>
          <w:color w:val="000000" w:themeColor="text1"/>
          <w:sz w:val="24"/>
        </w:rPr>
        <w:t>115</w:t>
      </w:r>
      <w:r w:rsidR="00167523" w:rsidRPr="00D85F8D">
        <w:rPr>
          <w:rFonts w:eastAsiaTheme="minorEastAsia" w:hAnsiTheme="minorEastAsia" w:hint="eastAsia"/>
          <w:bCs/>
          <w:color w:val="000000" w:themeColor="text1"/>
          <w:sz w:val="24"/>
        </w:rPr>
        <w:t>万吨</w:t>
      </w:r>
      <w:r w:rsidR="00167523" w:rsidRPr="00D85F8D">
        <w:rPr>
          <w:rFonts w:eastAsiaTheme="minorEastAsia" w:hAnsiTheme="minorEastAsia" w:hint="eastAsia"/>
          <w:bCs/>
          <w:color w:val="000000" w:themeColor="text1"/>
          <w:sz w:val="24"/>
        </w:rPr>
        <w:t>/</w:t>
      </w:r>
      <w:r w:rsidR="00167523" w:rsidRPr="00D85F8D">
        <w:rPr>
          <w:rFonts w:eastAsiaTheme="minorEastAsia" w:hAnsiTheme="minorEastAsia" w:hint="eastAsia"/>
          <w:bCs/>
          <w:color w:val="000000" w:themeColor="text1"/>
          <w:sz w:val="24"/>
        </w:rPr>
        <w:t>年机械化改造工程竣工环境保护验收调查监测</w:t>
      </w:r>
      <w:r w:rsidR="00167523" w:rsidRPr="00D85F8D">
        <w:rPr>
          <w:rFonts w:eastAsiaTheme="minorEastAsia" w:hAnsiTheme="minorEastAsia" w:hint="eastAsia"/>
          <w:color w:val="000000" w:themeColor="text1"/>
          <w:sz w:val="24"/>
        </w:rPr>
        <w:t>》监测报告（</w:t>
      </w:r>
      <w:r w:rsidR="00167523" w:rsidRPr="00D85F8D">
        <w:rPr>
          <w:rFonts w:eastAsiaTheme="minorEastAsia" w:hAnsiTheme="minorEastAsia"/>
          <w:color w:val="000000" w:themeColor="text1"/>
          <w:sz w:val="24"/>
        </w:rPr>
        <w:t>浩辰环检字</w:t>
      </w:r>
      <w:r w:rsidR="00167523" w:rsidRPr="00D85F8D">
        <w:rPr>
          <w:rFonts w:asciiTheme="minorEastAsia" w:eastAsiaTheme="minorEastAsia" w:hAnsiTheme="minorEastAsia" w:hint="eastAsia"/>
          <w:color w:val="000000" w:themeColor="text1"/>
          <w:sz w:val="24"/>
        </w:rPr>
        <w:t>[</w:t>
      </w:r>
      <w:r w:rsidR="00167523" w:rsidRPr="00D85F8D">
        <w:rPr>
          <w:rFonts w:eastAsiaTheme="minorEastAsia" w:hAnsiTheme="minorEastAsia"/>
          <w:color w:val="000000" w:themeColor="text1"/>
          <w:sz w:val="24"/>
        </w:rPr>
        <w:t>2017</w:t>
      </w:r>
      <w:r w:rsidR="00167523" w:rsidRPr="00D85F8D">
        <w:rPr>
          <w:rFonts w:asciiTheme="minorEastAsia" w:eastAsiaTheme="minorEastAsia" w:hAnsiTheme="minorEastAsia" w:hint="eastAsia"/>
          <w:color w:val="000000" w:themeColor="text1"/>
          <w:sz w:val="24"/>
        </w:rPr>
        <w:t>]</w:t>
      </w:r>
      <w:r w:rsidR="00167523" w:rsidRPr="00D85F8D">
        <w:rPr>
          <w:rFonts w:eastAsiaTheme="minorEastAsia" w:hAnsiTheme="minorEastAsia" w:hint="eastAsia"/>
          <w:color w:val="000000" w:themeColor="text1"/>
          <w:sz w:val="24"/>
        </w:rPr>
        <w:t>207</w:t>
      </w:r>
      <w:r w:rsidR="00167523" w:rsidRPr="00D85F8D">
        <w:rPr>
          <w:rFonts w:eastAsiaTheme="minorEastAsia" w:hAnsiTheme="minorEastAsia"/>
          <w:color w:val="000000" w:themeColor="text1"/>
          <w:sz w:val="24"/>
        </w:rPr>
        <w:t>号</w:t>
      </w:r>
      <w:r w:rsidR="00167523" w:rsidRPr="00D85F8D">
        <w:rPr>
          <w:rFonts w:eastAsiaTheme="minorEastAsia" w:hAnsiTheme="minorEastAsia" w:hint="eastAsia"/>
          <w:color w:val="000000" w:themeColor="text1"/>
          <w:sz w:val="24"/>
        </w:rPr>
        <w:t>）</w:t>
      </w:r>
      <w:r w:rsidR="009D07CF" w:rsidRPr="00D85F8D">
        <w:rPr>
          <w:rFonts w:eastAsiaTheme="minorEastAsia" w:hAnsiTheme="minorEastAsia" w:hint="eastAsia"/>
          <w:color w:val="000000" w:themeColor="text1"/>
          <w:sz w:val="24"/>
        </w:rPr>
        <w:t>；</w:t>
      </w:r>
    </w:p>
    <w:p w:rsidR="009D07CF" w:rsidRPr="00D85F8D" w:rsidRDefault="009D07CF" w:rsidP="00167523">
      <w:pPr>
        <w:spacing w:line="360" w:lineRule="auto"/>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附件</w:t>
      </w:r>
      <w:r w:rsidRPr="00D85F8D">
        <w:rPr>
          <w:rFonts w:eastAsiaTheme="minorEastAsia" w:hAnsiTheme="minorEastAsia" w:hint="eastAsia"/>
          <w:b/>
          <w:color w:val="000000" w:themeColor="text1"/>
          <w:sz w:val="24"/>
        </w:rPr>
        <w:t>1</w:t>
      </w:r>
      <w:r w:rsidR="00C17973">
        <w:rPr>
          <w:rFonts w:eastAsiaTheme="minorEastAsia" w:hAnsiTheme="minorEastAsia" w:hint="eastAsia"/>
          <w:b/>
          <w:color w:val="000000" w:themeColor="text1"/>
          <w:sz w:val="24"/>
        </w:rPr>
        <w:t>8</w:t>
      </w:r>
      <w:r w:rsidR="00A8485A">
        <w:rPr>
          <w:rFonts w:eastAsiaTheme="minorEastAsia" w:hAnsiTheme="minorEastAsia" w:hint="eastAsia"/>
          <w:b/>
          <w:color w:val="000000" w:themeColor="text1"/>
          <w:sz w:val="24"/>
        </w:rPr>
        <w:t xml:space="preserve"> </w:t>
      </w:r>
      <w:r w:rsidRPr="00D85F8D">
        <w:rPr>
          <w:rFonts w:eastAsiaTheme="minorEastAsia" w:hAnsiTheme="minorEastAsia" w:hint="eastAsia"/>
          <w:color w:val="000000" w:themeColor="text1"/>
          <w:sz w:val="24"/>
        </w:rPr>
        <w:t>云南环绿环境检测技术有限公司</w:t>
      </w:r>
      <w:r w:rsidRPr="00D85F8D">
        <w:rPr>
          <w:rFonts w:eastAsiaTheme="minorEastAsia" w:hAnsiTheme="minorEastAsia" w:hint="eastAsia"/>
          <w:bCs/>
          <w:color w:val="000000" w:themeColor="text1"/>
          <w:sz w:val="24"/>
        </w:rPr>
        <w:t>兴云煤矿矸石场面源水收集池水质检测报告（报告编号</w:t>
      </w:r>
      <w:r w:rsidRPr="00D85F8D">
        <w:rPr>
          <w:rFonts w:eastAsiaTheme="minorEastAsia" w:hAnsiTheme="minorEastAsia" w:hint="eastAsia"/>
          <w:bCs/>
          <w:color w:val="000000" w:themeColor="text1"/>
          <w:sz w:val="24"/>
        </w:rPr>
        <w:t>HL20170628007</w:t>
      </w:r>
      <w:r w:rsidRPr="00D85F8D">
        <w:rPr>
          <w:rFonts w:eastAsiaTheme="minorEastAsia" w:hAnsiTheme="minorEastAsia" w:hint="eastAsia"/>
          <w:bCs/>
          <w:color w:val="000000" w:themeColor="text1"/>
          <w:sz w:val="24"/>
        </w:rPr>
        <w:t>）；</w:t>
      </w:r>
    </w:p>
    <w:p w:rsidR="00167523" w:rsidRPr="00D85F8D" w:rsidRDefault="00167523" w:rsidP="00167523">
      <w:pPr>
        <w:spacing w:line="360" w:lineRule="auto"/>
        <w:rPr>
          <w:rFonts w:eastAsiaTheme="minorEastAsia" w:hAnsiTheme="minorEastAsia"/>
          <w:color w:val="000000" w:themeColor="text1"/>
          <w:sz w:val="24"/>
        </w:rPr>
      </w:pPr>
      <w:r w:rsidRPr="00D85F8D">
        <w:rPr>
          <w:rFonts w:eastAsiaTheme="minorEastAsia" w:hAnsiTheme="minorEastAsia" w:hint="eastAsia"/>
          <w:b/>
          <w:color w:val="000000" w:themeColor="text1"/>
          <w:sz w:val="24"/>
        </w:rPr>
        <w:t>附件</w:t>
      </w:r>
      <w:r w:rsidRPr="00D85F8D">
        <w:rPr>
          <w:rFonts w:eastAsiaTheme="minorEastAsia" w:hAnsiTheme="minorEastAsia" w:hint="eastAsia"/>
          <w:b/>
          <w:color w:val="000000" w:themeColor="text1"/>
          <w:sz w:val="24"/>
        </w:rPr>
        <w:t>1</w:t>
      </w:r>
      <w:r w:rsidR="00C17973">
        <w:rPr>
          <w:rFonts w:eastAsiaTheme="minorEastAsia" w:hAnsiTheme="minorEastAsia" w:hint="eastAsia"/>
          <w:b/>
          <w:color w:val="000000" w:themeColor="text1"/>
          <w:sz w:val="24"/>
        </w:rPr>
        <w:t>9</w:t>
      </w:r>
      <w:r w:rsidR="00A8485A">
        <w:rPr>
          <w:rFonts w:eastAsiaTheme="minorEastAsia" w:hAnsiTheme="minorEastAsia" w:hint="eastAsia"/>
          <w:b/>
          <w:color w:val="000000" w:themeColor="text1"/>
          <w:sz w:val="24"/>
        </w:rPr>
        <w:t xml:space="preserve"> </w:t>
      </w:r>
      <w:r w:rsidRPr="00D85F8D">
        <w:rPr>
          <w:rFonts w:eastAsiaTheme="minorEastAsia" w:hAnsiTheme="minorEastAsia" w:hint="eastAsia"/>
          <w:color w:val="000000" w:themeColor="text1"/>
          <w:sz w:val="24"/>
        </w:rPr>
        <w:t>云南环绿环境检测技术有限公司</w:t>
      </w:r>
      <w:r w:rsidRPr="00D85F8D">
        <w:rPr>
          <w:rFonts w:eastAsiaTheme="minorEastAsia" w:hAnsiTheme="minorEastAsia" w:hint="eastAsia"/>
          <w:bCs/>
          <w:color w:val="000000" w:themeColor="text1"/>
          <w:sz w:val="24"/>
        </w:rPr>
        <w:t>云南省兴云煤矿</w:t>
      </w:r>
      <w:r w:rsidRPr="00D85F8D">
        <w:rPr>
          <w:rFonts w:eastAsiaTheme="minorEastAsia" w:hAnsiTheme="minorEastAsia" w:hint="eastAsia"/>
          <w:bCs/>
          <w:color w:val="000000" w:themeColor="text1"/>
          <w:sz w:val="24"/>
        </w:rPr>
        <w:t>115</w:t>
      </w:r>
      <w:r w:rsidRPr="00D85F8D">
        <w:rPr>
          <w:rFonts w:eastAsiaTheme="minorEastAsia" w:hAnsiTheme="minorEastAsia" w:hint="eastAsia"/>
          <w:bCs/>
          <w:color w:val="000000" w:themeColor="text1"/>
          <w:sz w:val="24"/>
        </w:rPr>
        <w:t>万吨</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年机械化改造工程竣工环境保护验收地下水监测报告（报告编号</w:t>
      </w:r>
      <w:r w:rsidRPr="00D85F8D">
        <w:rPr>
          <w:rFonts w:eastAsiaTheme="minorEastAsia" w:hAnsiTheme="minorEastAsia" w:hint="eastAsia"/>
          <w:bCs/>
          <w:color w:val="000000" w:themeColor="text1"/>
          <w:sz w:val="24"/>
        </w:rPr>
        <w:t>HL2017</w:t>
      </w:r>
      <w:r w:rsidR="00DD6FEE" w:rsidRPr="00D85F8D">
        <w:rPr>
          <w:rFonts w:eastAsiaTheme="minorEastAsia" w:hAnsiTheme="minorEastAsia" w:hint="eastAsia"/>
          <w:bCs/>
          <w:color w:val="000000" w:themeColor="text1"/>
          <w:sz w:val="24"/>
        </w:rPr>
        <w:t>0515014</w:t>
      </w:r>
      <w:r w:rsidRPr="00D85F8D">
        <w:rPr>
          <w:rFonts w:eastAsiaTheme="minorEastAsia" w:hAnsiTheme="minorEastAsia" w:hint="eastAsia"/>
          <w:bCs/>
          <w:color w:val="000000" w:themeColor="text1"/>
          <w:sz w:val="24"/>
        </w:rPr>
        <w:t>）</w:t>
      </w:r>
      <w:r w:rsidR="009D07CF" w:rsidRPr="00D85F8D">
        <w:rPr>
          <w:rFonts w:eastAsiaTheme="minorEastAsia" w:hAnsiTheme="minorEastAsia" w:hint="eastAsia"/>
          <w:color w:val="000000" w:themeColor="text1"/>
          <w:sz w:val="24"/>
        </w:rPr>
        <w:t>；</w:t>
      </w:r>
    </w:p>
    <w:p w:rsidR="005342AD" w:rsidRDefault="00167523" w:rsidP="004D02A4">
      <w:pPr>
        <w:spacing w:line="360" w:lineRule="auto"/>
        <w:rPr>
          <w:rFonts w:eastAsiaTheme="minorEastAsia" w:hint="eastAsia"/>
          <w:color w:val="000000" w:themeColor="text1"/>
          <w:sz w:val="24"/>
        </w:rPr>
      </w:pPr>
      <w:r w:rsidRPr="00D85F8D">
        <w:rPr>
          <w:rFonts w:eastAsiaTheme="minorEastAsia" w:hint="eastAsia"/>
          <w:b/>
          <w:color w:val="000000" w:themeColor="text1"/>
          <w:sz w:val="24"/>
        </w:rPr>
        <w:t>附件</w:t>
      </w:r>
      <w:r w:rsidR="00C17973">
        <w:rPr>
          <w:rFonts w:eastAsiaTheme="minorEastAsia" w:hint="eastAsia"/>
          <w:b/>
          <w:color w:val="000000" w:themeColor="text1"/>
          <w:sz w:val="24"/>
        </w:rPr>
        <w:t>20</w:t>
      </w:r>
      <w:r w:rsidR="00A8485A">
        <w:rPr>
          <w:rFonts w:eastAsiaTheme="minorEastAsia" w:hint="eastAsia"/>
          <w:b/>
          <w:color w:val="000000" w:themeColor="text1"/>
          <w:sz w:val="24"/>
        </w:rPr>
        <w:t xml:space="preserve"> </w:t>
      </w:r>
      <w:r w:rsidRPr="00D85F8D">
        <w:rPr>
          <w:rFonts w:eastAsiaTheme="minorEastAsia" w:hAnsiTheme="minorEastAsia" w:hint="eastAsia"/>
          <w:color w:val="000000" w:themeColor="text1"/>
          <w:sz w:val="24"/>
        </w:rPr>
        <w:t>云南环绿环境检测技术有限公司</w:t>
      </w:r>
      <w:r w:rsidRPr="00D85F8D">
        <w:rPr>
          <w:rFonts w:eastAsiaTheme="minorEastAsia" w:hAnsiTheme="minorEastAsia" w:hint="eastAsia"/>
          <w:bCs/>
          <w:color w:val="000000" w:themeColor="text1"/>
          <w:sz w:val="24"/>
        </w:rPr>
        <w:t>云南省兴云煤矿</w:t>
      </w:r>
      <w:r w:rsidRPr="00D85F8D">
        <w:rPr>
          <w:rFonts w:eastAsiaTheme="minorEastAsia" w:hAnsiTheme="minorEastAsia" w:hint="eastAsia"/>
          <w:bCs/>
          <w:color w:val="000000" w:themeColor="text1"/>
          <w:sz w:val="24"/>
        </w:rPr>
        <w:t>115</w:t>
      </w:r>
      <w:r w:rsidRPr="00D85F8D">
        <w:rPr>
          <w:rFonts w:eastAsiaTheme="minorEastAsia" w:hAnsiTheme="minorEastAsia" w:hint="eastAsia"/>
          <w:bCs/>
          <w:color w:val="000000" w:themeColor="text1"/>
          <w:sz w:val="24"/>
        </w:rPr>
        <w:t>万吨</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年机械化改造工程竣工环境保护验收</w:t>
      </w:r>
      <w:r w:rsidR="00DD6FEE" w:rsidRPr="00D85F8D">
        <w:rPr>
          <w:rFonts w:eastAsiaTheme="minorEastAsia" w:hAnsiTheme="minorEastAsia" w:hint="eastAsia"/>
          <w:bCs/>
          <w:color w:val="000000" w:themeColor="text1"/>
          <w:sz w:val="24"/>
        </w:rPr>
        <w:t>生活污水</w:t>
      </w:r>
      <w:r w:rsidRPr="00D85F8D">
        <w:rPr>
          <w:rFonts w:eastAsiaTheme="minorEastAsia" w:hAnsiTheme="minorEastAsia" w:hint="eastAsia"/>
          <w:bCs/>
          <w:color w:val="000000" w:themeColor="text1"/>
          <w:sz w:val="24"/>
        </w:rPr>
        <w:t>监测报告</w:t>
      </w:r>
      <w:r w:rsidR="00DD6FEE" w:rsidRPr="00D85F8D">
        <w:rPr>
          <w:rFonts w:eastAsiaTheme="minorEastAsia" w:hAnsiTheme="minorEastAsia" w:hint="eastAsia"/>
          <w:bCs/>
          <w:color w:val="000000" w:themeColor="text1"/>
          <w:sz w:val="24"/>
        </w:rPr>
        <w:t>（报告编号</w:t>
      </w:r>
      <w:r w:rsidR="00DD6FEE" w:rsidRPr="00D85F8D">
        <w:rPr>
          <w:rFonts w:eastAsiaTheme="minorEastAsia" w:hAnsiTheme="minorEastAsia" w:hint="eastAsia"/>
          <w:bCs/>
          <w:color w:val="000000" w:themeColor="text1"/>
          <w:sz w:val="24"/>
        </w:rPr>
        <w:t>HL20170515013</w:t>
      </w:r>
      <w:r w:rsidR="00DD6FEE" w:rsidRPr="00D85F8D">
        <w:rPr>
          <w:rFonts w:eastAsiaTheme="minorEastAsia" w:hAnsiTheme="minorEastAsia" w:hint="eastAsia"/>
          <w:bCs/>
          <w:color w:val="000000" w:themeColor="text1"/>
          <w:sz w:val="24"/>
        </w:rPr>
        <w:t>）</w:t>
      </w:r>
      <w:r w:rsidR="005342AD" w:rsidRPr="00D85F8D">
        <w:rPr>
          <w:rFonts w:eastAsiaTheme="minorEastAsia" w:hint="eastAsia"/>
          <w:color w:val="000000" w:themeColor="text1"/>
          <w:sz w:val="24"/>
        </w:rPr>
        <w:t>；</w:t>
      </w:r>
    </w:p>
    <w:p w:rsidR="00A84068" w:rsidRPr="00D85F8D" w:rsidRDefault="00A84068" w:rsidP="004D02A4">
      <w:pPr>
        <w:spacing w:line="360" w:lineRule="auto"/>
        <w:rPr>
          <w:rFonts w:eastAsiaTheme="minorEastAsia"/>
          <w:color w:val="000000" w:themeColor="text1"/>
          <w:sz w:val="24"/>
        </w:rPr>
      </w:pPr>
      <w:r w:rsidRPr="00A84068">
        <w:rPr>
          <w:rFonts w:eastAsiaTheme="minorEastAsia" w:hint="eastAsia"/>
          <w:b/>
          <w:color w:val="000000" w:themeColor="text1"/>
          <w:sz w:val="24"/>
        </w:rPr>
        <w:t>附件</w:t>
      </w:r>
      <w:r w:rsidRPr="00A84068">
        <w:rPr>
          <w:rFonts w:eastAsiaTheme="minorEastAsia" w:hint="eastAsia"/>
          <w:b/>
          <w:color w:val="000000" w:themeColor="text1"/>
          <w:sz w:val="24"/>
        </w:rPr>
        <w:t>21</w:t>
      </w:r>
      <w:r>
        <w:rPr>
          <w:rFonts w:eastAsiaTheme="minorEastAsia" w:hint="eastAsia"/>
          <w:color w:val="000000" w:themeColor="text1"/>
          <w:sz w:val="24"/>
        </w:rPr>
        <w:t xml:space="preserve"> </w:t>
      </w:r>
      <w:r>
        <w:rPr>
          <w:rFonts w:eastAsiaTheme="minorEastAsia" w:hint="eastAsia"/>
          <w:color w:val="000000" w:themeColor="text1"/>
          <w:sz w:val="24"/>
        </w:rPr>
        <w:t>玉溪华恒环境科技有限公司出具的煤矸石类别鉴别报告（华环监字</w:t>
      </w:r>
      <w:r>
        <w:rPr>
          <w:rFonts w:eastAsiaTheme="minorEastAsia"/>
          <w:color w:val="000000" w:themeColor="text1"/>
          <w:sz w:val="24"/>
        </w:rPr>
        <w:t>[</w:t>
      </w:r>
      <w:r>
        <w:rPr>
          <w:rFonts w:eastAsiaTheme="minorEastAsia" w:hint="eastAsia"/>
          <w:color w:val="000000" w:themeColor="text1"/>
          <w:sz w:val="24"/>
        </w:rPr>
        <w:t>2017</w:t>
      </w:r>
      <w:r>
        <w:rPr>
          <w:rFonts w:eastAsiaTheme="minorEastAsia"/>
          <w:color w:val="000000" w:themeColor="text1"/>
          <w:sz w:val="24"/>
        </w:rPr>
        <w:t>]</w:t>
      </w:r>
      <w:r>
        <w:rPr>
          <w:rFonts w:eastAsiaTheme="minorEastAsia" w:hint="eastAsia"/>
          <w:color w:val="000000" w:themeColor="text1"/>
          <w:sz w:val="24"/>
        </w:rPr>
        <w:t>第</w:t>
      </w:r>
      <w:r>
        <w:rPr>
          <w:rFonts w:eastAsiaTheme="minorEastAsia" w:hint="eastAsia"/>
          <w:color w:val="000000" w:themeColor="text1"/>
          <w:sz w:val="24"/>
        </w:rPr>
        <w:t>667</w:t>
      </w:r>
      <w:r>
        <w:rPr>
          <w:rFonts w:eastAsiaTheme="minorEastAsia" w:hint="eastAsia"/>
          <w:color w:val="000000" w:themeColor="text1"/>
          <w:sz w:val="24"/>
        </w:rPr>
        <w:t>号）；</w:t>
      </w:r>
    </w:p>
    <w:p w:rsidR="00C75A10" w:rsidRPr="00D85F8D" w:rsidRDefault="00A8485A" w:rsidP="004D02A4">
      <w:pPr>
        <w:spacing w:line="360" w:lineRule="auto"/>
        <w:rPr>
          <w:rFonts w:eastAsiaTheme="minorEastAsia"/>
          <w:b/>
          <w:color w:val="000000" w:themeColor="text1"/>
          <w:sz w:val="24"/>
        </w:rPr>
      </w:pPr>
      <w:r w:rsidRPr="00A8485A">
        <w:rPr>
          <w:rFonts w:eastAsiaTheme="minorEastAsia" w:hint="eastAsia"/>
          <w:b/>
          <w:color w:val="000000" w:themeColor="text1"/>
          <w:sz w:val="24"/>
        </w:rPr>
        <w:t>附件</w:t>
      </w:r>
      <w:r w:rsidRPr="00A8485A">
        <w:rPr>
          <w:rFonts w:eastAsiaTheme="minorEastAsia" w:hint="eastAsia"/>
          <w:b/>
          <w:color w:val="000000" w:themeColor="text1"/>
          <w:sz w:val="24"/>
        </w:rPr>
        <w:t>2</w:t>
      </w:r>
      <w:r w:rsidR="00A84068">
        <w:rPr>
          <w:rFonts w:eastAsiaTheme="minorEastAsia" w:hint="eastAsia"/>
          <w:b/>
          <w:color w:val="000000" w:themeColor="text1"/>
          <w:sz w:val="24"/>
        </w:rPr>
        <w:t>2</w:t>
      </w:r>
      <w:r w:rsidRPr="00A8485A">
        <w:rPr>
          <w:rFonts w:eastAsiaTheme="minorEastAsia" w:hint="eastAsia"/>
          <w:b/>
          <w:color w:val="000000" w:themeColor="text1"/>
          <w:sz w:val="24"/>
        </w:rPr>
        <w:t xml:space="preserve"> </w:t>
      </w:r>
      <w:r w:rsidR="00C75A10" w:rsidRPr="00D85F8D">
        <w:rPr>
          <w:rFonts w:eastAsiaTheme="minorEastAsia" w:hint="eastAsia"/>
          <w:color w:val="000000" w:themeColor="text1"/>
          <w:sz w:val="24"/>
        </w:rPr>
        <w:t>煤矸石综合利用协议；</w:t>
      </w:r>
    </w:p>
    <w:p w:rsidR="00A76CED" w:rsidRPr="00A76CED" w:rsidRDefault="005342AD" w:rsidP="004D02A4">
      <w:pPr>
        <w:widowControl/>
        <w:spacing w:line="360" w:lineRule="auto"/>
        <w:jc w:val="left"/>
        <w:rPr>
          <w:rFonts w:eastAsiaTheme="minorEastAsia"/>
          <w:color w:val="000000" w:themeColor="text1"/>
          <w:sz w:val="24"/>
        </w:rPr>
      </w:pPr>
      <w:r w:rsidRPr="00D85F8D">
        <w:rPr>
          <w:rFonts w:eastAsiaTheme="minorEastAsia" w:hAnsiTheme="minorEastAsia" w:hint="eastAsia"/>
          <w:b/>
          <w:color w:val="000000" w:themeColor="text1"/>
          <w:sz w:val="24"/>
        </w:rPr>
        <w:t>附件</w:t>
      </w:r>
      <w:r w:rsidR="009D07CF" w:rsidRPr="00D85F8D">
        <w:rPr>
          <w:rFonts w:eastAsiaTheme="minorEastAsia" w:hAnsiTheme="minorEastAsia" w:hint="eastAsia"/>
          <w:b/>
          <w:color w:val="000000" w:themeColor="text1"/>
          <w:sz w:val="24"/>
        </w:rPr>
        <w:t>2</w:t>
      </w:r>
      <w:r w:rsidR="00A84068">
        <w:rPr>
          <w:rFonts w:eastAsiaTheme="minorEastAsia" w:hAnsiTheme="minorEastAsia" w:hint="eastAsia"/>
          <w:b/>
          <w:color w:val="000000" w:themeColor="text1"/>
          <w:sz w:val="24"/>
        </w:rPr>
        <w:t>3</w:t>
      </w:r>
      <w:r w:rsidR="00A76CED">
        <w:rPr>
          <w:rFonts w:eastAsiaTheme="minorEastAsia" w:hAnsiTheme="minorEastAsia" w:hint="eastAsia"/>
          <w:b/>
          <w:color w:val="000000" w:themeColor="text1"/>
          <w:sz w:val="24"/>
        </w:rPr>
        <w:t xml:space="preserve"> </w:t>
      </w:r>
      <w:r w:rsidR="00A76CED" w:rsidRPr="00A76CED">
        <w:rPr>
          <w:rFonts w:eastAsiaTheme="minorEastAsia" w:hint="eastAsia"/>
          <w:color w:val="000000" w:themeColor="text1"/>
          <w:sz w:val="24"/>
        </w:rPr>
        <w:t>排矸场整治施工监理资料</w:t>
      </w:r>
      <w:r w:rsidR="00A76CED">
        <w:rPr>
          <w:rFonts w:eastAsiaTheme="minorEastAsia" w:hint="eastAsia"/>
          <w:color w:val="000000" w:themeColor="text1"/>
          <w:sz w:val="24"/>
        </w:rPr>
        <w:t>；</w:t>
      </w:r>
    </w:p>
    <w:p w:rsidR="00DD6FEE" w:rsidRDefault="00A76CED" w:rsidP="004D02A4">
      <w:pPr>
        <w:widowControl/>
        <w:spacing w:line="360" w:lineRule="auto"/>
        <w:jc w:val="left"/>
        <w:rPr>
          <w:rFonts w:eastAsiaTheme="minorEastAsia" w:hAnsiTheme="minorEastAsia"/>
          <w:color w:val="000000" w:themeColor="text1"/>
          <w:sz w:val="24"/>
        </w:rPr>
      </w:pPr>
      <w:r w:rsidRPr="00D85F8D">
        <w:rPr>
          <w:rFonts w:eastAsiaTheme="minorEastAsia" w:hAnsiTheme="minorEastAsia" w:hint="eastAsia"/>
          <w:b/>
          <w:color w:val="000000" w:themeColor="text1"/>
          <w:sz w:val="24"/>
        </w:rPr>
        <w:t>附件</w:t>
      </w:r>
      <w:r w:rsidRPr="00D85F8D">
        <w:rPr>
          <w:rFonts w:eastAsiaTheme="minorEastAsia" w:hAnsiTheme="minorEastAsia" w:hint="eastAsia"/>
          <w:b/>
          <w:color w:val="000000" w:themeColor="text1"/>
          <w:sz w:val="24"/>
        </w:rPr>
        <w:t>2</w:t>
      </w:r>
      <w:r w:rsidR="00A84068">
        <w:rPr>
          <w:rFonts w:eastAsiaTheme="minorEastAsia" w:hAnsiTheme="minorEastAsia" w:hint="eastAsia"/>
          <w:b/>
          <w:color w:val="000000" w:themeColor="text1"/>
          <w:sz w:val="24"/>
        </w:rPr>
        <w:t>4</w:t>
      </w:r>
      <w:r w:rsidR="00DD6FEE" w:rsidRPr="00D85F8D">
        <w:rPr>
          <w:rFonts w:eastAsiaTheme="minorEastAsia" w:hAnsiTheme="minorEastAsia" w:hint="eastAsia"/>
          <w:color w:val="000000" w:themeColor="text1"/>
          <w:sz w:val="24"/>
        </w:rPr>
        <w:t>废机油处置协议</w:t>
      </w:r>
      <w:r>
        <w:rPr>
          <w:rFonts w:eastAsiaTheme="minorEastAsia" w:hAnsiTheme="minorEastAsia" w:hint="eastAsia"/>
          <w:color w:val="000000" w:themeColor="text1"/>
          <w:sz w:val="24"/>
        </w:rPr>
        <w:t>及处置单位资质</w:t>
      </w:r>
      <w:r w:rsidR="00DD6FEE" w:rsidRPr="00D85F8D">
        <w:rPr>
          <w:rFonts w:eastAsiaTheme="minorEastAsia" w:hAnsiTheme="minorEastAsia" w:hint="eastAsia"/>
          <w:color w:val="000000" w:themeColor="text1"/>
          <w:sz w:val="24"/>
        </w:rPr>
        <w:t>；</w:t>
      </w:r>
    </w:p>
    <w:p w:rsidR="00A76CED" w:rsidRDefault="00A76CED" w:rsidP="004D02A4">
      <w:pPr>
        <w:widowControl/>
        <w:spacing w:line="360" w:lineRule="auto"/>
        <w:jc w:val="left"/>
        <w:rPr>
          <w:rFonts w:eastAsiaTheme="minorEastAsia" w:hAnsiTheme="minorEastAsia"/>
          <w:color w:val="000000" w:themeColor="text1"/>
          <w:sz w:val="24"/>
        </w:rPr>
      </w:pPr>
      <w:r w:rsidRPr="00D85F8D">
        <w:rPr>
          <w:rFonts w:eastAsiaTheme="minorEastAsia" w:hAnsiTheme="minorEastAsia" w:hint="eastAsia"/>
          <w:b/>
          <w:color w:val="000000" w:themeColor="text1"/>
          <w:sz w:val="24"/>
        </w:rPr>
        <w:t>附件</w:t>
      </w:r>
      <w:r w:rsidRPr="00D85F8D">
        <w:rPr>
          <w:rFonts w:eastAsiaTheme="minorEastAsia" w:hAnsiTheme="minorEastAsia" w:hint="eastAsia"/>
          <w:b/>
          <w:color w:val="000000" w:themeColor="text1"/>
          <w:sz w:val="24"/>
        </w:rPr>
        <w:t>2</w:t>
      </w:r>
      <w:r w:rsidR="00A84068">
        <w:rPr>
          <w:rFonts w:eastAsiaTheme="minorEastAsia" w:hAnsiTheme="minorEastAsia" w:hint="eastAsia"/>
          <w:b/>
          <w:color w:val="000000" w:themeColor="text1"/>
          <w:sz w:val="24"/>
        </w:rPr>
        <w:t>5</w:t>
      </w:r>
      <w:r>
        <w:rPr>
          <w:rFonts w:eastAsiaTheme="minorEastAsia" w:hAnsiTheme="minorEastAsia" w:hint="eastAsia"/>
          <w:color w:val="000000" w:themeColor="text1"/>
          <w:sz w:val="24"/>
        </w:rPr>
        <w:t>废机油暂存间及机修车间防渗施工监理资料；</w:t>
      </w:r>
    </w:p>
    <w:p w:rsidR="00A76CED" w:rsidRPr="00A76CED" w:rsidRDefault="00A76CED" w:rsidP="004D02A4">
      <w:pPr>
        <w:widowControl/>
        <w:spacing w:line="360" w:lineRule="auto"/>
        <w:jc w:val="left"/>
        <w:rPr>
          <w:rFonts w:eastAsiaTheme="minorEastAsia" w:hAnsiTheme="minorEastAsia"/>
          <w:color w:val="000000" w:themeColor="text1"/>
          <w:sz w:val="24"/>
        </w:rPr>
      </w:pPr>
      <w:r w:rsidRPr="00D85F8D">
        <w:rPr>
          <w:rFonts w:eastAsiaTheme="minorEastAsia" w:hAnsiTheme="minorEastAsia" w:hint="eastAsia"/>
          <w:b/>
          <w:color w:val="000000" w:themeColor="text1"/>
          <w:sz w:val="24"/>
        </w:rPr>
        <w:t>附件</w:t>
      </w:r>
      <w:r w:rsidRPr="00D85F8D">
        <w:rPr>
          <w:rFonts w:eastAsiaTheme="minorEastAsia" w:hAnsiTheme="minorEastAsia" w:hint="eastAsia"/>
          <w:b/>
          <w:color w:val="000000" w:themeColor="text1"/>
          <w:sz w:val="24"/>
        </w:rPr>
        <w:t>2</w:t>
      </w:r>
      <w:r w:rsidR="00A84068">
        <w:rPr>
          <w:rFonts w:eastAsiaTheme="minorEastAsia" w:hAnsiTheme="minorEastAsia" w:hint="eastAsia"/>
          <w:b/>
          <w:color w:val="000000" w:themeColor="text1"/>
          <w:sz w:val="24"/>
        </w:rPr>
        <w:t>6</w:t>
      </w:r>
      <w:r w:rsidRPr="00A76CED">
        <w:rPr>
          <w:rFonts w:eastAsiaTheme="minorEastAsia" w:hAnsiTheme="minorEastAsia" w:hint="eastAsia"/>
          <w:color w:val="000000" w:themeColor="text1"/>
          <w:sz w:val="24"/>
        </w:rPr>
        <w:t xml:space="preserve"> </w:t>
      </w:r>
      <w:r w:rsidRPr="00A76CED">
        <w:rPr>
          <w:rFonts w:eastAsiaTheme="minorEastAsia" w:hAnsiTheme="minorEastAsia" w:hint="eastAsia"/>
          <w:color w:val="000000" w:themeColor="text1"/>
          <w:sz w:val="24"/>
        </w:rPr>
        <w:t>废机油转移联单；</w:t>
      </w:r>
    </w:p>
    <w:p w:rsidR="00C75A10" w:rsidRPr="00D85F8D" w:rsidRDefault="00DD6FEE" w:rsidP="004D02A4">
      <w:pPr>
        <w:widowControl/>
        <w:spacing w:line="360" w:lineRule="auto"/>
        <w:jc w:val="left"/>
        <w:rPr>
          <w:rFonts w:eastAsiaTheme="minorEastAsia" w:hAnsiTheme="minorEastAsia"/>
          <w:color w:val="000000" w:themeColor="text1"/>
          <w:sz w:val="24"/>
        </w:rPr>
      </w:pPr>
      <w:r w:rsidRPr="00D85F8D">
        <w:rPr>
          <w:rFonts w:eastAsiaTheme="minorEastAsia" w:hAnsiTheme="minorEastAsia" w:hint="eastAsia"/>
          <w:b/>
          <w:color w:val="000000" w:themeColor="text1"/>
          <w:sz w:val="24"/>
        </w:rPr>
        <w:t>附件</w:t>
      </w:r>
      <w:r w:rsidRPr="00D85F8D">
        <w:rPr>
          <w:rFonts w:eastAsiaTheme="minorEastAsia" w:hAnsiTheme="minorEastAsia" w:hint="eastAsia"/>
          <w:b/>
          <w:color w:val="000000" w:themeColor="text1"/>
          <w:sz w:val="24"/>
        </w:rPr>
        <w:t>2</w:t>
      </w:r>
      <w:r w:rsidR="00A84068">
        <w:rPr>
          <w:rFonts w:eastAsiaTheme="minorEastAsia" w:hAnsiTheme="minorEastAsia" w:hint="eastAsia"/>
          <w:b/>
          <w:color w:val="000000" w:themeColor="text1"/>
          <w:sz w:val="24"/>
        </w:rPr>
        <w:t>7</w:t>
      </w:r>
      <w:r w:rsidR="00C75A10" w:rsidRPr="00D85F8D">
        <w:rPr>
          <w:rFonts w:eastAsiaTheme="minorEastAsia" w:hAnsiTheme="minorEastAsia" w:hint="eastAsia"/>
          <w:color w:val="000000" w:themeColor="text1"/>
          <w:sz w:val="24"/>
        </w:rPr>
        <w:t>生活垃圾清运协议；</w:t>
      </w:r>
    </w:p>
    <w:p w:rsidR="004D02A4" w:rsidRPr="00D85F8D" w:rsidRDefault="004D02A4" w:rsidP="004D02A4">
      <w:pPr>
        <w:widowControl/>
        <w:spacing w:line="360" w:lineRule="auto"/>
        <w:jc w:val="left"/>
        <w:rPr>
          <w:rFonts w:eastAsiaTheme="minorEastAsia" w:hAnsiTheme="minorEastAsia"/>
          <w:color w:val="000000" w:themeColor="text1"/>
          <w:sz w:val="24"/>
        </w:rPr>
      </w:pPr>
      <w:r w:rsidRPr="00D85F8D">
        <w:rPr>
          <w:rFonts w:eastAsiaTheme="minorEastAsia" w:hAnsiTheme="minorEastAsia" w:hint="eastAsia"/>
          <w:b/>
          <w:color w:val="000000" w:themeColor="text1"/>
          <w:sz w:val="24"/>
        </w:rPr>
        <w:t>附件</w:t>
      </w:r>
      <w:r w:rsidR="00DD6FEE" w:rsidRPr="00D85F8D">
        <w:rPr>
          <w:rFonts w:eastAsiaTheme="minorEastAsia" w:hAnsiTheme="minorEastAsia" w:hint="eastAsia"/>
          <w:b/>
          <w:color w:val="000000" w:themeColor="text1"/>
          <w:sz w:val="24"/>
        </w:rPr>
        <w:t>2</w:t>
      </w:r>
      <w:r w:rsidR="00A84068">
        <w:rPr>
          <w:rFonts w:eastAsiaTheme="minorEastAsia" w:hAnsiTheme="minorEastAsia" w:hint="eastAsia"/>
          <w:b/>
          <w:color w:val="000000" w:themeColor="text1"/>
          <w:sz w:val="24"/>
        </w:rPr>
        <w:t>8</w:t>
      </w:r>
      <w:r w:rsidRPr="00D85F8D">
        <w:rPr>
          <w:rFonts w:eastAsiaTheme="minorEastAsia" w:hAnsiTheme="minorEastAsia" w:hint="eastAsia"/>
          <w:color w:val="000000" w:themeColor="text1"/>
          <w:sz w:val="24"/>
        </w:rPr>
        <w:t xml:space="preserve"> </w:t>
      </w:r>
      <w:r w:rsidR="00C75A10" w:rsidRPr="00D85F8D">
        <w:rPr>
          <w:rFonts w:eastAsiaTheme="minorEastAsia" w:hAnsiTheme="minorEastAsia" w:hint="eastAsia"/>
          <w:color w:val="000000" w:themeColor="text1"/>
          <w:sz w:val="24"/>
        </w:rPr>
        <w:t>云南省兴云煤矿突发环境事件应急预案备案表</w:t>
      </w:r>
      <w:r w:rsidRPr="00D85F8D">
        <w:rPr>
          <w:rFonts w:eastAsiaTheme="minorEastAsia" w:hAnsiTheme="minorEastAsia" w:hint="eastAsia"/>
          <w:color w:val="000000" w:themeColor="text1"/>
          <w:sz w:val="24"/>
        </w:rPr>
        <w:t>；</w:t>
      </w:r>
    </w:p>
    <w:p w:rsidR="00C75A10" w:rsidRPr="00D85F8D" w:rsidRDefault="004D02A4" w:rsidP="00C75A10">
      <w:pPr>
        <w:spacing w:line="360" w:lineRule="auto"/>
        <w:rPr>
          <w:rFonts w:eastAsiaTheme="minorEastAsia" w:hAnsiTheme="minorEastAsia"/>
          <w:color w:val="000000" w:themeColor="text1"/>
          <w:sz w:val="24"/>
        </w:rPr>
      </w:pPr>
      <w:r w:rsidRPr="00D85F8D">
        <w:rPr>
          <w:rFonts w:eastAsiaTheme="minorEastAsia" w:hAnsiTheme="minorEastAsia" w:hint="eastAsia"/>
          <w:b/>
          <w:color w:val="000000" w:themeColor="text1"/>
          <w:sz w:val="24"/>
        </w:rPr>
        <w:t>附件</w:t>
      </w:r>
      <w:r w:rsidRPr="00D85F8D">
        <w:rPr>
          <w:rFonts w:eastAsiaTheme="minorEastAsia" w:hAnsiTheme="minorEastAsia" w:hint="eastAsia"/>
          <w:b/>
          <w:color w:val="000000" w:themeColor="text1"/>
          <w:sz w:val="24"/>
        </w:rPr>
        <w:t>2</w:t>
      </w:r>
      <w:r w:rsidR="00A84068">
        <w:rPr>
          <w:rFonts w:eastAsiaTheme="minorEastAsia" w:hAnsiTheme="minorEastAsia" w:hint="eastAsia"/>
          <w:b/>
          <w:color w:val="000000" w:themeColor="text1"/>
          <w:sz w:val="24"/>
        </w:rPr>
        <w:t>9</w:t>
      </w:r>
      <w:r w:rsidR="00D130D4" w:rsidRPr="00D85F8D">
        <w:rPr>
          <w:rFonts w:eastAsiaTheme="minorEastAsia" w:hAnsiTheme="minorEastAsia" w:hint="eastAsia"/>
          <w:color w:val="000000" w:themeColor="text1"/>
          <w:sz w:val="24"/>
        </w:rPr>
        <w:t>富源</w:t>
      </w:r>
      <w:r w:rsidR="00C75A10" w:rsidRPr="00D85F8D">
        <w:rPr>
          <w:rFonts w:eastAsiaTheme="minorEastAsia" w:hAnsiTheme="minorEastAsia" w:hint="eastAsia"/>
          <w:color w:val="000000" w:themeColor="text1"/>
          <w:sz w:val="24"/>
        </w:rPr>
        <w:t>县环境监察大队现场监察记录</w:t>
      </w:r>
      <w:r w:rsidR="00C75A10" w:rsidRPr="00D85F8D">
        <w:rPr>
          <w:rFonts w:eastAsiaTheme="minorEastAsia" w:hAnsiTheme="minorEastAsia"/>
          <w:color w:val="000000" w:themeColor="text1"/>
          <w:sz w:val="24"/>
        </w:rPr>
        <w:t>；</w:t>
      </w:r>
    </w:p>
    <w:p w:rsidR="00A76CED" w:rsidRDefault="00C75A10" w:rsidP="00C75A10">
      <w:pPr>
        <w:spacing w:line="360" w:lineRule="auto"/>
        <w:rPr>
          <w:rFonts w:eastAsiaTheme="minorEastAsia" w:hAnsiTheme="minorEastAsia"/>
          <w:color w:val="000000" w:themeColor="text1"/>
          <w:sz w:val="24"/>
        </w:rPr>
      </w:pPr>
      <w:r w:rsidRPr="00D85F8D">
        <w:rPr>
          <w:rFonts w:eastAsiaTheme="minorEastAsia" w:hAnsiTheme="minorEastAsia" w:hint="eastAsia"/>
          <w:b/>
          <w:color w:val="000000" w:themeColor="text1"/>
          <w:sz w:val="24"/>
        </w:rPr>
        <w:t>附件</w:t>
      </w:r>
      <w:r w:rsidR="00A84068">
        <w:rPr>
          <w:rFonts w:eastAsiaTheme="minorEastAsia" w:hAnsiTheme="minorEastAsia" w:hint="eastAsia"/>
          <w:b/>
          <w:color w:val="000000" w:themeColor="text1"/>
          <w:sz w:val="24"/>
        </w:rPr>
        <w:t>30</w:t>
      </w:r>
      <w:r w:rsidRPr="00D85F8D">
        <w:rPr>
          <w:rFonts w:eastAsiaTheme="minorEastAsia" w:hAnsiTheme="minorEastAsia"/>
          <w:color w:val="000000" w:themeColor="text1"/>
          <w:sz w:val="24"/>
        </w:rPr>
        <w:t>公众参与问卷调查表</w:t>
      </w:r>
      <w:r w:rsidR="00A76CED">
        <w:rPr>
          <w:rFonts w:eastAsiaTheme="minorEastAsia" w:hAnsiTheme="minorEastAsia" w:hint="eastAsia"/>
          <w:color w:val="000000" w:themeColor="text1"/>
          <w:sz w:val="24"/>
        </w:rPr>
        <w:t>样表；</w:t>
      </w:r>
    </w:p>
    <w:p w:rsidR="00C75A10" w:rsidRPr="00D85F8D" w:rsidRDefault="00A76CED" w:rsidP="00C75A10">
      <w:pPr>
        <w:spacing w:line="360" w:lineRule="auto"/>
        <w:rPr>
          <w:rFonts w:eastAsiaTheme="minorEastAsia"/>
          <w:color w:val="000000" w:themeColor="text1"/>
          <w:sz w:val="24"/>
        </w:rPr>
      </w:pPr>
      <w:r w:rsidRPr="00D85F8D">
        <w:rPr>
          <w:rFonts w:eastAsiaTheme="minorEastAsia" w:hAnsiTheme="minorEastAsia" w:hint="eastAsia"/>
          <w:b/>
          <w:color w:val="000000" w:themeColor="text1"/>
          <w:sz w:val="24"/>
        </w:rPr>
        <w:t>附件</w:t>
      </w:r>
      <w:r w:rsidR="00A8485A">
        <w:rPr>
          <w:rFonts w:eastAsiaTheme="minorEastAsia" w:hAnsiTheme="minorEastAsia" w:hint="eastAsia"/>
          <w:b/>
          <w:color w:val="000000" w:themeColor="text1"/>
          <w:sz w:val="24"/>
        </w:rPr>
        <w:t>3</w:t>
      </w:r>
      <w:r w:rsidR="00A84068">
        <w:rPr>
          <w:rFonts w:eastAsiaTheme="minorEastAsia" w:hAnsiTheme="minorEastAsia" w:hint="eastAsia"/>
          <w:b/>
          <w:color w:val="000000" w:themeColor="text1"/>
          <w:sz w:val="24"/>
        </w:rPr>
        <w:t>1</w:t>
      </w:r>
      <w:r>
        <w:rPr>
          <w:rFonts w:eastAsiaTheme="minorEastAsia" w:hAnsiTheme="minorEastAsia" w:hint="eastAsia"/>
          <w:b/>
          <w:color w:val="000000" w:themeColor="text1"/>
          <w:sz w:val="24"/>
        </w:rPr>
        <w:t xml:space="preserve"> </w:t>
      </w:r>
      <w:r w:rsidRPr="00A76CED">
        <w:rPr>
          <w:rFonts w:eastAsiaTheme="minorEastAsia" w:hAnsiTheme="minorEastAsia" w:hint="eastAsia"/>
          <w:color w:val="000000" w:themeColor="text1"/>
          <w:sz w:val="24"/>
        </w:rPr>
        <w:t>验收组意见及签到表</w:t>
      </w:r>
      <w:r w:rsidR="00C75A10" w:rsidRPr="00D85F8D">
        <w:rPr>
          <w:rFonts w:eastAsiaTheme="minorEastAsia" w:hAnsiTheme="minorEastAsia" w:hint="eastAsia"/>
          <w:color w:val="000000" w:themeColor="text1"/>
          <w:sz w:val="24"/>
        </w:rPr>
        <w:t>。</w:t>
      </w:r>
    </w:p>
    <w:p w:rsidR="005342AD" w:rsidRPr="00D85F8D" w:rsidRDefault="005342AD" w:rsidP="004D02A4">
      <w:pPr>
        <w:widowControl/>
        <w:spacing w:line="360" w:lineRule="auto"/>
        <w:jc w:val="left"/>
        <w:rPr>
          <w:rFonts w:eastAsiaTheme="minorEastAsia" w:hAnsiTheme="minorEastAsia"/>
          <w:color w:val="000000" w:themeColor="text1"/>
          <w:sz w:val="24"/>
        </w:rPr>
      </w:pPr>
      <w:r w:rsidRPr="00D85F8D">
        <w:rPr>
          <w:color w:val="000000" w:themeColor="text1"/>
        </w:rPr>
        <w:br w:type="page"/>
      </w:r>
    </w:p>
    <w:p w:rsidR="005342AD" w:rsidRPr="00D85F8D" w:rsidRDefault="005342AD" w:rsidP="00F37D82">
      <w:pPr>
        <w:adjustRightInd w:val="0"/>
        <w:snapToGrid w:val="0"/>
        <w:spacing w:line="360" w:lineRule="auto"/>
        <w:jc w:val="center"/>
        <w:rPr>
          <w:rFonts w:eastAsia="黑体"/>
          <w:color w:val="000000" w:themeColor="text1"/>
          <w:sz w:val="32"/>
          <w:szCs w:val="32"/>
        </w:rPr>
        <w:sectPr w:rsidR="005342AD" w:rsidRPr="00D85F8D" w:rsidSect="00532B22">
          <w:headerReference w:type="even" r:id="rId10"/>
          <w:headerReference w:type="default" r:id="rId11"/>
          <w:footerReference w:type="even" r:id="rId12"/>
          <w:footerReference w:type="default" r:id="rId13"/>
          <w:pgSz w:w="11906" w:h="16838"/>
          <w:pgMar w:top="1440" w:right="1797" w:bottom="1440" w:left="1797" w:header="851" w:footer="992" w:gutter="0"/>
          <w:pgNumType w:fmt="upperRoman" w:start="1"/>
          <w:cols w:space="425"/>
          <w:docGrid w:type="lines" w:linePitch="312"/>
        </w:sectPr>
      </w:pPr>
    </w:p>
    <w:p w:rsidR="00064E16" w:rsidRPr="00D85F8D" w:rsidRDefault="00064E16" w:rsidP="00A8485A">
      <w:pPr>
        <w:widowControl/>
        <w:tabs>
          <w:tab w:val="left" w:pos="0"/>
        </w:tabs>
        <w:adjustRightInd w:val="0"/>
        <w:snapToGrid w:val="0"/>
        <w:spacing w:beforeLines="100" w:afterLines="100" w:line="480" w:lineRule="exact"/>
        <w:jc w:val="center"/>
        <w:outlineLvl w:val="0"/>
        <w:rPr>
          <w:rFonts w:eastAsia="黑体"/>
          <w:b/>
          <w:bCs/>
          <w:snapToGrid w:val="0"/>
          <w:color w:val="000000" w:themeColor="text1"/>
          <w:kern w:val="44"/>
          <w:sz w:val="44"/>
          <w:szCs w:val="44"/>
        </w:rPr>
      </w:pPr>
      <w:bookmarkStart w:id="1" w:name="_Toc469922746"/>
      <w:bookmarkStart w:id="2" w:name="_Toc499557829"/>
      <w:r w:rsidRPr="00D85F8D">
        <w:rPr>
          <w:rFonts w:eastAsia="黑体" w:hAnsi="宋体"/>
          <w:b/>
          <w:bCs/>
          <w:snapToGrid w:val="0"/>
          <w:color w:val="000000" w:themeColor="text1"/>
          <w:kern w:val="44"/>
          <w:sz w:val="44"/>
          <w:szCs w:val="44"/>
        </w:rPr>
        <w:lastRenderedPageBreak/>
        <w:t>前</w:t>
      </w:r>
      <w:r w:rsidRPr="00D85F8D">
        <w:rPr>
          <w:rFonts w:eastAsia="黑体"/>
          <w:b/>
          <w:bCs/>
          <w:snapToGrid w:val="0"/>
          <w:color w:val="000000" w:themeColor="text1"/>
          <w:kern w:val="44"/>
          <w:sz w:val="44"/>
          <w:szCs w:val="44"/>
        </w:rPr>
        <w:t xml:space="preserve">  </w:t>
      </w:r>
      <w:r w:rsidRPr="00D85F8D">
        <w:rPr>
          <w:rFonts w:eastAsia="黑体" w:hAnsi="宋体"/>
          <w:b/>
          <w:bCs/>
          <w:snapToGrid w:val="0"/>
          <w:color w:val="000000" w:themeColor="text1"/>
          <w:kern w:val="44"/>
          <w:sz w:val="44"/>
          <w:szCs w:val="44"/>
        </w:rPr>
        <w:t>言</w:t>
      </w:r>
      <w:bookmarkEnd w:id="1"/>
      <w:bookmarkEnd w:id="2"/>
    </w:p>
    <w:p w:rsidR="003B48C0" w:rsidRPr="00D85F8D" w:rsidRDefault="00064E16" w:rsidP="003B48C0">
      <w:pPr>
        <w:adjustRightInd w:val="0"/>
        <w:snapToGrid w:val="0"/>
        <w:spacing w:line="360" w:lineRule="auto"/>
        <w:ind w:firstLineChars="200" w:firstLine="480"/>
        <w:rPr>
          <w:bCs/>
          <w:color w:val="000000" w:themeColor="text1"/>
          <w:sz w:val="24"/>
        </w:rPr>
      </w:pPr>
      <w:r w:rsidRPr="00D85F8D">
        <w:rPr>
          <w:rFonts w:hint="eastAsia"/>
          <w:bCs/>
          <w:color w:val="000000" w:themeColor="text1"/>
          <w:sz w:val="24"/>
          <w:lang w:bidi="en-US"/>
        </w:rPr>
        <w:t>云南东源煤电股份有限公司云南省兴云煤矿</w:t>
      </w:r>
      <w:r w:rsidRPr="00D85F8D">
        <w:rPr>
          <w:bCs/>
          <w:color w:val="000000" w:themeColor="text1"/>
          <w:sz w:val="24"/>
          <w:lang w:bidi="en-US"/>
        </w:rPr>
        <w:t>位于</w:t>
      </w:r>
      <w:r w:rsidRPr="00D85F8D">
        <w:rPr>
          <w:rFonts w:hint="eastAsia"/>
          <w:bCs/>
          <w:color w:val="000000" w:themeColor="text1"/>
          <w:sz w:val="24"/>
          <w:lang w:bidi="en-US"/>
        </w:rPr>
        <w:t>富源</w:t>
      </w:r>
      <w:r w:rsidRPr="00D85F8D">
        <w:rPr>
          <w:bCs/>
          <w:color w:val="000000" w:themeColor="text1"/>
          <w:sz w:val="24"/>
          <w:lang w:bidi="en-US"/>
        </w:rPr>
        <w:t>县</w:t>
      </w:r>
      <w:r w:rsidRPr="00D85F8D">
        <w:rPr>
          <w:rFonts w:hint="eastAsia"/>
          <w:bCs/>
          <w:color w:val="000000" w:themeColor="text1"/>
          <w:sz w:val="24"/>
          <w:lang w:bidi="en-US"/>
        </w:rPr>
        <w:t>城</w:t>
      </w:r>
      <w:r w:rsidRPr="00D85F8D">
        <w:rPr>
          <w:rFonts w:hint="eastAsia"/>
          <w:bCs/>
          <w:color w:val="000000" w:themeColor="text1"/>
          <w:sz w:val="24"/>
          <w:lang w:bidi="en-US"/>
        </w:rPr>
        <w:t>17</w:t>
      </w:r>
      <w:r w:rsidRPr="00D85F8D">
        <w:rPr>
          <w:bCs/>
          <w:color w:val="000000" w:themeColor="text1"/>
          <w:sz w:val="24"/>
          <w:lang w:bidi="en-US"/>
        </w:rPr>
        <w:t>°</w:t>
      </w:r>
      <w:r w:rsidRPr="00D85F8D">
        <w:rPr>
          <w:bCs/>
          <w:color w:val="000000" w:themeColor="text1"/>
          <w:sz w:val="24"/>
          <w:lang w:bidi="en-US"/>
        </w:rPr>
        <w:t>方向，</w:t>
      </w:r>
      <w:r w:rsidRPr="00D85F8D">
        <w:rPr>
          <w:rFonts w:hint="eastAsia"/>
          <w:bCs/>
          <w:color w:val="000000" w:themeColor="text1"/>
          <w:sz w:val="24"/>
          <w:lang w:bidi="en-US"/>
        </w:rPr>
        <w:t>公路里程</w:t>
      </w:r>
      <w:r w:rsidRPr="00D85F8D">
        <w:rPr>
          <w:rFonts w:hint="eastAsia"/>
          <w:bCs/>
          <w:color w:val="000000" w:themeColor="text1"/>
          <w:sz w:val="24"/>
          <w:lang w:bidi="en-US"/>
        </w:rPr>
        <w:t>32</w:t>
      </w:r>
      <w:r w:rsidRPr="00D85F8D">
        <w:rPr>
          <w:bCs/>
          <w:color w:val="000000" w:themeColor="text1"/>
          <w:sz w:val="24"/>
          <w:lang w:bidi="en-US"/>
        </w:rPr>
        <w:t>km</w:t>
      </w:r>
      <w:r w:rsidR="006270F5" w:rsidRPr="00D85F8D">
        <w:rPr>
          <w:bCs/>
          <w:color w:val="000000" w:themeColor="text1"/>
          <w:sz w:val="24"/>
          <w:lang w:bidi="en-US"/>
        </w:rPr>
        <w:t>，地理坐标</w:t>
      </w:r>
      <w:r w:rsidRPr="00D85F8D">
        <w:rPr>
          <w:bCs/>
          <w:color w:val="000000" w:themeColor="text1"/>
          <w:sz w:val="24"/>
          <w:lang w:bidi="en-US"/>
        </w:rPr>
        <w:t>：</w:t>
      </w:r>
      <w:r w:rsidRPr="00D85F8D">
        <w:rPr>
          <w:rFonts w:hint="eastAsia"/>
          <w:bCs/>
          <w:color w:val="000000" w:themeColor="text1"/>
          <w:sz w:val="24"/>
          <w:lang w:bidi="en-US"/>
        </w:rPr>
        <w:t>东经</w:t>
      </w:r>
      <w:r w:rsidRPr="00D85F8D">
        <w:rPr>
          <w:rFonts w:hint="eastAsia"/>
          <w:bCs/>
          <w:color w:val="000000" w:themeColor="text1"/>
          <w:sz w:val="24"/>
          <w:lang w:bidi="en-US"/>
        </w:rPr>
        <w:t>104</w:t>
      </w:r>
      <w:r w:rsidRPr="00D85F8D">
        <w:rPr>
          <w:rFonts w:hint="eastAsia"/>
          <w:bCs/>
          <w:color w:val="000000" w:themeColor="text1"/>
          <w:sz w:val="24"/>
          <w:lang w:bidi="en-US"/>
        </w:rPr>
        <w:t>°</w:t>
      </w:r>
      <w:r w:rsidRPr="00D85F8D">
        <w:rPr>
          <w:rFonts w:hint="eastAsia"/>
          <w:bCs/>
          <w:color w:val="000000" w:themeColor="text1"/>
          <w:sz w:val="24"/>
          <w:lang w:bidi="en-US"/>
        </w:rPr>
        <w:t>22</w:t>
      </w:r>
      <w:r w:rsidRPr="00D85F8D">
        <w:rPr>
          <w:rFonts w:hint="eastAsia"/>
          <w:bCs/>
          <w:color w:val="000000" w:themeColor="text1"/>
          <w:sz w:val="24"/>
          <w:lang w:bidi="en-US"/>
        </w:rPr>
        <w:t>′</w:t>
      </w:r>
      <w:r w:rsidR="006270F5" w:rsidRPr="00D85F8D">
        <w:rPr>
          <w:rFonts w:ascii="宋体" w:hAnsi="宋体" w:hint="eastAsia"/>
          <w:bCs/>
          <w:color w:val="000000" w:themeColor="text1"/>
          <w:sz w:val="24"/>
          <w:lang w:bidi="en-US"/>
        </w:rPr>
        <w:t>～</w:t>
      </w:r>
      <w:r w:rsidRPr="00D85F8D">
        <w:rPr>
          <w:rFonts w:hint="eastAsia"/>
          <w:bCs/>
          <w:color w:val="000000" w:themeColor="text1"/>
          <w:sz w:val="24"/>
          <w:lang w:bidi="en-US"/>
        </w:rPr>
        <w:t>104</w:t>
      </w:r>
      <w:r w:rsidRPr="00D85F8D">
        <w:rPr>
          <w:rFonts w:hint="eastAsia"/>
          <w:bCs/>
          <w:color w:val="000000" w:themeColor="text1"/>
          <w:sz w:val="24"/>
          <w:lang w:bidi="en-US"/>
        </w:rPr>
        <w:t>°</w:t>
      </w:r>
      <w:r w:rsidRPr="00D85F8D">
        <w:rPr>
          <w:rFonts w:hint="eastAsia"/>
          <w:bCs/>
          <w:color w:val="000000" w:themeColor="text1"/>
          <w:sz w:val="24"/>
          <w:lang w:bidi="en-US"/>
        </w:rPr>
        <w:t>25</w:t>
      </w:r>
      <w:r w:rsidRPr="00D85F8D">
        <w:rPr>
          <w:rFonts w:hint="eastAsia"/>
          <w:bCs/>
          <w:color w:val="000000" w:themeColor="text1"/>
          <w:sz w:val="24"/>
          <w:lang w:bidi="en-US"/>
        </w:rPr>
        <w:t>′，北纬</w:t>
      </w:r>
      <w:r w:rsidRPr="00D85F8D">
        <w:rPr>
          <w:rFonts w:hint="eastAsia"/>
          <w:bCs/>
          <w:color w:val="000000" w:themeColor="text1"/>
          <w:sz w:val="24"/>
          <w:lang w:bidi="en-US"/>
        </w:rPr>
        <w:t>25</w:t>
      </w:r>
      <w:r w:rsidRPr="00D85F8D">
        <w:rPr>
          <w:rFonts w:hint="eastAsia"/>
          <w:bCs/>
          <w:color w:val="000000" w:themeColor="text1"/>
          <w:sz w:val="24"/>
          <w:lang w:bidi="en-US"/>
        </w:rPr>
        <w:t>°</w:t>
      </w:r>
      <w:r w:rsidRPr="00D85F8D">
        <w:rPr>
          <w:rFonts w:hint="eastAsia"/>
          <w:bCs/>
          <w:color w:val="000000" w:themeColor="text1"/>
          <w:sz w:val="24"/>
          <w:lang w:bidi="en-US"/>
        </w:rPr>
        <w:t>49</w:t>
      </w:r>
      <w:r w:rsidRPr="00D85F8D">
        <w:rPr>
          <w:rFonts w:hint="eastAsia"/>
          <w:bCs/>
          <w:color w:val="000000" w:themeColor="text1"/>
          <w:sz w:val="24"/>
          <w:lang w:bidi="en-US"/>
        </w:rPr>
        <w:t>′</w:t>
      </w:r>
      <w:r w:rsidR="006270F5" w:rsidRPr="00D85F8D">
        <w:rPr>
          <w:rFonts w:ascii="宋体" w:hAnsi="宋体" w:hint="eastAsia"/>
          <w:bCs/>
          <w:color w:val="000000" w:themeColor="text1"/>
          <w:sz w:val="24"/>
          <w:lang w:bidi="en-US"/>
        </w:rPr>
        <w:t>～</w:t>
      </w:r>
      <w:r w:rsidRPr="00D85F8D">
        <w:rPr>
          <w:rFonts w:hint="eastAsia"/>
          <w:bCs/>
          <w:color w:val="000000" w:themeColor="text1"/>
          <w:sz w:val="24"/>
          <w:lang w:bidi="en-US"/>
        </w:rPr>
        <w:t>25</w:t>
      </w:r>
      <w:r w:rsidRPr="00D85F8D">
        <w:rPr>
          <w:rFonts w:hint="eastAsia"/>
          <w:bCs/>
          <w:color w:val="000000" w:themeColor="text1"/>
          <w:sz w:val="24"/>
          <w:lang w:bidi="en-US"/>
        </w:rPr>
        <w:t>°</w:t>
      </w:r>
      <w:r w:rsidRPr="00D85F8D">
        <w:rPr>
          <w:rFonts w:hint="eastAsia"/>
          <w:bCs/>
          <w:color w:val="000000" w:themeColor="text1"/>
          <w:sz w:val="24"/>
          <w:lang w:bidi="en-US"/>
        </w:rPr>
        <w:t>52</w:t>
      </w:r>
      <w:r w:rsidRPr="00D85F8D">
        <w:rPr>
          <w:rFonts w:hint="eastAsia"/>
          <w:bCs/>
          <w:color w:val="000000" w:themeColor="text1"/>
          <w:sz w:val="24"/>
          <w:lang w:bidi="en-US"/>
        </w:rPr>
        <w:t>′</w:t>
      </w:r>
      <w:r w:rsidRPr="00D85F8D">
        <w:rPr>
          <w:bCs/>
          <w:color w:val="000000" w:themeColor="text1"/>
          <w:sz w:val="24"/>
          <w:lang w:bidi="en-US"/>
        </w:rPr>
        <w:t>，行政区划隶属于曲靖市富源县</w:t>
      </w:r>
      <w:r w:rsidRPr="00D85F8D">
        <w:rPr>
          <w:rFonts w:hint="eastAsia"/>
          <w:bCs/>
          <w:color w:val="000000" w:themeColor="text1"/>
          <w:sz w:val="24"/>
          <w:lang w:bidi="en-US"/>
        </w:rPr>
        <w:t>后所</w:t>
      </w:r>
      <w:r w:rsidRPr="00D85F8D">
        <w:rPr>
          <w:bCs/>
          <w:color w:val="000000" w:themeColor="text1"/>
          <w:sz w:val="24"/>
          <w:lang w:bidi="en-US"/>
        </w:rPr>
        <w:t>镇</w:t>
      </w:r>
      <w:r w:rsidRPr="00D85F8D">
        <w:rPr>
          <w:rFonts w:hint="eastAsia"/>
          <w:bCs/>
          <w:color w:val="000000" w:themeColor="text1"/>
          <w:sz w:val="24"/>
          <w:lang w:bidi="en-US"/>
        </w:rPr>
        <w:t>庆云</w:t>
      </w:r>
      <w:r w:rsidRPr="00D85F8D">
        <w:rPr>
          <w:bCs/>
          <w:color w:val="000000" w:themeColor="text1"/>
          <w:sz w:val="24"/>
          <w:lang w:bidi="en-US"/>
        </w:rPr>
        <w:t>村委会</w:t>
      </w:r>
      <w:r w:rsidRPr="00D85F8D">
        <w:rPr>
          <w:rFonts w:hint="eastAsia"/>
          <w:bCs/>
          <w:color w:val="000000" w:themeColor="text1"/>
          <w:sz w:val="24"/>
          <w:lang w:bidi="en-US"/>
        </w:rPr>
        <w:t>庆云村</w:t>
      </w:r>
      <w:r w:rsidRPr="00D85F8D">
        <w:rPr>
          <w:bCs/>
          <w:color w:val="000000" w:themeColor="text1"/>
          <w:sz w:val="24"/>
          <w:lang w:bidi="en-US"/>
        </w:rPr>
        <w:t>管辖。</w:t>
      </w:r>
    </w:p>
    <w:p w:rsidR="00064E16" w:rsidRPr="00D85F8D" w:rsidRDefault="006270F5" w:rsidP="00064E16">
      <w:pPr>
        <w:adjustRightInd w:val="0"/>
        <w:snapToGrid w:val="0"/>
        <w:spacing w:line="360" w:lineRule="auto"/>
        <w:ind w:firstLineChars="200" w:firstLine="480"/>
        <w:rPr>
          <w:bCs/>
          <w:color w:val="000000" w:themeColor="text1"/>
          <w:sz w:val="24"/>
        </w:rPr>
      </w:pPr>
      <w:r w:rsidRPr="00D85F8D">
        <w:rPr>
          <w:rFonts w:hint="eastAsia"/>
          <w:bCs/>
          <w:color w:val="000000" w:themeColor="text1"/>
          <w:sz w:val="24"/>
        </w:rPr>
        <w:t>云南东源煤电股份有限公司原名后所煤矿庆云矿井，于</w:t>
      </w:r>
      <w:r w:rsidRPr="00D85F8D">
        <w:rPr>
          <w:rFonts w:hint="eastAsia"/>
          <w:bCs/>
          <w:color w:val="000000" w:themeColor="text1"/>
          <w:sz w:val="24"/>
        </w:rPr>
        <w:t>2004</w:t>
      </w:r>
      <w:r w:rsidRPr="00D85F8D">
        <w:rPr>
          <w:rFonts w:hint="eastAsia"/>
          <w:bCs/>
          <w:color w:val="000000" w:themeColor="text1"/>
          <w:sz w:val="24"/>
        </w:rPr>
        <w:t>年更名为云南省兴云煤矿。</w:t>
      </w:r>
      <w:r w:rsidR="00064E16" w:rsidRPr="00D85F8D">
        <w:rPr>
          <w:rFonts w:hint="eastAsia"/>
          <w:bCs/>
          <w:color w:val="000000" w:themeColor="text1"/>
          <w:sz w:val="24"/>
        </w:rPr>
        <w:t>1987</w:t>
      </w:r>
      <w:r w:rsidR="00064E16" w:rsidRPr="00D85F8D">
        <w:rPr>
          <w:rFonts w:hint="eastAsia"/>
          <w:bCs/>
          <w:color w:val="000000" w:themeColor="text1"/>
          <w:sz w:val="24"/>
        </w:rPr>
        <w:t>年，原云南省计划委员会以云计能交（</w:t>
      </w:r>
      <w:r w:rsidR="00064E16" w:rsidRPr="00D85F8D">
        <w:rPr>
          <w:rFonts w:hint="eastAsia"/>
          <w:bCs/>
          <w:color w:val="000000" w:themeColor="text1"/>
          <w:sz w:val="24"/>
        </w:rPr>
        <w:t>87</w:t>
      </w:r>
      <w:r w:rsidR="00064E16" w:rsidRPr="00D85F8D">
        <w:rPr>
          <w:rFonts w:hint="eastAsia"/>
          <w:bCs/>
          <w:color w:val="000000" w:themeColor="text1"/>
          <w:sz w:val="24"/>
        </w:rPr>
        <w:t>）</w:t>
      </w:r>
      <w:r w:rsidR="00064E16" w:rsidRPr="00D85F8D">
        <w:rPr>
          <w:rFonts w:hint="eastAsia"/>
          <w:bCs/>
          <w:color w:val="000000" w:themeColor="text1"/>
          <w:sz w:val="24"/>
        </w:rPr>
        <w:t>642</w:t>
      </w:r>
      <w:r w:rsidR="00064E16" w:rsidRPr="00D85F8D">
        <w:rPr>
          <w:rFonts w:hint="eastAsia"/>
          <w:bCs/>
          <w:color w:val="000000" w:themeColor="text1"/>
          <w:sz w:val="24"/>
        </w:rPr>
        <w:t>号文批复了庆云矿井、选煤厂的设计任务书，</w:t>
      </w:r>
      <w:r w:rsidR="00064E16" w:rsidRPr="00D85F8D">
        <w:rPr>
          <w:rFonts w:hint="eastAsia"/>
          <w:bCs/>
          <w:color w:val="000000" w:themeColor="text1"/>
          <w:sz w:val="24"/>
        </w:rPr>
        <w:t xml:space="preserve"> 1990</w:t>
      </w:r>
      <w:r w:rsidR="00064E16" w:rsidRPr="00D85F8D">
        <w:rPr>
          <w:rFonts w:hint="eastAsia"/>
          <w:bCs/>
          <w:color w:val="000000" w:themeColor="text1"/>
          <w:sz w:val="24"/>
        </w:rPr>
        <w:t>年</w:t>
      </w:r>
      <w:r w:rsidR="00064E16" w:rsidRPr="00D85F8D">
        <w:rPr>
          <w:rFonts w:hint="eastAsia"/>
          <w:bCs/>
          <w:color w:val="000000" w:themeColor="text1"/>
          <w:sz w:val="24"/>
        </w:rPr>
        <w:t>2</w:t>
      </w:r>
      <w:r w:rsidR="00064E16" w:rsidRPr="00D85F8D">
        <w:rPr>
          <w:rFonts w:hint="eastAsia"/>
          <w:bCs/>
          <w:color w:val="000000" w:themeColor="text1"/>
          <w:sz w:val="24"/>
        </w:rPr>
        <w:t>月，云南省煤矿设计院提交了《云南省后所煤矿庆云矿井、庆云选煤厂建设项目环境影响报告书》并通过云南省环境保护委员会审批。</w:t>
      </w:r>
      <w:r w:rsidRPr="00D85F8D">
        <w:rPr>
          <w:rFonts w:hint="eastAsia"/>
          <w:bCs/>
          <w:color w:val="000000" w:themeColor="text1"/>
          <w:sz w:val="24"/>
        </w:rPr>
        <w:t>1993</w:t>
      </w:r>
      <w:r w:rsidRPr="00D85F8D">
        <w:rPr>
          <w:rFonts w:hint="eastAsia"/>
          <w:bCs/>
          <w:color w:val="000000" w:themeColor="text1"/>
          <w:sz w:val="24"/>
        </w:rPr>
        <w:t>年</w:t>
      </w:r>
      <w:r w:rsidRPr="00D85F8D">
        <w:rPr>
          <w:rFonts w:hint="eastAsia"/>
          <w:bCs/>
          <w:color w:val="000000" w:themeColor="text1"/>
          <w:sz w:val="24"/>
        </w:rPr>
        <w:t>6</w:t>
      </w:r>
      <w:r w:rsidRPr="00D85F8D">
        <w:rPr>
          <w:rFonts w:hint="eastAsia"/>
          <w:bCs/>
          <w:color w:val="000000" w:themeColor="text1"/>
          <w:sz w:val="24"/>
        </w:rPr>
        <w:t>月矿井单项工程开工建设，</w:t>
      </w:r>
      <w:r w:rsidRPr="00D85F8D">
        <w:rPr>
          <w:rFonts w:hint="eastAsia"/>
          <w:bCs/>
          <w:color w:val="000000" w:themeColor="text1"/>
          <w:sz w:val="24"/>
        </w:rPr>
        <w:t>1998</w:t>
      </w:r>
      <w:r w:rsidRPr="00D85F8D">
        <w:rPr>
          <w:rFonts w:hint="eastAsia"/>
          <w:bCs/>
          <w:color w:val="000000" w:themeColor="text1"/>
          <w:sz w:val="24"/>
        </w:rPr>
        <w:t>年</w:t>
      </w:r>
      <w:r w:rsidRPr="00D85F8D">
        <w:rPr>
          <w:rFonts w:hint="eastAsia"/>
          <w:bCs/>
          <w:color w:val="000000" w:themeColor="text1"/>
          <w:sz w:val="24"/>
        </w:rPr>
        <w:t>10</w:t>
      </w:r>
      <w:r w:rsidRPr="00D85F8D">
        <w:rPr>
          <w:rFonts w:hint="eastAsia"/>
          <w:bCs/>
          <w:color w:val="000000" w:themeColor="text1"/>
          <w:sz w:val="24"/>
        </w:rPr>
        <w:t>月开始试运行，</w:t>
      </w:r>
      <w:r w:rsidRPr="00D85F8D">
        <w:rPr>
          <w:rFonts w:hint="eastAsia"/>
          <w:bCs/>
          <w:color w:val="000000" w:themeColor="text1"/>
          <w:sz w:val="24"/>
        </w:rPr>
        <w:t>2000</w:t>
      </w:r>
      <w:r w:rsidRPr="00D85F8D">
        <w:rPr>
          <w:rFonts w:hint="eastAsia"/>
          <w:bCs/>
          <w:color w:val="000000" w:themeColor="text1"/>
          <w:sz w:val="24"/>
        </w:rPr>
        <w:t>年</w:t>
      </w:r>
      <w:r w:rsidRPr="00D85F8D">
        <w:rPr>
          <w:rFonts w:hint="eastAsia"/>
          <w:bCs/>
          <w:color w:val="000000" w:themeColor="text1"/>
          <w:sz w:val="24"/>
        </w:rPr>
        <w:t>10</w:t>
      </w:r>
      <w:r w:rsidRPr="00D85F8D">
        <w:rPr>
          <w:rFonts w:hint="eastAsia"/>
          <w:bCs/>
          <w:color w:val="000000" w:themeColor="text1"/>
          <w:sz w:val="24"/>
        </w:rPr>
        <w:t>月经云南省计委组织包括云南省环保局在内的多个部门进行了竣工投产验收，认定兴云煤矿形成了</w:t>
      </w:r>
      <w:r w:rsidRPr="00D85F8D">
        <w:rPr>
          <w:rFonts w:hint="eastAsia"/>
          <w:bCs/>
          <w:color w:val="000000" w:themeColor="text1"/>
          <w:sz w:val="24"/>
        </w:rPr>
        <w:t>30</w:t>
      </w:r>
      <w:r w:rsidRPr="00D85F8D">
        <w:rPr>
          <w:rFonts w:hint="eastAsia"/>
          <w:bCs/>
          <w:color w:val="000000" w:themeColor="text1"/>
          <w:sz w:val="24"/>
        </w:rPr>
        <w:t>万</w:t>
      </w:r>
      <w:r w:rsidRPr="00D85F8D">
        <w:rPr>
          <w:rFonts w:hint="eastAsia"/>
          <w:bCs/>
          <w:color w:val="000000" w:themeColor="text1"/>
          <w:sz w:val="24"/>
        </w:rPr>
        <w:t>t/a</w:t>
      </w:r>
      <w:r w:rsidRPr="00D85F8D">
        <w:rPr>
          <w:rFonts w:hint="eastAsia"/>
          <w:bCs/>
          <w:color w:val="000000" w:themeColor="text1"/>
          <w:sz w:val="24"/>
        </w:rPr>
        <w:t>的生产能力，同意通过竣工环保验收，但实际建设过程中，由于资金及与打磨冲煤矿矿界重叠原因，煤矿投产时未能按设计建成一、九两个采区，只建成九采区，生产能力为</w:t>
      </w:r>
      <w:r w:rsidRPr="00D85F8D">
        <w:rPr>
          <w:rFonts w:hint="eastAsia"/>
          <w:bCs/>
          <w:color w:val="000000" w:themeColor="text1"/>
          <w:sz w:val="24"/>
        </w:rPr>
        <w:t>30</w:t>
      </w:r>
      <w:r w:rsidRPr="00D85F8D">
        <w:rPr>
          <w:rFonts w:hint="eastAsia"/>
          <w:bCs/>
          <w:color w:val="000000" w:themeColor="text1"/>
          <w:sz w:val="24"/>
        </w:rPr>
        <w:t>万</w:t>
      </w:r>
      <w:r w:rsidRPr="00D85F8D">
        <w:rPr>
          <w:rFonts w:hint="eastAsia"/>
          <w:bCs/>
          <w:color w:val="000000" w:themeColor="text1"/>
          <w:sz w:val="24"/>
        </w:rPr>
        <w:t>t/a</w:t>
      </w:r>
      <w:r w:rsidRPr="00D85F8D">
        <w:rPr>
          <w:rFonts w:hint="eastAsia"/>
          <w:bCs/>
          <w:color w:val="000000" w:themeColor="text1"/>
          <w:sz w:val="24"/>
        </w:rPr>
        <w:t>。</w:t>
      </w:r>
      <w:r w:rsidR="00064E16" w:rsidRPr="00D85F8D">
        <w:rPr>
          <w:rFonts w:hint="eastAsia"/>
          <w:bCs/>
          <w:color w:val="000000" w:themeColor="text1"/>
          <w:sz w:val="24"/>
        </w:rPr>
        <w:t>1998</w:t>
      </w:r>
      <w:r w:rsidR="00064E16" w:rsidRPr="00D85F8D">
        <w:rPr>
          <w:rFonts w:hint="eastAsia"/>
          <w:bCs/>
          <w:color w:val="000000" w:themeColor="text1"/>
          <w:sz w:val="24"/>
        </w:rPr>
        <w:t>年，煤炭工业部昆明设计研究院（现昆明煤炭设计研究院）根据选煤厂厂址变更及矿井采区布置改变等情况重新编制了《云南兴云煤矿矿井及选煤厂建设项目环境影响报告书》并通过了云南省环境保护局审批。</w:t>
      </w:r>
    </w:p>
    <w:p w:rsidR="00064E16" w:rsidRPr="00D85F8D" w:rsidRDefault="00064E16" w:rsidP="00064E16">
      <w:pPr>
        <w:adjustRightInd w:val="0"/>
        <w:snapToGrid w:val="0"/>
        <w:spacing w:line="360" w:lineRule="auto"/>
        <w:ind w:firstLineChars="200" w:firstLine="480"/>
        <w:rPr>
          <w:bCs/>
          <w:color w:val="000000" w:themeColor="text1"/>
          <w:sz w:val="24"/>
        </w:rPr>
      </w:pPr>
      <w:r w:rsidRPr="00D85F8D">
        <w:rPr>
          <w:rFonts w:hint="eastAsia"/>
          <w:bCs/>
          <w:color w:val="000000" w:themeColor="text1"/>
          <w:sz w:val="24"/>
        </w:rPr>
        <w:t>兴云煤矿于</w:t>
      </w:r>
      <w:r w:rsidRPr="00D85F8D">
        <w:rPr>
          <w:bCs/>
          <w:color w:val="000000" w:themeColor="text1"/>
          <w:sz w:val="24"/>
        </w:rPr>
        <w:t>2004</w:t>
      </w:r>
      <w:r w:rsidRPr="00D85F8D">
        <w:rPr>
          <w:bCs/>
          <w:color w:val="000000" w:themeColor="text1"/>
          <w:sz w:val="24"/>
        </w:rPr>
        <w:t>年</w:t>
      </w:r>
      <w:r w:rsidRPr="00D85F8D">
        <w:rPr>
          <w:bCs/>
          <w:color w:val="000000" w:themeColor="text1"/>
          <w:sz w:val="24"/>
        </w:rPr>
        <w:t>2</w:t>
      </w:r>
      <w:r w:rsidRPr="00D85F8D">
        <w:rPr>
          <w:bCs/>
          <w:color w:val="000000" w:themeColor="text1"/>
          <w:sz w:val="24"/>
        </w:rPr>
        <w:t>月</w:t>
      </w:r>
      <w:r w:rsidR="006270F5" w:rsidRPr="00D85F8D">
        <w:rPr>
          <w:rFonts w:hint="eastAsia"/>
          <w:bCs/>
          <w:color w:val="000000" w:themeColor="text1"/>
          <w:sz w:val="24"/>
        </w:rPr>
        <w:t>对</w:t>
      </w:r>
      <w:r w:rsidRPr="00D85F8D">
        <w:rPr>
          <w:rFonts w:hint="eastAsia"/>
          <w:bCs/>
          <w:color w:val="000000" w:themeColor="text1"/>
          <w:sz w:val="24"/>
        </w:rPr>
        <w:t>一采区（设计能力</w:t>
      </w:r>
      <w:r w:rsidRPr="00D85F8D">
        <w:rPr>
          <w:bCs/>
          <w:color w:val="000000" w:themeColor="text1"/>
          <w:sz w:val="24"/>
        </w:rPr>
        <w:t>30</w:t>
      </w:r>
      <w:r w:rsidRPr="00D85F8D">
        <w:rPr>
          <w:bCs/>
          <w:color w:val="000000" w:themeColor="text1"/>
          <w:sz w:val="24"/>
        </w:rPr>
        <w:t>万</w:t>
      </w:r>
      <w:r w:rsidRPr="00D85F8D">
        <w:rPr>
          <w:bCs/>
          <w:color w:val="000000" w:themeColor="text1"/>
          <w:sz w:val="24"/>
        </w:rPr>
        <w:t>t/a</w:t>
      </w:r>
      <w:r w:rsidRPr="00D85F8D">
        <w:rPr>
          <w:bCs/>
          <w:color w:val="000000" w:themeColor="text1"/>
          <w:sz w:val="24"/>
        </w:rPr>
        <w:t>）</w:t>
      </w:r>
      <w:r w:rsidR="006270F5" w:rsidRPr="00D85F8D">
        <w:rPr>
          <w:rFonts w:hint="eastAsia"/>
          <w:bCs/>
          <w:color w:val="000000" w:themeColor="text1"/>
          <w:sz w:val="24"/>
        </w:rPr>
        <w:t>进行了</w:t>
      </w:r>
      <w:r w:rsidR="006270F5" w:rsidRPr="00D85F8D">
        <w:rPr>
          <w:bCs/>
          <w:color w:val="000000" w:themeColor="text1"/>
          <w:sz w:val="24"/>
        </w:rPr>
        <w:t>扩建</w:t>
      </w:r>
      <w:r w:rsidRPr="00D85F8D">
        <w:rPr>
          <w:bCs/>
          <w:color w:val="000000" w:themeColor="text1"/>
          <w:sz w:val="24"/>
        </w:rPr>
        <w:t>，</w:t>
      </w:r>
      <w:r w:rsidRPr="00D85F8D">
        <w:rPr>
          <w:bCs/>
          <w:color w:val="000000" w:themeColor="text1"/>
          <w:sz w:val="24"/>
        </w:rPr>
        <w:t>2005</w:t>
      </w:r>
      <w:r w:rsidRPr="00D85F8D">
        <w:rPr>
          <w:bCs/>
          <w:color w:val="000000" w:themeColor="text1"/>
          <w:sz w:val="24"/>
        </w:rPr>
        <w:t>年</w:t>
      </w:r>
      <w:r w:rsidRPr="00D85F8D">
        <w:rPr>
          <w:rFonts w:hint="eastAsia"/>
          <w:bCs/>
          <w:color w:val="000000" w:themeColor="text1"/>
          <w:sz w:val="24"/>
        </w:rPr>
        <w:t>9</w:t>
      </w:r>
      <w:r w:rsidRPr="00D85F8D">
        <w:rPr>
          <w:bCs/>
          <w:color w:val="000000" w:themeColor="text1"/>
          <w:sz w:val="24"/>
        </w:rPr>
        <w:t>月一采区改扩建项目投入试生产，</w:t>
      </w:r>
      <w:r w:rsidRPr="00D85F8D">
        <w:rPr>
          <w:rFonts w:hint="eastAsia"/>
          <w:bCs/>
          <w:color w:val="000000" w:themeColor="text1"/>
          <w:sz w:val="24"/>
        </w:rPr>
        <w:t>2008</w:t>
      </w:r>
      <w:r w:rsidRPr="00D85F8D">
        <w:rPr>
          <w:rFonts w:hint="eastAsia"/>
          <w:bCs/>
          <w:color w:val="000000" w:themeColor="text1"/>
          <w:sz w:val="24"/>
        </w:rPr>
        <w:t>年</w:t>
      </w:r>
      <w:r w:rsidRPr="00D85F8D">
        <w:rPr>
          <w:rFonts w:hint="eastAsia"/>
          <w:bCs/>
          <w:color w:val="000000" w:themeColor="text1"/>
          <w:sz w:val="24"/>
        </w:rPr>
        <w:t>2</w:t>
      </w:r>
      <w:r w:rsidRPr="00D85F8D">
        <w:rPr>
          <w:rFonts w:hint="eastAsia"/>
          <w:bCs/>
          <w:color w:val="000000" w:themeColor="text1"/>
          <w:sz w:val="24"/>
        </w:rPr>
        <w:t>月</w:t>
      </w:r>
      <w:r w:rsidRPr="00D85F8D">
        <w:rPr>
          <w:rFonts w:hint="eastAsia"/>
          <w:bCs/>
          <w:color w:val="000000" w:themeColor="text1"/>
          <w:sz w:val="24"/>
        </w:rPr>
        <w:t>19</w:t>
      </w:r>
      <w:r w:rsidRPr="00D85F8D">
        <w:rPr>
          <w:rFonts w:hint="eastAsia"/>
          <w:bCs/>
          <w:color w:val="000000" w:themeColor="text1"/>
          <w:sz w:val="24"/>
        </w:rPr>
        <w:t>日经省经委组织达产验收，核定生产能力为</w:t>
      </w:r>
      <w:r w:rsidRPr="00D85F8D">
        <w:rPr>
          <w:rFonts w:hint="eastAsia"/>
          <w:bCs/>
          <w:color w:val="000000" w:themeColor="text1"/>
          <w:sz w:val="24"/>
        </w:rPr>
        <w:t>60</w:t>
      </w:r>
      <w:r w:rsidRPr="00D85F8D">
        <w:rPr>
          <w:rFonts w:hint="eastAsia"/>
          <w:bCs/>
          <w:color w:val="000000" w:themeColor="text1"/>
          <w:sz w:val="24"/>
        </w:rPr>
        <w:t>万吨</w:t>
      </w:r>
      <w:r w:rsidRPr="00D85F8D">
        <w:rPr>
          <w:rFonts w:hint="eastAsia"/>
          <w:bCs/>
          <w:color w:val="000000" w:themeColor="text1"/>
          <w:sz w:val="24"/>
        </w:rPr>
        <w:t>/</w:t>
      </w:r>
      <w:r w:rsidRPr="00D85F8D">
        <w:rPr>
          <w:rFonts w:hint="eastAsia"/>
          <w:bCs/>
          <w:color w:val="000000" w:themeColor="text1"/>
          <w:sz w:val="24"/>
        </w:rPr>
        <w:t>年，服务年限</w:t>
      </w:r>
      <w:r w:rsidRPr="00D85F8D">
        <w:rPr>
          <w:rFonts w:hint="eastAsia"/>
          <w:bCs/>
          <w:color w:val="000000" w:themeColor="text1"/>
          <w:sz w:val="24"/>
        </w:rPr>
        <w:t>57.8</w:t>
      </w:r>
      <w:r w:rsidRPr="00D85F8D">
        <w:rPr>
          <w:rFonts w:hint="eastAsia"/>
          <w:bCs/>
          <w:color w:val="000000" w:themeColor="text1"/>
          <w:sz w:val="24"/>
        </w:rPr>
        <w:t>年，项目投资</w:t>
      </w:r>
      <w:r w:rsidRPr="00D85F8D">
        <w:rPr>
          <w:rFonts w:hint="eastAsia"/>
          <w:bCs/>
          <w:color w:val="000000" w:themeColor="text1"/>
          <w:sz w:val="24"/>
        </w:rPr>
        <w:t>4.14</w:t>
      </w:r>
      <w:r w:rsidRPr="00D85F8D">
        <w:rPr>
          <w:rFonts w:hint="eastAsia"/>
          <w:bCs/>
          <w:color w:val="000000" w:themeColor="text1"/>
          <w:sz w:val="24"/>
        </w:rPr>
        <w:t>亿元，由矿井、与矿井配套入洗</w:t>
      </w:r>
      <w:r w:rsidRPr="00D85F8D">
        <w:rPr>
          <w:rFonts w:hint="eastAsia"/>
          <w:bCs/>
          <w:color w:val="000000" w:themeColor="text1"/>
          <w:sz w:val="24"/>
        </w:rPr>
        <w:t>60</w:t>
      </w:r>
      <w:r w:rsidRPr="00D85F8D">
        <w:rPr>
          <w:rFonts w:hint="eastAsia"/>
          <w:bCs/>
          <w:color w:val="000000" w:themeColor="text1"/>
          <w:sz w:val="24"/>
        </w:rPr>
        <w:t>万吨</w:t>
      </w:r>
      <w:r w:rsidRPr="00D85F8D">
        <w:rPr>
          <w:rFonts w:hint="eastAsia"/>
          <w:bCs/>
          <w:color w:val="000000" w:themeColor="text1"/>
          <w:sz w:val="24"/>
        </w:rPr>
        <w:t>/</w:t>
      </w:r>
      <w:r w:rsidRPr="00D85F8D">
        <w:rPr>
          <w:rFonts w:hint="eastAsia"/>
          <w:bCs/>
          <w:color w:val="000000" w:themeColor="text1"/>
          <w:sz w:val="24"/>
        </w:rPr>
        <w:t>年洗煤厂、产品外部运输系统三个单项工程组成。产品煤炭主要供给昆明钢铁公司、云维、大维焦化厂等企业。兴云煤矿矿井及选煤厂历经多次重组及变更权属</w:t>
      </w:r>
      <w:r w:rsidR="006270F5" w:rsidRPr="00D85F8D">
        <w:rPr>
          <w:rFonts w:hint="eastAsia"/>
          <w:bCs/>
          <w:color w:val="000000" w:themeColor="text1"/>
          <w:sz w:val="24"/>
        </w:rPr>
        <w:t>，目前兴云矿井为云南东源煤电股份有限公司下辖的独立核算企业，即</w:t>
      </w:r>
      <w:r w:rsidRPr="00D85F8D">
        <w:rPr>
          <w:rFonts w:hint="eastAsia"/>
          <w:bCs/>
          <w:color w:val="000000" w:themeColor="text1"/>
          <w:sz w:val="24"/>
        </w:rPr>
        <w:t>云南省兴云煤矿，不再包含选煤厂。</w:t>
      </w:r>
    </w:p>
    <w:p w:rsidR="00064E16" w:rsidRPr="00D85F8D" w:rsidRDefault="00064E16" w:rsidP="00064E16">
      <w:pPr>
        <w:adjustRightInd w:val="0"/>
        <w:snapToGrid w:val="0"/>
        <w:spacing w:line="360" w:lineRule="auto"/>
        <w:ind w:firstLineChars="200" w:firstLine="480"/>
        <w:rPr>
          <w:bCs/>
          <w:color w:val="000000" w:themeColor="text1"/>
          <w:sz w:val="24"/>
        </w:rPr>
      </w:pPr>
      <w:r w:rsidRPr="00D85F8D">
        <w:rPr>
          <w:rFonts w:hint="eastAsia"/>
          <w:bCs/>
          <w:color w:val="000000" w:themeColor="text1"/>
          <w:sz w:val="24"/>
        </w:rPr>
        <w:t>2011</w:t>
      </w:r>
      <w:r w:rsidRPr="00D85F8D">
        <w:rPr>
          <w:rFonts w:hint="eastAsia"/>
          <w:bCs/>
          <w:color w:val="000000" w:themeColor="text1"/>
          <w:sz w:val="24"/>
        </w:rPr>
        <w:t>年</w:t>
      </w:r>
      <w:r w:rsidRPr="00D85F8D">
        <w:rPr>
          <w:rFonts w:hint="eastAsia"/>
          <w:bCs/>
          <w:color w:val="000000" w:themeColor="text1"/>
          <w:sz w:val="24"/>
        </w:rPr>
        <w:t>2</w:t>
      </w:r>
      <w:r w:rsidRPr="00D85F8D">
        <w:rPr>
          <w:rFonts w:hint="eastAsia"/>
          <w:bCs/>
          <w:color w:val="000000" w:themeColor="text1"/>
          <w:sz w:val="24"/>
        </w:rPr>
        <w:t>月，兴云矿井根据矿井采掘机械化程度实际情况，编制了《云南省后所煤矿兴云矿井综采升级改造设计说明书》</w:t>
      </w:r>
      <w:r w:rsidR="006270F5" w:rsidRPr="00D85F8D">
        <w:rPr>
          <w:rFonts w:hint="eastAsia"/>
          <w:bCs/>
          <w:color w:val="000000" w:themeColor="text1"/>
          <w:sz w:val="24"/>
        </w:rPr>
        <w:t>。</w:t>
      </w:r>
      <w:r w:rsidRPr="00D85F8D">
        <w:rPr>
          <w:rFonts w:hint="eastAsia"/>
          <w:bCs/>
          <w:color w:val="000000" w:themeColor="text1"/>
          <w:sz w:val="24"/>
        </w:rPr>
        <w:t>2011</w:t>
      </w:r>
      <w:r w:rsidRPr="00D85F8D">
        <w:rPr>
          <w:rFonts w:hint="eastAsia"/>
          <w:bCs/>
          <w:color w:val="000000" w:themeColor="text1"/>
          <w:sz w:val="24"/>
        </w:rPr>
        <w:t>年</w:t>
      </w:r>
      <w:r w:rsidR="006270F5" w:rsidRPr="00D85F8D">
        <w:rPr>
          <w:rFonts w:hint="eastAsia"/>
          <w:bCs/>
          <w:color w:val="000000" w:themeColor="text1"/>
          <w:sz w:val="24"/>
        </w:rPr>
        <w:t>8</w:t>
      </w:r>
      <w:r w:rsidRPr="00D85F8D">
        <w:rPr>
          <w:rFonts w:hint="eastAsia"/>
          <w:bCs/>
          <w:color w:val="000000" w:themeColor="text1"/>
          <w:sz w:val="24"/>
        </w:rPr>
        <w:t>月</w:t>
      </w:r>
      <w:r w:rsidR="006270F5" w:rsidRPr="00D85F8D">
        <w:rPr>
          <w:rFonts w:hint="eastAsia"/>
          <w:bCs/>
          <w:color w:val="000000" w:themeColor="text1"/>
          <w:sz w:val="24"/>
        </w:rPr>
        <w:t>，</w:t>
      </w:r>
      <w:r w:rsidRPr="00D85F8D">
        <w:rPr>
          <w:rFonts w:hint="eastAsia"/>
          <w:bCs/>
          <w:color w:val="000000" w:themeColor="text1"/>
          <w:sz w:val="24"/>
        </w:rPr>
        <w:t>云南东源煤业集团有限公司对</w:t>
      </w:r>
      <w:r w:rsidR="006270F5" w:rsidRPr="00D85F8D">
        <w:rPr>
          <w:rFonts w:hint="eastAsia"/>
          <w:bCs/>
          <w:color w:val="000000" w:themeColor="text1"/>
          <w:sz w:val="24"/>
        </w:rPr>
        <w:t>该</w:t>
      </w:r>
      <w:r w:rsidRPr="00D85F8D">
        <w:rPr>
          <w:rFonts w:hint="eastAsia"/>
          <w:bCs/>
          <w:color w:val="000000" w:themeColor="text1"/>
          <w:sz w:val="24"/>
        </w:rPr>
        <w:t>说明书进行了审查，</w:t>
      </w:r>
      <w:r w:rsidR="001E656E" w:rsidRPr="00D85F8D">
        <w:rPr>
          <w:rFonts w:hint="eastAsia"/>
          <w:bCs/>
          <w:color w:val="000000" w:themeColor="text1"/>
          <w:sz w:val="24"/>
        </w:rPr>
        <w:t>出具了</w:t>
      </w:r>
      <w:r w:rsidRPr="00D85F8D">
        <w:rPr>
          <w:rFonts w:hint="eastAsia"/>
          <w:bCs/>
          <w:color w:val="000000" w:themeColor="text1"/>
          <w:sz w:val="24"/>
        </w:rPr>
        <w:t>《后所煤矿关于兴云矿井高档普采升级为综采改造的请示》（云东煤电生</w:t>
      </w:r>
      <w:r w:rsidRPr="00D85F8D">
        <w:rPr>
          <w:color w:val="000000" w:themeColor="text1"/>
          <w:sz w:val="24"/>
        </w:rPr>
        <w:t>〔</w:t>
      </w:r>
      <w:r w:rsidRPr="00D85F8D">
        <w:rPr>
          <w:color w:val="000000" w:themeColor="text1"/>
          <w:sz w:val="24"/>
        </w:rPr>
        <w:t>201</w:t>
      </w:r>
      <w:r w:rsidRPr="00D85F8D">
        <w:rPr>
          <w:rFonts w:hint="eastAsia"/>
          <w:color w:val="000000" w:themeColor="text1"/>
          <w:sz w:val="24"/>
        </w:rPr>
        <w:t>1</w:t>
      </w:r>
      <w:r w:rsidRPr="00D85F8D">
        <w:rPr>
          <w:color w:val="000000" w:themeColor="text1"/>
          <w:sz w:val="24"/>
        </w:rPr>
        <w:t>〕</w:t>
      </w:r>
      <w:r w:rsidRPr="00D85F8D">
        <w:rPr>
          <w:rFonts w:hint="eastAsia"/>
          <w:bCs/>
          <w:color w:val="000000" w:themeColor="text1"/>
          <w:sz w:val="24"/>
        </w:rPr>
        <w:t>43</w:t>
      </w:r>
      <w:r w:rsidRPr="00D85F8D">
        <w:rPr>
          <w:rFonts w:hint="eastAsia"/>
          <w:bCs/>
          <w:color w:val="000000" w:themeColor="text1"/>
          <w:sz w:val="24"/>
        </w:rPr>
        <w:t>号）的批复</w:t>
      </w:r>
      <w:r w:rsidR="001E656E" w:rsidRPr="00D85F8D">
        <w:rPr>
          <w:rFonts w:hint="eastAsia"/>
          <w:bCs/>
          <w:color w:val="000000" w:themeColor="text1"/>
          <w:sz w:val="24"/>
        </w:rPr>
        <w:t>，</w:t>
      </w:r>
      <w:r w:rsidRPr="00D85F8D">
        <w:rPr>
          <w:rFonts w:hint="eastAsia"/>
          <w:bCs/>
          <w:color w:val="000000" w:themeColor="text1"/>
          <w:sz w:val="24"/>
        </w:rPr>
        <w:t>认为</w:t>
      </w:r>
      <w:r w:rsidR="001E656E" w:rsidRPr="00D85F8D">
        <w:rPr>
          <w:rFonts w:hint="eastAsia"/>
          <w:bCs/>
          <w:color w:val="000000" w:themeColor="text1"/>
          <w:sz w:val="24"/>
        </w:rPr>
        <w:t>兴云兴云矿井综采升级改造</w:t>
      </w:r>
      <w:r w:rsidRPr="00D85F8D">
        <w:rPr>
          <w:rFonts w:hint="eastAsia"/>
          <w:bCs/>
          <w:color w:val="000000" w:themeColor="text1"/>
          <w:sz w:val="24"/>
        </w:rPr>
        <w:t>符合矿井实际需要，改造方案可行，同意对高档普采进行升级改造，确定了兴云矿井</w:t>
      </w:r>
      <w:r w:rsidRPr="00D85F8D">
        <w:rPr>
          <w:rFonts w:hint="eastAsia"/>
          <w:bCs/>
          <w:color w:val="000000" w:themeColor="text1"/>
          <w:sz w:val="24"/>
        </w:rPr>
        <w:lastRenderedPageBreak/>
        <w:t>高档普采升级改造项目，生产规模为</w:t>
      </w:r>
      <w:r w:rsidRPr="00D85F8D">
        <w:rPr>
          <w:rFonts w:hint="eastAsia"/>
          <w:bCs/>
          <w:color w:val="000000" w:themeColor="text1"/>
          <w:sz w:val="24"/>
        </w:rPr>
        <w:t>115</w:t>
      </w:r>
      <w:r w:rsidRPr="00D85F8D">
        <w:rPr>
          <w:rFonts w:hint="eastAsia"/>
          <w:bCs/>
          <w:color w:val="000000" w:themeColor="text1"/>
          <w:sz w:val="24"/>
        </w:rPr>
        <w:t>万吨</w:t>
      </w:r>
      <w:r w:rsidRPr="00D85F8D">
        <w:rPr>
          <w:rFonts w:hint="eastAsia"/>
          <w:bCs/>
          <w:color w:val="000000" w:themeColor="text1"/>
          <w:sz w:val="24"/>
        </w:rPr>
        <w:t>/</w:t>
      </w:r>
      <w:r w:rsidRPr="00D85F8D">
        <w:rPr>
          <w:rFonts w:hint="eastAsia"/>
          <w:bCs/>
          <w:color w:val="000000" w:themeColor="text1"/>
          <w:sz w:val="24"/>
        </w:rPr>
        <w:t>年。</w:t>
      </w:r>
      <w:r w:rsidRPr="00D85F8D">
        <w:rPr>
          <w:rFonts w:hint="eastAsia"/>
          <w:bCs/>
          <w:color w:val="000000" w:themeColor="text1"/>
          <w:sz w:val="24"/>
        </w:rPr>
        <w:t>2013</w:t>
      </w:r>
      <w:r w:rsidRPr="00D85F8D">
        <w:rPr>
          <w:rFonts w:hint="eastAsia"/>
          <w:bCs/>
          <w:color w:val="000000" w:themeColor="text1"/>
          <w:sz w:val="24"/>
        </w:rPr>
        <w:t>年</w:t>
      </w:r>
      <w:r w:rsidRPr="00D85F8D">
        <w:rPr>
          <w:rFonts w:hint="eastAsia"/>
          <w:bCs/>
          <w:color w:val="000000" w:themeColor="text1"/>
          <w:sz w:val="24"/>
        </w:rPr>
        <w:t>9</w:t>
      </w:r>
      <w:r w:rsidRPr="00D85F8D">
        <w:rPr>
          <w:rFonts w:hint="eastAsia"/>
          <w:bCs/>
          <w:color w:val="000000" w:themeColor="text1"/>
          <w:sz w:val="24"/>
        </w:rPr>
        <w:t>月</w:t>
      </w:r>
      <w:r w:rsidR="001E656E" w:rsidRPr="00D85F8D">
        <w:rPr>
          <w:rFonts w:hint="eastAsia"/>
          <w:bCs/>
          <w:color w:val="000000" w:themeColor="text1"/>
          <w:sz w:val="24"/>
        </w:rPr>
        <w:t>，</w:t>
      </w:r>
      <w:r w:rsidRPr="00D85F8D">
        <w:rPr>
          <w:rFonts w:hint="eastAsia"/>
          <w:bCs/>
          <w:color w:val="000000" w:themeColor="text1"/>
          <w:sz w:val="24"/>
        </w:rPr>
        <w:t>云南省工业和信息化委联合云南煤矿安全监察局、云南省安全生产管理局、云南省工信委煤炭行业技术审查委员会、云南煤化工集团有限公司、云南东源煤电股份有限公司等有关单位人员组成竣工验收委员会和竣工验收专家组，对兴云煤矿</w:t>
      </w:r>
      <w:r w:rsidRPr="00D85F8D">
        <w:rPr>
          <w:rFonts w:hint="eastAsia"/>
          <w:bCs/>
          <w:color w:val="000000" w:themeColor="text1"/>
          <w:sz w:val="24"/>
        </w:rPr>
        <w:t>115</w:t>
      </w:r>
      <w:r w:rsidRPr="00D85F8D">
        <w:rPr>
          <w:rFonts w:hint="eastAsia"/>
          <w:bCs/>
          <w:color w:val="000000" w:themeColor="text1"/>
          <w:sz w:val="24"/>
        </w:rPr>
        <w:t>万吨</w:t>
      </w:r>
      <w:r w:rsidRPr="00D85F8D">
        <w:rPr>
          <w:rFonts w:hint="eastAsia"/>
          <w:bCs/>
          <w:color w:val="000000" w:themeColor="text1"/>
          <w:sz w:val="24"/>
        </w:rPr>
        <w:t>/</w:t>
      </w:r>
      <w:r w:rsidRPr="00D85F8D">
        <w:rPr>
          <w:rFonts w:hint="eastAsia"/>
          <w:bCs/>
          <w:color w:val="000000" w:themeColor="text1"/>
          <w:sz w:val="24"/>
        </w:rPr>
        <w:t>年机械化改造项目进行</w:t>
      </w:r>
      <w:r w:rsidR="001E656E" w:rsidRPr="00D85F8D">
        <w:rPr>
          <w:rFonts w:hint="eastAsia"/>
          <w:bCs/>
          <w:color w:val="000000" w:themeColor="text1"/>
          <w:sz w:val="24"/>
        </w:rPr>
        <w:t>了</w:t>
      </w:r>
      <w:r w:rsidRPr="00D85F8D">
        <w:rPr>
          <w:rFonts w:hint="eastAsia"/>
          <w:bCs/>
          <w:color w:val="000000" w:themeColor="text1"/>
          <w:sz w:val="24"/>
        </w:rPr>
        <w:t>竣工验收。</w:t>
      </w:r>
      <w:r w:rsidRPr="00D85F8D">
        <w:rPr>
          <w:rFonts w:hint="eastAsia"/>
          <w:bCs/>
          <w:color w:val="000000" w:themeColor="text1"/>
          <w:sz w:val="24"/>
        </w:rPr>
        <w:t>2014</w:t>
      </w:r>
      <w:r w:rsidRPr="00D85F8D">
        <w:rPr>
          <w:rFonts w:hint="eastAsia"/>
          <w:bCs/>
          <w:color w:val="000000" w:themeColor="text1"/>
          <w:sz w:val="24"/>
        </w:rPr>
        <w:t>年</w:t>
      </w:r>
      <w:r w:rsidRPr="00D85F8D">
        <w:rPr>
          <w:rFonts w:hint="eastAsia"/>
          <w:bCs/>
          <w:color w:val="000000" w:themeColor="text1"/>
          <w:sz w:val="24"/>
        </w:rPr>
        <w:t>1</w:t>
      </w:r>
      <w:r w:rsidRPr="00D85F8D">
        <w:rPr>
          <w:rFonts w:hint="eastAsia"/>
          <w:bCs/>
          <w:color w:val="000000" w:themeColor="text1"/>
          <w:sz w:val="24"/>
        </w:rPr>
        <w:t>月云南省工业和信息化委联合云南煤矿安全监察局下发了《云南省工业和信息化委云南煤矿安全监察局关于印发云南东源煤电股份有限公司云南省兴云煤矿</w:t>
      </w:r>
      <w:r w:rsidRPr="00D85F8D">
        <w:rPr>
          <w:rFonts w:hint="eastAsia"/>
          <w:bCs/>
          <w:color w:val="000000" w:themeColor="text1"/>
          <w:sz w:val="24"/>
        </w:rPr>
        <w:t>115</w:t>
      </w:r>
      <w:r w:rsidRPr="00D85F8D">
        <w:rPr>
          <w:rFonts w:hint="eastAsia"/>
          <w:bCs/>
          <w:color w:val="000000" w:themeColor="text1"/>
          <w:sz w:val="24"/>
        </w:rPr>
        <w:t>万吨</w:t>
      </w:r>
      <w:r w:rsidRPr="00D85F8D">
        <w:rPr>
          <w:rFonts w:hint="eastAsia"/>
          <w:bCs/>
          <w:color w:val="000000" w:themeColor="text1"/>
          <w:sz w:val="24"/>
        </w:rPr>
        <w:t>/</w:t>
      </w:r>
      <w:r w:rsidRPr="00D85F8D">
        <w:rPr>
          <w:rFonts w:hint="eastAsia"/>
          <w:bCs/>
          <w:color w:val="000000" w:themeColor="text1"/>
          <w:sz w:val="24"/>
        </w:rPr>
        <w:t>年机械化改造项目竣工验收鉴定书的通知》。</w:t>
      </w:r>
    </w:p>
    <w:p w:rsidR="00064E16" w:rsidRPr="00D85F8D" w:rsidRDefault="00064E16" w:rsidP="00064E16">
      <w:pPr>
        <w:adjustRightInd w:val="0"/>
        <w:snapToGrid w:val="0"/>
        <w:spacing w:line="360" w:lineRule="auto"/>
        <w:ind w:firstLineChars="200" w:firstLine="480"/>
        <w:rPr>
          <w:bCs/>
          <w:color w:val="000000" w:themeColor="text1"/>
          <w:sz w:val="24"/>
        </w:rPr>
      </w:pPr>
      <w:r w:rsidRPr="00D85F8D">
        <w:rPr>
          <w:rFonts w:hint="eastAsia"/>
          <w:bCs/>
          <w:color w:val="000000" w:themeColor="text1"/>
          <w:sz w:val="24"/>
        </w:rPr>
        <w:t>兴云煤矿采矿许可证号为：</w:t>
      </w:r>
      <w:r w:rsidRPr="00D85F8D">
        <w:rPr>
          <w:rFonts w:hint="eastAsia"/>
          <w:bCs/>
          <w:color w:val="000000" w:themeColor="text1"/>
          <w:sz w:val="24"/>
        </w:rPr>
        <w:t>C53000020140011140132693</w:t>
      </w:r>
      <w:r w:rsidR="008B7A37" w:rsidRPr="00D85F8D">
        <w:rPr>
          <w:rFonts w:hint="eastAsia"/>
          <w:bCs/>
          <w:color w:val="000000" w:themeColor="text1"/>
          <w:sz w:val="24"/>
        </w:rPr>
        <w:t>（</w:t>
      </w:r>
      <w:r w:rsidRPr="00D85F8D">
        <w:rPr>
          <w:rFonts w:hint="eastAsia"/>
          <w:bCs/>
          <w:color w:val="000000" w:themeColor="text1"/>
          <w:sz w:val="24"/>
        </w:rPr>
        <w:t>有效期为</w:t>
      </w:r>
      <w:r w:rsidRPr="00D85F8D">
        <w:rPr>
          <w:rFonts w:hint="eastAsia"/>
          <w:bCs/>
          <w:color w:val="000000" w:themeColor="text1"/>
          <w:sz w:val="24"/>
        </w:rPr>
        <w:t>2016</w:t>
      </w:r>
      <w:r w:rsidRPr="00D85F8D">
        <w:rPr>
          <w:rFonts w:hint="eastAsia"/>
          <w:bCs/>
          <w:color w:val="000000" w:themeColor="text1"/>
          <w:sz w:val="24"/>
        </w:rPr>
        <w:t>年</w:t>
      </w:r>
      <w:r w:rsidRPr="00D85F8D">
        <w:rPr>
          <w:rFonts w:hint="eastAsia"/>
          <w:bCs/>
          <w:color w:val="000000" w:themeColor="text1"/>
          <w:sz w:val="24"/>
        </w:rPr>
        <w:t>4</w:t>
      </w:r>
      <w:r w:rsidRPr="00D85F8D">
        <w:rPr>
          <w:rFonts w:hint="eastAsia"/>
          <w:bCs/>
          <w:color w:val="000000" w:themeColor="text1"/>
          <w:sz w:val="24"/>
        </w:rPr>
        <w:t>月至</w:t>
      </w:r>
      <w:r w:rsidRPr="00D85F8D">
        <w:rPr>
          <w:rFonts w:hint="eastAsia"/>
          <w:bCs/>
          <w:color w:val="000000" w:themeColor="text1"/>
          <w:sz w:val="24"/>
        </w:rPr>
        <w:t>2018</w:t>
      </w:r>
      <w:r w:rsidRPr="00D85F8D">
        <w:rPr>
          <w:rFonts w:hint="eastAsia"/>
          <w:bCs/>
          <w:color w:val="000000" w:themeColor="text1"/>
          <w:sz w:val="24"/>
        </w:rPr>
        <w:t>年</w:t>
      </w:r>
      <w:r w:rsidRPr="00D85F8D">
        <w:rPr>
          <w:rFonts w:hint="eastAsia"/>
          <w:bCs/>
          <w:color w:val="000000" w:themeColor="text1"/>
          <w:sz w:val="24"/>
        </w:rPr>
        <w:t>4</w:t>
      </w:r>
      <w:r w:rsidRPr="00D85F8D">
        <w:rPr>
          <w:rFonts w:hint="eastAsia"/>
          <w:bCs/>
          <w:color w:val="000000" w:themeColor="text1"/>
          <w:sz w:val="24"/>
        </w:rPr>
        <w:t>月</w:t>
      </w:r>
      <w:r w:rsidR="008B7A37" w:rsidRPr="00D85F8D">
        <w:rPr>
          <w:rFonts w:hint="eastAsia"/>
          <w:bCs/>
          <w:color w:val="000000" w:themeColor="text1"/>
          <w:sz w:val="24"/>
        </w:rPr>
        <w:t>）</w:t>
      </w:r>
      <w:r w:rsidRPr="00D85F8D">
        <w:rPr>
          <w:rFonts w:hint="eastAsia"/>
          <w:bCs/>
          <w:color w:val="000000" w:themeColor="text1"/>
          <w:sz w:val="24"/>
        </w:rPr>
        <w:t>，采矿权范围由</w:t>
      </w:r>
      <w:r w:rsidRPr="00D85F8D">
        <w:rPr>
          <w:rFonts w:hint="eastAsia"/>
          <w:bCs/>
          <w:color w:val="000000" w:themeColor="text1"/>
          <w:sz w:val="24"/>
        </w:rPr>
        <w:t>35</w:t>
      </w:r>
      <w:r w:rsidRPr="00D85F8D">
        <w:rPr>
          <w:rFonts w:hint="eastAsia"/>
          <w:bCs/>
          <w:color w:val="000000" w:themeColor="text1"/>
          <w:sz w:val="24"/>
        </w:rPr>
        <w:t>个坐标拐点圈定，矿区面积</w:t>
      </w:r>
      <w:r w:rsidRPr="00D85F8D">
        <w:rPr>
          <w:rFonts w:hint="eastAsia"/>
          <w:bCs/>
          <w:color w:val="000000" w:themeColor="text1"/>
          <w:sz w:val="24"/>
        </w:rPr>
        <w:t>4.0135km</w:t>
      </w:r>
      <w:r w:rsidRPr="00D85F8D">
        <w:rPr>
          <w:rFonts w:hint="eastAsia"/>
          <w:bCs/>
          <w:color w:val="000000" w:themeColor="text1"/>
          <w:sz w:val="24"/>
          <w:vertAlign w:val="superscript"/>
        </w:rPr>
        <w:t>2</w:t>
      </w:r>
      <w:r w:rsidRPr="00D85F8D">
        <w:rPr>
          <w:rFonts w:hint="eastAsia"/>
          <w:bCs/>
          <w:color w:val="000000" w:themeColor="text1"/>
          <w:sz w:val="24"/>
        </w:rPr>
        <w:t>，开采标高</w:t>
      </w:r>
      <w:r w:rsidRPr="00D85F8D">
        <w:rPr>
          <w:rFonts w:hint="eastAsia"/>
          <w:bCs/>
          <w:color w:val="000000" w:themeColor="text1"/>
          <w:sz w:val="24"/>
        </w:rPr>
        <w:t>2102</w:t>
      </w:r>
      <w:r w:rsidRPr="00D85F8D">
        <w:rPr>
          <w:rFonts w:hint="eastAsia"/>
          <w:bCs/>
          <w:color w:val="000000" w:themeColor="text1"/>
          <w:sz w:val="24"/>
        </w:rPr>
        <w:t>～</w:t>
      </w:r>
      <w:r w:rsidRPr="00D85F8D">
        <w:rPr>
          <w:rFonts w:hint="eastAsia"/>
          <w:bCs/>
          <w:color w:val="000000" w:themeColor="text1"/>
          <w:sz w:val="24"/>
        </w:rPr>
        <w:t>1650m</w:t>
      </w:r>
      <w:r w:rsidRPr="00D85F8D">
        <w:rPr>
          <w:rFonts w:hint="eastAsia"/>
          <w:bCs/>
          <w:color w:val="000000" w:themeColor="text1"/>
          <w:sz w:val="24"/>
        </w:rPr>
        <w:t>，</w:t>
      </w:r>
      <w:r w:rsidR="008B7A37" w:rsidRPr="00D85F8D">
        <w:rPr>
          <w:rFonts w:hint="eastAsia"/>
          <w:bCs/>
          <w:color w:val="000000" w:themeColor="text1"/>
          <w:sz w:val="24"/>
        </w:rPr>
        <w:t>证载</w:t>
      </w:r>
      <w:r w:rsidRPr="00D85F8D">
        <w:rPr>
          <w:rFonts w:hint="eastAsia"/>
          <w:bCs/>
          <w:color w:val="000000" w:themeColor="text1"/>
          <w:sz w:val="24"/>
        </w:rPr>
        <w:t>生产规模</w:t>
      </w:r>
      <w:r w:rsidR="008B7A37" w:rsidRPr="00D85F8D">
        <w:rPr>
          <w:rFonts w:hint="eastAsia"/>
          <w:bCs/>
          <w:color w:val="000000" w:themeColor="text1"/>
          <w:sz w:val="24"/>
        </w:rPr>
        <w:t>为</w:t>
      </w:r>
      <w:r w:rsidRPr="00D85F8D">
        <w:rPr>
          <w:rFonts w:hint="eastAsia"/>
          <w:bCs/>
          <w:color w:val="000000" w:themeColor="text1"/>
          <w:sz w:val="24"/>
        </w:rPr>
        <w:t>60</w:t>
      </w:r>
      <w:r w:rsidRPr="00D85F8D">
        <w:rPr>
          <w:rFonts w:hint="eastAsia"/>
          <w:bCs/>
          <w:color w:val="000000" w:themeColor="text1"/>
          <w:sz w:val="24"/>
        </w:rPr>
        <w:t>万</w:t>
      </w:r>
      <w:r w:rsidRPr="00D85F8D">
        <w:rPr>
          <w:rFonts w:hint="eastAsia"/>
          <w:bCs/>
          <w:color w:val="000000" w:themeColor="text1"/>
          <w:sz w:val="24"/>
        </w:rPr>
        <w:t>t/a</w:t>
      </w:r>
      <w:r w:rsidRPr="00D85F8D">
        <w:rPr>
          <w:rFonts w:hint="eastAsia"/>
          <w:bCs/>
          <w:color w:val="000000" w:themeColor="text1"/>
          <w:sz w:val="24"/>
        </w:rPr>
        <w:t>，机械化改造完成后实际</w:t>
      </w:r>
      <w:r w:rsidR="008B7A37" w:rsidRPr="00D85F8D">
        <w:rPr>
          <w:rFonts w:hint="eastAsia"/>
          <w:bCs/>
          <w:color w:val="000000" w:themeColor="text1"/>
          <w:sz w:val="24"/>
        </w:rPr>
        <w:t>生产</w:t>
      </w:r>
      <w:r w:rsidRPr="00D85F8D">
        <w:rPr>
          <w:rFonts w:hint="eastAsia"/>
          <w:bCs/>
          <w:color w:val="000000" w:themeColor="text1"/>
          <w:sz w:val="24"/>
        </w:rPr>
        <w:t>能力为</w:t>
      </w:r>
      <w:r w:rsidRPr="00D85F8D">
        <w:rPr>
          <w:rFonts w:hint="eastAsia"/>
          <w:bCs/>
          <w:color w:val="000000" w:themeColor="text1"/>
          <w:sz w:val="24"/>
        </w:rPr>
        <w:t>115</w:t>
      </w:r>
      <w:r w:rsidRPr="00D85F8D">
        <w:rPr>
          <w:rFonts w:hint="eastAsia"/>
          <w:bCs/>
          <w:color w:val="000000" w:themeColor="text1"/>
          <w:sz w:val="24"/>
        </w:rPr>
        <w:t>万</w:t>
      </w:r>
      <w:r w:rsidRPr="00D85F8D">
        <w:rPr>
          <w:rFonts w:hint="eastAsia"/>
          <w:bCs/>
          <w:color w:val="000000" w:themeColor="text1"/>
          <w:sz w:val="24"/>
        </w:rPr>
        <w:t>t/a</w:t>
      </w:r>
      <w:r w:rsidRPr="00D85F8D">
        <w:rPr>
          <w:rFonts w:hint="eastAsia"/>
          <w:bCs/>
          <w:color w:val="000000" w:themeColor="text1"/>
          <w:sz w:val="24"/>
        </w:rPr>
        <w:t>。</w:t>
      </w:r>
    </w:p>
    <w:p w:rsidR="00064E16" w:rsidRPr="00D85F8D" w:rsidRDefault="00064E16" w:rsidP="00064E16">
      <w:pPr>
        <w:adjustRightInd w:val="0"/>
        <w:snapToGrid w:val="0"/>
        <w:spacing w:line="360" w:lineRule="auto"/>
        <w:ind w:firstLineChars="200" w:firstLine="480"/>
        <w:rPr>
          <w:bCs/>
          <w:color w:val="000000" w:themeColor="text1"/>
          <w:sz w:val="24"/>
        </w:rPr>
      </w:pPr>
      <w:r w:rsidRPr="00D85F8D">
        <w:rPr>
          <w:rFonts w:hint="eastAsia"/>
          <w:bCs/>
          <w:color w:val="000000" w:themeColor="text1"/>
          <w:sz w:val="24"/>
        </w:rPr>
        <w:t>目前，兴云煤矿共设有主斜井、副斜井、运人斜井、一采区风井、五七采区风井、九采区材料斜井、九采区风井共</w:t>
      </w:r>
      <w:r w:rsidRPr="00D85F8D">
        <w:rPr>
          <w:rFonts w:hint="eastAsia"/>
          <w:bCs/>
          <w:color w:val="000000" w:themeColor="text1"/>
          <w:sz w:val="24"/>
        </w:rPr>
        <w:t>7</w:t>
      </w:r>
      <w:r w:rsidR="008B7A37" w:rsidRPr="00D85F8D">
        <w:rPr>
          <w:rFonts w:hint="eastAsia"/>
          <w:bCs/>
          <w:color w:val="000000" w:themeColor="text1"/>
          <w:sz w:val="24"/>
        </w:rPr>
        <w:t>个井筒，其中运人斜井为</w:t>
      </w:r>
      <w:r w:rsidRPr="00D85F8D">
        <w:rPr>
          <w:rFonts w:hint="eastAsia"/>
          <w:bCs/>
          <w:color w:val="000000" w:themeColor="text1"/>
          <w:sz w:val="24"/>
        </w:rPr>
        <w:t>机械化改造新掘井筒。矿井划分为</w:t>
      </w:r>
      <w:r w:rsidRPr="00D85F8D">
        <w:rPr>
          <w:rFonts w:hint="eastAsia"/>
          <w:bCs/>
          <w:color w:val="000000" w:themeColor="text1"/>
          <w:sz w:val="24"/>
        </w:rPr>
        <w:t>1900m</w:t>
      </w:r>
      <w:r w:rsidRPr="00D85F8D">
        <w:rPr>
          <w:rFonts w:hint="eastAsia"/>
          <w:bCs/>
          <w:color w:val="000000" w:themeColor="text1"/>
          <w:sz w:val="24"/>
        </w:rPr>
        <w:t>水平、</w:t>
      </w:r>
      <w:r w:rsidRPr="00D85F8D">
        <w:rPr>
          <w:rFonts w:hint="eastAsia"/>
          <w:bCs/>
          <w:color w:val="000000" w:themeColor="text1"/>
          <w:sz w:val="24"/>
        </w:rPr>
        <w:t>1800m</w:t>
      </w:r>
      <w:r w:rsidRPr="00D85F8D">
        <w:rPr>
          <w:rFonts w:hint="eastAsia"/>
          <w:bCs/>
          <w:color w:val="000000" w:themeColor="text1"/>
          <w:sz w:val="24"/>
        </w:rPr>
        <w:t>水平</w:t>
      </w:r>
      <w:r w:rsidRPr="00D85F8D">
        <w:rPr>
          <w:rFonts w:hint="eastAsia"/>
          <w:bCs/>
          <w:color w:val="000000" w:themeColor="text1"/>
          <w:sz w:val="24"/>
        </w:rPr>
        <w:t>2</w:t>
      </w:r>
      <w:r w:rsidRPr="00D85F8D">
        <w:rPr>
          <w:rFonts w:hint="eastAsia"/>
          <w:bCs/>
          <w:color w:val="000000" w:themeColor="text1"/>
          <w:sz w:val="24"/>
        </w:rPr>
        <w:t>个水平开采，现开采水平为</w:t>
      </w:r>
      <w:r w:rsidRPr="00D85F8D">
        <w:rPr>
          <w:rFonts w:hint="eastAsia"/>
          <w:bCs/>
          <w:color w:val="000000" w:themeColor="text1"/>
          <w:sz w:val="24"/>
        </w:rPr>
        <w:t>1900m</w:t>
      </w:r>
      <w:r w:rsidRPr="00D85F8D">
        <w:rPr>
          <w:rFonts w:hint="eastAsia"/>
          <w:bCs/>
          <w:color w:val="000000" w:themeColor="text1"/>
          <w:sz w:val="24"/>
        </w:rPr>
        <w:t>水平。矿区划分为九个采区，现七、九采区</w:t>
      </w:r>
      <w:r w:rsidR="008B7A37" w:rsidRPr="00D85F8D">
        <w:rPr>
          <w:rFonts w:hint="eastAsia"/>
          <w:bCs/>
          <w:color w:val="000000" w:themeColor="text1"/>
          <w:sz w:val="24"/>
        </w:rPr>
        <w:t>生产</w:t>
      </w:r>
      <w:r w:rsidRPr="00D85F8D">
        <w:rPr>
          <w:rFonts w:hint="eastAsia"/>
          <w:bCs/>
          <w:color w:val="000000" w:themeColor="text1"/>
          <w:sz w:val="24"/>
        </w:rPr>
        <w:t>，五、七采区进行开拓。矿井采用分区式抽出式通风，瓦斯等级鉴定为低瓦斯矿井。采用</w:t>
      </w:r>
      <w:r w:rsidRPr="00D85F8D">
        <w:rPr>
          <w:bCs/>
          <w:color w:val="000000" w:themeColor="text1"/>
          <w:sz w:val="24"/>
        </w:rPr>
        <w:t>长壁式采煤方法，顶板管理采用全部跨落法。</w:t>
      </w:r>
      <w:r w:rsidRPr="00D85F8D">
        <w:rPr>
          <w:rFonts w:hint="eastAsia"/>
          <w:bCs/>
          <w:color w:val="000000" w:themeColor="text1"/>
          <w:sz w:val="24"/>
        </w:rPr>
        <w:t>为提升生产效率和安全性，矿井实施了机械化改造，将采煤工艺由高档普采改为综采，新掘运人斜井并设架空乘人装置实现人流物流分离，配套对相应的安全监控系统、综合自动化系统等进行提升改造。矿井地面其</w:t>
      </w:r>
      <w:r w:rsidR="008B7A37" w:rsidRPr="00D85F8D">
        <w:rPr>
          <w:rFonts w:hint="eastAsia"/>
          <w:bCs/>
          <w:color w:val="000000" w:themeColor="text1"/>
          <w:sz w:val="24"/>
        </w:rPr>
        <w:t>它</w:t>
      </w:r>
      <w:r w:rsidRPr="00D85F8D">
        <w:rPr>
          <w:rFonts w:hint="eastAsia"/>
          <w:bCs/>
          <w:color w:val="000000" w:themeColor="text1"/>
          <w:sz w:val="24"/>
        </w:rPr>
        <w:t>设施沿用原</w:t>
      </w:r>
      <w:r w:rsidRPr="00D85F8D">
        <w:rPr>
          <w:rFonts w:hint="eastAsia"/>
          <w:bCs/>
          <w:color w:val="000000" w:themeColor="text1"/>
          <w:sz w:val="24"/>
        </w:rPr>
        <w:t>60</w:t>
      </w:r>
      <w:r w:rsidRPr="00D85F8D">
        <w:rPr>
          <w:rFonts w:hint="eastAsia"/>
          <w:bCs/>
          <w:color w:val="000000" w:themeColor="text1"/>
          <w:sz w:val="24"/>
        </w:rPr>
        <w:t>万吨</w:t>
      </w:r>
      <w:r w:rsidRPr="00D85F8D">
        <w:rPr>
          <w:rFonts w:hint="eastAsia"/>
          <w:bCs/>
          <w:color w:val="000000" w:themeColor="text1"/>
          <w:sz w:val="24"/>
        </w:rPr>
        <w:t>/</w:t>
      </w:r>
      <w:r w:rsidRPr="00D85F8D">
        <w:rPr>
          <w:rFonts w:hint="eastAsia"/>
          <w:bCs/>
          <w:color w:val="000000" w:themeColor="text1"/>
          <w:sz w:val="24"/>
        </w:rPr>
        <w:t>年已建设施不变。</w:t>
      </w:r>
    </w:p>
    <w:p w:rsidR="00064E16" w:rsidRPr="00D85F8D" w:rsidRDefault="00064E16" w:rsidP="00064E16">
      <w:pPr>
        <w:adjustRightInd w:val="0"/>
        <w:snapToGrid w:val="0"/>
        <w:spacing w:line="360" w:lineRule="auto"/>
        <w:ind w:firstLineChars="200" w:firstLine="480"/>
        <w:rPr>
          <w:bCs/>
          <w:color w:val="000000" w:themeColor="text1"/>
          <w:sz w:val="24"/>
        </w:rPr>
      </w:pPr>
      <w:r w:rsidRPr="00D85F8D">
        <w:rPr>
          <w:bCs/>
          <w:color w:val="000000" w:themeColor="text1"/>
          <w:sz w:val="24"/>
        </w:rPr>
        <w:t>项目于</w:t>
      </w:r>
      <w:r w:rsidRPr="00D85F8D">
        <w:rPr>
          <w:bCs/>
          <w:color w:val="000000" w:themeColor="text1"/>
          <w:sz w:val="24"/>
        </w:rPr>
        <w:t>201</w:t>
      </w:r>
      <w:r w:rsidRPr="00D85F8D">
        <w:rPr>
          <w:rFonts w:hint="eastAsia"/>
          <w:bCs/>
          <w:color w:val="000000" w:themeColor="text1"/>
          <w:sz w:val="24"/>
        </w:rPr>
        <w:t>3</w:t>
      </w:r>
      <w:r w:rsidRPr="00D85F8D">
        <w:rPr>
          <w:bCs/>
          <w:color w:val="000000" w:themeColor="text1"/>
          <w:sz w:val="24"/>
        </w:rPr>
        <w:t>年</w:t>
      </w:r>
      <w:r w:rsidRPr="00D85F8D">
        <w:rPr>
          <w:rFonts w:hint="eastAsia"/>
          <w:bCs/>
          <w:color w:val="000000" w:themeColor="text1"/>
          <w:sz w:val="24"/>
        </w:rPr>
        <w:t>9</w:t>
      </w:r>
      <w:r w:rsidRPr="00D85F8D">
        <w:rPr>
          <w:bCs/>
          <w:color w:val="000000" w:themeColor="text1"/>
          <w:sz w:val="24"/>
        </w:rPr>
        <w:t>月已完成</w:t>
      </w:r>
      <w:r w:rsidRPr="00D85F8D">
        <w:rPr>
          <w:bCs/>
          <w:color w:val="000000" w:themeColor="text1"/>
          <w:sz w:val="24"/>
        </w:rPr>
        <w:t>60</w:t>
      </w:r>
      <w:r w:rsidRPr="00D85F8D">
        <w:rPr>
          <w:bCs/>
          <w:color w:val="000000" w:themeColor="text1"/>
          <w:sz w:val="24"/>
        </w:rPr>
        <w:t>改</w:t>
      </w:r>
      <w:r w:rsidRPr="00D85F8D">
        <w:rPr>
          <w:rFonts w:hint="eastAsia"/>
          <w:bCs/>
          <w:color w:val="000000" w:themeColor="text1"/>
          <w:sz w:val="24"/>
        </w:rPr>
        <w:t>115</w:t>
      </w:r>
      <w:r w:rsidRPr="00D85F8D">
        <w:rPr>
          <w:bCs/>
          <w:color w:val="000000" w:themeColor="text1"/>
          <w:sz w:val="24"/>
        </w:rPr>
        <w:t>万吨</w:t>
      </w:r>
      <w:r w:rsidRPr="00D85F8D">
        <w:rPr>
          <w:bCs/>
          <w:color w:val="000000" w:themeColor="text1"/>
          <w:sz w:val="24"/>
        </w:rPr>
        <w:t>/</w:t>
      </w:r>
      <w:r w:rsidRPr="00D85F8D">
        <w:rPr>
          <w:bCs/>
          <w:color w:val="000000" w:themeColor="text1"/>
          <w:sz w:val="24"/>
        </w:rPr>
        <w:t>年机械化升级改造，在机械化改造前未办理过</w:t>
      </w:r>
      <w:r w:rsidRPr="00D85F8D">
        <w:rPr>
          <w:bCs/>
          <w:color w:val="000000" w:themeColor="text1"/>
          <w:sz w:val="24"/>
        </w:rPr>
        <w:t>60</w:t>
      </w:r>
      <w:r w:rsidRPr="00D85F8D">
        <w:rPr>
          <w:rFonts w:hint="eastAsia"/>
          <w:bCs/>
          <w:color w:val="000000" w:themeColor="text1"/>
          <w:sz w:val="24"/>
        </w:rPr>
        <w:t>改</w:t>
      </w:r>
      <w:r w:rsidRPr="00D85F8D">
        <w:rPr>
          <w:rFonts w:hint="eastAsia"/>
          <w:bCs/>
          <w:color w:val="000000" w:themeColor="text1"/>
          <w:sz w:val="24"/>
        </w:rPr>
        <w:t>115</w:t>
      </w:r>
      <w:r w:rsidRPr="00D85F8D">
        <w:rPr>
          <w:bCs/>
          <w:color w:val="000000" w:themeColor="text1"/>
          <w:sz w:val="24"/>
        </w:rPr>
        <w:t>万吨的环境影响评价手续。根据《云</w:t>
      </w:r>
      <w:r w:rsidRPr="00D85F8D">
        <w:rPr>
          <w:color w:val="000000" w:themeColor="text1"/>
          <w:sz w:val="24"/>
        </w:rPr>
        <w:t>南省环境保护厅关于加快推进环保违规建设项目整改工作的通知》（云环通〔</w:t>
      </w:r>
      <w:r w:rsidRPr="00D85F8D">
        <w:rPr>
          <w:color w:val="000000" w:themeColor="text1"/>
          <w:sz w:val="24"/>
        </w:rPr>
        <w:t>2016</w:t>
      </w:r>
      <w:r w:rsidRPr="00D85F8D">
        <w:rPr>
          <w:color w:val="000000" w:themeColor="text1"/>
          <w:sz w:val="24"/>
        </w:rPr>
        <w:t>〕</w:t>
      </w:r>
      <w:r w:rsidRPr="00D85F8D">
        <w:rPr>
          <w:color w:val="000000" w:themeColor="text1"/>
          <w:sz w:val="24"/>
        </w:rPr>
        <w:t>85</w:t>
      </w:r>
      <w:r w:rsidRPr="00D85F8D">
        <w:rPr>
          <w:color w:val="000000" w:themeColor="text1"/>
          <w:sz w:val="24"/>
        </w:rPr>
        <w:t>号文）中相关要求，项目属于未批先建项目。</w:t>
      </w:r>
      <w:r w:rsidRPr="00D85F8D">
        <w:rPr>
          <w:rFonts w:hint="eastAsia"/>
          <w:bCs/>
          <w:color w:val="000000" w:themeColor="text1"/>
          <w:sz w:val="24"/>
        </w:rPr>
        <w:t>富源县环境保护局</w:t>
      </w:r>
      <w:r w:rsidR="008B7A37" w:rsidRPr="00D85F8D">
        <w:rPr>
          <w:rFonts w:hint="eastAsia"/>
          <w:bCs/>
          <w:color w:val="000000" w:themeColor="text1"/>
          <w:sz w:val="24"/>
        </w:rPr>
        <w:t>依法对其进</w:t>
      </w:r>
      <w:r w:rsidRPr="00D85F8D">
        <w:rPr>
          <w:rFonts w:hint="eastAsia"/>
          <w:bCs/>
          <w:color w:val="000000" w:themeColor="text1"/>
          <w:sz w:val="24"/>
        </w:rPr>
        <w:t>行</w:t>
      </w:r>
      <w:r w:rsidR="008B7A37" w:rsidRPr="00D85F8D">
        <w:rPr>
          <w:rFonts w:hint="eastAsia"/>
          <w:bCs/>
          <w:color w:val="000000" w:themeColor="text1"/>
          <w:sz w:val="24"/>
        </w:rPr>
        <w:t>了</w:t>
      </w:r>
      <w:r w:rsidRPr="00D85F8D">
        <w:rPr>
          <w:rFonts w:hint="eastAsia"/>
          <w:bCs/>
          <w:color w:val="000000" w:themeColor="text1"/>
          <w:sz w:val="24"/>
        </w:rPr>
        <w:t>政处罚决定书（富环罚字</w:t>
      </w:r>
      <w:r w:rsidRPr="00D85F8D">
        <w:rPr>
          <w:color w:val="000000" w:themeColor="text1"/>
          <w:sz w:val="24"/>
        </w:rPr>
        <w:t>〔</w:t>
      </w:r>
      <w:r w:rsidRPr="00D85F8D">
        <w:rPr>
          <w:color w:val="000000" w:themeColor="text1"/>
          <w:sz w:val="24"/>
        </w:rPr>
        <w:t>2016</w:t>
      </w:r>
      <w:r w:rsidRPr="00D85F8D">
        <w:rPr>
          <w:color w:val="000000" w:themeColor="text1"/>
          <w:sz w:val="24"/>
        </w:rPr>
        <w:t>〕</w:t>
      </w:r>
      <w:r w:rsidRPr="00D85F8D">
        <w:rPr>
          <w:rFonts w:hint="eastAsia"/>
          <w:bCs/>
          <w:color w:val="000000" w:themeColor="text1"/>
          <w:sz w:val="24"/>
        </w:rPr>
        <w:t>9</w:t>
      </w:r>
      <w:r w:rsidR="008B7A37" w:rsidRPr="00D85F8D">
        <w:rPr>
          <w:rFonts w:hint="eastAsia"/>
          <w:bCs/>
          <w:color w:val="000000" w:themeColor="text1"/>
          <w:sz w:val="24"/>
        </w:rPr>
        <w:t>号）</w:t>
      </w:r>
      <w:r w:rsidRPr="00D85F8D">
        <w:rPr>
          <w:rFonts w:hint="eastAsia"/>
          <w:bCs/>
          <w:color w:val="000000" w:themeColor="text1"/>
          <w:sz w:val="24"/>
        </w:rPr>
        <w:t>。</w:t>
      </w:r>
      <w:r w:rsidRPr="00D85F8D">
        <w:rPr>
          <w:rFonts w:hint="eastAsia"/>
          <w:bCs/>
          <w:color w:val="000000" w:themeColor="text1"/>
          <w:sz w:val="24"/>
        </w:rPr>
        <w:t>2016</w:t>
      </w:r>
      <w:r w:rsidRPr="00D85F8D">
        <w:rPr>
          <w:rFonts w:hint="eastAsia"/>
          <w:bCs/>
          <w:color w:val="000000" w:themeColor="text1"/>
          <w:sz w:val="24"/>
        </w:rPr>
        <w:t>年</w:t>
      </w:r>
      <w:r w:rsidRPr="00D85F8D">
        <w:rPr>
          <w:rFonts w:hint="eastAsia"/>
          <w:bCs/>
          <w:color w:val="000000" w:themeColor="text1"/>
          <w:sz w:val="24"/>
        </w:rPr>
        <w:t>12</w:t>
      </w:r>
      <w:r w:rsidRPr="00D85F8D">
        <w:rPr>
          <w:rFonts w:hint="eastAsia"/>
          <w:bCs/>
          <w:color w:val="000000" w:themeColor="text1"/>
          <w:sz w:val="24"/>
        </w:rPr>
        <w:t>月建设单位</w:t>
      </w:r>
      <w:r w:rsidRPr="00D85F8D">
        <w:rPr>
          <w:color w:val="000000" w:themeColor="text1"/>
          <w:sz w:val="24"/>
        </w:rPr>
        <w:t>委托</w:t>
      </w:r>
      <w:r w:rsidRPr="00D85F8D">
        <w:rPr>
          <w:rFonts w:hint="eastAsia"/>
          <w:bCs/>
          <w:color w:val="000000" w:themeColor="text1"/>
          <w:sz w:val="24"/>
        </w:rPr>
        <w:t>昆明煤炭设计研究院</w:t>
      </w:r>
      <w:r w:rsidRPr="00D85F8D">
        <w:rPr>
          <w:color w:val="000000" w:themeColor="text1"/>
          <w:sz w:val="24"/>
        </w:rPr>
        <w:t>编制</w:t>
      </w:r>
      <w:r w:rsidRPr="00D85F8D">
        <w:rPr>
          <w:rFonts w:hint="eastAsia"/>
          <w:color w:val="000000" w:themeColor="text1"/>
          <w:sz w:val="24"/>
        </w:rPr>
        <w:t>了</w:t>
      </w:r>
      <w:r w:rsidRPr="00D85F8D">
        <w:rPr>
          <w:color w:val="000000" w:themeColor="text1"/>
          <w:sz w:val="24"/>
        </w:rPr>
        <w:t>《云南省</w:t>
      </w:r>
      <w:r w:rsidRPr="00D85F8D">
        <w:rPr>
          <w:rFonts w:hint="eastAsia"/>
          <w:color w:val="000000" w:themeColor="text1"/>
          <w:sz w:val="24"/>
        </w:rPr>
        <w:t>兴云</w:t>
      </w:r>
      <w:r w:rsidRPr="00D85F8D">
        <w:rPr>
          <w:color w:val="000000" w:themeColor="text1"/>
          <w:sz w:val="24"/>
        </w:rPr>
        <w:t>煤矿</w:t>
      </w:r>
      <w:r w:rsidRPr="00D85F8D">
        <w:rPr>
          <w:rFonts w:hint="eastAsia"/>
          <w:color w:val="000000" w:themeColor="text1"/>
          <w:sz w:val="24"/>
        </w:rPr>
        <w:t>115</w:t>
      </w:r>
      <w:r w:rsidRPr="00D85F8D">
        <w:rPr>
          <w:color w:val="000000" w:themeColor="text1"/>
          <w:sz w:val="24"/>
        </w:rPr>
        <w:t>万吨</w:t>
      </w:r>
      <w:r w:rsidRPr="00D85F8D">
        <w:rPr>
          <w:color w:val="000000" w:themeColor="text1"/>
          <w:sz w:val="24"/>
        </w:rPr>
        <w:t>/</w:t>
      </w:r>
      <w:r w:rsidRPr="00D85F8D">
        <w:rPr>
          <w:color w:val="000000" w:themeColor="text1"/>
          <w:sz w:val="24"/>
        </w:rPr>
        <w:t>年机械化改造</w:t>
      </w:r>
      <w:r w:rsidRPr="00D85F8D">
        <w:rPr>
          <w:rFonts w:hint="eastAsia"/>
          <w:color w:val="000000" w:themeColor="text1"/>
          <w:sz w:val="24"/>
        </w:rPr>
        <w:t>工程</w:t>
      </w:r>
      <w:r w:rsidRPr="00D85F8D">
        <w:rPr>
          <w:color w:val="000000" w:themeColor="text1"/>
          <w:sz w:val="24"/>
        </w:rPr>
        <w:t>环境影响现状评价报告》</w:t>
      </w:r>
      <w:r w:rsidR="00723C32" w:rsidRPr="00D85F8D">
        <w:rPr>
          <w:rFonts w:hint="eastAsia"/>
          <w:color w:val="000000" w:themeColor="text1"/>
          <w:sz w:val="24"/>
        </w:rPr>
        <w:t>，并于</w:t>
      </w:r>
      <w:r w:rsidR="00723C32" w:rsidRPr="00D85F8D">
        <w:rPr>
          <w:rFonts w:hint="eastAsia"/>
          <w:color w:val="000000" w:themeColor="text1"/>
          <w:sz w:val="24"/>
        </w:rPr>
        <w:t>2017</w:t>
      </w:r>
      <w:r w:rsidR="00723C32" w:rsidRPr="00D85F8D">
        <w:rPr>
          <w:rFonts w:hint="eastAsia"/>
          <w:color w:val="000000" w:themeColor="text1"/>
          <w:sz w:val="24"/>
        </w:rPr>
        <w:t>年</w:t>
      </w:r>
      <w:r w:rsidR="00723C32" w:rsidRPr="00D85F8D">
        <w:rPr>
          <w:rFonts w:hint="eastAsia"/>
          <w:color w:val="000000" w:themeColor="text1"/>
          <w:sz w:val="24"/>
        </w:rPr>
        <w:t>5</w:t>
      </w:r>
      <w:r w:rsidR="00723C32" w:rsidRPr="00D85F8D">
        <w:rPr>
          <w:rFonts w:hint="eastAsia"/>
          <w:color w:val="000000" w:themeColor="text1"/>
          <w:sz w:val="24"/>
        </w:rPr>
        <w:t>月</w:t>
      </w:r>
      <w:r w:rsidR="00723C32" w:rsidRPr="00D85F8D">
        <w:rPr>
          <w:rFonts w:hint="eastAsia"/>
          <w:color w:val="000000" w:themeColor="text1"/>
          <w:sz w:val="24"/>
        </w:rPr>
        <w:t>31</w:t>
      </w:r>
      <w:r w:rsidR="00723C32" w:rsidRPr="00D85F8D">
        <w:rPr>
          <w:rFonts w:hint="eastAsia"/>
          <w:color w:val="000000" w:themeColor="text1"/>
          <w:sz w:val="24"/>
        </w:rPr>
        <w:t>日获得了云南省环境保护厅的临时备案意见（云环函</w:t>
      </w:r>
      <w:r w:rsidR="00723C32" w:rsidRPr="00D85F8D">
        <w:rPr>
          <w:color w:val="000000" w:themeColor="text1"/>
          <w:sz w:val="24"/>
        </w:rPr>
        <w:t>〔</w:t>
      </w:r>
      <w:r w:rsidR="00723C32" w:rsidRPr="00D85F8D">
        <w:rPr>
          <w:color w:val="000000" w:themeColor="text1"/>
          <w:sz w:val="24"/>
        </w:rPr>
        <w:t>201</w:t>
      </w:r>
      <w:r w:rsidR="00723C32" w:rsidRPr="00D85F8D">
        <w:rPr>
          <w:rFonts w:hint="eastAsia"/>
          <w:color w:val="000000" w:themeColor="text1"/>
          <w:sz w:val="24"/>
        </w:rPr>
        <w:t>7</w:t>
      </w:r>
      <w:r w:rsidR="00723C32" w:rsidRPr="00D85F8D">
        <w:rPr>
          <w:color w:val="000000" w:themeColor="text1"/>
          <w:sz w:val="24"/>
        </w:rPr>
        <w:t>〕</w:t>
      </w:r>
      <w:r w:rsidR="00723C32" w:rsidRPr="00D85F8D">
        <w:rPr>
          <w:rFonts w:hint="eastAsia"/>
          <w:bCs/>
          <w:color w:val="000000" w:themeColor="text1"/>
          <w:sz w:val="24"/>
        </w:rPr>
        <w:t>182</w:t>
      </w:r>
      <w:r w:rsidR="00723C32" w:rsidRPr="00D85F8D">
        <w:rPr>
          <w:rFonts w:hint="eastAsia"/>
          <w:bCs/>
          <w:color w:val="000000" w:themeColor="text1"/>
          <w:sz w:val="24"/>
        </w:rPr>
        <w:t>号</w:t>
      </w:r>
      <w:r w:rsidR="00723C32" w:rsidRPr="00D85F8D">
        <w:rPr>
          <w:rFonts w:hint="eastAsia"/>
          <w:color w:val="000000" w:themeColor="text1"/>
          <w:sz w:val="24"/>
        </w:rPr>
        <w:t>）</w:t>
      </w:r>
      <w:r w:rsidRPr="00D85F8D">
        <w:rPr>
          <w:color w:val="000000" w:themeColor="text1"/>
          <w:sz w:val="24"/>
        </w:rPr>
        <w:t>。</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color w:val="000000" w:themeColor="text1"/>
          <w:sz w:val="24"/>
        </w:rPr>
        <w:t>根据</w:t>
      </w:r>
      <w:r w:rsidRPr="00D85F8D">
        <w:rPr>
          <w:rFonts w:hint="eastAsia"/>
          <w:color w:val="000000" w:themeColor="text1"/>
          <w:sz w:val="24"/>
        </w:rPr>
        <w:t>2016</w:t>
      </w:r>
      <w:r w:rsidRPr="00D85F8D">
        <w:rPr>
          <w:rFonts w:hint="eastAsia"/>
          <w:color w:val="000000" w:themeColor="text1"/>
          <w:sz w:val="24"/>
        </w:rPr>
        <w:t>年</w:t>
      </w:r>
      <w:r w:rsidRPr="00D85F8D">
        <w:rPr>
          <w:rFonts w:hint="eastAsia"/>
          <w:color w:val="000000" w:themeColor="text1"/>
          <w:sz w:val="24"/>
        </w:rPr>
        <w:t>5</w:t>
      </w:r>
      <w:r w:rsidRPr="00D85F8D">
        <w:rPr>
          <w:rFonts w:hint="eastAsia"/>
          <w:color w:val="000000" w:themeColor="text1"/>
          <w:sz w:val="24"/>
        </w:rPr>
        <w:t>月《云南省兴云煤矿生产勘探报告》（已评审，尚未备案），</w:t>
      </w:r>
      <w:r w:rsidRPr="00D85F8D">
        <w:rPr>
          <w:rFonts w:hint="eastAsia"/>
          <w:color w:val="000000" w:themeColor="text1"/>
          <w:sz w:val="24"/>
        </w:rPr>
        <w:t xml:space="preserve"> </w:t>
      </w:r>
      <w:r w:rsidRPr="00D85F8D">
        <w:rPr>
          <w:rFonts w:hint="eastAsia"/>
          <w:color w:val="000000" w:themeColor="text1"/>
          <w:sz w:val="24"/>
        </w:rPr>
        <w:t>截止</w:t>
      </w:r>
      <w:r w:rsidRPr="00D85F8D">
        <w:rPr>
          <w:rFonts w:hint="eastAsia"/>
          <w:color w:val="000000" w:themeColor="text1"/>
          <w:sz w:val="24"/>
        </w:rPr>
        <w:t>2016</w:t>
      </w:r>
      <w:r w:rsidRPr="00D85F8D">
        <w:rPr>
          <w:rFonts w:hint="eastAsia"/>
          <w:color w:val="000000" w:themeColor="text1"/>
          <w:sz w:val="24"/>
        </w:rPr>
        <w:t>年</w:t>
      </w:r>
      <w:r w:rsidRPr="00D85F8D">
        <w:rPr>
          <w:rFonts w:hint="eastAsia"/>
          <w:color w:val="000000" w:themeColor="text1"/>
          <w:sz w:val="24"/>
        </w:rPr>
        <w:t>4</w:t>
      </w:r>
      <w:r w:rsidRPr="00D85F8D">
        <w:rPr>
          <w:rFonts w:hint="eastAsia"/>
          <w:color w:val="000000" w:themeColor="text1"/>
          <w:sz w:val="24"/>
        </w:rPr>
        <w:t>月</w:t>
      </w:r>
      <w:r w:rsidRPr="00D85F8D">
        <w:rPr>
          <w:rFonts w:hint="eastAsia"/>
          <w:color w:val="000000" w:themeColor="text1"/>
          <w:sz w:val="24"/>
        </w:rPr>
        <w:t>30</w:t>
      </w:r>
      <w:r w:rsidRPr="00D85F8D">
        <w:rPr>
          <w:rFonts w:hint="eastAsia"/>
          <w:color w:val="000000" w:themeColor="text1"/>
          <w:sz w:val="24"/>
        </w:rPr>
        <w:t>日，</w:t>
      </w:r>
      <w:r w:rsidRPr="00D85F8D">
        <w:rPr>
          <w:color w:val="000000" w:themeColor="text1"/>
          <w:sz w:val="24"/>
        </w:rPr>
        <w:t>兴云煤矿采矿权范围内累计查明资源量</w:t>
      </w:r>
      <w:r w:rsidRPr="00D85F8D">
        <w:rPr>
          <w:rFonts w:hint="eastAsia"/>
          <w:color w:val="000000" w:themeColor="text1"/>
          <w:sz w:val="24"/>
        </w:rPr>
        <w:t>7194</w:t>
      </w:r>
      <w:r w:rsidRPr="00D85F8D">
        <w:rPr>
          <w:color w:val="000000" w:themeColor="text1"/>
          <w:sz w:val="24"/>
        </w:rPr>
        <w:t>万吨。其中开采</w:t>
      </w:r>
      <w:r w:rsidRPr="00D85F8D">
        <w:rPr>
          <w:color w:val="000000" w:themeColor="text1"/>
          <w:sz w:val="24"/>
        </w:rPr>
        <w:lastRenderedPageBreak/>
        <w:t>消耗资源储量为</w:t>
      </w:r>
      <w:r w:rsidRPr="00D85F8D">
        <w:rPr>
          <w:rFonts w:hint="eastAsia"/>
          <w:color w:val="000000" w:themeColor="text1"/>
          <w:sz w:val="24"/>
        </w:rPr>
        <w:t>3135</w:t>
      </w:r>
      <w:r w:rsidRPr="00D85F8D">
        <w:rPr>
          <w:color w:val="000000" w:themeColor="text1"/>
          <w:sz w:val="24"/>
        </w:rPr>
        <w:t>万吨，保有资源储量</w:t>
      </w:r>
      <w:r w:rsidRPr="00D85F8D">
        <w:rPr>
          <w:rFonts w:hint="eastAsia"/>
          <w:color w:val="000000" w:themeColor="text1"/>
          <w:sz w:val="24"/>
        </w:rPr>
        <w:t>2604</w:t>
      </w:r>
      <w:r w:rsidRPr="00D85F8D">
        <w:rPr>
          <w:color w:val="000000" w:themeColor="text1"/>
          <w:sz w:val="24"/>
        </w:rPr>
        <w:t>万吨（其中</w:t>
      </w:r>
      <w:r w:rsidRPr="00D85F8D">
        <w:rPr>
          <w:color w:val="000000" w:themeColor="text1"/>
          <w:sz w:val="24"/>
        </w:rPr>
        <w:t>111b</w:t>
      </w:r>
      <w:r w:rsidRPr="00D85F8D">
        <w:rPr>
          <w:color w:val="000000" w:themeColor="text1"/>
          <w:sz w:val="24"/>
        </w:rPr>
        <w:t>类</w:t>
      </w:r>
      <w:r w:rsidRPr="00D85F8D">
        <w:rPr>
          <w:color w:val="000000" w:themeColor="text1"/>
          <w:sz w:val="24"/>
        </w:rPr>
        <w:t>384</w:t>
      </w:r>
      <w:r w:rsidRPr="00D85F8D">
        <w:rPr>
          <w:color w:val="000000" w:themeColor="text1"/>
          <w:sz w:val="24"/>
        </w:rPr>
        <w:t>万吨，</w:t>
      </w:r>
      <w:r w:rsidRPr="00D85F8D">
        <w:rPr>
          <w:color w:val="000000" w:themeColor="text1"/>
          <w:sz w:val="24"/>
        </w:rPr>
        <w:t>122b</w:t>
      </w:r>
      <w:r w:rsidRPr="00D85F8D">
        <w:rPr>
          <w:color w:val="000000" w:themeColor="text1"/>
          <w:sz w:val="24"/>
        </w:rPr>
        <w:t>类</w:t>
      </w:r>
      <w:r w:rsidRPr="00D85F8D">
        <w:rPr>
          <w:color w:val="000000" w:themeColor="text1"/>
          <w:sz w:val="24"/>
        </w:rPr>
        <w:t>1165</w:t>
      </w:r>
      <w:r w:rsidRPr="00D85F8D">
        <w:rPr>
          <w:color w:val="000000" w:themeColor="text1"/>
          <w:sz w:val="24"/>
        </w:rPr>
        <w:t>万吨，</w:t>
      </w:r>
      <w:r w:rsidRPr="00D85F8D">
        <w:rPr>
          <w:color w:val="000000" w:themeColor="text1"/>
          <w:sz w:val="24"/>
        </w:rPr>
        <w:t>333</w:t>
      </w:r>
      <w:r w:rsidRPr="00D85F8D">
        <w:rPr>
          <w:color w:val="000000" w:themeColor="text1"/>
          <w:sz w:val="24"/>
        </w:rPr>
        <w:t>类</w:t>
      </w:r>
      <w:r w:rsidRPr="00D85F8D">
        <w:rPr>
          <w:rFonts w:hint="eastAsia"/>
          <w:color w:val="000000" w:themeColor="text1"/>
          <w:sz w:val="24"/>
        </w:rPr>
        <w:t>1055</w:t>
      </w:r>
      <w:r w:rsidRPr="00D85F8D">
        <w:rPr>
          <w:color w:val="000000" w:themeColor="text1"/>
          <w:sz w:val="24"/>
        </w:rPr>
        <w:t>万吨），压覆影响带共</w:t>
      </w:r>
      <w:r w:rsidRPr="00D85F8D">
        <w:rPr>
          <w:color w:val="000000" w:themeColor="text1"/>
          <w:sz w:val="24"/>
        </w:rPr>
        <w:t>14</w:t>
      </w:r>
      <w:r w:rsidRPr="00D85F8D">
        <w:rPr>
          <w:rFonts w:hint="eastAsia"/>
          <w:color w:val="000000" w:themeColor="text1"/>
          <w:sz w:val="24"/>
        </w:rPr>
        <w:t>55</w:t>
      </w:r>
      <w:r w:rsidRPr="00D85F8D">
        <w:rPr>
          <w:color w:val="000000" w:themeColor="text1"/>
          <w:sz w:val="24"/>
        </w:rPr>
        <w:t>万吨（断层影响带</w:t>
      </w:r>
      <w:r w:rsidRPr="00D85F8D">
        <w:rPr>
          <w:color w:val="000000" w:themeColor="text1"/>
          <w:sz w:val="24"/>
        </w:rPr>
        <w:t>989</w:t>
      </w:r>
      <w:r w:rsidRPr="00D85F8D">
        <w:rPr>
          <w:color w:val="000000" w:themeColor="text1"/>
          <w:sz w:val="24"/>
        </w:rPr>
        <w:t>万吨，河流及村庄保安煤柱</w:t>
      </w:r>
      <w:r w:rsidRPr="00D85F8D">
        <w:rPr>
          <w:rFonts w:hint="eastAsia"/>
          <w:color w:val="000000" w:themeColor="text1"/>
          <w:sz w:val="24"/>
        </w:rPr>
        <w:t>466</w:t>
      </w:r>
      <w:r w:rsidRPr="00D85F8D">
        <w:rPr>
          <w:color w:val="000000" w:themeColor="text1"/>
          <w:sz w:val="24"/>
        </w:rPr>
        <w:t>万吨）。采矿权外查明储量</w:t>
      </w:r>
      <w:r w:rsidRPr="00D85F8D">
        <w:rPr>
          <w:color w:val="000000" w:themeColor="text1"/>
          <w:sz w:val="24"/>
        </w:rPr>
        <w:t>25</w:t>
      </w:r>
      <w:r w:rsidRPr="00D85F8D">
        <w:rPr>
          <w:color w:val="000000" w:themeColor="text1"/>
          <w:sz w:val="24"/>
        </w:rPr>
        <w:t>万吨。</w:t>
      </w:r>
      <w:r w:rsidRPr="00D85F8D">
        <w:rPr>
          <w:rFonts w:hint="eastAsia"/>
          <w:color w:val="000000" w:themeColor="text1"/>
          <w:sz w:val="24"/>
        </w:rPr>
        <w:t>该矿资源储量能满足</w:t>
      </w:r>
      <w:r w:rsidRPr="00D85F8D">
        <w:rPr>
          <w:rFonts w:hint="eastAsia"/>
          <w:color w:val="000000" w:themeColor="text1"/>
          <w:sz w:val="24"/>
        </w:rPr>
        <w:t>115</w:t>
      </w:r>
      <w:r w:rsidRPr="00D85F8D">
        <w:rPr>
          <w:rFonts w:hint="eastAsia"/>
          <w:color w:val="000000" w:themeColor="text1"/>
          <w:sz w:val="24"/>
        </w:rPr>
        <w:t>万吨</w:t>
      </w:r>
      <w:r w:rsidRPr="00D85F8D">
        <w:rPr>
          <w:rFonts w:hint="eastAsia"/>
          <w:color w:val="000000" w:themeColor="text1"/>
          <w:sz w:val="24"/>
        </w:rPr>
        <w:t>/</w:t>
      </w:r>
      <w:r w:rsidRPr="00D85F8D">
        <w:rPr>
          <w:rFonts w:hint="eastAsia"/>
          <w:color w:val="000000" w:themeColor="text1"/>
          <w:sz w:val="24"/>
        </w:rPr>
        <w:t>年开采规模的需要。</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rFonts w:hint="eastAsia"/>
          <w:color w:val="000000" w:themeColor="text1"/>
          <w:sz w:val="24"/>
        </w:rPr>
        <w:t>云南省兴云煤矿为</w:t>
      </w:r>
      <w:r w:rsidR="008B7A37" w:rsidRPr="00D85F8D">
        <w:rPr>
          <w:rFonts w:hint="eastAsia"/>
          <w:color w:val="000000" w:themeColor="text1"/>
          <w:sz w:val="24"/>
        </w:rPr>
        <w:t>《</w:t>
      </w:r>
      <w:r w:rsidRPr="00D85F8D">
        <w:rPr>
          <w:rFonts w:hint="eastAsia"/>
          <w:color w:val="000000" w:themeColor="text1"/>
          <w:sz w:val="24"/>
        </w:rPr>
        <w:t>云南省国土资源厅、云南省煤炭工业管理局关于下发云南煤化工集团有限公司转型升级煤矿矿区坐标范围有关事宜的通知</w:t>
      </w:r>
      <w:r w:rsidR="008B7A37" w:rsidRPr="00D85F8D">
        <w:rPr>
          <w:rFonts w:hint="eastAsia"/>
          <w:color w:val="000000" w:themeColor="text1"/>
          <w:sz w:val="24"/>
        </w:rPr>
        <w:t>》</w:t>
      </w:r>
      <w:r w:rsidRPr="00D85F8D">
        <w:rPr>
          <w:rFonts w:hint="eastAsia"/>
          <w:color w:val="000000" w:themeColor="text1"/>
          <w:sz w:val="24"/>
        </w:rPr>
        <w:t>（云国土资矿</w:t>
      </w:r>
      <w:r w:rsidRPr="00D85F8D">
        <w:rPr>
          <w:color w:val="000000" w:themeColor="text1"/>
          <w:sz w:val="24"/>
        </w:rPr>
        <w:t>〔</w:t>
      </w:r>
      <w:r w:rsidRPr="00D85F8D">
        <w:rPr>
          <w:color w:val="000000" w:themeColor="text1"/>
          <w:sz w:val="24"/>
        </w:rPr>
        <w:t>201</w:t>
      </w:r>
      <w:r w:rsidRPr="00D85F8D">
        <w:rPr>
          <w:rFonts w:hint="eastAsia"/>
          <w:color w:val="000000" w:themeColor="text1"/>
          <w:sz w:val="24"/>
        </w:rPr>
        <w:t>5</w:t>
      </w:r>
      <w:r w:rsidRPr="00D85F8D">
        <w:rPr>
          <w:color w:val="000000" w:themeColor="text1"/>
          <w:sz w:val="24"/>
        </w:rPr>
        <w:t>〕</w:t>
      </w:r>
      <w:r w:rsidRPr="00D85F8D">
        <w:rPr>
          <w:rFonts w:hint="eastAsia"/>
          <w:color w:val="000000" w:themeColor="text1"/>
          <w:sz w:val="24"/>
        </w:rPr>
        <w:t>101</w:t>
      </w:r>
      <w:r w:rsidRPr="00D85F8D">
        <w:rPr>
          <w:rFonts w:hint="eastAsia"/>
          <w:color w:val="000000" w:themeColor="text1"/>
          <w:sz w:val="24"/>
        </w:rPr>
        <w:t>号）中确认的单独保留煤矿之一</w:t>
      </w:r>
      <w:r w:rsidRPr="00D85F8D">
        <w:rPr>
          <w:color w:val="000000" w:themeColor="text1"/>
          <w:sz w:val="24"/>
        </w:rPr>
        <w:t>。</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color w:val="000000" w:themeColor="text1"/>
          <w:sz w:val="24"/>
        </w:rPr>
        <w:t>《云南省兴云煤矿</w:t>
      </w:r>
      <w:r w:rsidRPr="00D85F8D">
        <w:rPr>
          <w:color w:val="000000" w:themeColor="text1"/>
          <w:sz w:val="24"/>
        </w:rPr>
        <w:t>115</w:t>
      </w:r>
      <w:r w:rsidRPr="00D85F8D">
        <w:rPr>
          <w:color w:val="000000" w:themeColor="text1"/>
          <w:sz w:val="24"/>
        </w:rPr>
        <w:t>万吨</w:t>
      </w:r>
      <w:r w:rsidRPr="00D85F8D">
        <w:rPr>
          <w:color w:val="000000" w:themeColor="text1"/>
          <w:sz w:val="24"/>
        </w:rPr>
        <w:t>/</w:t>
      </w:r>
      <w:r w:rsidRPr="00D85F8D">
        <w:rPr>
          <w:color w:val="000000" w:themeColor="text1"/>
          <w:sz w:val="24"/>
        </w:rPr>
        <w:t>年机械化改造工程环境影响</w:t>
      </w:r>
      <w:r w:rsidRPr="00D85F8D">
        <w:rPr>
          <w:rFonts w:hint="eastAsia"/>
          <w:color w:val="000000" w:themeColor="text1"/>
          <w:sz w:val="24"/>
        </w:rPr>
        <w:t>现状评价</w:t>
      </w:r>
      <w:r w:rsidR="003F5738" w:rsidRPr="00D85F8D">
        <w:rPr>
          <w:color w:val="000000" w:themeColor="text1"/>
          <w:sz w:val="24"/>
        </w:rPr>
        <w:t>报告</w:t>
      </w:r>
      <w:r w:rsidR="008B7A37" w:rsidRPr="00D85F8D">
        <w:rPr>
          <w:color w:val="000000" w:themeColor="text1"/>
          <w:sz w:val="24"/>
        </w:rPr>
        <w:t>》</w:t>
      </w:r>
      <w:r w:rsidR="003F5738" w:rsidRPr="00D85F8D">
        <w:rPr>
          <w:rFonts w:hint="eastAsia"/>
          <w:color w:val="000000" w:themeColor="text1"/>
          <w:sz w:val="24"/>
        </w:rPr>
        <w:t>的</w:t>
      </w:r>
      <w:r w:rsidRPr="00D85F8D">
        <w:rPr>
          <w:rFonts w:hint="eastAsia"/>
          <w:color w:val="000000" w:themeColor="text1"/>
          <w:sz w:val="24"/>
        </w:rPr>
        <w:t>评价范围为</w:t>
      </w:r>
      <w:r w:rsidRPr="00D85F8D">
        <w:rPr>
          <w:rFonts w:hint="eastAsia"/>
          <w:color w:val="000000" w:themeColor="text1"/>
          <w:sz w:val="24"/>
          <w:lang w:bidi="en-US"/>
        </w:rPr>
        <w:t>云南省兴云煤矿，不包含选煤厂。兴云煤矿与兴云选煤厂的原煤生产系统以</w:t>
      </w:r>
      <w:r w:rsidRPr="00D85F8D">
        <w:rPr>
          <w:rFonts w:hint="eastAsia"/>
          <w:color w:val="000000" w:themeColor="text1"/>
          <w:sz w:val="24"/>
          <w:lang w:bidi="en-US"/>
        </w:rPr>
        <w:t>1</w:t>
      </w:r>
      <w:r w:rsidRPr="00D85F8D">
        <w:rPr>
          <w:rFonts w:hint="eastAsia"/>
          <w:color w:val="000000" w:themeColor="text1"/>
          <w:sz w:val="24"/>
          <w:lang w:bidi="en-US"/>
        </w:rPr>
        <w:t>号转载站为界，主井胶带机及</w:t>
      </w:r>
      <w:r w:rsidRPr="00D85F8D">
        <w:rPr>
          <w:rFonts w:hint="eastAsia"/>
          <w:color w:val="000000" w:themeColor="text1"/>
          <w:sz w:val="24"/>
          <w:lang w:bidi="en-US"/>
        </w:rPr>
        <w:t>1</w:t>
      </w:r>
      <w:r w:rsidRPr="00D85F8D">
        <w:rPr>
          <w:rFonts w:hint="eastAsia"/>
          <w:color w:val="000000" w:themeColor="text1"/>
          <w:sz w:val="24"/>
          <w:lang w:bidi="en-US"/>
        </w:rPr>
        <w:t>号转载站落料点属于煤矿，</w:t>
      </w:r>
      <w:r w:rsidRPr="00D85F8D">
        <w:rPr>
          <w:rFonts w:hint="eastAsia"/>
          <w:color w:val="000000" w:themeColor="text1"/>
          <w:sz w:val="24"/>
          <w:lang w:bidi="en-US"/>
        </w:rPr>
        <w:t>1</w:t>
      </w:r>
      <w:r w:rsidRPr="00D85F8D">
        <w:rPr>
          <w:rFonts w:hint="eastAsia"/>
          <w:color w:val="000000" w:themeColor="text1"/>
          <w:sz w:val="24"/>
          <w:lang w:bidi="en-US"/>
        </w:rPr>
        <w:t>号转载站受料点、转载胶带机及以后段归选煤厂，不纳入评价范围，仅对原煤洗选、外运作简单评述；兴云煤矿与兴云选煤厂的矸石系统为共用，以选煤厂为主，其中煤矿管理范围到矸石提升绞车系统截止，矸石转运仓及以后电机车运矸系统、小绿塘排矸场均由选煤厂进行管理，</w:t>
      </w:r>
      <w:r w:rsidR="002837C7" w:rsidRPr="00D85F8D">
        <w:rPr>
          <w:rFonts w:hint="eastAsia"/>
          <w:color w:val="000000" w:themeColor="text1"/>
          <w:sz w:val="24"/>
          <w:lang w:bidi="en-US"/>
        </w:rPr>
        <w:t>现状</w:t>
      </w:r>
      <w:r w:rsidR="003F5738" w:rsidRPr="00D85F8D">
        <w:rPr>
          <w:rFonts w:hint="eastAsia"/>
          <w:color w:val="000000" w:themeColor="text1"/>
          <w:sz w:val="24"/>
          <w:lang w:bidi="en-US"/>
        </w:rPr>
        <w:t>环评</w:t>
      </w:r>
      <w:r w:rsidRPr="00D85F8D">
        <w:rPr>
          <w:rFonts w:hint="eastAsia"/>
          <w:color w:val="000000" w:themeColor="text1"/>
          <w:sz w:val="24"/>
          <w:lang w:bidi="en-US"/>
        </w:rPr>
        <w:t>考虑到排矸的依托关系，仍将整个矸石系统纳入评价范围，并对矸石综合利用按清洁生产要求提出整改要求；</w:t>
      </w:r>
      <w:r w:rsidRPr="00D85F8D">
        <w:rPr>
          <w:rFonts w:hint="eastAsia"/>
          <w:color w:val="000000" w:themeColor="text1"/>
          <w:sz w:val="24"/>
        </w:rPr>
        <w:t>由于历史原因，目前煤矿及选煤厂生活区及生活福利设施为共用，以煤矿为主，故将生活区及生活福利设施全部纳入评价范围；目前，矿井水处理站及生活、生产供水系统由选煤厂进行管理，但考虑到其服务对象主要是煤矿，故全部纳入环评范围；据现场踏勘及调研，项目原配套建设有职工医院</w:t>
      </w:r>
      <w:r w:rsidRPr="00D85F8D">
        <w:rPr>
          <w:rFonts w:hint="eastAsia"/>
          <w:color w:val="000000" w:themeColor="text1"/>
          <w:sz w:val="24"/>
        </w:rPr>
        <w:t>1</w:t>
      </w:r>
      <w:r w:rsidRPr="00D85F8D">
        <w:rPr>
          <w:rFonts w:hint="eastAsia"/>
          <w:color w:val="000000" w:themeColor="text1"/>
          <w:sz w:val="24"/>
        </w:rPr>
        <w:t>个，床位</w:t>
      </w:r>
      <w:r w:rsidRPr="00D85F8D">
        <w:rPr>
          <w:rFonts w:hint="eastAsia"/>
          <w:color w:val="000000" w:themeColor="text1"/>
          <w:sz w:val="24"/>
        </w:rPr>
        <w:t>18</w:t>
      </w:r>
      <w:r w:rsidR="003F5738" w:rsidRPr="00D85F8D">
        <w:rPr>
          <w:rFonts w:hint="eastAsia"/>
          <w:color w:val="000000" w:themeColor="text1"/>
          <w:sz w:val="24"/>
        </w:rPr>
        <w:t>床，根据国家</w:t>
      </w:r>
      <w:r w:rsidRPr="00D85F8D">
        <w:rPr>
          <w:rFonts w:hint="eastAsia"/>
          <w:color w:val="000000" w:themeColor="text1"/>
          <w:sz w:val="24"/>
        </w:rPr>
        <w:t>“企社分开”</w:t>
      </w:r>
      <w:r w:rsidR="003F5738" w:rsidRPr="00D85F8D">
        <w:rPr>
          <w:rFonts w:hint="eastAsia"/>
          <w:color w:val="000000" w:themeColor="text1"/>
          <w:sz w:val="24"/>
        </w:rPr>
        <w:t>的要求，医院现</w:t>
      </w:r>
      <w:r w:rsidRPr="00D85F8D">
        <w:rPr>
          <w:rFonts w:hint="eastAsia"/>
          <w:color w:val="000000" w:themeColor="text1"/>
          <w:sz w:val="24"/>
        </w:rPr>
        <w:t>由后所煤矿职工医院代管并为后续整体移交地方做准备，故</w:t>
      </w:r>
      <w:r w:rsidR="002837C7" w:rsidRPr="00D85F8D">
        <w:rPr>
          <w:rFonts w:hint="eastAsia"/>
          <w:color w:val="000000" w:themeColor="text1"/>
          <w:sz w:val="24"/>
        </w:rPr>
        <w:t>现状评价</w:t>
      </w:r>
      <w:r w:rsidRPr="00D85F8D">
        <w:rPr>
          <w:rFonts w:hint="eastAsia"/>
          <w:color w:val="000000" w:themeColor="text1"/>
          <w:sz w:val="24"/>
        </w:rPr>
        <w:t>不再将其纳入</w:t>
      </w:r>
      <w:r w:rsidR="003F5738" w:rsidRPr="00D85F8D">
        <w:rPr>
          <w:rFonts w:hint="eastAsia"/>
          <w:color w:val="000000" w:themeColor="text1"/>
          <w:sz w:val="24"/>
        </w:rPr>
        <w:t>评价范围</w:t>
      </w:r>
      <w:r w:rsidRPr="00D85F8D">
        <w:rPr>
          <w:rFonts w:hint="eastAsia"/>
          <w:color w:val="000000" w:themeColor="text1"/>
          <w:sz w:val="24"/>
        </w:rPr>
        <w:t>。</w:t>
      </w:r>
      <w:r w:rsidR="003F5738" w:rsidRPr="00D85F8D">
        <w:rPr>
          <w:rFonts w:hint="eastAsia"/>
          <w:color w:val="000000" w:themeColor="text1"/>
          <w:sz w:val="24"/>
        </w:rPr>
        <w:t>本次验收</w:t>
      </w:r>
      <w:r w:rsidR="005911A5">
        <w:rPr>
          <w:rFonts w:hint="eastAsia"/>
          <w:color w:val="000000" w:themeColor="text1"/>
          <w:sz w:val="24"/>
        </w:rPr>
        <w:t>调查</w:t>
      </w:r>
      <w:r w:rsidR="003F5738" w:rsidRPr="00D85F8D">
        <w:rPr>
          <w:rFonts w:hint="eastAsia"/>
          <w:color w:val="000000" w:themeColor="text1"/>
          <w:sz w:val="24"/>
        </w:rPr>
        <w:t>范围跟</w:t>
      </w:r>
      <w:r w:rsidR="002837C7" w:rsidRPr="00D85F8D">
        <w:rPr>
          <w:rFonts w:hint="eastAsia"/>
          <w:color w:val="000000" w:themeColor="text1"/>
          <w:sz w:val="24"/>
        </w:rPr>
        <w:t>现状评价范围</w:t>
      </w:r>
      <w:r w:rsidR="003F5738" w:rsidRPr="00D85F8D">
        <w:rPr>
          <w:rFonts w:hint="eastAsia"/>
          <w:color w:val="000000" w:themeColor="text1"/>
          <w:sz w:val="24"/>
        </w:rPr>
        <w:t>一致。</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color w:val="000000" w:themeColor="text1"/>
          <w:sz w:val="24"/>
        </w:rPr>
        <w:t>根据《中华人民共和国环境保护法》、《中华人民共和国环境影响评价法》、《建设项目环境保护管理条例》和《建设项目竣工环境保护验收管理办法》等相关法律法规，并按照环境保护</w:t>
      </w:r>
      <w:r w:rsidRPr="00D85F8D">
        <w:rPr>
          <w:color w:val="000000" w:themeColor="text1"/>
          <w:sz w:val="24"/>
        </w:rPr>
        <w:t>“</w:t>
      </w:r>
      <w:r w:rsidRPr="00D85F8D">
        <w:rPr>
          <w:color w:val="000000" w:themeColor="text1"/>
          <w:sz w:val="24"/>
        </w:rPr>
        <w:t>三同时</w:t>
      </w:r>
      <w:r w:rsidRPr="00D85F8D">
        <w:rPr>
          <w:color w:val="000000" w:themeColor="text1"/>
          <w:sz w:val="24"/>
        </w:rPr>
        <w:t>”</w:t>
      </w:r>
      <w:r w:rsidRPr="00D85F8D">
        <w:rPr>
          <w:color w:val="000000" w:themeColor="text1"/>
          <w:sz w:val="24"/>
        </w:rPr>
        <w:t>制度的要求，建设项目投产前应当进行竣工环境保护验收工作，该煤矿的竣工环境保护验收需按</w:t>
      </w:r>
      <w:r w:rsidR="002837C7" w:rsidRPr="00D85F8D">
        <w:rPr>
          <w:rFonts w:hint="eastAsia"/>
          <w:color w:val="000000" w:themeColor="text1"/>
          <w:sz w:val="24"/>
        </w:rPr>
        <w:t>现状</w:t>
      </w:r>
      <w:r w:rsidRPr="00D85F8D">
        <w:rPr>
          <w:color w:val="000000" w:themeColor="text1"/>
          <w:sz w:val="24"/>
        </w:rPr>
        <w:t>环境影响报告书、</w:t>
      </w:r>
      <w:r w:rsidR="002837C7" w:rsidRPr="00D85F8D">
        <w:rPr>
          <w:rFonts w:hint="eastAsia"/>
          <w:color w:val="000000" w:themeColor="text1"/>
          <w:sz w:val="24"/>
        </w:rPr>
        <w:t>临时备案意见</w:t>
      </w:r>
      <w:r w:rsidRPr="00D85F8D">
        <w:rPr>
          <w:color w:val="000000" w:themeColor="text1"/>
          <w:sz w:val="24"/>
        </w:rPr>
        <w:t>及工程环境保护设计要求，对工程</w:t>
      </w:r>
      <w:r w:rsidR="002C3D14" w:rsidRPr="00D85F8D">
        <w:rPr>
          <w:rFonts w:hint="eastAsia"/>
          <w:color w:val="000000" w:themeColor="text1"/>
          <w:sz w:val="24"/>
        </w:rPr>
        <w:t>机械化改造和前期</w:t>
      </w:r>
      <w:r w:rsidRPr="00D85F8D">
        <w:rPr>
          <w:rFonts w:hint="eastAsia"/>
          <w:color w:val="000000" w:themeColor="text1"/>
          <w:sz w:val="24"/>
        </w:rPr>
        <w:t>生产</w:t>
      </w:r>
      <w:r w:rsidR="002C3D14" w:rsidRPr="00D85F8D">
        <w:rPr>
          <w:rFonts w:hint="eastAsia"/>
          <w:color w:val="000000" w:themeColor="text1"/>
          <w:sz w:val="24"/>
        </w:rPr>
        <w:t>产生的</w:t>
      </w:r>
      <w:r w:rsidRPr="00D85F8D">
        <w:rPr>
          <w:color w:val="000000" w:themeColor="text1"/>
          <w:sz w:val="24"/>
        </w:rPr>
        <w:t>环境影响、生态保护、污染防治措施的实施情况及其效果，进行逐一调查落实，调查本工程在建设期和</w:t>
      </w:r>
      <w:r w:rsidR="008B7A37" w:rsidRPr="00D85F8D">
        <w:rPr>
          <w:rFonts w:hint="eastAsia"/>
          <w:color w:val="000000" w:themeColor="text1"/>
          <w:sz w:val="24"/>
        </w:rPr>
        <w:t>机械化改造</w:t>
      </w:r>
      <w:r w:rsidRPr="00D85F8D">
        <w:rPr>
          <w:color w:val="000000" w:themeColor="text1"/>
          <w:sz w:val="24"/>
        </w:rPr>
        <w:t>期</w:t>
      </w:r>
      <w:r w:rsidR="008B7A37" w:rsidRPr="00D85F8D">
        <w:rPr>
          <w:rFonts w:hint="eastAsia"/>
          <w:color w:val="000000" w:themeColor="text1"/>
          <w:sz w:val="24"/>
        </w:rPr>
        <w:t>间</w:t>
      </w:r>
      <w:r w:rsidRPr="00D85F8D">
        <w:rPr>
          <w:color w:val="000000" w:themeColor="text1"/>
          <w:sz w:val="24"/>
        </w:rPr>
        <w:t>对环境已造成的实际影响和潜在影响，以便采取有效的环境保护补救措施，为工程竣工环境保护验收提供科学依据。</w:t>
      </w:r>
    </w:p>
    <w:p w:rsidR="00064E16" w:rsidRDefault="00064E16" w:rsidP="00064E16">
      <w:pPr>
        <w:adjustRightInd w:val="0"/>
        <w:snapToGrid w:val="0"/>
        <w:spacing w:line="360" w:lineRule="auto"/>
        <w:ind w:firstLineChars="200" w:firstLine="480"/>
        <w:rPr>
          <w:rFonts w:hAnsi="宋体"/>
          <w:color w:val="000000" w:themeColor="text1"/>
          <w:sz w:val="24"/>
        </w:rPr>
      </w:pPr>
      <w:r w:rsidRPr="00D85F8D">
        <w:rPr>
          <w:color w:val="000000" w:themeColor="text1"/>
          <w:sz w:val="24"/>
        </w:rPr>
        <w:lastRenderedPageBreak/>
        <w:t>201</w:t>
      </w:r>
      <w:r w:rsidRPr="00D85F8D">
        <w:rPr>
          <w:rFonts w:hint="eastAsia"/>
          <w:color w:val="000000" w:themeColor="text1"/>
          <w:sz w:val="24"/>
        </w:rPr>
        <w:t>7</w:t>
      </w:r>
      <w:r w:rsidRPr="00D85F8D">
        <w:rPr>
          <w:rFonts w:hAnsi="宋体"/>
          <w:color w:val="000000" w:themeColor="text1"/>
          <w:sz w:val="24"/>
        </w:rPr>
        <w:t>年</w:t>
      </w:r>
      <w:r w:rsidRPr="00D85F8D">
        <w:rPr>
          <w:rFonts w:hint="eastAsia"/>
          <w:color w:val="000000" w:themeColor="text1"/>
          <w:sz w:val="24"/>
        </w:rPr>
        <w:t>5</w:t>
      </w:r>
      <w:r w:rsidRPr="00D85F8D">
        <w:rPr>
          <w:rFonts w:hAnsi="宋体"/>
          <w:color w:val="000000" w:themeColor="text1"/>
          <w:sz w:val="24"/>
        </w:rPr>
        <w:t>月</w:t>
      </w:r>
      <w:r w:rsidRPr="00D85F8D">
        <w:rPr>
          <w:rFonts w:hint="eastAsia"/>
          <w:color w:val="000000" w:themeColor="text1"/>
          <w:sz w:val="24"/>
        </w:rPr>
        <w:t>云南省兴云煤矿</w:t>
      </w:r>
      <w:r w:rsidRPr="00D85F8D">
        <w:rPr>
          <w:rFonts w:hAnsi="宋体"/>
          <w:color w:val="000000" w:themeColor="text1"/>
          <w:sz w:val="24"/>
        </w:rPr>
        <w:t>委托我中心进行该项目竣工环境保护验收调查工作，我中心工作人员对</w:t>
      </w:r>
      <w:r w:rsidRPr="00D85F8D">
        <w:rPr>
          <w:rFonts w:hint="eastAsia"/>
          <w:color w:val="000000" w:themeColor="text1"/>
          <w:sz w:val="24"/>
        </w:rPr>
        <w:t>云南省兴云煤矿</w:t>
      </w:r>
      <w:r w:rsidRPr="00D85F8D">
        <w:rPr>
          <w:rFonts w:hAnsi="宋体"/>
          <w:color w:val="000000" w:themeColor="text1"/>
          <w:sz w:val="24"/>
        </w:rPr>
        <w:t>现场进行了踏勘、资料收集，并委托</w:t>
      </w:r>
      <w:r w:rsidRPr="00D85F8D">
        <w:rPr>
          <w:rFonts w:hAnsi="宋体" w:hint="eastAsia"/>
          <w:color w:val="000000" w:themeColor="text1"/>
          <w:sz w:val="24"/>
        </w:rPr>
        <w:t>云南浩辰环保科技有限公司</w:t>
      </w:r>
      <w:r w:rsidRPr="00D85F8D">
        <w:rPr>
          <w:rFonts w:hAnsi="宋体"/>
          <w:color w:val="000000" w:themeColor="text1"/>
          <w:sz w:val="24"/>
        </w:rPr>
        <w:t>进行了</w:t>
      </w:r>
      <w:r w:rsidR="002837C7" w:rsidRPr="00D85F8D">
        <w:rPr>
          <w:rFonts w:hAnsi="宋体" w:hint="eastAsia"/>
          <w:color w:val="000000" w:themeColor="text1"/>
          <w:sz w:val="24"/>
        </w:rPr>
        <w:t>验收</w:t>
      </w:r>
      <w:r w:rsidRPr="00D85F8D">
        <w:rPr>
          <w:rFonts w:hAnsi="宋体"/>
          <w:color w:val="000000" w:themeColor="text1"/>
          <w:sz w:val="24"/>
        </w:rPr>
        <w:t>监测。根据现场调查和监测结果，编制了该项目的竣工环境保护验收调查报告。</w:t>
      </w:r>
    </w:p>
    <w:p w:rsidR="00064E16" w:rsidRPr="00DE650E" w:rsidRDefault="005911A5" w:rsidP="00DE650E">
      <w:pPr>
        <w:adjustRightInd w:val="0"/>
        <w:snapToGrid w:val="0"/>
        <w:spacing w:line="360" w:lineRule="auto"/>
        <w:ind w:firstLineChars="200" w:firstLine="480"/>
        <w:rPr>
          <w:color w:val="000000" w:themeColor="text1"/>
          <w:sz w:val="24"/>
        </w:rPr>
        <w:sectPr w:rsidR="00064E16" w:rsidRPr="00DE650E" w:rsidSect="00064E16">
          <w:footerReference w:type="even" r:id="rId14"/>
          <w:footerReference w:type="default" r:id="rId15"/>
          <w:pgSz w:w="11907" w:h="16840" w:code="9"/>
          <w:pgMar w:top="1701" w:right="1588" w:bottom="1588" w:left="1588" w:header="1191" w:footer="1134" w:gutter="0"/>
          <w:pgNumType w:start="1"/>
          <w:cols w:space="425"/>
          <w:docGrid w:linePitch="312"/>
        </w:sectPr>
      </w:pPr>
      <w:r>
        <w:rPr>
          <w:rFonts w:hAnsi="宋体" w:hint="eastAsia"/>
          <w:color w:val="000000" w:themeColor="text1"/>
          <w:sz w:val="24"/>
        </w:rPr>
        <w:t>2017</w:t>
      </w:r>
      <w:r>
        <w:rPr>
          <w:rFonts w:hAnsi="宋体" w:hint="eastAsia"/>
          <w:color w:val="000000" w:themeColor="text1"/>
          <w:sz w:val="24"/>
        </w:rPr>
        <w:t>年</w:t>
      </w:r>
      <w:r>
        <w:rPr>
          <w:rFonts w:hAnsi="宋体" w:hint="eastAsia"/>
          <w:color w:val="000000" w:themeColor="text1"/>
          <w:sz w:val="24"/>
        </w:rPr>
        <w:t>11</w:t>
      </w:r>
      <w:r>
        <w:rPr>
          <w:rFonts w:hAnsi="宋体" w:hint="eastAsia"/>
          <w:color w:val="000000" w:themeColor="text1"/>
          <w:sz w:val="24"/>
        </w:rPr>
        <w:t>月</w:t>
      </w:r>
      <w:r>
        <w:rPr>
          <w:rFonts w:hAnsi="宋体" w:hint="eastAsia"/>
          <w:color w:val="000000" w:themeColor="text1"/>
          <w:sz w:val="24"/>
        </w:rPr>
        <w:t>30</w:t>
      </w:r>
      <w:r>
        <w:rPr>
          <w:rFonts w:hAnsi="宋体" w:hint="eastAsia"/>
          <w:color w:val="000000" w:themeColor="text1"/>
          <w:sz w:val="24"/>
        </w:rPr>
        <w:t>日建设单位云南省兴云煤矿按照</w:t>
      </w:r>
      <w:r w:rsidR="00DE650E" w:rsidRPr="00D85F8D">
        <w:rPr>
          <w:color w:val="000000" w:themeColor="text1"/>
          <w:sz w:val="24"/>
          <w:szCs w:val="26"/>
        </w:rPr>
        <w:t>《建设项目环境保护管理条例》（国务院令第</w:t>
      </w:r>
      <w:r w:rsidR="00DE650E">
        <w:rPr>
          <w:rFonts w:hint="eastAsia"/>
          <w:color w:val="000000" w:themeColor="text1"/>
          <w:sz w:val="24"/>
          <w:szCs w:val="26"/>
        </w:rPr>
        <w:t>682</w:t>
      </w:r>
      <w:r w:rsidR="00DE650E" w:rsidRPr="00D85F8D">
        <w:rPr>
          <w:color w:val="000000" w:themeColor="text1"/>
          <w:sz w:val="24"/>
          <w:szCs w:val="26"/>
        </w:rPr>
        <w:t>号，</w:t>
      </w:r>
      <w:r w:rsidR="00DE650E">
        <w:rPr>
          <w:rFonts w:hint="eastAsia"/>
          <w:color w:val="000000" w:themeColor="text1"/>
          <w:sz w:val="24"/>
          <w:szCs w:val="26"/>
        </w:rPr>
        <w:t>2017</w:t>
      </w:r>
      <w:r w:rsidR="00DE650E" w:rsidRPr="00D85F8D">
        <w:rPr>
          <w:color w:val="000000" w:themeColor="text1"/>
          <w:sz w:val="24"/>
          <w:szCs w:val="26"/>
        </w:rPr>
        <w:t>年</w:t>
      </w:r>
      <w:r w:rsidR="00DE650E">
        <w:rPr>
          <w:rFonts w:hint="eastAsia"/>
          <w:color w:val="000000" w:themeColor="text1"/>
          <w:sz w:val="24"/>
          <w:szCs w:val="26"/>
        </w:rPr>
        <w:t>10</w:t>
      </w:r>
      <w:r w:rsidR="00DE650E" w:rsidRPr="00D85F8D">
        <w:rPr>
          <w:color w:val="000000" w:themeColor="text1"/>
          <w:sz w:val="24"/>
          <w:szCs w:val="26"/>
        </w:rPr>
        <w:t>月</w:t>
      </w:r>
      <w:r w:rsidR="00DE650E">
        <w:rPr>
          <w:rFonts w:hint="eastAsia"/>
          <w:color w:val="000000" w:themeColor="text1"/>
          <w:sz w:val="24"/>
          <w:szCs w:val="26"/>
        </w:rPr>
        <w:t>1</w:t>
      </w:r>
      <w:r w:rsidR="00DE650E">
        <w:rPr>
          <w:rFonts w:hint="eastAsia"/>
          <w:color w:val="000000" w:themeColor="text1"/>
          <w:sz w:val="24"/>
          <w:szCs w:val="26"/>
        </w:rPr>
        <w:t>日实施</w:t>
      </w:r>
      <w:r w:rsidR="00DE650E" w:rsidRPr="00D85F8D">
        <w:rPr>
          <w:color w:val="000000" w:themeColor="text1"/>
          <w:sz w:val="24"/>
          <w:szCs w:val="26"/>
        </w:rPr>
        <w:t>）</w:t>
      </w:r>
      <w:r w:rsidR="00DE650E">
        <w:rPr>
          <w:rFonts w:hint="eastAsia"/>
          <w:color w:val="000000" w:themeColor="text1"/>
          <w:sz w:val="24"/>
        </w:rPr>
        <w:t>的相关要求，在富源县主持召开了《</w:t>
      </w:r>
      <w:r w:rsidR="00DE650E" w:rsidRPr="00D85F8D">
        <w:rPr>
          <w:color w:val="000000" w:themeColor="text1"/>
          <w:sz w:val="24"/>
        </w:rPr>
        <w:t>云南省兴云煤矿</w:t>
      </w:r>
      <w:r w:rsidR="00DE650E" w:rsidRPr="00D85F8D">
        <w:rPr>
          <w:color w:val="000000" w:themeColor="text1"/>
          <w:sz w:val="24"/>
        </w:rPr>
        <w:t>115</w:t>
      </w:r>
      <w:r w:rsidR="00DE650E" w:rsidRPr="00D85F8D">
        <w:rPr>
          <w:color w:val="000000" w:themeColor="text1"/>
          <w:sz w:val="24"/>
        </w:rPr>
        <w:t>万吨</w:t>
      </w:r>
      <w:r w:rsidR="00DE650E" w:rsidRPr="00D85F8D">
        <w:rPr>
          <w:color w:val="000000" w:themeColor="text1"/>
          <w:sz w:val="24"/>
        </w:rPr>
        <w:t>/</w:t>
      </w:r>
      <w:r w:rsidR="00DE650E" w:rsidRPr="00D85F8D">
        <w:rPr>
          <w:color w:val="000000" w:themeColor="text1"/>
          <w:sz w:val="24"/>
        </w:rPr>
        <w:t>年机械化改造工程</w:t>
      </w:r>
      <w:r w:rsidR="00DE650E">
        <w:rPr>
          <w:rFonts w:hint="eastAsia"/>
          <w:color w:val="000000" w:themeColor="text1"/>
          <w:sz w:val="24"/>
        </w:rPr>
        <w:t>》竣工环保验收会，会后，我单位根据验收工作组验收意见的相关要求，对《</w:t>
      </w:r>
      <w:r w:rsidR="00DE650E" w:rsidRPr="00D85F8D">
        <w:rPr>
          <w:color w:val="000000" w:themeColor="text1"/>
          <w:sz w:val="24"/>
        </w:rPr>
        <w:t>云南省兴云煤矿</w:t>
      </w:r>
      <w:r w:rsidR="00DE650E" w:rsidRPr="00D85F8D">
        <w:rPr>
          <w:color w:val="000000" w:themeColor="text1"/>
          <w:sz w:val="24"/>
        </w:rPr>
        <w:t>115</w:t>
      </w:r>
      <w:r w:rsidR="00DE650E" w:rsidRPr="00D85F8D">
        <w:rPr>
          <w:color w:val="000000" w:themeColor="text1"/>
          <w:sz w:val="24"/>
        </w:rPr>
        <w:t>万吨</w:t>
      </w:r>
      <w:r w:rsidR="00DE650E" w:rsidRPr="00D85F8D">
        <w:rPr>
          <w:color w:val="000000" w:themeColor="text1"/>
          <w:sz w:val="24"/>
        </w:rPr>
        <w:t>/</w:t>
      </w:r>
      <w:r w:rsidR="00DE650E" w:rsidRPr="00D85F8D">
        <w:rPr>
          <w:color w:val="000000" w:themeColor="text1"/>
          <w:sz w:val="24"/>
        </w:rPr>
        <w:t>年机械化改造工程</w:t>
      </w:r>
      <w:r w:rsidR="00DE650E">
        <w:rPr>
          <w:rFonts w:hint="eastAsia"/>
          <w:color w:val="000000" w:themeColor="text1"/>
          <w:sz w:val="24"/>
        </w:rPr>
        <w:t>竣工环保验收调查报告》（送审稿）进行了修改和完善，形成了最终稿的验收调查报告。</w:t>
      </w:r>
    </w:p>
    <w:p w:rsidR="00064E16" w:rsidRPr="00D85F8D" w:rsidRDefault="00B76424" w:rsidP="00A8485A">
      <w:pPr>
        <w:widowControl/>
        <w:tabs>
          <w:tab w:val="left" w:pos="0"/>
        </w:tabs>
        <w:adjustRightInd w:val="0"/>
        <w:snapToGrid w:val="0"/>
        <w:spacing w:beforeLines="100" w:afterLines="100" w:line="480" w:lineRule="exact"/>
        <w:jc w:val="center"/>
        <w:outlineLvl w:val="0"/>
        <w:rPr>
          <w:rFonts w:eastAsia="黑体"/>
          <w:b/>
          <w:bCs/>
          <w:snapToGrid w:val="0"/>
          <w:color w:val="000000" w:themeColor="text1"/>
          <w:kern w:val="44"/>
          <w:sz w:val="44"/>
          <w:szCs w:val="44"/>
        </w:rPr>
      </w:pPr>
      <w:bookmarkStart w:id="3" w:name="_Toc311924982"/>
      <w:bookmarkStart w:id="4" w:name="_Toc469922747"/>
      <w:bookmarkStart w:id="5" w:name="_Toc499557830"/>
      <w:r w:rsidRPr="00D85F8D">
        <w:rPr>
          <w:rFonts w:eastAsia="黑体" w:hAnsi="宋体" w:hint="eastAsia"/>
          <w:b/>
          <w:bCs/>
          <w:snapToGrid w:val="0"/>
          <w:color w:val="000000" w:themeColor="text1"/>
          <w:kern w:val="44"/>
          <w:sz w:val="44"/>
          <w:szCs w:val="44"/>
        </w:rPr>
        <w:lastRenderedPageBreak/>
        <w:t>1</w:t>
      </w:r>
      <w:r w:rsidR="00064E16" w:rsidRPr="00D85F8D">
        <w:rPr>
          <w:rFonts w:eastAsia="黑体" w:hAnsi="宋体"/>
          <w:b/>
          <w:bCs/>
          <w:snapToGrid w:val="0"/>
          <w:color w:val="000000" w:themeColor="text1"/>
          <w:kern w:val="44"/>
          <w:sz w:val="44"/>
          <w:szCs w:val="44"/>
        </w:rPr>
        <w:t>总</w:t>
      </w:r>
      <w:r w:rsidR="00064E16" w:rsidRPr="00D85F8D">
        <w:rPr>
          <w:rFonts w:eastAsia="黑体"/>
          <w:b/>
          <w:bCs/>
          <w:snapToGrid w:val="0"/>
          <w:color w:val="000000" w:themeColor="text1"/>
          <w:kern w:val="44"/>
          <w:sz w:val="44"/>
          <w:szCs w:val="44"/>
        </w:rPr>
        <w:t xml:space="preserve">  </w:t>
      </w:r>
      <w:r w:rsidR="00064E16" w:rsidRPr="00D85F8D">
        <w:rPr>
          <w:rFonts w:eastAsia="黑体" w:hAnsi="宋体"/>
          <w:b/>
          <w:bCs/>
          <w:snapToGrid w:val="0"/>
          <w:color w:val="000000" w:themeColor="text1"/>
          <w:kern w:val="44"/>
          <w:sz w:val="44"/>
          <w:szCs w:val="44"/>
        </w:rPr>
        <w:t>则</w:t>
      </w:r>
      <w:bookmarkEnd w:id="3"/>
      <w:bookmarkEnd w:id="4"/>
      <w:bookmarkEnd w:id="5"/>
    </w:p>
    <w:p w:rsidR="00064E16" w:rsidRPr="00D85F8D" w:rsidRDefault="00B76424" w:rsidP="00A8485A">
      <w:pPr>
        <w:widowControl/>
        <w:numPr>
          <w:ilvl w:val="1"/>
          <w:numId w:val="0"/>
        </w:numPr>
        <w:tabs>
          <w:tab w:val="left" w:pos="0"/>
        </w:tabs>
        <w:adjustRightInd w:val="0"/>
        <w:snapToGrid w:val="0"/>
        <w:spacing w:beforeLines="50" w:afterLines="50" w:line="360" w:lineRule="auto"/>
        <w:jc w:val="left"/>
        <w:outlineLvl w:val="1"/>
        <w:rPr>
          <w:b/>
          <w:bCs/>
          <w:snapToGrid w:val="0"/>
          <w:color w:val="000000" w:themeColor="text1"/>
          <w:sz w:val="26"/>
          <w:szCs w:val="32"/>
        </w:rPr>
      </w:pPr>
      <w:bookmarkStart w:id="6" w:name="_Toc188156690"/>
      <w:bookmarkStart w:id="7" w:name="_Toc191717442"/>
      <w:bookmarkStart w:id="8" w:name="_Toc191717894"/>
      <w:bookmarkStart w:id="9" w:name="_Toc191718315"/>
      <w:bookmarkStart w:id="10" w:name="_Toc191730289"/>
      <w:bookmarkStart w:id="11" w:name="_Toc191730444"/>
      <w:bookmarkStart w:id="12" w:name="_Toc311924983"/>
      <w:bookmarkStart w:id="13" w:name="_Toc469922748"/>
      <w:bookmarkStart w:id="14" w:name="_Toc499557831"/>
      <w:r w:rsidRPr="00D85F8D">
        <w:rPr>
          <w:rFonts w:hAnsi="宋体" w:hint="eastAsia"/>
          <w:b/>
          <w:bCs/>
          <w:snapToGrid w:val="0"/>
          <w:color w:val="000000" w:themeColor="text1"/>
          <w:sz w:val="26"/>
          <w:szCs w:val="32"/>
        </w:rPr>
        <w:t>1.1</w:t>
      </w:r>
      <w:r w:rsidR="00064E16" w:rsidRPr="00D85F8D">
        <w:rPr>
          <w:rFonts w:hAnsi="宋体"/>
          <w:b/>
          <w:bCs/>
          <w:snapToGrid w:val="0"/>
          <w:color w:val="000000" w:themeColor="text1"/>
          <w:sz w:val="26"/>
          <w:szCs w:val="32"/>
        </w:rPr>
        <w:t>编制依据</w:t>
      </w:r>
      <w:bookmarkEnd w:id="6"/>
      <w:bookmarkEnd w:id="7"/>
      <w:bookmarkEnd w:id="8"/>
      <w:bookmarkEnd w:id="9"/>
      <w:bookmarkEnd w:id="10"/>
      <w:bookmarkEnd w:id="11"/>
      <w:bookmarkEnd w:id="12"/>
      <w:bookmarkEnd w:id="13"/>
      <w:bookmarkEnd w:id="14"/>
    </w:p>
    <w:p w:rsidR="00064E16" w:rsidRPr="00D85F8D" w:rsidRDefault="00B76424" w:rsidP="001A52C7">
      <w:pPr>
        <w:widowControl/>
        <w:numPr>
          <w:ilvl w:val="2"/>
          <w:numId w:val="0"/>
        </w:numPr>
        <w:tabs>
          <w:tab w:val="left" w:pos="0"/>
        </w:tabs>
        <w:adjustRightInd w:val="0"/>
        <w:snapToGrid w:val="0"/>
        <w:spacing w:line="360" w:lineRule="auto"/>
        <w:jc w:val="left"/>
        <w:outlineLvl w:val="2"/>
        <w:rPr>
          <w:b/>
          <w:bCs/>
          <w:snapToGrid w:val="0"/>
          <w:color w:val="000000" w:themeColor="text1"/>
          <w:sz w:val="26"/>
          <w:szCs w:val="26"/>
        </w:rPr>
      </w:pPr>
      <w:bookmarkStart w:id="15" w:name="_Toc499557832"/>
      <w:r w:rsidRPr="00D85F8D">
        <w:rPr>
          <w:rFonts w:hAnsi="宋体" w:hint="eastAsia"/>
          <w:b/>
          <w:bCs/>
          <w:snapToGrid w:val="0"/>
          <w:color w:val="000000" w:themeColor="text1"/>
          <w:sz w:val="26"/>
          <w:szCs w:val="26"/>
        </w:rPr>
        <w:t>1.1.1</w:t>
      </w:r>
      <w:r w:rsidR="00064E16" w:rsidRPr="00D85F8D">
        <w:rPr>
          <w:rFonts w:hAnsi="宋体"/>
          <w:b/>
          <w:bCs/>
          <w:snapToGrid w:val="0"/>
          <w:color w:val="000000" w:themeColor="text1"/>
          <w:sz w:val="26"/>
          <w:szCs w:val="26"/>
        </w:rPr>
        <w:t>法律法规</w:t>
      </w:r>
      <w:bookmarkEnd w:id="15"/>
    </w:p>
    <w:p w:rsidR="00064E16" w:rsidRPr="00D85F8D" w:rsidRDefault="00064E16" w:rsidP="001A52C7">
      <w:pPr>
        <w:numPr>
          <w:ilvl w:val="1"/>
          <w:numId w:val="15"/>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《中华人民共和国环境保护法（</w:t>
      </w:r>
      <w:r w:rsidRPr="00D85F8D">
        <w:rPr>
          <w:color w:val="000000" w:themeColor="text1"/>
          <w:sz w:val="24"/>
          <w:szCs w:val="26"/>
        </w:rPr>
        <w:t>2014</w:t>
      </w:r>
      <w:r w:rsidRPr="00D85F8D">
        <w:rPr>
          <w:color w:val="000000" w:themeColor="text1"/>
          <w:sz w:val="24"/>
          <w:szCs w:val="26"/>
        </w:rPr>
        <w:t>年修订）》，</w:t>
      </w:r>
      <w:r w:rsidRPr="00D85F8D">
        <w:rPr>
          <w:color w:val="000000" w:themeColor="text1"/>
          <w:sz w:val="24"/>
          <w:szCs w:val="26"/>
        </w:rPr>
        <w:t>2015</w:t>
      </w:r>
      <w:r w:rsidRPr="00D85F8D">
        <w:rPr>
          <w:color w:val="000000" w:themeColor="text1"/>
          <w:sz w:val="24"/>
          <w:szCs w:val="26"/>
        </w:rPr>
        <w:t>年</w:t>
      </w:r>
      <w:r w:rsidRPr="00D85F8D">
        <w:rPr>
          <w:color w:val="000000" w:themeColor="text1"/>
          <w:sz w:val="24"/>
          <w:szCs w:val="26"/>
        </w:rPr>
        <w:t>1</w:t>
      </w:r>
      <w:r w:rsidRPr="00D85F8D">
        <w:rPr>
          <w:color w:val="000000" w:themeColor="text1"/>
          <w:sz w:val="24"/>
          <w:szCs w:val="26"/>
        </w:rPr>
        <w:t>月</w:t>
      </w:r>
      <w:r w:rsidRPr="00D85F8D">
        <w:rPr>
          <w:color w:val="000000" w:themeColor="text1"/>
          <w:sz w:val="24"/>
          <w:szCs w:val="26"/>
        </w:rPr>
        <w:t>1</w:t>
      </w:r>
      <w:r w:rsidRPr="00D85F8D">
        <w:rPr>
          <w:color w:val="000000" w:themeColor="text1"/>
          <w:sz w:val="24"/>
          <w:szCs w:val="26"/>
        </w:rPr>
        <w:t>日；</w:t>
      </w:r>
      <w:r w:rsidRPr="00D85F8D">
        <w:rPr>
          <w:color w:val="000000" w:themeColor="text1"/>
          <w:sz w:val="24"/>
          <w:szCs w:val="26"/>
        </w:rPr>
        <w:t xml:space="preserve"> </w:t>
      </w:r>
    </w:p>
    <w:p w:rsidR="00064E16" w:rsidRPr="00D85F8D" w:rsidRDefault="00064E16" w:rsidP="001A52C7">
      <w:pPr>
        <w:numPr>
          <w:ilvl w:val="1"/>
          <w:numId w:val="15"/>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《中华人民共和国环境影响评价法》</w:t>
      </w:r>
      <w:r w:rsidRPr="00D85F8D">
        <w:rPr>
          <w:rFonts w:hint="eastAsia"/>
          <w:color w:val="000000" w:themeColor="text1"/>
          <w:sz w:val="24"/>
          <w:szCs w:val="26"/>
        </w:rPr>
        <w:t>，</w:t>
      </w:r>
      <w:r w:rsidRPr="00D85F8D">
        <w:rPr>
          <w:rFonts w:hint="eastAsia"/>
          <w:color w:val="000000" w:themeColor="text1"/>
          <w:sz w:val="24"/>
          <w:szCs w:val="26"/>
        </w:rPr>
        <w:t>2016</w:t>
      </w:r>
      <w:r w:rsidRPr="00D85F8D">
        <w:rPr>
          <w:rFonts w:hint="eastAsia"/>
          <w:color w:val="000000" w:themeColor="text1"/>
          <w:sz w:val="24"/>
          <w:szCs w:val="26"/>
        </w:rPr>
        <w:t>年</w:t>
      </w:r>
      <w:r w:rsidRPr="00D85F8D">
        <w:rPr>
          <w:rFonts w:hint="eastAsia"/>
          <w:color w:val="000000" w:themeColor="text1"/>
          <w:sz w:val="24"/>
          <w:szCs w:val="26"/>
        </w:rPr>
        <w:t>9</w:t>
      </w:r>
      <w:r w:rsidRPr="00D85F8D">
        <w:rPr>
          <w:rFonts w:hint="eastAsia"/>
          <w:color w:val="000000" w:themeColor="text1"/>
          <w:sz w:val="24"/>
          <w:szCs w:val="26"/>
        </w:rPr>
        <w:t>月</w:t>
      </w:r>
      <w:r w:rsidRPr="00D85F8D">
        <w:rPr>
          <w:rFonts w:hint="eastAsia"/>
          <w:color w:val="000000" w:themeColor="text1"/>
          <w:sz w:val="24"/>
          <w:szCs w:val="26"/>
        </w:rPr>
        <w:t>1</w:t>
      </w:r>
      <w:r w:rsidRPr="00D85F8D">
        <w:rPr>
          <w:rFonts w:hint="eastAsia"/>
          <w:color w:val="000000" w:themeColor="text1"/>
          <w:sz w:val="24"/>
          <w:szCs w:val="26"/>
        </w:rPr>
        <w:t>日</w:t>
      </w:r>
      <w:r w:rsidRPr="00D85F8D">
        <w:rPr>
          <w:color w:val="000000" w:themeColor="text1"/>
          <w:sz w:val="24"/>
          <w:szCs w:val="26"/>
        </w:rPr>
        <w:t>；</w:t>
      </w:r>
    </w:p>
    <w:p w:rsidR="00064E16" w:rsidRPr="00D85F8D" w:rsidRDefault="00064E16" w:rsidP="001A52C7">
      <w:pPr>
        <w:numPr>
          <w:ilvl w:val="1"/>
          <w:numId w:val="15"/>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《中华人民共和国大气污染防治法》</w:t>
      </w:r>
      <w:r w:rsidRPr="00D85F8D">
        <w:rPr>
          <w:rFonts w:hint="eastAsia"/>
          <w:color w:val="000000" w:themeColor="text1"/>
          <w:sz w:val="24"/>
          <w:szCs w:val="26"/>
        </w:rPr>
        <w:t>（</w:t>
      </w:r>
      <w:r w:rsidRPr="00D85F8D">
        <w:rPr>
          <w:rFonts w:hint="eastAsia"/>
          <w:color w:val="000000" w:themeColor="text1"/>
          <w:sz w:val="24"/>
          <w:szCs w:val="26"/>
        </w:rPr>
        <w:t>2015</w:t>
      </w:r>
      <w:r w:rsidRPr="00D85F8D">
        <w:rPr>
          <w:rFonts w:hint="eastAsia"/>
          <w:color w:val="000000" w:themeColor="text1"/>
          <w:sz w:val="24"/>
          <w:szCs w:val="26"/>
        </w:rPr>
        <w:t>年修订）</w:t>
      </w:r>
      <w:r w:rsidR="00697EE4">
        <w:rPr>
          <w:rFonts w:hint="eastAsia"/>
          <w:color w:val="000000" w:themeColor="text1"/>
          <w:sz w:val="24"/>
          <w:szCs w:val="26"/>
        </w:rPr>
        <w:t>，</w:t>
      </w:r>
      <w:r w:rsidRPr="00D85F8D">
        <w:rPr>
          <w:rFonts w:hint="eastAsia"/>
          <w:color w:val="000000" w:themeColor="text1"/>
          <w:sz w:val="24"/>
          <w:szCs w:val="26"/>
        </w:rPr>
        <w:t>2016</w:t>
      </w:r>
      <w:r w:rsidRPr="00D85F8D">
        <w:rPr>
          <w:rFonts w:hint="eastAsia"/>
          <w:color w:val="000000" w:themeColor="text1"/>
          <w:sz w:val="24"/>
          <w:szCs w:val="26"/>
        </w:rPr>
        <w:t>年</w:t>
      </w:r>
      <w:r w:rsidRPr="00D85F8D">
        <w:rPr>
          <w:rFonts w:hint="eastAsia"/>
          <w:color w:val="000000" w:themeColor="text1"/>
          <w:sz w:val="24"/>
          <w:szCs w:val="26"/>
        </w:rPr>
        <w:t>1</w:t>
      </w:r>
      <w:r w:rsidRPr="00D85F8D">
        <w:rPr>
          <w:rFonts w:hint="eastAsia"/>
          <w:color w:val="000000" w:themeColor="text1"/>
          <w:sz w:val="24"/>
          <w:szCs w:val="26"/>
        </w:rPr>
        <w:t>月</w:t>
      </w:r>
      <w:r w:rsidRPr="00D85F8D">
        <w:rPr>
          <w:rFonts w:hint="eastAsia"/>
          <w:color w:val="000000" w:themeColor="text1"/>
          <w:sz w:val="24"/>
          <w:szCs w:val="26"/>
        </w:rPr>
        <w:t>1</w:t>
      </w:r>
      <w:r w:rsidRPr="00D85F8D">
        <w:rPr>
          <w:rFonts w:hint="eastAsia"/>
          <w:color w:val="000000" w:themeColor="text1"/>
          <w:sz w:val="24"/>
          <w:szCs w:val="26"/>
        </w:rPr>
        <w:t>日</w:t>
      </w:r>
      <w:r w:rsidRPr="00D85F8D">
        <w:rPr>
          <w:color w:val="000000" w:themeColor="text1"/>
          <w:sz w:val="24"/>
          <w:szCs w:val="26"/>
        </w:rPr>
        <w:t>；</w:t>
      </w:r>
    </w:p>
    <w:p w:rsidR="00064E16" w:rsidRPr="00D85F8D" w:rsidRDefault="00064E16" w:rsidP="001A52C7">
      <w:pPr>
        <w:numPr>
          <w:ilvl w:val="1"/>
          <w:numId w:val="15"/>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《中华人民共和国水污染防治法》</w:t>
      </w:r>
      <w:r w:rsidRPr="00D85F8D">
        <w:rPr>
          <w:rFonts w:hint="eastAsia"/>
          <w:color w:val="000000" w:themeColor="text1"/>
          <w:sz w:val="24"/>
          <w:szCs w:val="26"/>
        </w:rPr>
        <w:t>，</w:t>
      </w:r>
      <w:r w:rsidRPr="00D85F8D">
        <w:rPr>
          <w:rFonts w:hint="eastAsia"/>
          <w:color w:val="000000" w:themeColor="text1"/>
          <w:sz w:val="24"/>
          <w:szCs w:val="26"/>
        </w:rPr>
        <w:t>2008</w:t>
      </w:r>
      <w:r w:rsidRPr="00D85F8D">
        <w:rPr>
          <w:rFonts w:hint="eastAsia"/>
          <w:color w:val="000000" w:themeColor="text1"/>
          <w:sz w:val="24"/>
          <w:szCs w:val="26"/>
        </w:rPr>
        <w:t>年</w:t>
      </w:r>
      <w:r w:rsidRPr="00D85F8D">
        <w:rPr>
          <w:rFonts w:hint="eastAsia"/>
          <w:color w:val="000000" w:themeColor="text1"/>
          <w:sz w:val="24"/>
          <w:szCs w:val="26"/>
        </w:rPr>
        <w:t>2</w:t>
      </w:r>
      <w:r w:rsidRPr="00D85F8D">
        <w:rPr>
          <w:rFonts w:hint="eastAsia"/>
          <w:color w:val="000000" w:themeColor="text1"/>
          <w:sz w:val="24"/>
          <w:szCs w:val="26"/>
        </w:rPr>
        <w:t>月</w:t>
      </w:r>
      <w:r w:rsidRPr="00D85F8D">
        <w:rPr>
          <w:rFonts w:hint="eastAsia"/>
          <w:color w:val="000000" w:themeColor="text1"/>
          <w:sz w:val="24"/>
          <w:szCs w:val="26"/>
        </w:rPr>
        <w:t>28</w:t>
      </w:r>
      <w:r w:rsidRPr="00D85F8D">
        <w:rPr>
          <w:rFonts w:hint="eastAsia"/>
          <w:color w:val="000000" w:themeColor="text1"/>
          <w:sz w:val="24"/>
          <w:szCs w:val="26"/>
        </w:rPr>
        <w:t>日</w:t>
      </w:r>
      <w:r w:rsidRPr="00D85F8D">
        <w:rPr>
          <w:color w:val="000000" w:themeColor="text1"/>
          <w:sz w:val="24"/>
          <w:szCs w:val="26"/>
        </w:rPr>
        <w:t>；</w:t>
      </w:r>
    </w:p>
    <w:p w:rsidR="00064E16" w:rsidRPr="00D85F8D" w:rsidRDefault="00064E16" w:rsidP="001A52C7">
      <w:pPr>
        <w:numPr>
          <w:ilvl w:val="1"/>
          <w:numId w:val="15"/>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《中华人民共和国环境噪声污染防治法》，</w:t>
      </w:r>
      <w:r w:rsidRPr="00D85F8D">
        <w:rPr>
          <w:color w:val="000000" w:themeColor="text1"/>
          <w:sz w:val="24"/>
          <w:szCs w:val="26"/>
        </w:rPr>
        <w:t>1996</w:t>
      </w:r>
      <w:r w:rsidRPr="00D85F8D">
        <w:rPr>
          <w:rFonts w:hint="eastAsia"/>
          <w:color w:val="000000" w:themeColor="text1"/>
          <w:sz w:val="24"/>
          <w:szCs w:val="26"/>
        </w:rPr>
        <w:t>年</w:t>
      </w:r>
      <w:r w:rsidRPr="00D85F8D">
        <w:rPr>
          <w:rFonts w:hint="eastAsia"/>
          <w:color w:val="000000" w:themeColor="text1"/>
          <w:sz w:val="24"/>
          <w:szCs w:val="26"/>
        </w:rPr>
        <w:t>10</w:t>
      </w:r>
      <w:r w:rsidRPr="00D85F8D">
        <w:rPr>
          <w:rFonts w:hint="eastAsia"/>
          <w:color w:val="000000" w:themeColor="text1"/>
          <w:sz w:val="24"/>
          <w:szCs w:val="26"/>
        </w:rPr>
        <w:t>月</w:t>
      </w:r>
      <w:r w:rsidRPr="00D85F8D">
        <w:rPr>
          <w:rFonts w:hint="eastAsia"/>
          <w:color w:val="000000" w:themeColor="text1"/>
          <w:sz w:val="24"/>
          <w:szCs w:val="26"/>
        </w:rPr>
        <w:t>29</w:t>
      </w:r>
      <w:r w:rsidRPr="00D85F8D">
        <w:rPr>
          <w:rFonts w:hint="eastAsia"/>
          <w:color w:val="000000" w:themeColor="text1"/>
          <w:sz w:val="24"/>
          <w:szCs w:val="26"/>
        </w:rPr>
        <w:t>日</w:t>
      </w:r>
      <w:r w:rsidRPr="00D85F8D">
        <w:rPr>
          <w:color w:val="000000" w:themeColor="text1"/>
          <w:sz w:val="24"/>
          <w:szCs w:val="26"/>
        </w:rPr>
        <w:t>；</w:t>
      </w:r>
    </w:p>
    <w:p w:rsidR="00064E16" w:rsidRPr="00D85F8D" w:rsidRDefault="00064E16" w:rsidP="001A52C7">
      <w:pPr>
        <w:numPr>
          <w:ilvl w:val="1"/>
          <w:numId w:val="15"/>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《中华人民共和国固体废物污染环境防治法》</w:t>
      </w:r>
      <w:r w:rsidRPr="00D85F8D">
        <w:rPr>
          <w:rFonts w:hint="eastAsia"/>
          <w:color w:val="000000" w:themeColor="text1"/>
          <w:sz w:val="24"/>
          <w:szCs w:val="26"/>
        </w:rPr>
        <w:t>，</w:t>
      </w:r>
      <w:r w:rsidRPr="00D85F8D">
        <w:rPr>
          <w:rFonts w:hint="eastAsia"/>
          <w:color w:val="000000" w:themeColor="text1"/>
          <w:sz w:val="24"/>
          <w:szCs w:val="26"/>
        </w:rPr>
        <w:t>2005</w:t>
      </w:r>
      <w:r w:rsidRPr="00D85F8D">
        <w:rPr>
          <w:rFonts w:hint="eastAsia"/>
          <w:color w:val="000000" w:themeColor="text1"/>
          <w:sz w:val="24"/>
          <w:szCs w:val="26"/>
        </w:rPr>
        <w:t>年</w:t>
      </w:r>
      <w:r w:rsidRPr="00D85F8D">
        <w:rPr>
          <w:rFonts w:hint="eastAsia"/>
          <w:color w:val="000000" w:themeColor="text1"/>
          <w:sz w:val="24"/>
          <w:szCs w:val="26"/>
        </w:rPr>
        <w:t>4</w:t>
      </w:r>
      <w:r w:rsidRPr="00D85F8D">
        <w:rPr>
          <w:rFonts w:hint="eastAsia"/>
          <w:color w:val="000000" w:themeColor="text1"/>
          <w:sz w:val="24"/>
          <w:szCs w:val="26"/>
        </w:rPr>
        <w:t>月</w:t>
      </w:r>
      <w:r w:rsidRPr="00D85F8D">
        <w:rPr>
          <w:rFonts w:hint="eastAsia"/>
          <w:color w:val="000000" w:themeColor="text1"/>
          <w:sz w:val="24"/>
          <w:szCs w:val="26"/>
        </w:rPr>
        <w:t>1</w:t>
      </w:r>
      <w:r w:rsidRPr="00D85F8D">
        <w:rPr>
          <w:rFonts w:hint="eastAsia"/>
          <w:color w:val="000000" w:themeColor="text1"/>
          <w:sz w:val="24"/>
          <w:szCs w:val="26"/>
        </w:rPr>
        <w:t>日</w:t>
      </w:r>
      <w:r w:rsidRPr="00D85F8D">
        <w:rPr>
          <w:color w:val="000000" w:themeColor="text1"/>
          <w:sz w:val="24"/>
          <w:szCs w:val="26"/>
        </w:rPr>
        <w:t>；</w:t>
      </w:r>
    </w:p>
    <w:p w:rsidR="00064E16" w:rsidRPr="00D85F8D" w:rsidRDefault="00064E16" w:rsidP="001A52C7">
      <w:pPr>
        <w:numPr>
          <w:ilvl w:val="1"/>
          <w:numId w:val="15"/>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《中华人民共和国水土保持法》，</w:t>
      </w:r>
      <w:smartTag w:uri="urn:schemas-microsoft-com:office:smarttags" w:element="chsdate">
        <w:smartTagPr>
          <w:attr w:name="IsROCDate" w:val="False"/>
          <w:attr w:name="IsLunarDate" w:val="False"/>
          <w:attr w:name="Day" w:val="25"/>
          <w:attr w:name="Month" w:val="12"/>
          <w:attr w:name="Year" w:val="2010"/>
        </w:smartTagPr>
        <w:r w:rsidRPr="00D85F8D">
          <w:rPr>
            <w:color w:val="000000" w:themeColor="text1"/>
            <w:sz w:val="24"/>
            <w:szCs w:val="26"/>
          </w:rPr>
          <w:t>2010</w:t>
        </w:r>
        <w:r w:rsidRPr="00D85F8D">
          <w:rPr>
            <w:color w:val="000000" w:themeColor="text1"/>
            <w:sz w:val="24"/>
            <w:szCs w:val="26"/>
          </w:rPr>
          <w:t>年</w:t>
        </w:r>
        <w:r w:rsidRPr="00D85F8D">
          <w:rPr>
            <w:color w:val="000000" w:themeColor="text1"/>
            <w:sz w:val="24"/>
            <w:szCs w:val="26"/>
          </w:rPr>
          <w:t>12</w:t>
        </w:r>
        <w:r w:rsidRPr="00D85F8D">
          <w:rPr>
            <w:color w:val="000000" w:themeColor="text1"/>
            <w:sz w:val="24"/>
            <w:szCs w:val="26"/>
          </w:rPr>
          <w:t>月</w:t>
        </w:r>
        <w:r w:rsidRPr="00D85F8D">
          <w:rPr>
            <w:color w:val="000000" w:themeColor="text1"/>
            <w:sz w:val="24"/>
            <w:szCs w:val="26"/>
          </w:rPr>
          <w:t>25</w:t>
        </w:r>
        <w:r w:rsidRPr="00D85F8D">
          <w:rPr>
            <w:color w:val="000000" w:themeColor="text1"/>
            <w:sz w:val="24"/>
            <w:szCs w:val="26"/>
          </w:rPr>
          <w:t>日</w:t>
        </w:r>
      </w:smartTag>
      <w:r w:rsidRPr="00D85F8D">
        <w:rPr>
          <w:color w:val="000000" w:themeColor="text1"/>
          <w:sz w:val="24"/>
          <w:szCs w:val="26"/>
        </w:rPr>
        <w:t>修订；</w:t>
      </w:r>
    </w:p>
    <w:p w:rsidR="00064E16" w:rsidRPr="00D85F8D" w:rsidRDefault="00064E16" w:rsidP="001A52C7">
      <w:pPr>
        <w:numPr>
          <w:ilvl w:val="1"/>
          <w:numId w:val="15"/>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《中华人民共和国清洁生产促进法》，</w:t>
      </w:r>
      <w:smartTag w:uri="urn:schemas-microsoft-com:office:smarttags" w:element="chsdate">
        <w:smartTagPr>
          <w:attr w:name="IsROCDate" w:val="False"/>
          <w:attr w:name="IsLunarDate" w:val="False"/>
          <w:attr w:name="Day" w:val="29"/>
          <w:attr w:name="Month" w:val="2"/>
          <w:attr w:name="Year" w:val="2012"/>
        </w:smartTagPr>
        <w:r w:rsidRPr="00D85F8D">
          <w:rPr>
            <w:color w:val="000000" w:themeColor="text1"/>
            <w:sz w:val="24"/>
            <w:szCs w:val="26"/>
          </w:rPr>
          <w:t>2012</w:t>
        </w:r>
        <w:r w:rsidRPr="00D85F8D">
          <w:rPr>
            <w:color w:val="000000" w:themeColor="text1"/>
            <w:sz w:val="24"/>
            <w:szCs w:val="26"/>
          </w:rPr>
          <w:t>年</w:t>
        </w:r>
        <w:r w:rsidRPr="00D85F8D">
          <w:rPr>
            <w:color w:val="000000" w:themeColor="text1"/>
            <w:sz w:val="24"/>
            <w:szCs w:val="26"/>
          </w:rPr>
          <w:t>2</w:t>
        </w:r>
        <w:r w:rsidRPr="00D85F8D">
          <w:rPr>
            <w:color w:val="000000" w:themeColor="text1"/>
            <w:sz w:val="24"/>
            <w:szCs w:val="26"/>
          </w:rPr>
          <w:t>月</w:t>
        </w:r>
        <w:r w:rsidRPr="00D85F8D">
          <w:rPr>
            <w:color w:val="000000" w:themeColor="text1"/>
            <w:sz w:val="24"/>
            <w:szCs w:val="26"/>
          </w:rPr>
          <w:t>29</w:t>
        </w:r>
        <w:r w:rsidRPr="00D85F8D">
          <w:rPr>
            <w:color w:val="000000" w:themeColor="text1"/>
            <w:sz w:val="24"/>
            <w:szCs w:val="26"/>
          </w:rPr>
          <w:t>日</w:t>
        </w:r>
      </w:smartTag>
      <w:r w:rsidRPr="00D85F8D">
        <w:rPr>
          <w:color w:val="000000" w:themeColor="text1"/>
          <w:sz w:val="24"/>
          <w:szCs w:val="26"/>
        </w:rPr>
        <w:t>；</w:t>
      </w:r>
    </w:p>
    <w:p w:rsidR="00064E16" w:rsidRPr="00D85F8D" w:rsidRDefault="00064E16" w:rsidP="001A52C7">
      <w:pPr>
        <w:numPr>
          <w:ilvl w:val="1"/>
          <w:numId w:val="15"/>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《中华人民共和国矿产资源法》，</w:t>
      </w:r>
      <w:r w:rsidRPr="00D85F8D">
        <w:rPr>
          <w:color w:val="000000" w:themeColor="text1"/>
          <w:sz w:val="24"/>
          <w:szCs w:val="26"/>
        </w:rPr>
        <w:t>1996</w:t>
      </w:r>
      <w:r w:rsidRPr="00D85F8D">
        <w:rPr>
          <w:color w:val="000000" w:themeColor="text1"/>
          <w:sz w:val="24"/>
          <w:szCs w:val="26"/>
        </w:rPr>
        <w:t>年</w:t>
      </w:r>
      <w:r w:rsidRPr="00D85F8D">
        <w:rPr>
          <w:color w:val="000000" w:themeColor="text1"/>
          <w:sz w:val="24"/>
          <w:szCs w:val="26"/>
        </w:rPr>
        <w:t>8</w:t>
      </w:r>
      <w:r w:rsidRPr="00D85F8D">
        <w:rPr>
          <w:color w:val="000000" w:themeColor="text1"/>
          <w:sz w:val="24"/>
          <w:szCs w:val="26"/>
        </w:rPr>
        <w:t>月；</w:t>
      </w:r>
    </w:p>
    <w:p w:rsidR="00064E16" w:rsidRPr="00D85F8D" w:rsidRDefault="00064E16" w:rsidP="001A52C7">
      <w:pPr>
        <w:numPr>
          <w:ilvl w:val="1"/>
          <w:numId w:val="15"/>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《建设项目环境保护管理条例》（国务院令第</w:t>
      </w:r>
      <w:r w:rsidR="00DE650E">
        <w:rPr>
          <w:rFonts w:hint="eastAsia"/>
          <w:color w:val="000000" w:themeColor="text1"/>
          <w:sz w:val="24"/>
          <w:szCs w:val="26"/>
        </w:rPr>
        <w:t>682</w:t>
      </w:r>
      <w:r w:rsidRPr="00D85F8D">
        <w:rPr>
          <w:color w:val="000000" w:themeColor="text1"/>
          <w:sz w:val="24"/>
          <w:szCs w:val="26"/>
        </w:rPr>
        <w:t>号），</w:t>
      </w:r>
      <w:r w:rsidR="00DE650E">
        <w:rPr>
          <w:rFonts w:hint="eastAsia"/>
          <w:color w:val="000000" w:themeColor="text1"/>
          <w:sz w:val="24"/>
          <w:szCs w:val="26"/>
        </w:rPr>
        <w:t>2017</w:t>
      </w:r>
      <w:r w:rsidRPr="00D85F8D">
        <w:rPr>
          <w:color w:val="000000" w:themeColor="text1"/>
          <w:sz w:val="24"/>
          <w:szCs w:val="26"/>
        </w:rPr>
        <w:t>年</w:t>
      </w:r>
      <w:r w:rsidR="00DE650E">
        <w:rPr>
          <w:rFonts w:hint="eastAsia"/>
          <w:color w:val="000000" w:themeColor="text1"/>
          <w:sz w:val="24"/>
          <w:szCs w:val="26"/>
        </w:rPr>
        <w:t>7</w:t>
      </w:r>
      <w:r w:rsidRPr="00D85F8D">
        <w:rPr>
          <w:color w:val="000000" w:themeColor="text1"/>
          <w:sz w:val="24"/>
          <w:szCs w:val="26"/>
        </w:rPr>
        <w:t>月；</w:t>
      </w:r>
    </w:p>
    <w:p w:rsidR="00064E16" w:rsidRPr="00D85F8D" w:rsidRDefault="00064E16" w:rsidP="001A52C7">
      <w:pPr>
        <w:numPr>
          <w:ilvl w:val="1"/>
          <w:numId w:val="15"/>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《土地复垦条例》，（国务院令第</w:t>
      </w:r>
      <w:r w:rsidRPr="00D85F8D">
        <w:rPr>
          <w:color w:val="000000" w:themeColor="text1"/>
          <w:sz w:val="24"/>
          <w:szCs w:val="26"/>
        </w:rPr>
        <w:t>592</w:t>
      </w:r>
      <w:r w:rsidRPr="00D85F8D">
        <w:rPr>
          <w:color w:val="000000" w:themeColor="text1"/>
          <w:sz w:val="24"/>
          <w:szCs w:val="26"/>
        </w:rPr>
        <w:t>号），</w:t>
      </w:r>
      <w:smartTag w:uri="urn:schemas-microsoft-com:office:smarttags" w:element="chsdate">
        <w:smartTagPr>
          <w:attr w:name="IsROCDate" w:val="False"/>
          <w:attr w:name="IsLunarDate" w:val="False"/>
          <w:attr w:name="Day" w:val="5"/>
          <w:attr w:name="Month" w:val="3"/>
          <w:attr w:name="Year" w:val="2011"/>
        </w:smartTagPr>
        <w:r w:rsidRPr="00D85F8D">
          <w:rPr>
            <w:color w:val="000000" w:themeColor="text1"/>
            <w:sz w:val="24"/>
            <w:szCs w:val="26"/>
          </w:rPr>
          <w:t>2011</w:t>
        </w:r>
        <w:r w:rsidRPr="00D85F8D">
          <w:rPr>
            <w:color w:val="000000" w:themeColor="text1"/>
            <w:sz w:val="24"/>
            <w:szCs w:val="26"/>
          </w:rPr>
          <w:t>年</w:t>
        </w:r>
        <w:r w:rsidRPr="00D85F8D">
          <w:rPr>
            <w:color w:val="000000" w:themeColor="text1"/>
            <w:sz w:val="24"/>
            <w:szCs w:val="26"/>
          </w:rPr>
          <w:t>3</w:t>
        </w:r>
        <w:r w:rsidRPr="00D85F8D">
          <w:rPr>
            <w:color w:val="000000" w:themeColor="text1"/>
            <w:sz w:val="24"/>
            <w:szCs w:val="26"/>
          </w:rPr>
          <w:t>月</w:t>
        </w:r>
        <w:r w:rsidRPr="00D85F8D">
          <w:rPr>
            <w:color w:val="000000" w:themeColor="text1"/>
            <w:sz w:val="24"/>
            <w:szCs w:val="26"/>
          </w:rPr>
          <w:t>5</w:t>
        </w:r>
        <w:r w:rsidRPr="00D85F8D">
          <w:rPr>
            <w:color w:val="000000" w:themeColor="text1"/>
            <w:sz w:val="24"/>
            <w:szCs w:val="26"/>
          </w:rPr>
          <w:t>日</w:t>
        </w:r>
        <w:r w:rsidRPr="00D85F8D">
          <w:rPr>
            <w:rFonts w:hint="eastAsia"/>
            <w:color w:val="000000" w:themeColor="text1"/>
            <w:sz w:val="24"/>
            <w:szCs w:val="26"/>
          </w:rPr>
          <w:t>。</w:t>
        </w:r>
      </w:smartTag>
    </w:p>
    <w:p w:rsidR="00064E16" w:rsidRPr="00D85F8D" w:rsidRDefault="00B76424" w:rsidP="001A52C7">
      <w:pPr>
        <w:widowControl/>
        <w:numPr>
          <w:ilvl w:val="2"/>
          <w:numId w:val="0"/>
        </w:numPr>
        <w:tabs>
          <w:tab w:val="left" w:pos="0"/>
        </w:tabs>
        <w:adjustRightInd w:val="0"/>
        <w:snapToGrid w:val="0"/>
        <w:spacing w:line="360" w:lineRule="auto"/>
        <w:jc w:val="left"/>
        <w:outlineLvl w:val="2"/>
        <w:rPr>
          <w:b/>
          <w:bCs/>
          <w:snapToGrid w:val="0"/>
          <w:color w:val="000000" w:themeColor="text1"/>
          <w:sz w:val="26"/>
          <w:szCs w:val="26"/>
        </w:rPr>
      </w:pPr>
      <w:bookmarkStart w:id="16" w:name="_Toc499557833"/>
      <w:r w:rsidRPr="00D85F8D">
        <w:rPr>
          <w:rFonts w:hAnsi="宋体" w:hint="eastAsia"/>
          <w:b/>
          <w:bCs/>
          <w:snapToGrid w:val="0"/>
          <w:color w:val="000000" w:themeColor="text1"/>
          <w:sz w:val="26"/>
          <w:szCs w:val="26"/>
        </w:rPr>
        <w:t>1.1.2</w:t>
      </w:r>
      <w:r w:rsidR="00064E16" w:rsidRPr="00D85F8D">
        <w:rPr>
          <w:rFonts w:hAnsi="宋体" w:hint="eastAsia"/>
          <w:b/>
          <w:bCs/>
          <w:snapToGrid w:val="0"/>
          <w:color w:val="000000" w:themeColor="text1"/>
          <w:sz w:val="26"/>
          <w:szCs w:val="26"/>
        </w:rPr>
        <w:t>部门</w:t>
      </w:r>
      <w:r w:rsidR="00064E16" w:rsidRPr="00D85F8D">
        <w:rPr>
          <w:rFonts w:hAnsi="宋体"/>
          <w:b/>
          <w:bCs/>
          <w:snapToGrid w:val="0"/>
          <w:color w:val="000000" w:themeColor="text1"/>
          <w:sz w:val="26"/>
          <w:szCs w:val="26"/>
        </w:rPr>
        <w:t>规章及规范性文件</w:t>
      </w:r>
      <w:bookmarkEnd w:id="16"/>
    </w:p>
    <w:p w:rsidR="00064E16" w:rsidRPr="00D85F8D" w:rsidRDefault="00064E16" w:rsidP="00E0034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《建设项目竣工环境保护验收管理办法》（</w:t>
      </w:r>
      <w:r w:rsidR="00697EE4" w:rsidRPr="00D85F8D">
        <w:rPr>
          <w:color w:val="000000" w:themeColor="text1"/>
          <w:sz w:val="24"/>
          <w:szCs w:val="26"/>
        </w:rPr>
        <w:t>国环规环评</w:t>
      </w:r>
      <w:r w:rsidR="00697EE4" w:rsidRPr="00D85F8D">
        <w:rPr>
          <w:rFonts w:hAnsi="宋体"/>
          <w:color w:val="000000" w:themeColor="text1"/>
          <w:sz w:val="24"/>
          <w:szCs w:val="26"/>
        </w:rPr>
        <w:t>﹝</w:t>
      </w:r>
      <w:r w:rsidR="00697EE4" w:rsidRPr="00D85F8D">
        <w:rPr>
          <w:color w:val="000000" w:themeColor="text1"/>
          <w:sz w:val="24"/>
          <w:szCs w:val="26"/>
        </w:rPr>
        <w:t>2017</w:t>
      </w:r>
      <w:r w:rsidR="00697EE4" w:rsidRPr="00D85F8D">
        <w:rPr>
          <w:rFonts w:hAnsi="宋体"/>
          <w:color w:val="000000" w:themeColor="text1"/>
          <w:sz w:val="24"/>
          <w:szCs w:val="26"/>
        </w:rPr>
        <w:t>﹞</w:t>
      </w:r>
      <w:r w:rsidR="00697EE4" w:rsidRPr="00D85F8D">
        <w:rPr>
          <w:color w:val="000000" w:themeColor="text1"/>
          <w:sz w:val="24"/>
          <w:szCs w:val="26"/>
        </w:rPr>
        <w:t>4</w:t>
      </w:r>
      <w:r w:rsidR="00697EE4" w:rsidRPr="00D85F8D">
        <w:rPr>
          <w:rFonts w:hAnsi="宋体"/>
          <w:color w:val="000000" w:themeColor="text1"/>
          <w:sz w:val="24"/>
          <w:szCs w:val="26"/>
        </w:rPr>
        <w:t>号</w:t>
      </w:r>
      <w:r w:rsidRPr="00D85F8D">
        <w:rPr>
          <w:color w:val="000000" w:themeColor="text1"/>
          <w:sz w:val="24"/>
          <w:szCs w:val="26"/>
        </w:rPr>
        <w:t>，</w:t>
      </w:r>
      <w:r w:rsidR="00697EE4">
        <w:rPr>
          <w:rFonts w:hint="eastAsia"/>
          <w:color w:val="000000" w:themeColor="text1"/>
          <w:sz w:val="24"/>
          <w:szCs w:val="26"/>
        </w:rPr>
        <w:t>2017</w:t>
      </w:r>
      <w:r w:rsidR="00697EE4">
        <w:rPr>
          <w:rFonts w:hint="eastAsia"/>
          <w:color w:val="000000" w:themeColor="text1"/>
          <w:sz w:val="24"/>
          <w:szCs w:val="26"/>
        </w:rPr>
        <w:t>年</w:t>
      </w:r>
      <w:r w:rsidR="00697EE4">
        <w:rPr>
          <w:rFonts w:hint="eastAsia"/>
          <w:color w:val="000000" w:themeColor="text1"/>
          <w:sz w:val="24"/>
          <w:szCs w:val="26"/>
        </w:rPr>
        <w:t>11</w:t>
      </w:r>
      <w:r w:rsidR="00697EE4">
        <w:rPr>
          <w:rFonts w:hint="eastAsia"/>
          <w:color w:val="000000" w:themeColor="text1"/>
          <w:sz w:val="24"/>
          <w:szCs w:val="26"/>
        </w:rPr>
        <w:t>月</w:t>
      </w:r>
      <w:r w:rsidR="00697EE4">
        <w:rPr>
          <w:rFonts w:hint="eastAsia"/>
          <w:color w:val="000000" w:themeColor="text1"/>
          <w:sz w:val="24"/>
          <w:szCs w:val="26"/>
        </w:rPr>
        <w:t>20</w:t>
      </w:r>
      <w:r w:rsidR="00697EE4">
        <w:rPr>
          <w:rFonts w:hint="eastAsia"/>
          <w:color w:val="000000" w:themeColor="text1"/>
          <w:sz w:val="24"/>
          <w:szCs w:val="26"/>
        </w:rPr>
        <w:t>日</w:t>
      </w:r>
      <w:r w:rsidRPr="00D85F8D">
        <w:rPr>
          <w:color w:val="000000" w:themeColor="text1"/>
          <w:sz w:val="24"/>
          <w:szCs w:val="26"/>
        </w:rPr>
        <w:t>）；</w:t>
      </w:r>
    </w:p>
    <w:p w:rsidR="00064E16" w:rsidRPr="00D85F8D" w:rsidRDefault="00064E16" w:rsidP="00E0034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《关于建设项目环境保护设施竣工验收监测管理有关问题的通知》（原国家环境保护总局环发</w:t>
      </w:r>
      <w:r w:rsidRPr="00D85F8D">
        <w:rPr>
          <w:color w:val="000000" w:themeColor="text1"/>
          <w:sz w:val="24"/>
          <w:szCs w:val="26"/>
        </w:rPr>
        <w:t>[2000]38</w:t>
      </w:r>
      <w:r w:rsidRPr="00D85F8D">
        <w:rPr>
          <w:color w:val="000000" w:themeColor="text1"/>
          <w:sz w:val="24"/>
          <w:szCs w:val="26"/>
        </w:rPr>
        <w:t>号，</w:t>
      </w:r>
      <w:r w:rsidRPr="00D85F8D">
        <w:rPr>
          <w:color w:val="000000" w:themeColor="text1"/>
          <w:sz w:val="24"/>
          <w:szCs w:val="26"/>
        </w:rPr>
        <w:t>2000</w:t>
      </w:r>
      <w:r w:rsidRPr="00D85F8D">
        <w:rPr>
          <w:rFonts w:hint="eastAsia"/>
          <w:color w:val="000000" w:themeColor="text1"/>
          <w:sz w:val="24"/>
          <w:szCs w:val="26"/>
        </w:rPr>
        <w:t>年</w:t>
      </w:r>
      <w:r w:rsidRPr="00D85F8D">
        <w:rPr>
          <w:color w:val="000000" w:themeColor="text1"/>
          <w:sz w:val="24"/>
          <w:szCs w:val="26"/>
        </w:rPr>
        <w:t>2</w:t>
      </w:r>
      <w:r w:rsidRPr="00D85F8D">
        <w:rPr>
          <w:rFonts w:hint="eastAsia"/>
          <w:color w:val="000000" w:themeColor="text1"/>
          <w:sz w:val="24"/>
          <w:szCs w:val="26"/>
        </w:rPr>
        <w:t>月</w:t>
      </w:r>
      <w:r w:rsidRPr="00D85F8D">
        <w:rPr>
          <w:color w:val="000000" w:themeColor="text1"/>
          <w:sz w:val="24"/>
          <w:szCs w:val="26"/>
        </w:rPr>
        <w:t>22</w:t>
      </w:r>
      <w:r w:rsidRPr="00D85F8D">
        <w:rPr>
          <w:rFonts w:hint="eastAsia"/>
          <w:color w:val="000000" w:themeColor="text1"/>
          <w:sz w:val="24"/>
          <w:szCs w:val="26"/>
        </w:rPr>
        <w:t>日</w:t>
      </w:r>
      <w:r w:rsidRPr="00D85F8D">
        <w:rPr>
          <w:color w:val="000000" w:themeColor="text1"/>
          <w:sz w:val="24"/>
          <w:szCs w:val="26"/>
        </w:rPr>
        <w:t>）；</w:t>
      </w:r>
    </w:p>
    <w:p w:rsidR="00064E16" w:rsidRPr="00D85F8D" w:rsidRDefault="00064E16" w:rsidP="00E0034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《全国生态环境保护纲要》，（国发</w:t>
      </w:r>
      <w:r w:rsidRPr="00D85F8D">
        <w:rPr>
          <w:color w:val="000000" w:themeColor="text1"/>
          <w:sz w:val="24"/>
          <w:szCs w:val="26"/>
        </w:rPr>
        <w:t>[2000]38</w:t>
      </w:r>
      <w:r w:rsidRPr="00D85F8D">
        <w:rPr>
          <w:color w:val="000000" w:themeColor="text1"/>
          <w:sz w:val="24"/>
          <w:szCs w:val="26"/>
        </w:rPr>
        <w:t>号）；</w:t>
      </w:r>
    </w:p>
    <w:p w:rsidR="00064E16" w:rsidRPr="00D85F8D" w:rsidRDefault="00064E16" w:rsidP="00E0034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《国务院关于加强环境保护重点工作的意见》，</w:t>
      </w:r>
      <w:r w:rsidR="00DE650E">
        <w:rPr>
          <w:rFonts w:hint="eastAsia"/>
          <w:color w:val="000000" w:themeColor="text1"/>
          <w:sz w:val="24"/>
          <w:szCs w:val="26"/>
        </w:rPr>
        <w:t>（</w:t>
      </w:r>
      <w:r w:rsidR="00DE650E" w:rsidRPr="00D85F8D">
        <w:rPr>
          <w:color w:val="000000" w:themeColor="text1"/>
          <w:sz w:val="24"/>
          <w:szCs w:val="26"/>
        </w:rPr>
        <w:t>国发</w:t>
      </w:r>
      <w:r w:rsidR="00DE650E" w:rsidRPr="00D85F8D">
        <w:rPr>
          <w:color w:val="000000" w:themeColor="text1"/>
          <w:sz w:val="24"/>
          <w:szCs w:val="26"/>
        </w:rPr>
        <w:t>[2011]35</w:t>
      </w:r>
      <w:r w:rsidR="00DE650E" w:rsidRPr="00D85F8D">
        <w:rPr>
          <w:color w:val="000000" w:themeColor="text1"/>
          <w:sz w:val="24"/>
          <w:szCs w:val="26"/>
        </w:rPr>
        <w:t>号</w:t>
      </w:r>
      <w:r w:rsidR="00DE650E">
        <w:rPr>
          <w:rFonts w:hint="eastAsia"/>
          <w:color w:val="000000" w:themeColor="text1"/>
          <w:sz w:val="24"/>
          <w:szCs w:val="26"/>
        </w:rPr>
        <w:t>）</w:t>
      </w:r>
      <w:r w:rsidRPr="00D85F8D">
        <w:rPr>
          <w:color w:val="000000" w:themeColor="text1"/>
          <w:sz w:val="24"/>
          <w:szCs w:val="26"/>
        </w:rPr>
        <w:t>；</w:t>
      </w:r>
    </w:p>
    <w:p w:rsidR="00064E16" w:rsidRPr="00D85F8D" w:rsidRDefault="00064E16" w:rsidP="00E0034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《煤炭产业政策》，国家发展和改革委员会公告</w:t>
      </w:r>
      <w:r w:rsidRPr="00D85F8D">
        <w:rPr>
          <w:color w:val="000000" w:themeColor="text1"/>
          <w:sz w:val="24"/>
          <w:szCs w:val="26"/>
        </w:rPr>
        <w:t>2007</w:t>
      </w:r>
      <w:r w:rsidRPr="00D85F8D">
        <w:rPr>
          <w:color w:val="000000" w:themeColor="text1"/>
          <w:sz w:val="24"/>
          <w:szCs w:val="26"/>
        </w:rPr>
        <w:t>年第</w:t>
      </w:r>
      <w:r w:rsidRPr="00D85F8D">
        <w:rPr>
          <w:color w:val="000000" w:themeColor="text1"/>
          <w:sz w:val="24"/>
          <w:szCs w:val="26"/>
        </w:rPr>
        <w:t>80</w:t>
      </w:r>
      <w:r w:rsidRPr="00D85F8D">
        <w:rPr>
          <w:color w:val="000000" w:themeColor="text1"/>
          <w:sz w:val="24"/>
          <w:szCs w:val="26"/>
        </w:rPr>
        <w:t>号；</w:t>
      </w:r>
    </w:p>
    <w:p w:rsidR="00064E16" w:rsidRPr="00D85F8D" w:rsidRDefault="00064E16" w:rsidP="00E0034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《产业结构调整指导目录（</w:t>
      </w:r>
      <w:r w:rsidRPr="00D85F8D">
        <w:rPr>
          <w:color w:val="000000" w:themeColor="text1"/>
          <w:sz w:val="24"/>
          <w:szCs w:val="26"/>
        </w:rPr>
        <w:t>2011</w:t>
      </w:r>
      <w:r w:rsidRPr="00D85F8D">
        <w:rPr>
          <w:color w:val="000000" w:themeColor="text1"/>
          <w:sz w:val="24"/>
          <w:szCs w:val="26"/>
        </w:rPr>
        <w:t>年本）》</w:t>
      </w:r>
      <w:r w:rsidRPr="00D85F8D">
        <w:rPr>
          <w:rFonts w:hint="eastAsia"/>
          <w:color w:val="000000" w:themeColor="text1"/>
          <w:sz w:val="24"/>
          <w:szCs w:val="26"/>
        </w:rPr>
        <w:t>（修订本）</w:t>
      </w:r>
      <w:r w:rsidRPr="00D85F8D">
        <w:rPr>
          <w:color w:val="000000" w:themeColor="text1"/>
          <w:sz w:val="24"/>
          <w:szCs w:val="26"/>
        </w:rPr>
        <w:t>，国家发展和改革委员会</w:t>
      </w:r>
      <w:r w:rsidRPr="00D85F8D">
        <w:rPr>
          <w:color w:val="000000" w:themeColor="text1"/>
          <w:sz w:val="24"/>
          <w:szCs w:val="26"/>
        </w:rPr>
        <w:t>2013</w:t>
      </w:r>
      <w:r w:rsidRPr="00D85F8D">
        <w:rPr>
          <w:color w:val="000000" w:themeColor="text1"/>
          <w:sz w:val="24"/>
          <w:szCs w:val="26"/>
        </w:rPr>
        <w:t>年第</w:t>
      </w:r>
      <w:r w:rsidRPr="00D85F8D">
        <w:rPr>
          <w:color w:val="000000" w:themeColor="text1"/>
          <w:sz w:val="24"/>
          <w:szCs w:val="26"/>
        </w:rPr>
        <w:t>21</w:t>
      </w:r>
      <w:r w:rsidRPr="00D85F8D">
        <w:rPr>
          <w:color w:val="000000" w:themeColor="text1"/>
          <w:sz w:val="24"/>
          <w:szCs w:val="26"/>
        </w:rPr>
        <w:t>号令修订；</w:t>
      </w:r>
    </w:p>
    <w:p w:rsidR="00064E16" w:rsidRPr="00D85F8D" w:rsidRDefault="00064E16" w:rsidP="00E0034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国务院办公厅关于进一步加强煤矿安全生产工作的意见，国办发</w:t>
      </w:r>
      <w:r w:rsidRPr="00D85F8D">
        <w:rPr>
          <w:color w:val="000000" w:themeColor="text1"/>
          <w:sz w:val="24"/>
          <w:szCs w:val="26"/>
        </w:rPr>
        <w:t>[2013]99</w:t>
      </w:r>
      <w:r w:rsidRPr="00D85F8D">
        <w:rPr>
          <w:color w:val="000000" w:themeColor="text1"/>
          <w:sz w:val="24"/>
          <w:szCs w:val="26"/>
        </w:rPr>
        <w:t>号</w:t>
      </w:r>
      <w:r w:rsidRPr="00D85F8D">
        <w:rPr>
          <w:rFonts w:hint="eastAsia"/>
          <w:color w:val="000000" w:themeColor="text1"/>
          <w:sz w:val="24"/>
          <w:szCs w:val="26"/>
        </w:rPr>
        <w:t>；</w:t>
      </w:r>
    </w:p>
    <w:p w:rsidR="00064E16" w:rsidRPr="00D85F8D" w:rsidRDefault="00064E16" w:rsidP="00E0034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《关于加强煤炭矿区总体规划和煤矿建设项目环境影响评价工作的通知》，</w:t>
      </w:r>
      <w:r w:rsidRPr="00D85F8D">
        <w:rPr>
          <w:color w:val="000000" w:themeColor="text1"/>
          <w:sz w:val="24"/>
          <w:szCs w:val="26"/>
        </w:rPr>
        <w:lastRenderedPageBreak/>
        <w:t>国环发</w:t>
      </w:r>
      <w:r w:rsidRPr="00D85F8D">
        <w:rPr>
          <w:color w:val="000000" w:themeColor="text1"/>
          <w:sz w:val="24"/>
          <w:szCs w:val="26"/>
        </w:rPr>
        <w:t>[2006]129</w:t>
      </w:r>
      <w:r w:rsidRPr="00D85F8D">
        <w:rPr>
          <w:color w:val="000000" w:themeColor="text1"/>
          <w:sz w:val="24"/>
          <w:szCs w:val="26"/>
        </w:rPr>
        <w:t>号；</w:t>
      </w:r>
    </w:p>
    <w:p w:rsidR="00064E16" w:rsidRPr="00D85F8D" w:rsidRDefault="00064E16" w:rsidP="00E0034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《关于印发加快煤炭行业结构调整、应对产能过剩的指导意见的通知》，发改运行</w:t>
      </w:r>
      <w:r w:rsidRPr="00D85F8D">
        <w:rPr>
          <w:color w:val="000000" w:themeColor="text1"/>
          <w:sz w:val="24"/>
          <w:szCs w:val="26"/>
        </w:rPr>
        <w:t>[</w:t>
      </w:r>
      <w:smartTag w:uri="Tencent" w:element="RTX">
        <w:r w:rsidRPr="00D85F8D">
          <w:rPr>
            <w:color w:val="000000" w:themeColor="text1"/>
            <w:sz w:val="24"/>
            <w:szCs w:val="26"/>
          </w:rPr>
          <w:t>2006</w:t>
        </w:r>
      </w:smartTag>
      <w:r w:rsidRPr="00D85F8D">
        <w:rPr>
          <w:color w:val="000000" w:themeColor="text1"/>
          <w:sz w:val="24"/>
          <w:szCs w:val="26"/>
        </w:rPr>
        <w:t>]593</w:t>
      </w:r>
      <w:r w:rsidRPr="00D85F8D">
        <w:rPr>
          <w:color w:val="000000" w:themeColor="text1"/>
          <w:sz w:val="24"/>
          <w:szCs w:val="26"/>
        </w:rPr>
        <w:t>号</w:t>
      </w:r>
      <w:r w:rsidR="009B6100" w:rsidRPr="00D85F8D">
        <w:rPr>
          <w:rFonts w:hint="eastAsia"/>
          <w:color w:val="000000" w:themeColor="text1"/>
          <w:sz w:val="24"/>
          <w:szCs w:val="26"/>
        </w:rPr>
        <w:t>；</w:t>
      </w:r>
    </w:p>
    <w:p w:rsidR="00E00347" w:rsidRPr="00D85F8D" w:rsidRDefault="009B6100" w:rsidP="00E00347">
      <w:pPr>
        <w:numPr>
          <w:ilvl w:val="0"/>
          <w:numId w:val="17"/>
        </w:numPr>
        <w:adjustRightInd w:val="0"/>
        <w:snapToGrid w:val="0"/>
        <w:spacing w:line="360" w:lineRule="auto"/>
        <w:ind w:left="0" w:firstLineChars="200" w:firstLine="480"/>
        <w:rPr>
          <w:color w:val="000000" w:themeColor="text1"/>
          <w:sz w:val="24"/>
          <w:szCs w:val="26"/>
        </w:rPr>
      </w:pPr>
      <w:r w:rsidRPr="00D85F8D">
        <w:rPr>
          <w:rFonts w:hint="eastAsia"/>
          <w:color w:val="000000" w:themeColor="text1"/>
          <w:sz w:val="24"/>
          <w:szCs w:val="26"/>
        </w:rPr>
        <w:t>《关于进一步加强环境影响评价管理防范环境风险的通知》，（环发</w:t>
      </w:r>
      <w:r w:rsidRPr="00D85F8D">
        <w:rPr>
          <w:color w:val="000000" w:themeColor="text1"/>
          <w:sz w:val="24"/>
          <w:szCs w:val="26"/>
        </w:rPr>
        <w:t>[20</w:t>
      </w:r>
      <w:r w:rsidRPr="00D85F8D">
        <w:rPr>
          <w:rFonts w:hint="eastAsia"/>
          <w:color w:val="000000" w:themeColor="text1"/>
          <w:sz w:val="24"/>
          <w:szCs w:val="26"/>
        </w:rPr>
        <w:t>12</w:t>
      </w:r>
      <w:r w:rsidRPr="00D85F8D">
        <w:rPr>
          <w:color w:val="000000" w:themeColor="text1"/>
          <w:sz w:val="24"/>
          <w:szCs w:val="26"/>
        </w:rPr>
        <w:t>]</w:t>
      </w:r>
      <w:r w:rsidRPr="00D85F8D">
        <w:rPr>
          <w:rFonts w:hint="eastAsia"/>
          <w:color w:val="000000" w:themeColor="text1"/>
          <w:sz w:val="24"/>
          <w:szCs w:val="26"/>
        </w:rPr>
        <w:t>77</w:t>
      </w:r>
      <w:r w:rsidRPr="00D85F8D">
        <w:rPr>
          <w:color w:val="000000" w:themeColor="text1"/>
          <w:sz w:val="24"/>
          <w:szCs w:val="26"/>
        </w:rPr>
        <w:t>号</w:t>
      </w:r>
      <w:r w:rsidRPr="00D85F8D">
        <w:rPr>
          <w:rFonts w:hint="eastAsia"/>
          <w:color w:val="000000" w:themeColor="text1"/>
          <w:sz w:val="24"/>
          <w:szCs w:val="26"/>
        </w:rPr>
        <w:t>）；</w:t>
      </w:r>
    </w:p>
    <w:p w:rsidR="009B6100" w:rsidRPr="00697EE4" w:rsidRDefault="009B6100" w:rsidP="00697EE4">
      <w:pPr>
        <w:numPr>
          <w:ilvl w:val="0"/>
          <w:numId w:val="17"/>
        </w:numPr>
        <w:adjustRightInd w:val="0"/>
        <w:snapToGrid w:val="0"/>
        <w:spacing w:line="360" w:lineRule="auto"/>
        <w:ind w:left="0" w:firstLineChars="200" w:firstLine="480"/>
        <w:rPr>
          <w:color w:val="000000" w:themeColor="text1"/>
          <w:sz w:val="24"/>
          <w:szCs w:val="26"/>
        </w:rPr>
      </w:pPr>
      <w:r w:rsidRPr="00D85F8D">
        <w:rPr>
          <w:rFonts w:hint="eastAsia"/>
          <w:color w:val="000000" w:themeColor="text1"/>
          <w:sz w:val="24"/>
          <w:szCs w:val="26"/>
        </w:rPr>
        <w:t>《关于切实加强风险防范</w:t>
      </w:r>
      <w:r w:rsidR="00004F34" w:rsidRPr="00D85F8D">
        <w:rPr>
          <w:rFonts w:hint="eastAsia"/>
          <w:color w:val="000000" w:themeColor="text1"/>
          <w:sz w:val="24"/>
          <w:szCs w:val="26"/>
        </w:rPr>
        <w:t xml:space="preserve"> </w:t>
      </w:r>
      <w:r w:rsidRPr="00D85F8D">
        <w:rPr>
          <w:rFonts w:hint="eastAsia"/>
          <w:color w:val="000000" w:themeColor="text1"/>
          <w:sz w:val="24"/>
          <w:szCs w:val="26"/>
        </w:rPr>
        <w:t>严格环境影响评价管理的通知》，（环发</w:t>
      </w:r>
      <w:r w:rsidRPr="00D85F8D">
        <w:rPr>
          <w:color w:val="000000" w:themeColor="text1"/>
          <w:sz w:val="24"/>
          <w:szCs w:val="26"/>
        </w:rPr>
        <w:t>[20</w:t>
      </w:r>
      <w:r w:rsidRPr="00D85F8D">
        <w:rPr>
          <w:rFonts w:hint="eastAsia"/>
          <w:color w:val="000000" w:themeColor="text1"/>
          <w:sz w:val="24"/>
          <w:szCs w:val="26"/>
        </w:rPr>
        <w:t>12</w:t>
      </w:r>
      <w:r w:rsidRPr="00D85F8D">
        <w:rPr>
          <w:color w:val="000000" w:themeColor="text1"/>
          <w:sz w:val="24"/>
          <w:szCs w:val="26"/>
        </w:rPr>
        <w:t>]</w:t>
      </w:r>
      <w:r w:rsidRPr="00D85F8D">
        <w:rPr>
          <w:rFonts w:hint="eastAsia"/>
          <w:color w:val="000000" w:themeColor="text1"/>
          <w:sz w:val="24"/>
          <w:szCs w:val="26"/>
        </w:rPr>
        <w:t>98</w:t>
      </w:r>
      <w:r w:rsidRPr="00D85F8D">
        <w:rPr>
          <w:color w:val="000000" w:themeColor="text1"/>
          <w:sz w:val="24"/>
          <w:szCs w:val="26"/>
        </w:rPr>
        <w:t>号</w:t>
      </w:r>
      <w:r w:rsidRPr="00D85F8D">
        <w:rPr>
          <w:rFonts w:hint="eastAsia"/>
          <w:color w:val="000000" w:themeColor="text1"/>
          <w:sz w:val="24"/>
          <w:szCs w:val="26"/>
        </w:rPr>
        <w:t>）</w:t>
      </w:r>
      <w:r w:rsidR="00004F34" w:rsidRPr="00697EE4">
        <w:rPr>
          <w:rFonts w:hint="eastAsia"/>
          <w:color w:val="000000" w:themeColor="text1"/>
          <w:sz w:val="24"/>
          <w:szCs w:val="26"/>
        </w:rPr>
        <w:t>。</w:t>
      </w:r>
    </w:p>
    <w:p w:rsidR="00064E16" w:rsidRPr="00D85F8D" w:rsidRDefault="003C305C" w:rsidP="001A52C7">
      <w:pPr>
        <w:widowControl/>
        <w:numPr>
          <w:ilvl w:val="2"/>
          <w:numId w:val="0"/>
        </w:numPr>
        <w:tabs>
          <w:tab w:val="left" w:pos="0"/>
        </w:tabs>
        <w:adjustRightInd w:val="0"/>
        <w:snapToGrid w:val="0"/>
        <w:spacing w:line="360" w:lineRule="auto"/>
        <w:jc w:val="left"/>
        <w:outlineLvl w:val="2"/>
        <w:rPr>
          <w:b/>
          <w:bCs/>
          <w:snapToGrid w:val="0"/>
          <w:color w:val="000000" w:themeColor="text1"/>
          <w:sz w:val="26"/>
          <w:szCs w:val="26"/>
        </w:rPr>
      </w:pPr>
      <w:bookmarkStart w:id="17" w:name="_Toc499557834"/>
      <w:r w:rsidRPr="00D85F8D">
        <w:rPr>
          <w:rFonts w:hAnsi="宋体" w:hint="eastAsia"/>
          <w:b/>
          <w:bCs/>
          <w:snapToGrid w:val="0"/>
          <w:color w:val="000000" w:themeColor="text1"/>
          <w:sz w:val="26"/>
          <w:szCs w:val="26"/>
        </w:rPr>
        <w:t>1.1.3</w:t>
      </w:r>
      <w:r w:rsidR="00064E16" w:rsidRPr="00D85F8D">
        <w:rPr>
          <w:rFonts w:hAnsi="宋体"/>
          <w:b/>
          <w:bCs/>
          <w:snapToGrid w:val="0"/>
          <w:color w:val="000000" w:themeColor="text1"/>
          <w:sz w:val="26"/>
          <w:szCs w:val="26"/>
        </w:rPr>
        <w:t>地方行政法规、规章及规范性文件</w:t>
      </w:r>
      <w:bookmarkEnd w:id="17"/>
    </w:p>
    <w:p w:rsidR="00064E16" w:rsidRPr="00D85F8D" w:rsidRDefault="00064E16" w:rsidP="001A52C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《云南省环境保护条例》</w:t>
      </w:r>
      <w:r w:rsidRPr="00D85F8D">
        <w:rPr>
          <w:rFonts w:hint="eastAsia"/>
          <w:color w:val="000000" w:themeColor="text1"/>
          <w:sz w:val="24"/>
          <w:szCs w:val="26"/>
        </w:rPr>
        <w:t>，</w:t>
      </w:r>
      <w:r w:rsidRPr="00D85F8D">
        <w:rPr>
          <w:color w:val="000000" w:themeColor="text1"/>
          <w:sz w:val="24"/>
          <w:szCs w:val="26"/>
        </w:rPr>
        <w:t>1992</w:t>
      </w:r>
      <w:r w:rsidRPr="00D85F8D">
        <w:rPr>
          <w:rFonts w:hint="eastAsia"/>
          <w:color w:val="000000" w:themeColor="text1"/>
          <w:sz w:val="24"/>
          <w:szCs w:val="26"/>
        </w:rPr>
        <w:t>年</w:t>
      </w:r>
      <w:r w:rsidRPr="00D85F8D">
        <w:rPr>
          <w:color w:val="000000" w:themeColor="text1"/>
          <w:sz w:val="24"/>
          <w:szCs w:val="26"/>
        </w:rPr>
        <w:t>12</w:t>
      </w:r>
      <w:r w:rsidRPr="00D85F8D">
        <w:rPr>
          <w:rFonts w:hint="eastAsia"/>
          <w:color w:val="000000" w:themeColor="text1"/>
          <w:sz w:val="24"/>
          <w:szCs w:val="26"/>
        </w:rPr>
        <w:t>月</w:t>
      </w:r>
      <w:r w:rsidRPr="00D85F8D">
        <w:rPr>
          <w:color w:val="000000" w:themeColor="text1"/>
          <w:sz w:val="24"/>
          <w:szCs w:val="26"/>
        </w:rPr>
        <w:t>25</w:t>
      </w:r>
      <w:r w:rsidRPr="00D85F8D">
        <w:rPr>
          <w:rFonts w:hint="eastAsia"/>
          <w:color w:val="000000" w:themeColor="text1"/>
          <w:sz w:val="24"/>
          <w:szCs w:val="26"/>
        </w:rPr>
        <w:t>日</w:t>
      </w:r>
      <w:r w:rsidRPr="00D85F8D">
        <w:rPr>
          <w:color w:val="000000" w:themeColor="text1"/>
          <w:sz w:val="24"/>
          <w:szCs w:val="26"/>
        </w:rPr>
        <w:t>；</w:t>
      </w:r>
    </w:p>
    <w:p w:rsidR="00064E16" w:rsidRPr="00D85F8D" w:rsidRDefault="00064E16" w:rsidP="001A52C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《云南省环境保护厅关于印发云南省地表水水环境功能区划（</w:t>
      </w:r>
      <w:r w:rsidRPr="00D85F8D">
        <w:rPr>
          <w:color w:val="000000" w:themeColor="text1"/>
          <w:sz w:val="24"/>
          <w:szCs w:val="26"/>
        </w:rPr>
        <w:t>2010~2020</w:t>
      </w:r>
      <w:r w:rsidRPr="00D85F8D">
        <w:rPr>
          <w:color w:val="000000" w:themeColor="text1"/>
          <w:sz w:val="24"/>
          <w:szCs w:val="26"/>
        </w:rPr>
        <w:t>年）的通知》</w:t>
      </w:r>
      <w:r w:rsidRPr="00D85F8D">
        <w:rPr>
          <w:rFonts w:hint="eastAsia"/>
          <w:color w:val="000000" w:themeColor="text1"/>
          <w:sz w:val="24"/>
          <w:szCs w:val="26"/>
        </w:rPr>
        <w:t>（</w:t>
      </w:r>
      <w:r w:rsidRPr="00D85F8D">
        <w:rPr>
          <w:color w:val="000000" w:themeColor="text1"/>
          <w:sz w:val="24"/>
          <w:szCs w:val="26"/>
        </w:rPr>
        <w:t>云环发</w:t>
      </w:r>
      <w:r w:rsidRPr="00D85F8D">
        <w:rPr>
          <w:color w:val="000000" w:themeColor="text1"/>
          <w:sz w:val="24"/>
          <w:szCs w:val="26"/>
        </w:rPr>
        <w:t>[2014]34</w:t>
      </w:r>
      <w:r w:rsidRPr="00D85F8D">
        <w:rPr>
          <w:color w:val="000000" w:themeColor="text1"/>
          <w:sz w:val="24"/>
          <w:szCs w:val="26"/>
        </w:rPr>
        <w:t>号</w:t>
      </w:r>
      <w:r w:rsidRPr="00D85F8D">
        <w:rPr>
          <w:rFonts w:hint="eastAsia"/>
          <w:color w:val="000000" w:themeColor="text1"/>
          <w:sz w:val="24"/>
          <w:szCs w:val="26"/>
        </w:rPr>
        <w:t>），</w:t>
      </w:r>
      <w:r w:rsidRPr="00D85F8D">
        <w:rPr>
          <w:rFonts w:hint="eastAsia"/>
          <w:color w:val="000000" w:themeColor="text1"/>
          <w:sz w:val="24"/>
          <w:szCs w:val="26"/>
        </w:rPr>
        <w:t>2014</w:t>
      </w:r>
      <w:r w:rsidRPr="00D85F8D">
        <w:rPr>
          <w:rFonts w:hint="eastAsia"/>
          <w:color w:val="000000" w:themeColor="text1"/>
          <w:sz w:val="24"/>
          <w:szCs w:val="26"/>
        </w:rPr>
        <w:t>年</w:t>
      </w:r>
      <w:r w:rsidRPr="00D85F8D">
        <w:rPr>
          <w:rFonts w:hint="eastAsia"/>
          <w:color w:val="000000" w:themeColor="text1"/>
          <w:sz w:val="24"/>
          <w:szCs w:val="26"/>
        </w:rPr>
        <w:t>3</w:t>
      </w:r>
      <w:r w:rsidRPr="00D85F8D">
        <w:rPr>
          <w:rFonts w:hint="eastAsia"/>
          <w:color w:val="000000" w:themeColor="text1"/>
          <w:sz w:val="24"/>
          <w:szCs w:val="26"/>
        </w:rPr>
        <w:t>月</w:t>
      </w:r>
      <w:r w:rsidRPr="00D85F8D">
        <w:rPr>
          <w:rFonts w:hint="eastAsia"/>
          <w:color w:val="000000" w:themeColor="text1"/>
          <w:sz w:val="24"/>
          <w:szCs w:val="26"/>
        </w:rPr>
        <w:t>31</w:t>
      </w:r>
      <w:r w:rsidRPr="00D85F8D">
        <w:rPr>
          <w:rFonts w:hint="eastAsia"/>
          <w:color w:val="000000" w:themeColor="text1"/>
          <w:sz w:val="24"/>
          <w:szCs w:val="26"/>
        </w:rPr>
        <w:t>日</w:t>
      </w:r>
      <w:r w:rsidRPr="00D85F8D">
        <w:rPr>
          <w:color w:val="000000" w:themeColor="text1"/>
          <w:sz w:val="24"/>
          <w:szCs w:val="26"/>
        </w:rPr>
        <w:t>；</w:t>
      </w:r>
    </w:p>
    <w:p w:rsidR="00064E16" w:rsidRPr="00D85F8D" w:rsidRDefault="00064E16" w:rsidP="001A52C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《云南省环境空气质量功能区划分（复审）》，</w:t>
      </w:r>
      <w:r w:rsidRPr="00D85F8D">
        <w:rPr>
          <w:color w:val="000000" w:themeColor="text1"/>
          <w:sz w:val="24"/>
          <w:szCs w:val="26"/>
        </w:rPr>
        <w:t xml:space="preserve"> </w:t>
      </w:r>
      <w:smartTag w:uri="urn:schemas-microsoft-com:office:smarttags" w:element="chsdate">
        <w:smartTagPr>
          <w:attr w:name="Year" w:val="2005"/>
          <w:attr w:name="Month" w:val="10"/>
          <w:attr w:name="Day" w:val="12"/>
          <w:attr w:name="IsLunarDate" w:val="False"/>
          <w:attr w:name="IsROCDate" w:val="False"/>
        </w:smartTagPr>
        <w:r w:rsidRPr="00D85F8D">
          <w:rPr>
            <w:color w:val="000000" w:themeColor="text1"/>
            <w:sz w:val="24"/>
            <w:szCs w:val="26"/>
          </w:rPr>
          <w:t>2005</w:t>
        </w:r>
        <w:r w:rsidRPr="00D85F8D">
          <w:rPr>
            <w:color w:val="000000" w:themeColor="text1"/>
            <w:sz w:val="24"/>
            <w:szCs w:val="26"/>
          </w:rPr>
          <w:t>年</w:t>
        </w:r>
        <w:r w:rsidRPr="00D85F8D">
          <w:rPr>
            <w:color w:val="000000" w:themeColor="text1"/>
            <w:sz w:val="24"/>
            <w:szCs w:val="26"/>
          </w:rPr>
          <w:t>10</w:t>
        </w:r>
        <w:r w:rsidRPr="00D85F8D">
          <w:rPr>
            <w:color w:val="000000" w:themeColor="text1"/>
            <w:sz w:val="24"/>
            <w:szCs w:val="26"/>
          </w:rPr>
          <w:t>月</w:t>
        </w:r>
        <w:r w:rsidRPr="00D85F8D">
          <w:rPr>
            <w:color w:val="000000" w:themeColor="text1"/>
            <w:sz w:val="24"/>
            <w:szCs w:val="26"/>
          </w:rPr>
          <w:t>12</w:t>
        </w:r>
        <w:r w:rsidRPr="00D85F8D">
          <w:rPr>
            <w:color w:val="000000" w:themeColor="text1"/>
            <w:sz w:val="24"/>
            <w:szCs w:val="26"/>
          </w:rPr>
          <w:t>日</w:t>
        </w:r>
      </w:smartTag>
      <w:r w:rsidRPr="00D85F8D">
        <w:rPr>
          <w:color w:val="000000" w:themeColor="text1"/>
          <w:sz w:val="24"/>
          <w:szCs w:val="26"/>
        </w:rPr>
        <w:t>；</w:t>
      </w:r>
    </w:p>
    <w:p w:rsidR="00064E16" w:rsidRPr="00D85F8D" w:rsidRDefault="00064E16" w:rsidP="001A52C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《云南省地质环境保护条例》，云南省第九届人代会（</w:t>
      </w:r>
      <w:r w:rsidRPr="00D85F8D">
        <w:rPr>
          <w:color w:val="000000" w:themeColor="text1"/>
          <w:sz w:val="24"/>
          <w:szCs w:val="26"/>
        </w:rPr>
        <w:t>2001</w:t>
      </w:r>
      <w:r w:rsidRPr="00D85F8D">
        <w:rPr>
          <w:color w:val="000000" w:themeColor="text1"/>
          <w:sz w:val="24"/>
          <w:szCs w:val="26"/>
        </w:rPr>
        <w:t>）第</w:t>
      </w:r>
      <w:r w:rsidRPr="00D85F8D">
        <w:rPr>
          <w:color w:val="000000" w:themeColor="text1"/>
          <w:sz w:val="24"/>
          <w:szCs w:val="26"/>
        </w:rPr>
        <w:t>23</w:t>
      </w:r>
      <w:r w:rsidRPr="00D85F8D">
        <w:rPr>
          <w:color w:val="000000" w:themeColor="text1"/>
          <w:sz w:val="24"/>
          <w:szCs w:val="26"/>
        </w:rPr>
        <w:t>次常务委员会通过；</w:t>
      </w:r>
    </w:p>
    <w:p w:rsidR="00064E16" w:rsidRPr="00D85F8D" w:rsidRDefault="00064E16" w:rsidP="001A52C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《云南省人民政府关于印发七彩云南保护行动的通知》，云政发</w:t>
      </w:r>
      <w:r w:rsidRPr="00D85F8D">
        <w:rPr>
          <w:color w:val="000000" w:themeColor="text1"/>
          <w:sz w:val="24"/>
          <w:szCs w:val="26"/>
        </w:rPr>
        <w:t>[2007]8</w:t>
      </w:r>
      <w:r w:rsidRPr="00D85F8D">
        <w:rPr>
          <w:color w:val="000000" w:themeColor="text1"/>
          <w:sz w:val="24"/>
          <w:szCs w:val="26"/>
        </w:rPr>
        <w:t>号文；</w:t>
      </w:r>
    </w:p>
    <w:p w:rsidR="00064E16" w:rsidRPr="00D85F8D" w:rsidRDefault="00064E16" w:rsidP="001A52C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《云南省人民政府办公厅关于进一步加强煤矿安全生产工作的实施意见》，云政办发</w:t>
      </w:r>
      <w:r w:rsidRPr="00D85F8D">
        <w:rPr>
          <w:color w:val="000000" w:themeColor="text1"/>
          <w:sz w:val="24"/>
          <w:szCs w:val="26"/>
        </w:rPr>
        <w:t>[2014]5</w:t>
      </w:r>
      <w:r w:rsidRPr="00D85F8D">
        <w:rPr>
          <w:color w:val="000000" w:themeColor="text1"/>
          <w:sz w:val="24"/>
          <w:szCs w:val="26"/>
        </w:rPr>
        <w:t>号；</w:t>
      </w:r>
    </w:p>
    <w:p w:rsidR="00064E16" w:rsidRPr="00D85F8D" w:rsidRDefault="00064E16" w:rsidP="001A52C7">
      <w:pPr>
        <w:numPr>
          <w:ilvl w:val="0"/>
          <w:numId w:val="17"/>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《云南省人民政府关于促进煤炭产业转型升级实现科学发展安全发展的意见》，云政发</w:t>
      </w:r>
      <w:r w:rsidRPr="00D85F8D">
        <w:rPr>
          <w:color w:val="000000" w:themeColor="text1"/>
          <w:sz w:val="24"/>
          <w:szCs w:val="26"/>
        </w:rPr>
        <w:t>[2014]18</w:t>
      </w:r>
      <w:r w:rsidRPr="00D85F8D">
        <w:rPr>
          <w:color w:val="000000" w:themeColor="text1"/>
          <w:sz w:val="24"/>
          <w:szCs w:val="26"/>
        </w:rPr>
        <w:t>号。</w:t>
      </w:r>
    </w:p>
    <w:p w:rsidR="00064E16" w:rsidRPr="00D85F8D" w:rsidRDefault="003C305C" w:rsidP="001A52C7">
      <w:pPr>
        <w:widowControl/>
        <w:numPr>
          <w:ilvl w:val="2"/>
          <w:numId w:val="0"/>
        </w:numPr>
        <w:tabs>
          <w:tab w:val="left" w:pos="0"/>
        </w:tabs>
        <w:adjustRightInd w:val="0"/>
        <w:snapToGrid w:val="0"/>
        <w:spacing w:before="120" w:after="120" w:line="360" w:lineRule="auto"/>
        <w:jc w:val="left"/>
        <w:outlineLvl w:val="2"/>
        <w:rPr>
          <w:b/>
          <w:bCs/>
          <w:snapToGrid w:val="0"/>
          <w:color w:val="000000" w:themeColor="text1"/>
          <w:sz w:val="26"/>
          <w:szCs w:val="32"/>
        </w:rPr>
      </w:pPr>
      <w:bookmarkStart w:id="18" w:name="_Toc499557835"/>
      <w:r w:rsidRPr="00D85F8D">
        <w:rPr>
          <w:rFonts w:hint="eastAsia"/>
          <w:b/>
          <w:bCs/>
          <w:snapToGrid w:val="0"/>
          <w:color w:val="000000" w:themeColor="text1"/>
          <w:sz w:val="26"/>
          <w:szCs w:val="32"/>
        </w:rPr>
        <w:t>1.1.4</w:t>
      </w:r>
      <w:r w:rsidR="00064E16" w:rsidRPr="00D85F8D">
        <w:rPr>
          <w:b/>
          <w:bCs/>
          <w:snapToGrid w:val="0"/>
          <w:color w:val="000000" w:themeColor="text1"/>
          <w:sz w:val="26"/>
          <w:szCs w:val="32"/>
        </w:rPr>
        <w:t>技术规范</w:t>
      </w:r>
      <w:bookmarkEnd w:id="18"/>
    </w:p>
    <w:p w:rsidR="00064E16" w:rsidRPr="00D85F8D" w:rsidRDefault="00064E16" w:rsidP="001A52C7">
      <w:pPr>
        <w:numPr>
          <w:ilvl w:val="0"/>
          <w:numId w:val="18"/>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《建设项目竣工环境保护验收技术规范</w:t>
      </w:r>
      <w:r w:rsidRPr="00D85F8D">
        <w:rPr>
          <w:color w:val="000000" w:themeColor="text1"/>
          <w:sz w:val="24"/>
          <w:szCs w:val="26"/>
        </w:rPr>
        <w:t>-</w:t>
      </w:r>
      <w:r w:rsidRPr="00D85F8D">
        <w:rPr>
          <w:color w:val="000000" w:themeColor="text1"/>
          <w:sz w:val="24"/>
          <w:szCs w:val="26"/>
        </w:rPr>
        <w:t>煤炭采选》（</w:t>
      </w:r>
      <w:r w:rsidRPr="00D85F8D">
        <w:rPr>
          <w:color w:val="000000" w:themeColor="text1"/>
          <w:sz w:val="24"/>
          <w:szCs w:val="26"/>
        </w:rPr>
        <w:t>HJ672-2013</w:t>
      </w:r>
      <w:r w:rsidRPr="00D85F8D">
        <w:rPr>
          <w:color w:val="000000" w:themeColor="text1"/>
          <w:sz w:val="24"/>
          <w:szCs w:val="26"/>
        </w:rPr>
        <w:t>）</w:t>
      </w:r>
      <w:r w:rsidRPr="00D85F8D">
        <w:rPr>
          <w:rFonts w:hint="eastAsia"/>
          <w:color w:val="000000" w:themeColor="text1"/>
          <w:sz w:val="24"/>
          <w:szCs w:val="26"/>
        </w:rPr>
        <w:t>；</w:t>
      </w:r>
    </w:p>
    <w:p w:rsidR="00064E16" w:rsidRPr="00D85F8D" w:rsidRDefault="00064E16" w:rsidP="001A52C7">
      <w:pPr>
        <w:numPr>
          <w:ilvl w:val="0"/>
          <w:numId w:val="18"/>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《建设项目竣工环境保护验收调查技术规范</w:t>
      </w:r>
      <w:r w:rsidRPr="00D85F8D">
        <w:rPr>
          <w:color w:val="000000" w:themeColor="text1"/>
          <w:sz w:val="24"/>
          <w:szCs w:val="26"/>
        </w:rPr>
        <w:t>-</w:t>
      </w:r>
      <w:r w:rsidRPr="00D85F8D">
        <w:rPr>
          <w:color w:val="000000" w:themeColor="text1"/>
          <w:sz w:val="24"/>
          <w:szCs w:val="26"/>
        </w:rPr>
        <w:t>生态影响类》（</w:t>
      </w:r>
      <w:r w:rsidRPr="00D85F8D">
        <w:rPr>
          <w:color w:val="000000" w:themeColor="text1"/>
          <w:sz w:val="24"/>
          <w:szCs w:val="26"/>
        </w:rPr>
        <w:t>HJ/T394-2007</w:t>
      </w:r>
      <w:r w:rsidRPr="00D85F8D">
        <w:rPr>
          <w:color w:val="000000" w:themeColor="text1"/>
          <w:sz w:val="24"/>
          <w:szCs w:val="26"/>
        </w:rPr>
        <w:t>）</w:t>
      </w:r>
      <w:r w:rsidR="002837C7" w:rsidRPr="00D85F8D">
        <w:rPr>
          <w:rFonts w:hint="eastAsia"/>
          <w:color w:val="000000" w:themeColor="text1"/>
          <w:sz w:val="24"/>
          <w:szCs w:val="26"/>
        </w:rPr>
        <w:t>；</w:t>
      </w:r>
    </w:p>
    <w:p w:rsidR="00064E16" w:rsidRPr="00D85F8D" w:rsidRDefault="00064E16" w:rsidP="001A52C7">
      <w:pPr>
        <w:numPr>
          <w:ilvl w:val="0"/>
          <w:numId w:val="18"/>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《建筑物、水体、铁路及主要井巷煤柱留设与压煤开采规程》（国家煤炭工业局，</w:t>
      </w:r>
      <w:smartTag w:uri="urn:schemas-microsoft-com:office:smarttags" w:element="chsdate">
        <w:smartTagPr>
          <w:attr w:name="Year" w:val="2000"/>
          <w:attr w:name="Month" w:val="5"/>
          <w:attr w:name="Day" w:val="26"/>
          <w:attr w:name="IsLunarDate" w:val="False"/>
          <w:attr w:name="IsROCDate" w:val="False"/>
        </w:smartTagPr>
        <w:r w:rsidRPr="00D85F8D">
          <w:rPr>
            <w:color w:val="000000" w:themeColor="text1"/>
            <w:sz w:val="24"/>
            <w:szCs w:val="26"/>
          </w:rPr>
          <w:t>2000</w:t>
        </w:r>
        <w:r w:rsidRPr="00D85F8D">
          <w:rPr>
            <w:color w:val="000000" w:themeColor="text1"/>
            <w:sz w:val="24"/>
            <w:szCs w:val="26"/>
          </w:rPr>
          <w:t>年</w:t>
        </w:r>
        <w:r w:rsidRPr="00D85F8D">
          <w:rPr>
            <w:color w:val="000000" w:themeColor="text1"/>
            <w:sz w:val="24"/>
            <w:szCs w:val="26"/>
          </w:rPr>
          <w:t>5</w:t>
        </w:r>
        <w:r w:rsidRPr="00D85F8D">
          <w:rPr>
            <w:color w:val="000000" w:themeColor="text1"/>
            <w:sz w:val="24"/>
            <w:szCs w:val="26"/>
          </w:rPr>
          <w:t>月</w:t>
        </w:r>
        <w:r w:rsidRPr="00D85F8D">
          <w:rPr>
            <w:color w:val="000000" w:themeColor="text1"/>
            <w:sz w:val="24"/>
            <w:szCs w:val="26"/>
          </w:rPr>
          <w:t>26</w:t>
        </w:r>
        <w:r w:rsidRPr="00D85F8D">
          <w:rPr>
            <w:color w:val="000000" w:themeColor="text1"/>
            <w:sz w:val="24"/>
            <w:szCs w:val="26"/>
          </w:rPr>
          <w:t>日</w:t>
        </w:r>
      </w:smartTag>
      <w:r w:rsidRPr="00D85F8D">
        <w:rPr>
          <w:color w:val="000000" w:themeColor="text1"/>
          <w:sz w:val="24"/>
          <w:szCs w:val="26"/>
        </w:rPr>
        <w:t>）</w:t>
      </w:r>
      <w:r w:rsidR="002837C7" w:rsidRPr="00D85F8D">
        <w:rPr>
          <w:rFonts w:hint="eastAsia"/>
          <w:color w:val="000000" w:themeColor="text1"/>
          <w:sz w:val="24"/>
          <w:szCs w:val="26"/>
        </w:rPr>
        <w:t>；</w:t>
      </w:r>
    </w:p>
    <w:p w:rsidR="00064E16" w:rsidRDefault="00064E16" w:rsidP="001A52C7">
      <w:pPr>
        <w:numPr>
          <w:ilvl w:val="0"/>
          <w:numId w:val="18"/>
        </w:numPr>
        <w:adjustRightInd w:val="0"/>
        <w:snapToGrid w:val="0"/>
        <w:spacing w:line="360" w:lineRule="auto"/>
        <w:ind w:left="0" w:firstLineChars="200" w:firstLine="480"/>
        <w:rPr>
          <w:color w:val="000000" w:themeColor="text1"/>
          <w:sz w:val="24"/>
          <w:szCs w:val="26"/>
        </w:rPr>
      </w:pPr>
      <w:r w:rsidRPr="00D85F8D">
        <w:rPr>
          <w:color w:val="000000" w:themeColor="text1"/>
          <w:sz w:val="24"/>
          <w:szCs w:val="26"/>
        </w:rPr>
        <w:t>《矿山生态环境保护与恢复治理技术规范（试行）》，（</w:t>
      </w:r>
      <w:r w:rsidRPr="00D85F8D">
        <w:rPr>
          <w:color w:val="000000" w:themeColor="text1"/>
          <w:sz w:val="24"/>
          <w:szCs w:val="26"/>
        </w:rPr>
        <w:t>HJ651-2013</w:t>
      </w:r>
      <w:r w:rsidRPr="00D85F8D">
        <w:rPr>
          <w:color w:val="000000" w:themeColor="text1"/>
          <w:sz w:val="24"/>
          <w:szCs w:val="26"/>
        </w:rPr>
        <w:t>）</w:t>
      </w:r>
      <w:r w:rsidR="00BA7D98">
        <w:rPr>
          <w:rFonts w:hint="eastAsia"/>
          <w:color w:val="000000" w:themeColor="text1"/>
          <w:sz w:val="24"/>
          <w:szCs w:val="26"/>
        </w:rPr>
        <w:t>；</w:t>
      </w:r>
    </w:p>
    <w:p w:rsidR="00BA7D98" w:rsidRPr="00D85F8D" w:rsidRDefault="00BA7D98" w:rsidP="001A52C7">
      <w:pPr>
        <w:numPr>
          <w:ilvl w:val="0"/>
          <w:numId w:val="18"/>
        </w:numPr>
        <w:adjustRightInd w:val="0"/>
        <w:snapToGrid w:val="0"/>
        <w:spacing w:line="360" w:lineRule="auto"/>
        <w:ind w:left="0" w:firstLineChars="200" w:firstLine="480"/>
        <w:rPr>
          <w:color w:val="000000" w:themeColor="text1"/>
          <w:sz w:val="24"/>
          <w:szCs w:val="26"/>
        </w:rPr>
      </w:pPr>
      <w:r w:rsidRPr="00D85F8D">
        <w:rPr>
          <w:rFonts w:hint="eastAsia"/>
          <w:color w:val="000000" w:themeColor="text1"/>
          <w:sz w:val="24"/>
          <w:szCs w:val="26"/>
        </w:rPr>
        <w:t>《</w:t>
      </w:r>
      <w:r w:rsidRPr="00D85F8D">
        <w:rPr>
          <w:bCs/>
          <w:color w:val="000000" w:themeColor="text1"/>
          <w:sz w:val="24"/>
          <w:szCs w:val="26"/>
        </w:rPr>
        <w:t>关于印发环评管理中部分行业建设项目重大变动清单的通知</w:t>
      </w:r>
      <w:r w:rsidRPr="00D85F8D">
        <w:rPr>
          <w:rFonts w:hint="eastAsia"/>
          <w:color w:val="000000" w:themeColor="text1"/>
          <w:sz w:val="24"/>
          <w:szCs w:val="26"/>
        </w:rPr>
        <w:t>》（</w:t>
      </w:r>
      <w:r w:rsidRPr="00D85F8D">
        <w:rPr>
          <w:color w:val="000000" w:themeColor="text1"/>
          <w:sz w:val="24"/>
          <w:szCs w:val="26"/>
        </w:rPr>
        <w:t>环办</w:t>
      </w:r>
      <w:r w:rsidRPr="00D85F8D">
        <w:rPr>
          <w:color w:val="000000" w:themeColor="text1"/>
          <w:sz w:val="24"/>
          <w:szCs w:val="26"/>
        </w:rPr>
        <w:t>[2015]52</w:t>
      </w:r>
      <w:r w:rsidRPr="00D85F8D">
        <w:rPr>
          <w:color w:val="000000" w:themeColor="text1"/>
          <w:sz w:val="24"/>
          <w:szCs w:val="26"/>
        </w:rPr>
        <w:t>号</w:t>
      </w:r>
      <w:r>
        <w:rPr>
          <w:rFonts w:hint="eastAsia"/>
          <w:color w:val="000000" w:themeColor="text1"/>
          <w:sz w:val="24"/>
          <w:szCs w:val="26"/>
        </w:rPr>
        <w:t>，</w:t>
      </w:r>
      <w:r>
        <w:rPr>
          <w:rFonts w:hint="eastAsia"/>
          <w:color w:val="000000" w:themeColor="text1"/>
          <w:sz w:val="24"/>
          <w:szCs w:val="26"/>
        </w:rPr>
        <w:t>2015</w:t>
      </w:r>
      <w:r>
        <w:rPr>
          <w:rFonts w:hint="eastAsia"/>
          <w:color w:val="000000" w:themeColor="text1"/>
          <w:sz w:val="24"/>
          <w:szCs w:val="26"/>
        </w:rPr>
        <w:t>年</w:t>
      </w:r>
      <w:r>
        <w:rPr>
          <w:rFonts w:hint="eastAsia"/>
          <w:color w:val="000000" w:themeColor="text1"/>
          <w:sz w:val="24"/>
          <w:szCs w:val="26"/>
        </w:rPr>
        <w:t>6</w:t>
      </w:r>
      <w:r>
        <w:rPr>
          <w:rFonts w:hint="eastAsia"/>
          <w:color w:val="000000" w:themeColor="text1"/>
          <w:sz w:val="24"/>
          <w:szCs w:val="26"/>
        </w:rPr>
        <w:t>月</w:t>
      </w:r>
      <w:r>
        <w:rPr>
          <w:rFonts w:hint="eastAsia"/>
          <w:color w:val="000000" w:themeColor="text1"/>
          <w:sz w:val="24"/>
          <w:szCs w:val="26"/>
        </w:rPr>
        <w:t>4</w:t>
      </w:r>
      <w:r>
        <w:rPr>
          <w:rFonts w:hint="eastAsia"/>
          <w:color w:val="000000" w:themeColor="text1"/>
          <w:sz w:val="24"/>
          <w:szCs w:val="26"/>
        </w:rPr>
        <w:t>日</w:t>
      </w:r>
      <w:r w:rsidRPr="00D85F8D">
        <w:rPr>
          <w:rFonts w:hint="eastAsia"/>
          <w:color w:val="000000" w:themeColor="text1"/>
          <w:sz w:val="24"/>
          <w:szCs w:val="26"/>
        </w:rPr>
        <w:t>）</w:t>
      </w:r>
      <w:r>
        <w:rPr>
          <w:rFonts w:hint="eastAsia"/>
          <w:color w:val="000000" w:themeColor="text1"/>
          <w:sz w:val="24"/>
          <w:szCs w:val="26"/>
        </w:rPr>
        <w:t>。</w:t>
      </w:r>
    </w:p>
    <w:p w:rsidR="00064E16" w:rsidRPr="00D85F8D" w:rsidRDefault="003C305C" w:rsidP="001A52C7">
      <w:pPr>
        <w:widowControl/>
        <w:numPr>
          <w:ilvl w:val="2"/>
          <w:numId w:val="0"/>
        </w:numPr>
        <w:tabs>
          <w:tab w:val="left" w:pos="0"/>
        </w:tabs>
        <w:adjustRightInd w:val="0"/>
        <w:snapToGrid w:val="0"/>
        <w:spacing w:line="360" w:lineRule="auto"/>
        <w:jc w:val="left"/>
        <w:outlineLvl w:val="2"/>
        <w:rPr>
          <w:b/>
          <w:bCs/>
          <w:snapToGrid w:val="0"/>
          <w:color w:val="000000" w:themeColor="text1"/>
          <w:sz w:val="26"/>
          <w:szCs w:val="26"/>
        </w:rPr>
      </w:pPr>
      <w:bookmarkStart w:id="19" w:name="_Toc499557836"/>
      <w:r w:rsidRPr="00D85F8D">
        <w:rPr>
          <w:rFonts w:hAnsi="宋体" w:hint="eastAsia"/>
          <w:b/>
          <w:bCs/>
          <w:snapToGrid w:val="0"/>
          <w:color w:val="000000" w:themeColor="text1"/>
          <w:sz w:val="26"/>
          <w:szCs w:val="26"/>
        </w:rPr>
        <w:lastRenderedPageBreak/>
        <w:t>1.1.5</w:t>
      </w:r>
      <w:r w:rsidR="00064E16" w:rsidRPr="00D85F8D">
        <w:rPr>
          <w:rFonts w:hAnsi="宋体" w:hint="eastAsia"/>
          <w:b/>
          <w:bCs/>
          <w:snapToGrid w:val="0"/>
          <w:color w:val="000000" w:themeColor="text1"/>
          <w:sz w:val="26"/>
          <w:szCs w:val="26"/>
        </w:rPr>
        <w:t>相关</w:t>
      </w:r>
      <w:r w:rsidR="00064E16" w:rsidRPr="00D85F8D">
        <w:rPr>
          <w:rFonts w:hAnsi="宋体"/>
          <w:b/>
          <w:bCs/>
          <w:snapToGrid w:val="0"/>
          <w:color w:val="000000" w:themeColor="text1"/>
          <w:sz w:val="26"/>
          <w:szCs w:val="26"/>
        </w:rPr>
        <w:t>资料</w:t>
      </w:r>
      <w:bookmarkEnd w:id="19"/>
    </w:p>
    <w:p w:rsidR="00064E16" w:rsidRPr="00D85F8D" w:rsidRDefault="00064E16" w:rsidP="001A52C7">
      <w:pPr>
        <w:adjustRightInd w:val="0"/>
        <w:snapToGrid w:val="0"/>
        <w:spacing w:line="360" w:lineRule="auto"/>
        <w:ind w:firstLineChars="200" w:firstLine="480"/>
        <w:rPr>
          <w:rFonts w:hAnsi="宋体"/>
          <w:color w:val="000000" w:themeColor="text1"/>
          <w:sz w:val="24"/>
        </w:rPr>
      </w:pPr>
      <w:r w:rsidRPr="00D85F8D">
        <w:rPr>
          <w:rFonts w:hAnsi="宋体"/>
          <w:color w:val="000000" w:themeColor="text1"/>
          <w:sz w:val="24"/>
        </w:rPr>
        <w:t>（</w:t>
      </w:r>
      <w:r w:rsidRPr="00D85F8D">
        <w:rPr>
          <w:color w:val="000000" w:themeColor="text1"/>
          <w:sz w:val="24"/>
        </w:rPr>
        <w:t>1</w:t>
      </w:r>
      <w:r w:rsidRPr="00D85F8D">
        <w:rPr>
          <w:rFonts w:hAnsi="宋体"/>
          <w:color w:val="000000" w:themeColor="text1"/>
          <w:sz w:val="24"/>
        </w:rPr>
        <w:t>）</w:t>
      </w:r>
      <w:r w:rsidRPr="00D85F8D">
        <w:rPr>
          <w:rFonts w:hAnsi="宋体" w:hint="eastAsia"/>
          <w:color w:val="000000" w:themeColor="text1"/>
          <w:sz w:val="24"/>
        </w:rPr>
        <w:t>云南省地方煤矿设计研究院</w:t>
      </w:r>
      <w:r w:rsidRPr="00D85F8D">
        <w:rPr>
          <w:rFonts w:hAnsi="宋体"/>
          <w:color w:val="000000" w:themeColor="text1"/>
          <w:sz w:val="24"/>
        </w:rPr>
        <w:t>《</w:t>
      </w:r>
      <w:r w:rsidRPr="00D85F8D">
        <w:rPr>
          <w:rFonts w:hAnsi="宋体" w:hint="eastAsia"/>
          <w:color w:val="000000" w:themeColor="text1"/>
          <w:sz w:val="24"/>
        </w:rPr>
        <w:t>云南东源煤电股份有限公司云南省兴云煤矿机械化改造工程设计说明书</w:t>
      </w:r>
      <w:r w:rsidRPr="00D85F8D">
        <w:rPr>
          <w:rFonts w:hAnsi="宋体"/>
          <w:color w:val="000000" w:themeColor="text1"/>
          <w:sz w:val="24"/>
        </w:rPr>
        <w:t>》（</w:t>
      </w:r>
      <w:r w:rsidRPr="00D85F8D">
        <w:rPr>
          <w:rFonts w:hAnsi="宋体"/>
          <w:color w:val="000000" w:themeColor="text1"/>
          <w:sz w:val="24"/>
        </w:rPr>
        <w:t>20</w:t>
      </w:r>
      <w:r w:rsidRPr="00D85F8D">
        <w:rPr>
          <w:rFonts w:hAnsi="宋体" w:hint="eastAsia"/>
          <w:color w:val="000000" w:themeColor="text1"/>
          <w:sz w:val="24"/>
        </w:rPr>
        <w:t>14</w:t>
      </w:r>
      <w:r w:rsidRPr="00D85F8D">
        <w:rPr>
          <w:rFonts w:hAnsi="宋体"/>
          <w:color w:val="000000" w:themeColor="text1"/>
          <w:sz w:val="24"/>
        </w:rPr>
        <w:t>年</w:t>
      </w:r>
      <w:r w:rsidRPr="00D85F8D">
        <w:rPr>
          <w:rFonts w:hAnsi="宋体" w:hint="eastAsia"/>
          <w:color w:val="000000" w:themeColor="text1"/>
          <w:sz w:val="24"/>
        </w:rPr>
        <w:t>5</w:t>
      </w:r>
      <w:r w:rsidRPr="00D85F8D">
        <w:rPr>
          <w:rFonts w:hAnsi="宋体"/>
          <w:color w:val="000000" w:themeColor="text1"/>
          <w:sz w:val="24"/>
        </w:rPr>
        <w:t>月）</w:t>
      </w:r>
      <w:r w:rsidRPr="00D85F8D">
        <w:rPr>
          <w:rFonts w:hAnsi="宋体" w:hint="eastAsia"/>
          <w:color w:val="000000" w:themeColor="text1"/>
          <w:sz w:val="24"/>
        </w:rPr>
        <w:t>；</w:t>
      </w:r>
    </w:p>
    <w:p w:rsidR="00064E16" w:rsidRPr="00D85F8D" w:rsidRDefault="00064E16" w:rsidP="001A52C7">
      <w:pPr>
        <w:adjustRightInd w:val="0"/>
        <w:snapToGrid w:val="0"/>
        <w:spacing w:line="360" w:lineRule="auto"/>
        <w:ind w:firstLineChars="200" w:firstLine="480"/>
        <w:rPr>
          <w:rFonts w:hAnsi="宋体"/>
          <w:color w:val="000000" w:themeColor="text1"/>
          <w:sz w:val="24"/>
        </w:rPr>
      </w:pPr>
      <w:r w:rsidRPr="00D85F8D">
        <w:rPr>
          <w:rFonts w:hAnsi="宋体" w:hint="eastAsia"/>
          <w:color w:val="000000" w:themeColor="text1"/>
          <w:sz w:val="24"/>
        </w:rPr>
        <w:t>（</w:t>
      </w:r>
      <w:r w:rsidRPr="00D85F8D">
        <w:rPr>
          <w:rFonts w:hAnsi="宋体" w:hint="eastAsia"/>
          <w:color w:val="000000" w:themeColor="text1"/>
          <w:sz w:val="24"/>
        </w:rPr>
        <w:t>2</w:t>
      </w:r>
      <w:r w:rsidRPr="00D85F8D">
        <w:rPr>
          <w:rFonts w:hAnsi="宋体" w:hint="eastAsia"/>
          <w:color w:val="000000" w:themeColor="text1"/>
          <w:sz w:val="24"/>
        </w:rPr>
        <w:t>）</w:t>
      </w:r>
      <w:r w:rsidRPr="00D85F8D">
        <w:rPr>
          <w:rFonts w:hAnsi="宋体"/>
          <w:color w:val="000000" w:themeColor="text1"/>
          <w:sz w:val="24"/>
        </w:rPr>
        <w:t>昆明煤炭设计研究院</w:t>
      </w:r>
      <w:r w:rsidRPr="00D85F8D">
        <w:rPr>
          <w:rFonts w:hAnsi="宋体" w:hint="eastAsia"/>
          <w:color w:val="000000" w:themeColor="text1"/>
          <w:sz w:val="24"/>
        </w:rPr>
        <w:t>《云南省兴云煤矿小炉塘排矸场安全综合治理方案及施工图》（</w:t>
      </w:r>
      <w:r w:rsidRPr="00D85F8D">
        <w:rPr>
          <w:rFonts w:hAnsi="宋体" w:hint="eastAsia"/>
          <w:color w:val="000000" w:themeColor="text1"/>
          <w:sz w:val="24"/>
        </w:rPr>
        <w:t>2015</w:t>
      </w:r>
      <w:r w:rsidRPr="00D85F8D">
        <w:rPr>
          <w:rFonts w:hAnsi="宋体" w:hint="eastAsia"/>
          <w:color w:val="000000" w:themeColor="text1"/>
          <w:sz w:val="24"/>
        </w:rPr>
        <w:t>年</w:t>
      </w:r>
      <w:r w:rsidRPr="00D85F8D">
        <w:rPr>
          <w:rFonts w:hAnsi="宋体" w:hint="eastAsia"/>
          <w:color w:val="000000" w:themeColor="text1"/>
          <w:sz w:val="24"/>
        </w:rPr>
        <w:t>8</w:t>
      </w:r>
      <w:r w:rsidRPr="00D85F8D">
        <w:rPr>
          <w:rFonts w:hAnsi="宋体" w:hint="eastAsia"/>
          <w:color w:val="000000" w:themeColor="text1"/>
          <w:sz w:val="24"/>
        </w:rPr>
        <w:t>月）；</w:t>
      </w:r>
    </w:p>
    <w:p w:rsidR="00064E16" w:rsidRPr="00D85F8D" w:rsidRDefault="00064E16" w:rsidP="001A52C7">
      <w:pPr>
        <w:adjustRightInd w:val="0"/>
        <w:snapToGrid w:val="0"/>
        <w:spacing w:line="360" w:lineRule="auto"/>
        <w:ind w:firstLineChars="200" w:firstLine="480"/>
        <w:rPr>
          <w:rFonts w:hAnsi="宋体"/>
          <w:color w:val="000000" w:themeColor="text1"/>
          <w:sz w:val="24"/>
        </w:rPr>
      </w:pPr>
      <w:r w:rsidRPr="00D85F8D">
        <w:rPr>
          <w:rFonts w:hAnsi="宋体" w:hint="eastAsia"/>
          <w:color w:val="000000" w:themeColor="text1"/>
          <w:sz w:val="24"/>
        </w:rPr>
        <w:t>（</w:t>
      </w:r>
      <w:r w:rsidRPr="00D85F8D">
        <w:rPr>
          <w:rFonts w:hAnsi="宋体" w:hint="eastAsia"/>
          <w:color w:val="000000" w:themeColor="text1"/>
          <w:sz w:val="24"/>
        </w:rPr>
        <w:t>3</w:t>
      </w:r>
      <w:r w:rsidRPr="00D85F8D">
        <w:rPr>
          <w:rFonts w:hAnsi="宋体" w:hint="eastAsia"/>
          <w:color w:val="000000" w:themeColor="text1"/>
          <w:sz w:val="24"/>
        </w:rPr>
        <w:t>）云南省煤田地质局</w:t>
      </w:r>
      <w:r w:rsidRPr="00D85F8D">
        <w:rPr>
          <w:rFonts w:hAnsi="宋体"/>
          <w:color w:val="000000" w:themeColor="text1"/>
          <w:sz w:val="24"/>
        </w:rPr>
        <w:t>《云南省兴云煤矿</w:t>
      </w:r>
      <w:r w:rsidRPr="00D85F8D">
        <w:rPr>
          <w:rFonts w:hAnsi="宋体" w:hint="eastAsia"/>
          <w:color w:val="000000" w:themeColor="text1"/>
          <w:sz w:val="24"/>
        </w:rPr>
        <w:t>生产勘探报告</w:t>
      </w:r>
      <w:r w:rsidRPr="00D85F8D">
        <w:rPr>
          <w:rFonts w:hAnsi="宋体"/>
          <w:color w:val="000000" w:themeColor="text1"/>
          <w:sz w:val="24"/>
        </w:rPr>
        <w:t>（</w:t>
      </w:r>
      <w:r w:rsidRPr="00D85F8D">
        <w:rPr>
          <w:rFonts w:hAnsi="宋体"/>
          <w:color w:val="000000" w:themeColor="text1"/>
          <w:sz w:val="24"/>
        </w:rPr>
        <w:t>20</w:t>
      </w:r>
      <w:r w:rsidRPr="00D85F8D">
        <w:rPr>
          <w:rFonts w:hAnsi="宋体" w:hint="eastAsia"/>
          <w:color w:val="000000" w:themeColor="text1"/>
          <w:sz w:val="24"/>
        </w:rPr>
        <w:t>16</w:t>
      </w:r>
      <w:r w:rsidRPr="00D85F8D">
        <w:rPr>
          <w:rFonts w:hAnsi="宋体"/>
          <w:color w:val="000000" w:themeColor="text1"/>
          <w:sz w:val="24"/>
        </w:rPr>
        <w:t>年</w:t>
      </w:r>
      <w:r w:rsidRPr="00D85F8D">
        <w:rPr>
          <w:rFonts w:hAnsi="宋体" w:hint="eastAsia"/>
          <w:color w:val="000000" w:themeColor="text1"/>
          <w:sz w:val="24"/>
        </w:rPr>
        <w:t>5</w:t>
      </w:r>
      <w:r w:rsidRPr="00D85F8D">
        <w:rPr>
          <w:rFonts w:hAnsi="宋体"/>
          <w:color w:val="000000" w:themeColor="text1"/>
          <w:sz w:val="24"/>
        </w:rPr>
        <w:t>月）</w:t>
      </w:r>
      <w:r w:rsidRPr="00D85F8D">
        <w:rPr>
          <w:rFonts w:hAnsi="宋体" w:hint="eastAsia"/>
          <w:color w:val="000000" w:themeColor="text1"/>
          <w:sz w:val="24"/>
        </w:rPr>
        <w:t>；</w:t>
      </w:r>
    </w:p>
    <w:p w:rsidR="00064E16" w:rsidRPr="00D85F8D" w:rsidRDefault="00064E16" w:rsidP="001A52C7">
      <w:pPr>
        <w:adjustRightInd w:val="0"/>
        <w:snapToGrid w:val="0"/>
        <w:spacing w:line="360" w:lineRule="auto"/>
        <w:ind w:firstLineChars="200" w:firstLine="480"/>
        <w:rPr>
          <w:rFonts w:hAnsi="宋体"/>
          <w:color w:val="000000" w:themeColor="text1"/>
          <w:sz w:val="24"/>
        </w:rPr>
      </w:pPr>
      <w:r w:rsidRPr="00D85F8D">
        <w:rPr>
          <w:rFonts w:hAnsi="宋体" w:hint="eastAsia"/>
          <w:color w:val="000000" w:themeColor="text1"/>
          <w:sz w:val="24"/>
        </w:rPr>
        <w:t>（</w:t>
      </w:r>
      <w:r w:rsidRPr="00D85F8D">
        <w:rPr>
          <w:rFonts w:hAnsi="宋体" w:hint="eastAsia"/>
          <w:color w:val="000000" w:themeColor="text1"/>
          <w:sz w:val="24"/>
        </w:rPr>
        <w:t>4</w:t>
      </w:r>
      <w:r w:rsidRPr="00D85F8D">
        <w:rPr>
          <w:rFonts w:hAnsi="宋体" w:hint="eastAsia"/>
          <w:color w:val="000000" w:themeColor="text1"/>
          <w:sz w:val="24"/>
        </w:rPr>
        <w:t>）云南方圆中正工贸有限公司</w:t>
      </w:r>
      <w:r w:rsidRPr="00D85F8D">
        <w:rPr>
          <w:rFonts w:hAnsi="宋体"/>
          <w:color w:val="000000" w:themeColor="text1"/>
          <w:sz w:val="24"/>
        </w:rPr>
        <w:t>《</w:t>
      </w:r>
      <w:r w:rsidRPr="00D85F8D">
        <w:rPr>
          <w:rFonts w:hAnsi="宋体" w:hint="eastAsia"/>
          <w:color w:val="000000" w:themeColor="text1"/>
          <w:sz w:val="24"/>
        </w:rPr>
        <w:t>云南省</w:t>
      </w:r>
      <w:r w:rsidRPr="00D85F8D">
        <w:rPr>
          <w:rFonts w:hAnsi="宋体"/>
          <w:color w:val="000000" w:themeColor="text1"/>
          <w:sz w:val="24"/>
        </w:rPr>
        <w:t>兴云煤矿</w:t>
      </w:r>
      <w:r w:rsidRPr="00D85F8D">
        <w:rPr>
          <w:rFonts w:hAnsi="宋体" w:hint="eastAsia"/>
          <w:color w:val="000000" w:themeColor="text1"/>
          <w:sz w:val="24"/>
        </w:rPr>
        <w:t>主要隐蔽致灾因素普查报告报告</w:t>
      </w:r>
      <w:r w:rsidRPr="00D85F8D">
        <w:rPr>
          <w:rFonts w:hAnsi="宋体"/>
          <w:color w:val="000000" w:themeColor="text1"/>
          <w:sz w:val="24"/>
        </w:rPr>
        <w:t>（</w:t>
      </w:r>
      <w:r w:rsidRPr="00D85F8D">
        <w:rPr>
          <w:rFonts w:hAnsi="宋体"/>
          <w:color w:val="000000" w:themeColor="text1"/>
          <w:sz w:val="24"/>
        </w:rPr>
        <w:t>20</w:t>
      </w:r>
      <w:r w:rsidRPr="00D85F8D">
        <w:rPr>
          <w:rFonts w:hAnsi="宋体" w:hint="eastAsia"/>
          <w:color w:val="000000" w:themeColor="text1"/>
          <w:sz w:val="24"/>
        </w:rPr>
        <w:t>15</w:t>
      </w:r>
      <w:r w:rsidRPr="00D85F8D">
        <w:rPr>
          <w:rFonts w:hAnsi="宋体"/>
          <w:color w:val="000000" w:themeColor="text1"/>
          <w:sz w:val="24"/>
        </w:rPr>
        <w:t>年</w:t>
      </w:r>
      <w:r w:rsidRPr="00D85F8D">
        <w:rPr>
          <w:rFonts w:hAnsi="宋体" w:hint="eastAsia"/>
          <w:color w:val="000000" w:themeColor="text1"/>
          <w:sz w:val="24"/>
        </w:rPr>
        <w:t>10</w:t>
      </w:r>
      <w:r w:rsidRPr="00D85F8D">
        <w:rPr>
          <w:rFonts w:hAnsi="宋体"/>
          <w:color w:val="000000" w:themeColor="text1"/>
          <w:sz w:val="24"/>
        </w:rPr>
        <w:t>月）</w:t>
      </w:r>
      <w:r w:rsidRPr="00D85F8D">
        <w:rPr>
          <w:rFonts w:hAnsi="宋体" w:hint="eastAsia"/>
          <w:color w:val="000000" w:themeColor="text1"/>
          <w:sz w:val="24"/>
        </w:rPr>
        <w:t>；</w:t>
      </w:r>
    </w:p>
    <w:p w:rsidR="00064E16" w:rsidRPr="00D85F8D" w:rsidRDefault="00064E16" w:rsidP="001A52C7">
      <w:pPr>
        <w:adjustRightInd w:val="0"/>
        <w:snapToGrid w:val="0"/>
        <w:spacing w:line="360" w:lineRule="auto"/>
        <w:ind w:firstLineChars="200" w:firstLine="480"/>
        <w:rPr>
          <w:rFonts w:hAnsi="宋体"/>
          <w:color w:val="000000" w:themeColor="text1"/>
          <w:sz w:val="24"/>
          <w:lang w:bidi="en-US"/>
        </w:rPr>
      </w:pPr>
      <w:r w:rsidRPr="00D85F8D">
        <w:rPr>
          <w:rFonts w:hAnsi="宋体" w:hint="eastAsia"/>
          <w:color w:val="000000" w:themeColor="text1"/>
          <w:sz w:val="24"/>
          <w:lang w:bidi="en-US"/>
        </w:rPr>
        <w:t>（</w:t>
      </w:r>
      <w:r w:rsidRPr="00D85F8D">
        <w:rPr>
          <w:rFonts w:hAnsi="宋体" w:hint="eastAsia"/>
          <w:color w:val="000000" w:themeColor="text1"/>
          <w:sz w:val="24"/>
          <w:lang w:bidi="en-US"/>
        </w:rPr>
        <w:t>5</w:t>
      </w:r>
      <w:r w:rsidRPr="00D85F8D">
        <w:rPr>
          <w:rFonts w:hAnsi="宋体" w:hint="eastAsia"/>
          <w:color w:val="000000" w:themeColor="text1"/>
          <w:sz w:val="24"/>
          <w:lang w:bidi="en-US"/>
        </w:rPr>
        <w:t>）云南省煤矿设计院《云南省后所煤矿庆云矿井、庆云选煤厂建设项目环境影响报告书》（</w:t>
      </w:r>
      <w:r w:rsidRPr="00D85F8D">
        <w:rPr>
          <w:rFonts w:hAnsi="宋体" w:hint="eastAsia"/>
          <w:color w:val="000000" w:themeColor="text1"/>
          <w:sz w:val="24"/>
          <w:lang w:bidi="en-US"/>
        </w:rPr>
        <w:t>1990</w:t>
      </w:r>
      <w:r w:rsidRPr="00D85F8D">
        <w:rPr>
          <w:rFonts w:hAnsi="宋体" w:hint="eastAsia"/>
          <w:color w:val="000000" w:themeColor="text1"/>
          <w:sz w:val="24"/>
          <w:lang w:bidi="en-US"/>
        </w:rPr>
        <w:t>年</w:t>
      </w:r>
      <w:r w:rsidRPr="00D85F8D">
        <w:rPr>
          <w:rFonts w:hAnsi="宋体" w:hint="eastAsia"/>
          <w:color w:val="000000" w:themeColor="text1"/>
          <w:sz w:val="24"/>
          <w:lang w:bidi="en-US"/>
        </w:rPr>
        <w:t>2</w:t>
      </w:r>
      <w:r w:rsidRPr="00D85F8D">
        <w:rPr>
          <w:rFonts w:hAnsi="宋体" w:hint="eastAsia"/>
          <w:color w:val="000000" w:themeColor="text1"/>
          <w:sz w:val="24"/>
          <w:lang w:bidi="en-US"/>
        </w:rPr>
        <w:t>月）；</w:t>
      </w:r>
    </w:p>
    <w:p w:rsidR="00064E16" w:rsidRPr="00D85F8D" w:rsidRDefault="00064E16" w:rsidP="001A52C7">
      <w:pPr>
        <w:adjustRightInd w:val="0"/>
        <w:snapToGrid w:val="0"/>
        <w:spacing w:line="360" w:lineRule="auto"/>
        <w:ind w:firstLineChars="200" w:firstLine="480"/>
        <w:rPr>
          <w:rFonts w:hAnsi="宋体"/>
          <w:color w:val="000000" w:themeColor="text1"/>
          <w:sz w:val="24"/>
          <w:lang w:bidi="en-US"/>
        </w:rPr>
      </w:pPr>
      <w:r w:rsidRPr="00D85F8D">
        <w:rPr>
          <w:rFonts w:hAnsi="宋体" w:hint="eastAsia"/>
          <w:color w:val="000000" w:themeColor="text1"/>
          <w:sz w:val="24"/>
          <w:lang w:bidi="en-US"/>
        </w:rPr>
        <w:t>（</w:t>
      </w:r>
      <w:r w:rsidRPr="00D85F8D">
        <w:rPr>
          <w:rFonts w:hAnsi="宋体" w:hint="eastAsia"/>
          <w:color w:val="000000" w:themeColor="text1"/>
          <w:sz w:val="24"/>
          <w:lang w:bidi="en-US"/>
        </w:rPr>
        <w:t>6</w:t>
      </w:r>
      <w:r w:rsidRPr="00D85F8D">
        <w:rPr>
          <w:rFonts w:hAnsi="宋体" w:hint="eastAsia"/>
          <w:color w:val="000000" w:themeColor="text1"/>
          <w:sz w:val="24"/>
          <w:lang w:bidi="en-US"/>
        </w:rPr>
        <w:t>）煤炭工业部昆明设计研究院《云南兴云煤矿矿井及选煤厂建设项目环境影响报告书》（</w:t>
      </w:r>
      <w:r w:rsidRPr="00D85F8D">
        <w:rPr>
          <w:rFonts w:hAnsi="宋体" w:hint="eastAsia"/>
          <w:color w:val="000000" w:themeColor="text1"/>
          <w:sz w:val="24"/>
          <w:lang w:bidi="en-US"/>
        </w:rPr>
        <w:t>1998</w:t>
      </w:r>
      <w:r w:rsidRPr="00D85F8D">
        <w:rPr>
          <w:rFonts w:hAnsi="宋体" w:hint="eastAsia"/>
          <w:color w:val="000000" w:themeColor="text1"/>
          <w:sz w:val="24"/>
          <w:lang w:bidi="en-US"/>
        </w:rPr>
        <w:t>年</w:t>
      </w:r>
      <w:r w:rsidRPr="00D85F8D">
        <w:rPr>
          <w:rFonts w:hAnsi="宋体" w:hint="eastAsia"/>
          <w:color w:val="000000" w:themeColor="text1"/>
          <w:sz w:val="24"/>
          <w:lang w:bidi="en-US"/>
        </w:rPr>
        <w:t>8</w:t>
      </w:r>
      <w:r w:rsidRPr="00D85F8D">
        <w:rPr>
          <w:rFonts w:hAnsi="宋体" w:hint="eastAsia"/>
          <w:color w:val="000000" w:themeColor="text1"/>
          <w:sz w:val="24"/>
          <w:lang w:bidi="en-US"/>
        </w:rPr>
        <w:t>月）；</w:t>
      </w:r>
    </w:p>
    <w:p w:rsidR="00064E16" w:rsidRPr="00D85F8D" w:rsidRDefault="00064E16" w:rsidP="001A52C7">
      <w:pPr>
        <w:adjustRightInd w:val="0"/>
        <w:snapToGrid w:val="0"/>
        <w:spacing w:line="360" w:lineRule="auto"/>
        <w:ind w:firstLineChars="200" w:firstLine="480"/>
        <w:rPr>
          <w:rFonts w:hAnsi="宋体"/>
          <w:color w:val="000000" w:themeColor="text1"/>
          <w:sz w:val="24"/>
          <w:lang w:bidi="en-US"/>
        </w:rPr>
      </w:pPr>
      <w:r w:rsidRPr="00D85F8D">
        <w:rPr>
          <w:rFonts w:hAnsi="宋体" w:hint="eastAsia"/>
          <w:color w:val="000000" w:themeColor="text1"/>
          <w:sz w:val="24"/>
          <w:lang w:bidi="en-US"/>
        </w:rPr>
        <w:t>（</w:t>
      </w:r>
      <w:r w:rsidRPr="00D85F8D">
        <w:rPr>
          <w:rFonts w:hAnsi="宋体" w:hint="eastAsia"/>
          <w:color w:val="000000" w:themeColor="text1"/>
          <w:sz w:val="24"/>
          <w:lang w:bidi="en-US"/>
        </w:rPr>
        <w:t>7</w:t>
      </w:r>
      <w:r w:rsidRPr="00D85F8D">
        <w:rPr>
          <w:rFonts w:hAnsi="宋体" w:hint="eastAsia"/>
          <w:color w:val="000000" w:themeColor="text1"/>
          <w:sz w:val="24"/>
          <w:lang w:bidi="en-US"/>
        </w:rPr>
        <w:t>）云南环绿环境检测技术有限公司《</w:t>
      </w:r>
      <w:r w:rsidRPr="00D85F8D">
        <w:rPr>
          <w:rFonts w:hAnsi="宋体" w:hint="eastAsia"/>
          <w:color w:val="000000" w:themeColor="text1"/>
          <w:sz w:val="24"/>
        </w:rPr>
        <w:t>云南省</w:t>
      </w:r>
      <w:r w:rsidRPr="00D85F8D">
        <w:rPr>
          <w:rFonts w:hAnsi="宋体"/>
          <w:color w:val="000000" w:themeColor="text1"/>
          <w:sz w:val="24"/>
        </w:rPr>
        <w:t>兴云煤矿</w:t>
      </w:r>
      <w:r w:rsidRPr="00D85F8D">
        <w:rPr>
          <w:rFonts w:hAnsi="宋体" w:hint="eastAsia"/>
          <w:color w:val="000000" w:themeColor="text1"/>
          <w:sz w:val="24"/>
        </w:rPr>
        <w:t>环境现状监测报告</w:t>
      </w:r>
      <w:r w:rsidRPr="00D85F8D">
        <w:rPr>
          <w:rFonts w:hAnsi="宋体" w:hint="eastAsia"/>
          <w:color w:val="000000" w:themeColor="text1"/>
          <w:sz w:val="24"/>
          <w:lang w:bidi="en-US"/>
        </w:rPr>
        <w:t>》（</w:t>
      </w:r>
      <w:r w:rsidRPr="00D85F8D">
        <w:rPr>
          <w:rFonts w:hAnsi="宋体" w:hint="eastAsia"/>
          <w:color w:val="000000" w:themeColor="text1"/>
          <w:sz w:val="24"/>
          <w:lang w:bidi="en-US"/>
        </w:rPr>
        <w:t>2015</w:t>
      </w:r>
      <w:r w:rsidRPr="00D85F8D">
        <w:rPr>
          <w:rFonts w:hAnsi="宋体" w:hint="eastAsia"/>
          <w:color w:val="000000" w:themeColor="text1"/>
          <w:sz w:val="24"/>
          <w:lang w:bidi="en-US"/>
        </w:rPr>
        <w:t>年</w:t>
      </w:r>
      <w:r w:rsidRPr="00D85F8D">
        <w:rPr>
          <w:rFonts w:hAnsi="宋体" w:hint="eastAsia"/>
          <w:color w:val="000000" w:themeColor="text1"/>
          <w:sz w:val="24"/>
          <w:lang w:bidi="en-US"/>
        </w:rPr>
        <w:t>4</w:t>
      </w:r>
      <w:r w:rsidRPr="00D85F8D">
        <w:rPr>
          <w:rFonts w:hAnsi="宋体" w:hint="eastAsia"/>
          <w:color w:val="000000" w:themeColor="text1"/>
          <w:sz w:val="24"/>
          <w:lang w:bidi="en-US"/>
        </w:rPr>
        <w:t>月）；</w:t>
      </w:r>
    </w:p>
    <w:p w:rsidR="00064E16" w:rsidRPr="00D85F8D" w:rsidRDefault="00064E16" w:rsidP="001A52C7">
      <w:pPr>
        <w:adjustRightInd w:val="0"/>
        <w:snapToGrid w:val="0"/>
        <w:spacing w:line="360" w:lineRule="auto"/>
        <w:ind w:firstLineChars="200" w:firstLine="480"/>
        <w:rPr>
          <w:rFonts w:hAnsi="宋体"/>
          <w:color w:val="000000" w:themeColor="text1"/>
          <w:sz w:val="24"/>
          <w:lang w:bidi="en-US"/>
        </w:rPr>
      </w:pPr>
      <w:r w:rsidRPr="00D85F8D">
        <w:rPr>
          <w:rFonts w:hAnsi="宋体" w:hint="eastAsia"/>
          <w:color w:val="000000" w:themeColor="text1"/>
          <w:sz w:val="24"/>
          <w:lang w:bidi="en-US"/>
        </w:rPr>
        <w:t>（</w:t>
      </w:r>
      <w:r w:rsidRPr="00D85F8D">
        <w:rPr>
          <w:rFonts w:hAnsi="宋体" w:hint="eastAsia"/>
          <w:color w:val="000000" w:themeColor="text1"/>
          <w:sz w:val="24"/>
          <w:lang w:bidi="en-US"/>
        </w:rPr>
        <w:t>8</w:t>
      </w:r>
      <w:r w:rsidRPr="00D85F8D">
        <w:rPr>
          <w:rFonts w:hAnsi="宋体" w:hint="eastAsia"/>
          <w:color w:val="000000" w:themeColor="text1"/>
          <w:sz w:val="24"/>
          <w:lang w:bidi="en-US"/>
        </w:rPr>
        <w:t>）云南环绿环境检测技术有限公司《</w:t>
      </w:r>
      <w:r w:rsidRPr="00D85F8D">
        <w:rPr>
          <w:rFonts w:hAnsi="宋体" w:hint="eastAsia"/>
          <w:color w:val="000000" w:themeColor="text1"/>
          <w:sz w:val="24"/>
        </w:rPr>
        <w:t>云南省</w:t>
      </w:r>
      <w:r w:rsidRPr="00D85F8D">
        <w:rPr>
          <w:rFonts w:hAnsi="宋体"/>
          <w:color w:val="000000" w:themeColor="text1"/>
          <w:sz w:val="24"/>
        </w:rPr>
        <w:t>兴云煤矿</w:t>
      </w:r>
      <w:r w:rsidRPr="00D85F8D">
        <w:rPr>
          <w:rFonts w:hAnsi="宋体" w:hint="eastAsia"/>
          <w:color w:val="000000" w:themeColor="text1"/>
          <w:sz w:val="24"/>
        </w:rPr>
        <w:t>环境现状监测报告</w:t>
      </w:r>
      <w:r w:rsidRPr="00D85F8D">
        <w:rPr>
          <w:rFonts w:hAnsi="宋体" w:hint="eastAsia"/>
          <w:color w:val="000000" w:themeColor="text1"/>
          <w:sz w:val="24"/>
          <w:lang w:bidi="en-US"/>
        </w:rPr>
        <w:t>》（</w:t>
      </w:r>
      <w:r w:rsidRPr="00D85F8D">
        <w:rPr>
          <w:rFonts w:hAnsi="宋体" w:hint="eastAsia"/>
          <w:color w:val="000000" w:themeColor="text1"/>
          <w:sz w:val="24"/>
          <w:lang w:bidi="en-US"/>
        </w:rPr>
        <w:t>2017</w:t>
      </w:r>
      <w:r w:rsidRPr="00D85F8D">
        <w:rPr>
          <w:rFonts w:hAnsi="宋体" w:hint="eastAsia"/>
          <w:color w:val="000000" w:themeColor="text1"/>
          <w:sz w:val="24"/>
          <w:lang w:bidi="en-US"/>
        </w:rPr>
        <w:t>年</w:t>
      </w:r>
      <w:r w:rsidRPr="00D85F8D">
        <w:rPr>
          <w:rFonts w:hAnsi="宋体" w:hint="eastAsia"/>
          <w:color w:val="000000" w:themeColor="text1"/>
          <w:sz w:val="24"/>
          <w:lang w:bidi="en-US"/>
        </w:rPr>
        <w:t>3</w:t>
      </w:r>
      <w:r w:rsidRPr="00D85F8D">
        <w:rPr>
          <w:rFonts w:hAnsi="宋体" w:hint="eastAsia"/>
          <w:color w:val="000000" w:themeColor="text1"/>
          <w:sz w:val="24"/>
          <w:lang w:bidi="en-US"/>
        </w:rPr>
        <w:t>月）；</w:t>
      </w:r>
    </w:p>
    <w:p w:rsidR="00064E16" w:rsidRPr="00D85F8D" w:rsidRDefault="00064E16" w:rsidP="001A52C7">
      <w:pPr>
        <w:adjustRightInd w:val="0"/>
        <w:snapToGrid w:val="0"/>
        <w:spacing w:line="360" w:lineRule="auto"/>
        <w:ind w:firstLineChars="200" w:firstLine="480"/>
        <w:rPr>
          <w:rFonts w:hAnsi="宋体"/>
          <w:color w:val="000000" w:themeColor="text1"/>
          <w:sz w:val="24"/>
          <w:lang w:bidi="en-US"/>
        </w:rPr>
      </w:pPr>
      <w:r w:rsidRPr="00D85F8D">
        <w:rPr>
          <w:rFonts w:hAnsi="宋体" w:hint="eastAsia"/>
          <w:color w:val="000000" w:themeColor="text1"/>
          <w:sz w:val="24"/>
          <w:lang w:bidi="en-US"/>
        </w:rPr>
        <w:t>（</w:t>
      </w:r>
      <w:r w:rsidRPr="00D85F8D">
        <w:rPr>
          <w:rFonts w:hAnsi="宋体" w:hint="eastAsia"/>
          <w:color w:val="000000" w:themeColor="text1"/>
          <w:sz w:val="24"/>
          <w:lang w:bidi="en-US"/>
        </w:rPr>
        <w:t>9</w:t>
      </w:r>
      <w:r w:rsidRPr="00D85F8D">
        <w:rPr>
          <w:rFonts w:hAnsi="宋体" w:hint="eastAsia"/>
          <w:color w:val="000000" w:themeColor="text1"/>
          <w:sz w:val="24"/>
          <w:lang w:bidi="en-US"/>
        </w:rPr>
        <w:t>）富源县环境监测站《后所煤矿排污许可证年度监测（</w:t>
      </w:r>
      <w:r w:rsidRPr="00D85F8D">
        <w:rPr>
          <w:rFonts w:hAnsi="宋体" w:hint="eastAsia"/>
          <w:color w:val="000000" w:themeColor="text1"/>
          <w:sz w:val="24"/>
          <w:lang w:bidi="en-US"/>
        </w:rPr>
        <w:t>2015</w:t>
      </w:r>
      <w:r w:rsidRPr="00D85F8D">
        <w:rPr>
          <w:rFonts w:hAnsi="宋体" w:hint="eastAsia"/>
          <w:color w:val="000000" w:themeColor="text1"/>
          <w:sz w:val="24"/>
          <w:lang w:bidi="en-US"/>
        </w:rPr>
        <w:t>）》；</w:t>
      </w:r>
    </w:p>
    <w:p w:rsidR="00064E16" w:rsidRPr="00D85F8D" w:rsidRDefault="00064E16" w:rsidP="001A52C7">
      <w:pPr>
        <w:adjustRightInd w:val="0"/>
        <w:snapToGrid w:val="0"/>
        <w:spacing w:line="360" w:lineRule="auto"/>
        <w:ind w:firstLineChars="200" w:firstLine="480"/>
        <w:rPr>
          <w:rFonts w:hAnsi="宋体"/>
          <w:color w:val="000000" w:themeColor="text1"/>
          <w:sz w:val="24"/>
        </w:rPr>
      </w:pPr>
      <w:r w:rsidRPr="00D85F8D">
        <w:rPr>
          <w:rFonts w:hAnsi="宋体" w:hint="eastAsia"/>
          <w:color w:val="000000" w:themeColor="text1"/>
          <w:sz w:val="24"/>
          <w:lang w:bidi="en-US"/>
        </w:rPr>
        <w:t>（</w:t>
      </w:r>
      <w:r w:rsidRPr="00D85F8D">
        <w:rPr>
          <w:rFonts w:hAnsi="宋体" w:hint="eastAsia"/>
          <w:color w:val="000000" w:themeColor="text1"/>
          <w:sz w:val="24"/>
          <w:lang w:bidi="en-US"/>
        </w:rPr>
        <w:t>10</w:t>
      </w:r>
      <w:r w:rsidRPr="00D85F8D">
        <w:rPr>
          <w:rFonts w:hAnsi="宋体" w:hint="eastAsia"/>
          <w:color w:val="000000" w:themeColor="text1"/>
          <w:sz w:val="24"/>
          <w:lang w:bidi="en-US"/>
        </w:rPr>
        <w:t>）富源县环境监测站《兴云矿井排污许可证年度监测（</w:t>
      </w:r>
      <w:r w:rsidRPr="00D85F8D">
        <w:rPr>
          <w:rFonts w:hAnsi="宋体" w:hint="eastAsia"/>
          <w:color w:val="000000" w:themeColor="text1"/>
          <w:sz w:val="24"/>
          <w:lang w:bidi="en-US"/>
        </w:rPr>
        <w:t>2016</w:t>
      </w:r>
      <w:r w:rsidRPr="00D85F8D">
        <w:rPr>
          <w:rFonts w:hAnsi="宋体" w:hint="eastAsia"/>
          <w:color w:val="000000" w:themeColor="text1"/>
          <w:sz w:val="24"/>
          <w:lang w:bidi="en-US"/>
        </w:rPr>
        <w:t>）》；</w:t>
      </w:r>
    </w:p>
    <w:p w:rsidR="00064E16" w:rsidRPr="00D85F8D" w:rsidRDefault="00064E16" w:rsidP="001A52C7">
      <w:pPr>
        <w:adjustRightInd w:val="0"/>
        <w:snapToGrid w:val="0"/>
        <w:spacing w:line="360" w:lineRule="auto"/>
        <w:ind w:firstLineChars="200" w:firstLine="480"/>
        <w:rPr>
          <w:color w:val="000000" w:themeColor="text1"/>
          <w:sz w:val="24"/>
        </w:rPr>
      </w:pPr>
      <w:r w:rsidRPr="00D85F8D">
        <w:rPr>
          <w:rFonts w:hAnsi="宋体"/>
          <w:color w:val="000000" w:themeColor="text1"/>
          <w:sz w:val="24"/>
        </w:rPr>
        <w:t>（</w:t>
      </w:r>
      <w:r w:rsidRPr="00D85F8D">
        <w:rPr>
          <w:rFonts w:hint="eastAsia"/>
          <w:color w:val="000000" w:themeColor="text1"/>
          <w:sz w:val="24"/>
        </w:rPr>
        <w:t>11</w:t>
      </w:r>
      <w:r w:rsidRPr="00D85F8D">
        <w:rPr>
          <w:rFonts w:hAnsi="宋体"/>
          <w:color w:val="000000" w:themeColor="text1"/>
          <w:sz w:val="24"/>
        </w:rPr>
        <w:t>）《云南省</w:t>
      </w:r>
      <w:r w:rsidRPr="00D85F8D">
        <w:rPr>
          <w:rFonts w:hAnsi="宋体" w:hint="eastAsia"/>
          <w:color w:val="000000" w:themeColor="text1"/>
          <w:sz w:val="24"/>
        </w:rPr>
        <w:t>兴云</w:t>
      </w:r>
      <w:r w:rsidRPr="00D85F8D">
        <w:rPr>
          <w:rFonts w:hAnsi="宋体"/>
          <w:color w:val="000000" w:themeColor="text1"/>
          <w:sz w:val="24"/>
        </w:rPr>
        <w:t>煤矿</w:t>
      </w:r>
      <w:r w:rsidRPr="00D85F8D">
        <w:rPr>
          <w:rFonts w:hAnsi="宋体" w:hint="eastAsia"/>
          <w:color w:val="000000" w:themeColor="text1"/>
          <w:sz w:val="24"/>
        </w:rPr>
        <w:t>115</w:t>
      </w:r>
      <w:r w:rsidRPr="00D85F8D">
        <w:rPr>
          <w:rFonts w:hAnsi="宋体"/>
          <w:color w:val="000000" w:themeColor="text1"/>
          <w:sz w:val="24"/>
        </w:rPr>
        <w:t>万吨</w:t>
      </w:r>
      <w:r w:rsidRPr="00D85F8D">
        <w:rPr>
          <w:rFonts w:hAnsi="宋体"/>
          <w:color w:val="000000" w:themeColor="text1"/>
          <w:sz w:val="24"/>
        </w:rPr>
        <w:t>/</w:t>
      </w:r>
      <w:r w:rsidRPr="00D85F8D">
        <w:rPr>
          <w:rFonts w:hAnsi="宋体"/>
          <w:color w:val="000000" w:themeColor="text1"/>
          <w:sz w:val="24"/>
        </w:rPr>
        <w:t>年机械化改造</w:t>
      </w:r>
      <w:r w:rsidRPr="00D85F8D">
        <w:rPr>
          <w:rFonts w:hAnsi="宋体" w:hint="eastAsia"/>
          <w:color w:val="000000" w:themeColor="text1"/>
          <w:sz w:val="24"/>
        </w:rPr>
        <w:t>工程</w:t>
      </w:r>
      <w:r w:rsidRPr="00D85F8D">
        <w:rPr>
          <w:rFonts w:hAnsi="宋体"/>
          <w:color w:val="000000" w:themeColor="text1"/>
          <w:sz w:val="24"/>
        </w:rPr>
        <w:t>环境影响现状评价报告》</w:t>
      </w:r>
      <w:r w:rsidRPr="00D85F8D">
        <w:rPr>
          <w:rFonts w:hAnsi="宋体" w:hint="eastAsia"/>
          <w:bCs/>
          <w:color w:val="000000" w:themeColor="text1"/>
          <w:sz w:val="24"/>
        </w:rPr>
        <w:t>昆明煤炭设计研究院</w:t>
      </w:r>
      <w:r w:rsidRPr="00D85F8D">
        <w:rPr>
          <w:rFonts w:hAnsi="宋体"/>
          <w:color w:val="000000" w:themeColor="text1"/>
          <w:sz w:val="24"/>
        </w:rPr>
        <w:t>，</w:t>
      </w:r>
      <w:r w:rsidRPr="00D85F8D">
        <w:rPr>
          <w:color w:val="000000" w:themeColor="text1"/>
          <w:sz w:val="24"/>
        </w:rPr>
        <w:t>201</w:t>
      </w:r>
      <w:r w:rsidRPr="00D85F8D">
        <w:rPr>
          <w:rFonts w:hint="eastAsia"/>
          <w:color w:val="000000" w:themeColor="text1"/>
          <w:sz w:val="24"/>
        </w:rPr>
        <w:t>7</w:t>
      </w:r>
      <w:r w:rsidRPr="00D85F8D">
        <w:rPr>
          <w:rFonts w:hAnsi="宋体"/>
          <w:color w:val="000000" w:themeColor="text1"/>
          <w:sz w:val="24"/>
        </w:rPr>
        <w:t>年；</w:t>
      </w:r>
    </w:p>
    <w:p w:rsidR="00C17973" w:rsidRDefault="00064E16" w:rsidP="00C17973">
      <w:pPr>
        <w:spacing w:line="360" w:lineRule="auto"/>
        <w:ind w:firstLineChars="200" w:firstLine="480"/>
        <w:rPr>
          <w:rFonts w:eastAsiaTheme="minorEastAsia" w:hint="eastAsia"/>
          <w:color w:val="000000" w:themeColor="text1"/>
          <w:sz w:val="24"/>
        </w:rPr>
      </w:pPr>
      <w:r w:rsidRPr="00D85F8D">
        <w:rPr>
          <w:rFonts w:hint="eastAsia"/>
          <w:color w:val="000000" w:themeColor="text1"/>
          <w:sz w:val="24"/>
          <w:szCs w:val="26"/>
        </w:rPr>
        <w:t>（</w:t>
      </w:r>
      <w:r w:rsidRPr="00D85F8D">
        <w:rPr>
          <w:rFonts w:hint="eastAsia"/>
          <w:color w:val="000000" w:themeColor="text1"/>
          <w:sz w:val="24"/>
          <w:szCs w:val="26"/>
        </w:rPr>
        <w:t>12</w:t>
      </w:r>
      <w:r w:rsidR="00147035" w:rsidRPr="00D85F8D">
        <w:rPr>
          <w:rFonts w:hint="eastAsia"/>
          <w:color w:val="000000" w:themeColor="text1"/>
          <w:sz w:val="24"/>
          <w:szCs w:val="26"/>
        </w:rPr>
        <w:t>）</w:t>
      </w:r>
      <w:r w:rsidR="00C17973">
        <w:rPr>
          <w:rFonts w:eastAsiaTheme="minorEastAsia" w:hint="eastAsia"/>
          <w:color w:val="000000" w:themeColor="text1"/>
          <w:sz w:val="24"/>
        </w:rPr>
        <w:t>云南省兴云煤矿</w:t>
      </w:r>
      <w:r w:rsidR="00C17973">
        <w:rPr>
          <w:rFonts w:eastAsiaTheme="minorEastAsia" w:hint="eastAsia"/>
          <w:color w:val="000000" w:themeColor="text1"/>
          <w:sz w:val="24"/>
        </w:rPr>
        <w:t>2017</w:t>
      </w:r>
      <w:r w:rsidR="00C17973">
        <w:rPr>
          <w:rFonts w:eastAsiaTheme="minorEastAsia" w:hint="eastAsia"/>
          <w:color w:val="000000" w:themeColor="text1"/>
          <w:sz w:val="24"/>
        </w:rPr>
        <w:t>年环境现状检测</w:t>
      </w:r>
      <w:r w:rsidR="00C17973" w:rsidRPr="00A8485A">
        <w:rPr>
          <w:rFonts w:eastAsiaTheme="minorEastAsia" w:hint="eastAsia"/>
          <w:color w:val="000000" w:themeColor="text1"/>
          <w:sz w:val="24"/>
        </w:rPr>
        <w:t>报告（</w:t>
      </w:r>
      <w:r w:rsidR="00C17973">
        <w:rPr>
          <w:rFonts w:eastAsiaTheme="minorEastAsia" w:hint="eastAsia"/>
          <w:color w:val="000000" w:themeColor="text1"/>
          <w:sz w:val="24"/>
        </w:rPr>
        <w:t>报告编号</w:t>
      </w:r>
      <w:r w:rsidR="00C17973" w:rsidRPr="00D85F8D">
        <w:rPr>
          <w:rFonts w:eastAsiaTheme="minorEastAsia" w:hAnsiTheme="minorEastAsia" w:hint="eastAsia"/>
          <w:bCs/>
          <w:color w:val="000000" w:themeColor="text1"/>
          <w:sz w:val="24"/>
        </w:rPr>
        <w:t>HL20170</w:t>
      </w:r>
      <w:r w:rsidR="00C17973">
        <w:rPr>
          <w:rFonts w:eastAsiaTheme="minorEastAsia" w:hAnsiTheme="minorEastAsia" w:hint="eastAsia"/>
          <w:bCs/>
          <w:color w:val="000000" w:themeColor="text1"/>
          <w:sz w:val="24"/>
        </w:rPr>
        <w:t>220</w:t>
      </w:r>
      <w:r w:rsidR="00C17973" w:rsidRPr="00D85F8D">
        <w:rPr>
          <w:rFonts w:eastAsiaTheme="minorEastAsia" w:hAnsiTheme="minorEastAsia" w:hint="eastAsia"/>
          <w:bCs/>
          <w:color w:val="000000" w:themeColor="text1"/>
          <w:sz w:val="24"/>
        </w:rPr>
        <w:t>013</w:t>
      </w:r>
      <w:r w:rsidR="00C17973" w:rsidRPr="00A8485A">
        <w:rPr>
          <w:rFonts w:eastAsiaTheme="minorEastAsia" w:hint="eastAsia"/>
          <w:color w:val="000000" w:themeColor="text1"/>
          <w:sz w:val="24"/>
        </w:rPr>
        <w:t>）</w:t>
      </w:r>
      <w:r w:rsidR="00C17973">
        <w:rPr>
          <w:rFonts w:eastAsiaTheme="minorEastAsia" w:hint="eastAsia"/>
          <w:color w:val="000000" w:themeColor="text1"/>
          <w:sz w:val="24"/>
        </w:rPr>
        <w:t>；</w:t>
      </w:r>
    </w:p>
    <w:p w:rsidR="00004F34" w:rsidRPr="00D85F8D" w:rsidRDefault="00C17973" w:rsidP="00C17973">
      <w:pPr>
        <w:spacing w:line="360" w:lineRule="auto"/>
        <w:ind w:firstLineChars="200" w:firstLine="480"/>
        <w:rPr>
          <w:rFonts w:eastAsiaTheme="minorEastAsia" w:hAnsiTheme="minorEastAsia"/>
          <w:color w:val="000000" w:themeColor="text1"/>
          <w:sz w:val="24"/>
        </w:rPr>
      </w:pPr>
      <w:r>
        <w:rPr>
          <w:rFonts w:eastAsiaTheme="minorEastAsia" w:hint="eastAsia"/>
          <w:color w:val="000000" w:themeColor="text1"/>
          <w:sz w:val="24"/>
        </w:rPr>
        <w:t>（</w:t>
      </w:r>
      <w:r>
        <w:rPr>
          <w:rFonts w:eastAsiaTheme="minorEastAsia" w:hint="eastAsia"/>
          <w:color w:val="000000" w:themeColor="text1"/>
          <w:sz w:val="24"/>
        </w:rPr>
        <w:t>13</w:t>
      </w:r>
      <w:r>
        <w:rPr>
          <w:rFonts w:eastAsiaTheme="minorEastAsia" w:hint="eastAsia"/>
          <w:color w:val="000000" w:themeColor="text1"/>
          <w:sz w:val="24"/>
        </w:rPr>
        <w:t>）</w:t>
      </w:r>
      <w:r w:rsidR="00004F34" w:rsidRPr="00D85F8D">
        <w:rPr>
          <w:rFonts w:eastAsiaTheme="minorEastAsia" w:hAnsiTheme="minorEastAsia" w:hint="eastAsia"/>
          <w:color w:val="000000" w:themeColor="text1"/>
          <w:sz w:val="24"/>
        </w:rPr>
        <w:t>云南浩辰环保科技有限公司《</w:t>
      </w:r>
      <w:r w:rsidR="00004F34" w:rsidRPr="00D85F8D">
        <w:rPr>
          <w:rFonts w:eastAsiaTheme="minorEastAsia" w:hAnsiTheme="minorEastAsia" w:hint="eastAsia"/>
          <w:bCs/>
          <w:color w:val="000000" w:themeColor="text1"/>
          <w:sz w:val="24"/>
        </w:rPr>
        <w:t>云南省兴云煤矿</w:t>
      </w:r>
      <w:r w:rsidR="00004F34" w:rsidRPr="00D85F8D">
        <w:rPr>
          <w:rFonts w:eastAsiaTheme="minorEastAsia" w:hAnsiTheme="minorEastAsia" w:hint="eastAsia"/>
          <w:bCs/>
          <w:color w:val="000000" w:themeColor="text1"/>
          <w:sz w:val="24"/>
        </w:rPr>
        <w:t>115</w:t>
      </w:r>
      <w:r w:rsidR="00004F34" w:rsidRPr="00D85F8D">
        <w:rPr>
          <w:rFonts w:eastAsiaTheme="minorEastAsia" w:hAnsiTheme="minorEastAsia" w:hint="eastAsia"/>
          <w:bCs/>
          <w:color w:val="000000" w:themeColor="text1"/>
          <w:sz w:val="24"/>
        </w:rPr>
        <w:t>万吨</w:t>
      </w:r>
      <w:r w:rsidR="00004F34" w:rsidRPr="00D85F8D">
        <w:rPr>
          <w:rFonts w:eastAsiaTheme="minorEastAsia" w:hAnsiTheme="minorEastAsia" w:hint="eastAsia"/>
          <w:bCs/>
          <w:color w:val="000000" w:themeColor="text1"/>
          <w:sz w:val="24"/>
        </w:rPr>
        <w:t>/</w:t>
      </w:r>
      <w:r w:rsidR="00004F34" w:rsidRPr="00D85F8D">
        <w:rPr>
          <w:rFonts w:eastAsiaTheme="minorEastAsia" w:hAnsiTheme="minorEastAsia" w:hint="eastAsia"/>
          <w:bCs/>
          <w:color w:val="000000" w:themeColor="text1"/>
          <w:sz w:val="24"/>
        </w:rPr>
        <w:t>年机械化改造工程竣工环境保护验收调查监测</w:t>
      </w:r>
      <w:r w:rsidR="00004F34" w:rsidRPr="00D85F8D">
        <w:rPr>
          <w:rFonts w:eastAsiaTheme="minorEastAsia" w:hAnsiTheme="minorEastAsia" w:hint="eastAsia"/>
          <w:color w:val="000000" w:themeColor="text1"/>
          <w:sz w:val="24"/>
        </w:rPr>
        <w:t>报告》（</w:t>
      </w:r>
      <w:r w:rsidR="00004F34" w:rsidRPr="00D85F8D">
        <w:rPr>
          <w:rFonts w:eastAsiaTheme="minorEastAsia" w:hAnsiTheme="minorEastAsia"/>
          <w:color w:val="000000" w:themeColor="text1"/>
          <w:sz w:val="24"/>
        </w:rPr>
        <w:t>浩辰环检字</w:t>
      </w:r>
      <w:r w:rsidR="00004F34" w:rsidRPr="00D85F8D">
        <w:rPr>
          <w:rFonts w:asciiTheme="minorEastAsia" w:eastAsiaTheme="minorEastAsia" w:hAnsiTheme="minorEastAsia" w:hint="eastAsia"/>
          <w:color w:val="000000" w:themeColor="text1"/>
          <w:sz w:val="24"/>
        </w:rPr>
        <w:t>[</w:t>
      </w:r>
      <w:r w:rsidR="00004F34" w:rsidRPr="00D85F8D">
        <w:rPr>
          <w:rFonts w:eastAsiaTheme="minorEastAsia" w:hAnsiTheme="minorEastAsia"/>
          <w:color w:val="000000" w:themeColor="text1"/>
          <w:sz w:val="24"/>
        </w:rPr>
        <w:t>2017</w:t>
      </w:r>
      <w:r w:rsidR="00004F34" w:rsidRPr="00D85F8D">
        <w:rPr>
          <w:rFonts w:asciiTheme="minorEastAsia" w:eastAsiaTheme="minorEastAsia" w:hAnsiTheme="minorEastAsia" w:hint="eastAsia"/>
          <w:color w:val="000000" w:themeColor="text1"/>
          <w:sz w:val="24"/>
        </w:rPr>
        <w:t>]</w:t>
      </w:r>
      <w:r w:rsidR="00004F34" w:rsidRPr="00D85F8D">
        <w:rPr>
          <w:rFonts w:eastAsiaTheme="minorEastAsia" w:hAnsiTheme="minorEastAsia" w:hint="eastAsia"/>
          <w:color w:val="000000" w:themeColor="text1"/>
          <w:sz w:val="24"/>
        </w:rPr>
        <w:t>207</w:t>
      </w:r>
      <w:r w:rsidR="00004F34" w:rsidRPr="00D85F8D">
        <w:rPr>
          <w:rFonts w:eastAsiaTheme="minorEastAsia" w:hAnsiTheme="minorEastAsia"/>
          <w:color w:val="000000" w:themeColor="text1"/>
          <w:sz w:val="24"/>
        </w:rPr>
        <w:t>号</w:t>
      </w:r>
      <w:r w:rsidR="00004F34" w:rsidRPr="00D85F8D">
        <w:rPr>
          <w:rFonts w:eastAsiaTheme="minorEastAsia" w:hAnsiTheme="minorEastAsia" w:hint="eastAsia"/>
          <w:color w:val="000000" w:themeColor="text1"/>
          <w:sz w:val="24"/>
        </w:rPr>
        <w:t>）</w:t>
      </w:r>
      <w:r w:rsidR="00B94EF3" w:rsidRPr="00D85F8D">
        <w:rPr>
          <w:rFonts w:eastAsiaTheme="minorEastAsia" w:hAnsiTheme="minorEastAsia" w:hint="eastAsia"/>
          <w:color w:val="000000" w:themeColor="text1"/>
          <w:sz w:val="24"/>
        </w:rPr>
        <w:t>；</w:t>
      </w:r>
    </w:p>
    <w:p w:rsidR="00B94EF3" w:rsidRPr="00D85F8D" w:rsidRDefault="00004F34" w:rsidP="00004F34">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1</w:t>
      </w:r>
      <w:r w:rsidR="00C17973">
        <w:rPr>
          <w:rFonts w:eastAsiaTheme="minorEastAsia" w:hAnsiTheme="minorEastAsia" w:hint="eastAsia"/>
          <w:color w:val="000000" w:themeColor="text1"/>
          <w:sz w:val="24"/>
        </w:rPr>
        <w:t>4</w:t>
      </w:r>
      <w:r w:rsidRPr="00D85F8D">
        <w:rPr>
          <w:rFonts w:eastAsiaTheme="minorEastAsia" w:hAnsiTheme="minorEastAsia" w:hint="eastAsia"/>
          <w:color w:val="000000" w:themeColor="text1"/>
          <w:sz w:val="24"/>
        </w:rPr>
        <w:t>）</w:t>
      </w:r>
      <w:r w:rsidR="00B94EF3" w:rsidRPr="00D85F8D">
        <w:rPr>
          <w:rFonts w:eastAsiaTheme="minorEastAsia" w:hAnsiTheme="minorEastAsia" w:hint="eastAsia"/>
          <w:color w:val="000000" w:themeColor="text1"/>
          <w:sz w:val="24"/>
        </w:rPr>
        <w:t>云南环绿环境检测技术有限公司</w:t>
      </w:r>
      <w:r w:rsidR="00B94EF3" w:rsidRPr="00D85F8D">
        <w:rPr>
          <w:rFonts w:eastAsiaTheme="minorEastAsia" w:hAnsiTheme="minorEastAsia" w:hint="eastAsia"/>
          <w:bCs/>
          <w:color w:val="000000" w:themeColor="text1"/>
          <w:sz w:val="24"/>
        </w:rPr>
        <w:t>兴云煤矿矸石场面源水收集池水质检测报告（报告编号</w:t>
      </w:r>
      <w:r w:rsidR="00B94EF3" w:rsidRPr="00D85F8D">
        <w:rPr>
          <w:rFonts w:eastAsiaTheme="minorEastAsia" w:hAnsiTheme="minorEastAsia" w:hint="eastAsia"/>
          <w:bCs/>
          <w:color w:val="000000" w:themeColor="text1"/>
          <w:sz w:val="24"/>
        </w:rPr>
        <w:t>HL20170628007</w:t>
      </w:r>
      <w:r w:rsidR="00B94EF3" w:rsidRPr="00D85F8D">
        <w:rPr>
          <w:rFonts w:eastAsiaTheme="minorEastAsia" w:hAnsiTheme="minorEastAsia" w:hint="eastAsia"/>
          <w:bCs/>
          <w:color w:val="000000" w:themeColor="text1"/>
          <w:sz w:val="24"/>
        </w:rPr>
        <w:t>）；</w:t>
      </w:r>
    </w:p>
    <w:p w:rsidR="00004F34" w:rsidRPr="00D85F8D" w:rsidRDefault="00B94EF3" w:rsidP="00004F34">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1</w:t>
      </w:r>
      <w:r w:rsidR="00C17973">
        <w:rPr>
          <w:rFonts w:eastAsiaTheme="minorEastAsia" w:hAnsiTheme="minorEastAsia" w:hint="eastAsia"/>
          <w:color w:val="000000" w:themeColor="text1"/>
          <w:sz w:val="24"/>
        </w:rPr>
        <w:t>5</w:t>
      </w:r>
      <w:r w:rsidRPr="00D85F8D">
        <w:rPr>
          <w:rFonts w:eastAsiaTheme="minorEastAsia" w:hAnsiTheme="minorEastAsia" w:hint="eastAsia"/>
          <w:color w:val="000000" w:themeColor="text1"/>
          <w:sz w:val="24"/>
        </w:rPr>
        <w:t>）</w:t>
      </w:r>
      <w:r w:rsidR="00004F34" w:rsidRPr="00D85F8D">
        <w:rPr>
          <w:rFonts w:eastAsiaTheme="minorEastAsia" w:hAnsiTheme="minorEastAsia" w:hint="eastAsia"/>
          <w:color w:val="000000" w:themeColor="text1"/>
          <w:sz w:val="24"/>
        </w:rPr>
        <w:t>云南环绿环境检测技术有限《公司</w:t>
      </w:r>
      <w:r w:rsidR="00004F34" w:rsidRPr="00D85F8D">
        <w:rPr>
          <w:rFonts w:eastAsiaTheme="minorEastAsia" w:hAnsiTheme="minorEastAsia" w:hint="eastAsia"/>
          <w:bCs/>
          <w:color w:val="000000" w:themeColor="text1"/>
          <w:sz w:val="24"/>
        </w:rPr>
        <w:t>云南省兴云煤矿</w:t>
      </w:r>
      <w:r w:rsidR="00004F34" w:rsidRPr="00D85F8D">
        <w:rPr>
          <w:rFonts w:eastAsiaTheme="minorEastAsia" w:hAnsiTheme="minorEastAsia" w:hint="eastAsia"/>
          <w:bCs/>
          <w:color w:val="000000" w:themeColor="text1"/>
          <w:sz w:val="24"/>
        </w:rPr>
        <w:t>115</w:t>
      </w:r>
      <w:r w:rsidR="00004F34" w:rsidRPr="00D85F8D">
        <w:rPr>
          <w:rFonts w:eastAsiaTheme="minorEastAsia" w:hAnsiTheme="minorEastAsia" w:hint="eastAsia"/>
          <w:bCs/>
          <w:color w:val="000000" w:themeColor="text1"/>
          <w:sz w:val="24"/>
        </w:rPr>
        <w:t>万吨</w:t>
      </w:r>
      <w:r w:rsidR="00004F34" w:rsidRPr="00D85F8D">
        <w:rPr>
          <w:rFonts w:eastAsiaTheme="minorEastAsia" w:hAnsiTheme="minorEastAsia" w:hint="eastAsia"/>
          <w:bCs/>
          <w:color w:val="000000" w:themeColor="text1"/>
          <w:sz w:val="24"/>
        </w:rPr>
        <w:t>/</w:t>
      </w:r>
      <w:r w:rsidR="00004F34" w:rsidRPr="00D85F8D">
        <w:rPr>
          <w:rFonts w:eastAsiaTheme="minorEastAsia" w:hAnsiTheme="minorEastAsia" w:hint="eastAsia"/>
          <w:bCs/>
          <w:color w:val="000000" w:themeColor="text1"/>
          <w:sz w:val="24"/>
        </w:rPr>
        <w:t>年机械化改造工程竣工环境保护验收地下水监测报告</w:t>
      </w:r>
      <w:r w:rsidR="00004F34" w:rsidRPr="00D85F8D">
        <w:rPr>
          <w:rFonts w:eastAsiaTheme="minorEastAsia" w:hAnsiTheme="minorEastAsia" w:hint="eastAsia"/>
          <w:color w:val="000000" w:themeColor="text1"/>
          <w:sz w:val="24"/>
        </w:rPr>
        <w:t>》</w:t>
      </w:r>
      <w:r w:rsidR="00004F34" w:rsidRPr="00D85F8D">
        <w:rPr>
          <w:rFonts w:eastAsiaTheme="minorEastAsia" w:hAnsiTheme="minorEastAsia" w:hint="eastAsia"/>
          <w:bCs/>
          <w:color w:val="000000" w:themeColor="text1"/>
          <w:sz w:val="24"/>
        </w:rPr>
        <w:t>（报告编号</w:t>
      </w:r>
      <w:r w:rsidR="00004F34" w:rsidRPr="00D85F8D">
        <w:rPr>
          <w:rFonts w:eastAsiaTheme="minorEastAsia" w:hAnsiTheme="minorEastAsia" w:hint="eastAsia"/>
          <w:bCs/>
          <w:color w:val="000000" w:themeColor="text1"/>
          <w:sz w:val="24"/>
        </w:rPr>
        <w:t>HL20170515014</w:t>
      </w:r>
      <w:r w:rsidR="00004F34" w:rsidRPr="00D85F8D">
        <w:rPr>
          <w:rFonts w:eastAsiaTheme="minorEastAsia" w:hAnsiTheme="minorEastAsia" w:hint="eastAsia"/>
          <w:bCs/>
          <w:color w:val="000000" w:themeColor="text1"/>
          <w:sz w:val="24"/>
        </w:rPr>
        <w:t>）</w:t>
      </w:r>
      <w:r w:rsidRPr="00D85F8D">
        <w:rPr>
          <w:rFonts w:eastAsiaTheme="minorEastAsia" w:hAnsiTheme="minorEastAsia" w:hint="eastAsia"/>
          <w:color w:val="000000" w:themeColor="text1"/>
          <w:sz w:val="24"/>
        </w:rPr>
        <w:t>；</w:t>
      </w:r>
    </w:p>
    <w:p w:rsidR="00A84068" w:rsidRDefault="00004F34" w:rsidP="00C17973">
      <w:pPr>
        <w:widowControl/>
        <w:adjustRightInd w:val="0"/>
        <w:snapToGrid w:val="0"/>
        <w:spacing w:line="360" w:lineRule="auto"/>
        <w:ind w:firstLineChars="200" w:firstLine="480"/>
        <w:rPr>
          <w:rFonts w:eastAsiaTheme="minorEastAsia" w:hAnsiTheme="minorEastAsia" w:hint="eastAsia"/>
          <w:bCs/>
          <w:color w:val="000000" w:themeColor="text1"/>
          <w:sz w:val="24"/>
        </w:rPr>
      </w:pP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1</w:t>
      </w:r>
      <w:r w:rsidR="00C17973">
        <w:rPr>
          <w:rFonts w:eastAsiaTheme="minorEastAsia" w:hAnsiTheme="minorEastAsia" w:hint="eastAsia"/>
          <w:color w:val="000000" w:themeColor="text1"/>
          <w:sz w:val="24"/>
        </w:rPr>
        <w:t>6</w:t>
      </w:r>
      <w:r w:rsidRPr="00D85F8D">
        <w:rPr>
          <w:rFonts w:eastAsiaTheme="minorEastAsia" w:hAnsiTheme="minorEastAsia" w:hint="eastAsia"/>
          <w:color w:val="000000" w:themeColor="text1"/>
          <w:sz w:val="24"/>
        </w:rPr>
        <w:t>）云南环绿环境检测技术有限公司《</w:t>
      </w:r>
      <w:r w:rsidRPr="00D85F8D">
        <w:rPr>
          <w:rFonts w:eastAsiaTheme="minorEastAsia" w:hAnsiTheme="minorEastAsia" w:hint="eastAsia"/>
          <w:bCs/>
          <w:color w:val="000000" w:themeColor="text1"/>
          <w:sz w:val="24"/>
        </w:rPr>
        <w:t>云南省兴云煤矿</w:t>
      </w:r>
      <w:r w:rsidRPr="00D85F8D">
        <w:rPr>
          <w:rFonts w:eastAsiaTheme="minorEastAsia" w:hAnsiTheme="minorEastAsia" w:hint="eastAsia"/>
          <w:bCs/>
          <w:color w:val="000000" w:themeColor="text1"/>
          <w:sz w:val="24"/>
        </w:rPr>
        <w:t>115</w:t>
      </w:r>
      <w:r w:rsidRPr="00D85F8D">
        <w:rPr>
          <w:rFonts w:eastAsiaTheme="minorEastAsia" w:hAnsiTheme="minorEastAsia" w:hint="eastAsia"/>
          <w:bCs/>
          <w:color w:val="000000" w:themeColor="text1"/>
          <w:sz w:val="24"/>
        </w:rPr>
        <w:t>万吨</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年机械化改造工程竣工环境保护验收生活污水监测报告</w:t>
      </w:r>
      <w:r w:rsidRPr="00D85F8D">
        <w:rPr>
          <w:rFonts w:eastAsiaTheme="minorEastAsia" w:hAnsiTheme="minorEastAsia" w:hint="eastAsia"/>
          <w:color w:val="000000" w:themeColor="text1"/>
          <w:sz w:val="24"/>
        </w:rPr>
        <w:t>》</w:t>
      </w:r>
      <w:r w:rsidRPr="00D85F8D">
        <w:rPr>
          <w:rFonts w:eastAsiaTheme="minorEastAsia" w:hAnsiTheme="minorEastAsia" w:hint="eastAsia"/>
          <w:bCs/>
          <w:color w:val="000000" w:themeColor="text1"/>
          <w:sz w:val="24"/>
        </w:rPr>
        <w:t>（报告编号</w:t>
      </w:r>
      <w:r w:rsidRPr="00D85F8D">
        <w:rPr>
          <w:rFonts w:eastAsiaTheme="minorEastAsia" w:hAnsiTheme="minorEastAsia" w:hint="eastAsia"/>
          <w:bCs/>
          <w:color w:val="000000" w:themeColor="text1"/>
          <w:sz w:val="24"/>
        </w:rPr>
        <w:t>HL20170515013</w:t>
      </w:r>
      <w:r w:rsidRPr="00D85F8D">
        <w:rPr>
          <w:rFonts w:eastAsiaTheme="minorEastAsia" w:hAnsiTheme="minorEastAsia" w:hint="eastAsia"/>
          <w:bCs/>
          <w:color w:val="000000" w:themeColor="text1"/>
          <w:sz w:val="24"/>
        </w:rPr>
        <w:t>）</w:t>
      </w:r>
      <w:r w:rsidR="00A84068">
        <w:rPr>
          <w:rFonts w:eastAsiaTheme="minorEastAsia" w:hAnsiTheme="minorEastAsia" w:hint="eastAsia"/>
          <w:bCs/>
          <w:color w:val="000000" w:themeColor="text1"/>
          <w:sz w:val="24"/>
        </w:rPr>
        <w:t>；</w:t>
      </w:r>
    </w:p>
    <w:p w:rsidR="00064E16" w:rsidRPr="00C17973" w:rsidRDefault="00A84068" w:rsidP="00C17973">
      <w:pPr>
        <w:widowControl/>
        <w:adjustRightInd w:val="0"/>
        <w:snapToGrid w:val="0"/>
        <w:spacing w:line="360" w:lineRule="auto"/>
        <w:ind w:firstLineChars="200" w:firstLine="480"/>
        <w:rPr>
          <w:rFonts w:eastAsiaTheme="minorEastAsia" w:hAnsiTheme="minorEastAsia"/>
          <w:bCs/>
          <w:color w:val="000000" w:themeColor="text1"/>
          <w:sz w:val="24"/>
        </w:rPr>
      </w:pPr>
      <w:r>
        <w:rPr>
          <w:rFonts w:eastAsiaTheme="minorEastAsia" w:hAnsiTheme="minorEastAsia" w:hint="eastAsia"/>
          <w:bCs/>
          <w:color w:val="000000" w:themeColor="text1"/>
          <w:sz w:val="24"/>
        </w:rPr>
        <w:lastRenderedPageBreak/>
        <w:t>（</w:t>
      </w:r>
      <w:r>
        <w:rPr>
          <w:rFonts w:eastAsiaTheme="minorEastAsia" w:hAnsiTheme="minorEastAsia" w:hint="eastAsia"/>
          <w:bCs/>
          <w:color w:val="000000" w:themeColor="text1"/>
          <w:sz w:val="24"/>
        </w:rPr>
        <w:t>17</w:t>
      </w:r>
      <w:r>
        <w:rPr>
          <w:rFonts w:eastAsiaTheme="minorEastAsia" w:hAnsiTheme="minorEastAsia" w:hint="eastAsia"/>
          <w:bCs/>
          <w:color w:val="000000" w:themeColor="text1"/>
          <w:sz w:val="24"/>
        </w:rPr>
        <w:t>）</w:t>
      </w:r>
      <w:r>
        <w:rPr>
          <w:rFonts w:eastAsiaTheme="minorEastAsia" w:hint="eastAsia"/>
          <w:color w:val="000000" w:themeColor="text1"/>
          <w:sz w:val="24"/>
        </w:rPr>
        <w:t>玉溪华恒环境科技有限公司出具的煤矸石类别鉴别报告（华环监字</w:t>
      </w:r>
      <w:r>
        <w:rPr>
          <w:rFonts w:eastAsiaTheme="minorEastAsia"/>
          <w:color w:val="000000" w:themeColor="text1"/>
          <w:sz w:val="24"/>
        </w:rPr>
        <w:t>[</w:t>
      </w:r>
      <w:r>
        <w:rPr>
          <w:rFonts w:eastAsiaTheme="minorEastAsia" w:hint="eastAsia"/>
          <w:color w:val="000000" w:themeColor="text1"/>
          <w:sz w:val="24"/>
        </w:rPr>
        <w:t>2017</w:t>
      </w:r>
      <w:r>
        <w:rPr>
          <w:rFonts w:eastAsiaTheme="minorEastAsia"/>
          <w:color w:val="000000" w:themeColor="text1"/>
          <w:sz w:val="24"/>
        </w:rPr>
        <w:t>]</w:t>
      </w:r>
      <w:r>
        <w:rPr>
          <w:rFonts w:eastAsiaTheme="minorEastAsia" w:hint="eastAsia"/>
          <w:color w:val="000000" w:themeColor="text1"/>
          <w:sz w:val="24"/>
        </w:rPr>
        <w:t>第</w:t>
      </w:r>
      <w:r>
        <w:rPr>
          <w:rFonts w:eastAsiaTheme="minorEastAsia" w:hint="eastAsia"/>
          <w:color w:val="000000" w:themeColor="text1"/>
          <w:sz w:val="24"/>
        </w:rPr>
        <w:t>667</w:t>
      </w:r>
      <w:r>
        <w:rPr>
          <w:rFonts w:eastAsiaTheme="minorEastAsia" w:hint="eastAsia"/>
          <w:color w:val="000000" w:themeColor="text1"/>
          <w:sz w:val="24"/>
        </w:rPr>
        <w:t>号）</w:t>
      </w:r>
      <w:r w:rsidR="00C17973">
        <w:rPr>
          <w:rFonts w:eastAsiaTheme="minorEastAsia" w:hAnsiTheme="minorEastAsia" w:hint="eastAsia"/>
          <w:bCs/>
          <w:color w:val="000000" w:themeColor="text1"/>
          <w:sz w:val="24"/>
        </w:rPr>
        <w:t>。</w:t>
      </w:r>
    </w:p>
    <w:p w:rsidR="00064E16" w:rsidRPr="00D85F8D" w:rsidRDefault="003C305C" w:rsidP="00A8485A">
      <w:pPr>
        <w:widowControl/>
        <w:numPr>
          <w:ilvl w:val="1"/>
          <w:numId w:val="0"/>
        </w:numPr>
        <w:tabs>
          <w:tab w:val="left" w:pos="0"/>
        </w:tabs>
        <w:adjustRightInd w:val="0"/>
        <w:snapToGrid w:val="0"/>
        <w:spacing w:beforeLines="50" w:afterLines="50" w:line="360" w:lineRule="auto"/>
        <w:jc w:val="left"/>
        <w:outlineLvl w:val="1"/>
        <w:rPr>
          <w:rFonts w:eastAsia="黑体"/>
          <w:b/>
          <w:bCs/>
          <w:snapToGrid w:val="0"/>
          <w:color w:val="000000" w:themeColor="text1"/>
          <w:sz w:val="28"/>
          <w:szCs w:val="32"/>
        </w:rPr>
      </w:pPr>
      <w:bookmarkStart w:id="20" w:name="_Toc188156691"/>
      <w:bookmarkStart w:id="21" w:name="_Toc191717443"/>
      <w:bookmarkStart w:id="22" w:name="_Toc191717895"/>
      <w:bookmarkStart w:id="23" w:name="_Toc191718316"/>
      <w:bookmarkStart w:id="24" w:name="_Toc191730290"/>
      <w:bookmarkStart w:id="25" w:name="_Toc191730445"/>
      <w:bookmarkStart w:id="26" w:name="_Toc311924984"/>
      <w:bookmarkStart w:id="27" w:name="_Toc469922749"/>
      <w:bookmarkStart w:id="28" w:name="_Toc499557837"/>
      <w:bookmarkStart w:id="29" w:name="_Toc188156692"/>
      <w:r w:rsidRPr="00D85F8D">
        <w:rPr>
          <w:rFonts w:eastAsia="黑体" w:hint="eastAsia"/>
          <w:b/>
          <w:bCs/>
          <w:snapToGrid w:val="0"/>
          <w:color w:val="000000" w:themeColor="text1"/>
          <w:sz w:val="28"/>
          <w:szCs w:val="32"/>
        </w:rPr>
        <w:t>1.2</w:t>
      </w:r>
      <w:r w:rsidR="00064E16" w:rsidRPr="00D85F8D">
        <w:rPr>
          <w:rFonts w:eastAsia="黑体"/>
          <w:b/>
          <w:bCs/>
          <w:snapToGrid w:val="0"/>
          <w:color w:val="000000" w:themeColor="text1"/>
          <w:sz w:val="28"/>
          <w:szCs w:val="32"/>
        </w:rPr>
        <w:t>调查目的及原则</w:t>
      </w:r>
      <w:bookmarkEnd w:id="20"/>
      <w:bookmarkEnd w:id="21"/>
      <w:bookmarkEnd w:id="22"/>
      <w:bookmarkEnd w:id="23"/>
      <w:bookmarkEnd w:id="24"/>
      <w:bookmarkEnd w:id="25"/>
      <w:bookmarkEnd w:id="26"/>
      <w:bookmarkEnd w:id="27"/>
      <w:bookmarkEnd w:id="28"/>
    </w:p>
    <w:p w:rsidR="00064E16" w:rsidRPr="00D85F8D" w:rsidRDefault="003C305C" w:rsidP="001A52C7">
      <w:pPr>
        <w:widowControl/>
        <w:numPr>
          <w:ilvl w:val="2"/>
          <w:numId w:val="0"/>
        </w:numPr>
        <w:tabs>
          <w:tab w:val="left" w:pos="0"/>
        </w:tabs>
        <w:adjustRightInd w:val="0"/>
        <w:snapToGrid w:val="0"/>
        <w:spacing w:before="120" w:after="120" w:line="360" w:lineRule="auto"/>
        <w:jc w:val="left"/>
        <w:outlineLvl w:val="2"/>
        <w:rPr>
          <w:b/>
          <w:bCs/>
          <w:snapToGrid w:val="0"/>
          <w:color w:val="000000" w:themeColor="text1"/>
          <w:sz w:val="26"/>
          <w:szCs w:val="32"/>
        </w:rPr>
      </w:pPr>
      <w:bookmarkStart w:id="30" w:name="_Toc499557838"/>
      <w:r w:rsidRPr="00D85F8D">
        <w:rPr>
          <w:rFonts w:hint="eastAsia"/>
          <w:b/>
          <w:bCs/>
          <w:snapToGrid w:val="0"/>
          <w:color w:val="000000" w:themeColor="text1"/>
          <w:sz w:val="26"/>
          <w:szCs w:val="32"/>
        </w:rPr>
        <w:t>1.2.1</w:t>
      </w:r>
      <w:r w:rsidR="00064E16" w:rsidRPr="00D85F8D">
        <w:rPr>
          <w:b/>
          <w:bCs/>
          <w:snapToGrid w:val="0"/>
          <w:color w:val="000000" w:themeColor="text1"/>
          <w:sz w:val="26"/>
          <w:szCs w:val="32"/>
        </w:rPr>
        <w:t>调查目的</w:t>
      </w:r>
      <w:bookmarkEnd w:id="30"/>
      <w:r w:rsidR="00064E16" w:rsidRPr="00D85F8D">
        <w:rPr>
          <w:b/>
          <w:bCs/>
          <w:snapToGrid w:val="0"/>
          <w:color w:val="000000" w:themeColor="text1"/>
          <w:sz w:val="26"/>
          <w:szCs w:val="32"/>
        </w:rPr>
        <w:t xml:space="preserve"> </w:t>
      </w:r>
    </w:p>
    <w:p w:rsidR="00064E16" w:rsidRPr="00D85F8D" w:rsidRDefault="00064E16" w:rsidP="001A52C7">
      <w:pPr>
        <w:adjustRightInd w:val="0"/>
        <w:snapToGrid w:val="0"/>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1</w:t>
      </w:r>
      <w:r w:rsidRPr="00D85F8D">
        <w:rPr>
          <w:color w:val="000000" w:themeColor="text1"/>
          <w:sz w:val="24"/>
        </w:rPr>
        <w:t>）调查工程在</w:t>
      </w:r>
      <w:r w:rsidR="00004F34" w:rsidRPr="00D85F8D">
        <w:rPr>
          <w:color w:val="000000" w:themeColor="text1"/>
          <w:sz w:val="24"/>
        </w:rPr>
        <w:t>机械化改造</w:t>
      </w:r>
      <w:r w:rsidR="002C3D14" w:rsidRPr="00D85F8D">
        <w:rPr>
          <w:rFonts w:hint="eastAsia"/>
          <w:color w:val="000000" w:themeColor="text1"/>
          <w:sz w:val="24"/>
        </w:rPr>
        <w:t>阶段、前期</w:t>
      </w:r>
      <w:r w:rsidR="00004F34" w:rsidRPr="00D85F8D">
        <w:rPr>
          <w:rFonts w:hint="eastAsia"/>
          <w:color w:val="000000" w:themeColor="text1"/>
          <w:sz w:val="24"/>
        </w:rPr>
        <w:t>生产</w:t>
      </w:r>
      <w:r w:rsidRPr="00D85F8D">
        <w:rPr>
          <w:color w:val="000000" w:themeColor="text1"/>
          <w:sz w:val="24"/>
        </w:rPr>
        <w:t>和</w:t>
      </w:r>
      <w:r w:rsidRPr="00D85F8D">
        <w:rPr>
          <w:rFonts w:hint="eastAsia"/>
          <w:color w:val="000000" w:themeColor="text1"/>
          <w:sz w:val="24"/>
        </w:rPr>
        <w:t>运行</w:t>
      </w:r>
      <w:r w:rsidRPr="00D85F8D">
        <w:rPr>
          <w:color w:val="000000" w:themeColor="text1"/>
          <w:sz w:val="24"/>
        </w:rPr>
        <w:t>阶段对设计文件和</w:t>
      </w:r>
      <w:r w:rsidR="00004F34" w:rsidRPr="00D85F8D">
        <w:rPr>
          <w:rFonts w:hint="eastAsia"/>
          <w:color w:val="000000" w:themeColor="text1"/>
          <w:sz w:val="24"/>
        </w:rPr>
        <w:t>现状评价报</w:t>
      </w:r>
      <w:r w:rsidR="00004F34" w:rsidRPr="00D85F8D">
        <w:rPr>
          <w:color w:val="000000" w:themeColor="text1"/>
          <w:sz w:val="24"/>
        </w:rPr>
        <w:t>告</w:t>
      </w:r>
      <w:r w:rsidRPr="00D85F8D">
        <w:rPr>
          <w:color w:val="000000" w:themeColor="text1"/>
          <w:sz w:val="24"/>
        </w:rPr>
        <w:t>及</w:t>
      </w:r>
      <w:r w:rsidR="00004F34" w:rsidRPr="00D85F8D">
        <w:rPr>
          <w:rFonts w:hint="eastAsia"/>
          <w:color w:val="000000" w:themeColor="text1"/>
          <w:sz w:val="24"/>
        </w:rPr>
        <w:t>临时备案意见</w:t>
      </w:r>
      <w:r w:rsidRPr="00D85F8D">
        <w:rPr>
          <w:color w:val="000000" w:themeColor="text1"/>
          <w:sz w:val="24"/>
        </w:rPr>
        <w:t>中所提出的环境保护</w:t>
      </w:r>
      <w:r w:rsidRPr="00D85F8D">
        <w:rPr>
          <w:rFonts w:hint="eastAsia"/>
          <w:color w:val="000000" w:themeColor="text1"/>
          <w:sz w:val="24"/>
        </w:rPr>
        <w:t>措施，</w:t>
      </w:r>
      <w:r w:rsidRPr="00D85F8D">
        <w:rPr>
          <w:color w:val="000000" w:themeColor="text1"/>
          <w:sz w:val="24"/>
        </w:rPr>
        <w:t>以及对环境保护行政主管部门</w:t>
      </w:r>
      <w:r w:rsidR="00004F34" w:rsidRPr="00D85F8D">
        <w:rPr>
          <w:rFonts w:hint="eastAsia"/>
          <w:color w:val="000000" w:themeColor="text1"/>
          <w:sz w:val="24"/>
        </w:rPr>
        <w:t>环保</w:t>
      </w:r>
      <w:r w:rsidRPr="00D85F8D">
        <w:rPr>
          <w:color w:val="000000" w:themeColor="text1"/>
          <w:sz w:val="24"/>
        </w:rPr>
        <w:t>要求的落实情况；</w:t>
      </w:r>
    </w:p>
    <w:p w:rsidR="00064E16" w:rsidRPr="00D85F8D" w:rsidRDefault="00064E16" w:rsidP="001A52C7">
      <w:pPr>
        <w:adjustRightInd w:val="0"/>
        <w:snapToGrid w:val="0"/>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2</w:t>
      </w:r>
      <w:r w:rsidRPr="00D85F8D">
        <w:rPr>
          <w:color w:val="000000" w:themeColor="text1"/>
          <w:sz w:val="24"/>
        </w:rPr>
        <w:t>）调查工程已采取的生态保护、水土保持及污染控制措施，并根据项目所在区域环境现状监测结果，评价分析各项措施实施的有效性，针对该工程已产生的实际环境问题及可能存在的潜在环境影响，提出切实可行的补救措施和应急措施，对已实施的尚不完善的措施提出改进意见</w:t>
      </w:r>
      <w:r w:rsidRPr="00D85F8D">
        <w:rPr>
          <w:rFonts w:hint="eastAsia"/>
          <w:color w:val="000000" w:themeColor="text1"/>
          <w:sz w:val="24"/>
        </w:rPr>
        <w:t>；</w:t>
      </w:r>
    </w:p>
    <w:p w:rsidR="00064E16" w:rsidRPr="00D85F8D" w:rsidRDefault="00064E16" w:rsidP="001A52C7">
      <w:pPr>
        <w:adjustRightInd w:val="0"/>
        <w:snapToGrid w:val="0"/>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3</w:t>
      </w:r>
      <w:r w:rsidRPr="00D85F8D">
        <w:rPr>
          <w:color w:val="000000" w:themeColor="text1"/>
          <w:sz w:val="24"/>
        </w:rPr>
        <w:t>）通过公众意见调查，了解公众对工程</w:t>
      </w:r>
      <w:r w:rsidR="002C3D14" w:rsidRPr="00D85F8D">
        <w:rPr>
          <w:rFonts w:hint="eastAsia"/>
          <w:color w:val="000000" w:themeColor="text1"/>
          <w:sz w:val="24"/>
        </w:rPr>
        <w:t>机械化改造</w:t>
      </w:r>
      <w:r w:rsidRPr="00D85F8D">
        <w:rPr>
          <w:color w:val="000000" w:themeColor="text1"/>
          <w:sz w:val="24"/>
        </w:rPr>
        <w:t>及</w:t>
      </w:r>
      <w:r w:rsidR="002C3D14" w:rsidRPr="00D85F8D">
        <w:rPr>
          <w:rFonts w:hint="eastAsia"/>
          <w:color w:val="000000" w:themeColor="text1"/>
          <w:sz w:val="24"/>
        </w:rPr>
        <w:t>前</w:t>
      </w:r>
      <w:r w:rsidRPr="00D85F8D">
        <w:rPr>
          <w:color w:val="000000" w:themeColor="text1"/>
          <w:sz w:val="24"/>
        </w:rPr>
        <w:t>期</w:t>
      </w:r>
      <w:r w:rsidR="002C3D14" w:rsidRPr="00D85F8D">
        <w:rPr>
          <w:rFonts w:hint="eastAsia"/>
          <w:color w:val="000000" w:themeColor="text1"/>
          <w:sz w:val="24"/>
        </w:rPr>
        <w:t>生产过程中</w:t>
      </w:r>
      <w:r w:rsidRPr="00D85F8D">
        <w:rPr>
          <w:color w:val="000000" w:themeColor="text1"/>
          <w:sz w:val="24"/>
        </w:rPr>
        <w:t>环境保护工作的意见和要求，针对</w:t>
      </w:r>
      <w:r w:rsidRPr="00D85F8D">
        <w:rPr>
          <w:rFonts w:hint="eastAsia"/>
          <w:color w:val="000000" w:themeColor="text1"/>
          <w:sz w:val="24"/>
        </w:rPr>
        <w:t>公众</w:t>
      </w:r>
      <w:r w:rsidRPr="00D85F8D">
        <w:rPr>
          <w:color w:val="000000" w:themeColor="text1"/>
          <w:sz w:val="24"/>
        </w:rPr>
        <w:t>工作和生活的受影响状况，提出妥善解决的建议反馈于建设单位</w:t>
      </w:r>
      <w:r w:rsidRPr="00D85F8D">
        <w:rPr>
          <w:rFonts w:hint="eastAsia"/>
          <w:color w:val="000000" w:themeColor="text1"/>
          <w:sz w:val="24"/>
        </w:rPr>
        <w:t>；</w:t>
      </w:r>
    </w:p>
    <w:p w:rsidR="00064E16" w:rsidRPr="00D85F8D" w:rsidRDefault="00064E16" w:rsidP="001A52C7">
      <w:pPr>
        <w:adjustRightInd w:val="0"/>
        <w:snapToGrid w:val="0"/>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4</w:t>
      </w:r>
      <w:r w:rsidRPr="00D85F8D">
        <w:rPr>
          <w:color w:val="000000" w:themeColor="text1"/>
          <w:sz w:val="24"/>
        </w:rPr>
        <w:t>）根据对工程环境保护情况的调查，结合</w:t>
      </w:r>
      <w:r w:rsidRPr="00D85F8D">
        <w:rPr>
          <w:rFonts w:hint="eastAsia"/>
          <w:color w:val="000000" w:themeColor="text1"/>
          <w:sz w:val="24"/>
        </w:rPr>
        <w:t>工程污染源</w:t>
      </w:r>
      <w:r w:rsidRPr="00D85F8D">
        <w:rPr>
          <w:color w:val="000000" w:themeColor="text1"/>
          <w:sz w:val="24"/>
        </w:rPr>
        <w:t>监测结果，从技术上客观、公正地论证工程是否符合竣工环境保护验收条件。</w:t>
      </w:r>
    </w:p>
    <w:p w:rsidR="00064E16" w:rsidRPr="00D85F8D" w:rsidRDefault="003C305C" w:rsidP="001A52C7">
      <w:pPr>
        <w:widowControl/>
        <w:numPr>
          <w:ilvl w:val="2"/>
          <w:numId w:val="0"/>
        </w:numPr>
        <w:tabs>
          <w:tab w:val="left" w:pos="0"/>
        </w:tabs>
        <w:adjustRightInd w:val="0"/>
        <w:snapToGrid w:val="0"/>
        <w:spacing w:line="360" w:lineRule="auto"/>
        <w:jc w:val="left"/>
        <w:outlineLvl w:val="2"/>
        <w:rPr>
          <w:b/>
          <w:bCs/>
          <w:snapToGrid w:val="0"/>
          <w:color w:val="000000" w:themeColor="text1"/>
          <w:sz w:val="26"/>
          <w:szCs w:val="26"/>
        </w:rPr>
      </w:pPr>
      <w:bookmarkStart w:id="31" w:name="_Toc499557839"/>
      <w:r w:rsidRPr="00D85F8D">
        <w:rPr>
          <w:rFonts w:hAnsi="宋体" w:hint="eastAsia"/>
          <w:b/>
          <w:bCs/>
          <w:snapToGrid w:val="0"/>
          <w:color w:val="000000" w:themeColor="text1"/>
          <w:sz w:val="26"/>
          <w:szCs w:val="26"/>
        </w:rPr>
        <w:t>1.2.2</w:t>
      </w:r>
      <w:r w:rsidR="00064E16" w:rsidRPr="00D85F8D">
        <w:rPr>
          <w:rFonts w:hAnsi="宋体"/>
          <w:b/>
          <w:bCs/>
          <w:snapToGrid w:val="0"/>
          <w:color w:val="000000" w:themeColor="text1"/>
          <w:sz w:val="26"/>
          <w:szCs w:val="26"/>
        </w:rPr>
        <w:t>调查原则</w:t>
      </w:r>
      <w:bookmarkEnd w:id="31"/>
    </w:p>
    <w:p w:rsidR="00064E16" w:rsidRPr="00D85F8D" w:rsidRDefault="00064E16" w:rsidP="001A52C7">
      <w:pPr>
        <w:adjustRightInd w:val="0"/>
        <w:snapToGrid w:val="0"/>
        <w:spacing w:line="360" w:lineRule="auto"/>
        <w:ind w:firstLineChars="200" w:firstLine="480"/>
        <w:rPr>
          <w:color w:val="000000" w:themeColor="text1"/>
          <w:sz w:val="24"/>
        </w:rPr>
      </w:pPr>
      <w:r w:rsidRPr="00D85F8D">
        <w:rPr>
          <w:color w:val="000000" w:themeColor="text1"/>
          <w:sz w:val="24"/>
        </w:rPr>
        <w:t>本次</w:t>
      </w:r>
      <w:r w:rsidR="004A043D" w:rsidRPr="00D85F8D">
        <w:rPr>
          <w:rFonts w:hint="eastAsia"/>
          <w:color w:val="000000" w:themeColor="text1"/>
          <w:sz w:val="24"/>
        </w:rPr>
        <w:t>验收</w:t>
      </w:r>
      <w:r w:rsidRPr="00D85F8D">
        <w:rPr>
          <w:color w:val="000000" w:themeColor="text1"/>
          <w:sz w:val="24"/>
        </w:rPr>
        <w:t>调查坚持以下原则：</w:t>
      </w:r>
    </w:p>
    <w:p w:rsidR="004A043D" w:rsidRPr="00D85F8D" w:rsidRDefault="004A043D" w:rsidP="004A043D">
      <w:pPr>
        <w:adjustRightInd w:val="0"/>
        <w:snapToGrid w:val="0"/>
        <w:spacing w:line="360" w:lineRule="auto"/>
        <w:ind w:firstLineChars="200" w:firstLine="480"/>
        <w:rPr>
          <w:color w:val="000000" w:themeColor="text1"/>
          <w:sz w:val="24"/>
        </w:rPr>
      </w:pPr>
      <w:r w:rsidRPr="00D85F8D">
        <w:rPr>
          <w:rFonts w:hint="eastAsia"/>
          <w:color w:val="000000" w:themeColor="text1"/>
          <w:sz w:val="24"/>
        </w:rPr>
        <w:t>（</w:t>
      </w:r>
      <w:r w:rsidRPr="00D85F8D">
        <w:rPr>
          <w:rFonts w:hint="eastAsia"/>
          <w:color w:val="000000" w:themeColor="text1"/>
          <w:sz w:val="24"/>
        </w:rPr>
        <w:t>1</w:t>
      </w:r>
      <w:r w:rsidRPr="00D85F8D">
        <w:rPr>
          <w:rFonts w:hint="eastAsia"/>
          <w:color w:val="000000" w:themeColor="text1"/>
          <w:sz w:val="24"/>
        </w:rPr>
        <w:t>）科学性原则</w:t>
      </w:r>
      <w:r w:rsidRPr="00D85F8D">
        <w:rPr>
          <w:rFonts w:hint="eastAsia"/>
          <w:color w:val="000000" w:themeColor="text1"/>
          <w:sz w:val="24"/>
        </w:rPr>
        <w:t xml:space="preserve">  </w:t>
      </w:r>
    </w:p>
    <w:p w:rsidR="004A043D" w:rsidRPr="00D85F8D" w:rsidRDefault="004A043D" w:rsidP="004A043D">
      <w:pPr>
        <w:adjustRightInd w:val="0"/>
        <w:snapToGrid w:val="0"/>
        <w:spacing w:line="360" w:lineRule="auto"/>
        <w:ind w:firstLineChars="200" w:firstLine="480"/>
        <w:rPr>
          <w:color w:val="000000" w:themeColor="text1"/>
          <w:sz w:val="24"/>
        </w:rPr>
      </w:pPr>
      <w:r w:rsidRPr="00D85F8D">
        <w:rPr>
          <w:rFonts w:hint="eastAsia"/>
          <w:color w:val="000000" w:themeColor="text1"/>
          <w:sz w:val="24"/>
        </w:rPr>
        <w:t>验收调查方法应注重科学性、先进性，应符合国家有关规范要求。</w:t>
      </w:r>
      <w:r w:rsidRPr="00D85F8D">
        <w:rPr>
          <w:rFonts w:hint="eastAsia"/>
          <w:color w:val="000000" w:themeColor="text1"/>
          <w:sz w:val="24"/>
        </w:rPr>
        <w:t> </w:t>
      </w:r>
    </w:p>
    <w:p w:rsidR="004A043D" w:rsidRPr="00D85F8D" w:rsidRDefault="004A043D" w:rsidP="004A043D">
      <w:pPr>
        <w:adjustRightInd w:val="0"/>
        <w:snapToGrid w:val="0"/>
        <w:spacing w:line="360" w:lineRule="auto"/>
        <w:ind w:firstLineChars="200" w:firstLine="480"/>
        <w:rPr>
          <w:color w:val="000000" w:themeColor="text1"/>
          <w:sz w:val="24"/>
        </w:rPr>
      </w:pPr>
      <w:r w:rsidRPr="00D85F8D">
        <w:rPr>
          <w:rFonts w:hint="eastAsia"/>
          <w:color w:val="000000" w:themeColor="text1"/>
          <w:sz w:val="24"/>
        </w:rPr>
        <w:t>（</w:t>
      </w:r>
      <w:r w:rsidRPr="00D85F8D">
        <w:rPr>
          <w:rFonts w:hint="eastAsia"/>
          <w:color w:val="000000" w:themeColor="text1"/>
          <w:sz w:val="24"/>
        </w:rPr>
        <w:t>2</w:t>
      </w:r>
      <w:r w:rsidRPr="00D85F8D">
        <w:rPr>
          <w:rFonts w:hint="eastAsia"/>
          <w:color w:val="000000" w:themeColor="text1"/>
          <w:sz w:val="24"/>
        </w:rPr>
        <w:t>）实事求是原则</w:t>
      </w:r>
      <w:r w:rsidRPr="00D85F8D">
        <w:rPr>
          <w:rFonts w:hint="eastAsia"/>
          <w:color w:val="000000" w:themeColor="text1"/>
          <w:sz w:val="24"/>
        </w:rPr>
        <w:t xml:space="preserve">  </w:t>
      </w:r>
    </w:p>
    <w:p w:rsidR="004A043D" w:rsidRPr="00D85F8D" w:rsidRDefault="002C3D14" w:rsidP="004A043D">
      <w:pPr>
        <w:adjustRightInd w:val="0"/>
        <w:snapToGrid w:val="0"/>
        <w:spacing w:line="360" w:lineRule="auto"/>
        <w:ind w:firstLineChars="200" w:firstLine="480"/>
        <w:rPr>
          <w:color w:val="000000" w:themeColor="text1"/>
          <w:sz w:val="24"/>
        </w:rPr>
      </w:pPr>
      <w:r w:rsidRPr="00D85F8D">
        <w:rPr>
          <w:rFonts w:hint="eastAsia"/>
          <w:color w:val="000000" w:themeColor="text1"/>
          <w:sz w:val="24"/>
        </w:rPr>
        <w:t>验收调查应如实反映项目实际工程建设及</w:t>
      </w:r>
      <w:r w:rsidR="004A043D" w:rsidRPr="00D85F8D">
        <w:rPr>
          <w:rFonts w:hint="eastAsia"/>
          <w:color w:val="000000" w:themeColor="text1"/>
          <w:sz w:val="24"/>
        </w:rPr>
        <w:t>运行情况、环境保护措施落实及运行效果。</w:t>
      </w:r>
      <w:r w:rsidR="004A043D" w:rsidRPr="00D85F8D">
        <w:rPr>
          <w:rFonts w:hint="eastAsia"/>
          <w:color w:val="000000" w:themeColor="text1"/>
          <w:sz w:val="24"/>
        </w:rPr>
        <w:t> </w:t>
      </w:r>
    </w:p>
    <w:p w:rsidR="004A043D" w:rsidRPr="00D85F8D" w:rsidRDefault="004A043D" w:rsidP="004A043D">
      <w:pPr>
        <w:adjustRightInd w:val="0"/>
        <w:snapToGrid w:val="0"/>
        <w:spacing w:line="360" w:lineRule="auto"/>
        <w:ind w:firstLineChars="200" w:firstLine="480"/>
        <w:rPr>
          <w:color w:val="000000" w:themeColor="text1"/>
          <w:sz w:val="24"/>
        </w:rPr>
      </w:pPr>
      <w:r w:rsidRPr="00D85F8D">
        <w:rPr>
          <w:rFonts w:hint="eastAsia"/>
          <w:color w:val="000000" w:themeColor="text1"/>
          <w:sz w:val="24"/>
        </w:rPr>
        <w:t>（</w:t>
      </w:r>
      <w:r w:rsidRPr="00D85F8D">
        <w:rPr>
          <w:rFonts w:hint="eastAsia"/>
          <w:color w:val="000000" w:themeColor="text1"/>
          <w:sz w:val="24"/>
        </w:rPr>
        <w:t>3</w:t>
      </w:r>
      <w:r w:rsidRPr="00D85F8D">
        <w:rPr>
          <w:rFonts w:hint="eastAsia"/>
          <w:color w:val="000000" w:themeColor="text1"/>
          <w:sz w:val="24"/>
        </w:rPr>
        <w:t>）全面性原则</w:t>
      </w:r>
      <w:r w:rsidRPr="00D85F8D">
        <w:rPr>
          <w:rFonts w:hint="eastAsia"/>
          <w:color w:val="000000" w:themeColor="text1"/>
          <w:sz w:val="24"/>
        </w:rPr>
        <w:t xml:space="preserve">  </w:t>
      </w:r>
    </w:p>
    <w:p w:rsidR="004A043D" w:rsidRPr="00D85F8D" w:rsidRDefault="002C3D14" w:rsidP="004A043D">
      <w:pPr>
        <w:adjustRightInd w:val="0"/>
        <w:snapToGrid w:val="0"/>
        <w:spacing w:line="360" w:lineRule="auto"/>
        <w:ind w:firstLineChars="200" w:firstLine="480"/>
        <w:rPr>
          <w:color w:val="000000" w:themeColor="text1"/>
          <w:sz w:val="24"/>
        </w:rPr>
      </w:pPr>
      <w:r w:rsidRPr="00D85F8D">
        <w:rPr>
          <w:rFonts w:hint="eastAsia"/>
          <w:color w:val="000000" w:themeColor="text1"/>
          <w:sz w:val="24"/>
        </w:rPr>
        <w:t>对工程机械化改造前后、</w:t>
      </w:r>
      <w:r w:rsidR="004A043D" w:rsidRPr="00D85F8D">
        <w:rPr>
          <w:rFonts w:hint="eastAsia"/>
          <w:color w:val="000000" w:themeColor="text1"/>
          <w:sz w:val="24"/>
        </w:rPr>
        <w:t>前期运行</w:t>
      </w:r>
      <w:r w:rsidRPr="00D85F8D">
        <w:rPr>
          <w:rFonts w:hint="eastAsia"/>
          <w:color w:val="000000" w:themeColor="text1"/>
          <w:sz w:val="24"/>
        </w:rPr>
        <w:t>情况</w:t>
      </w:r>
      <w:r w:rsidR="004A043D" w:rsidRPr="00D85F8D">
        <w:rPr>
          <w:rFonts w:hint="eastAsia"/>
          <w:color w:val="000000" w:themeColor="text1"/>
          <w:sz w:val="24"/>
        </w:rPr>
        <w:t>全过程进行调查。</w:t>
      </w:r>
      <w:r w:rsidR="004A043D" w:rsidRPr="00D85F8D">
        <w:rPr>
          <w:rFonts w:hint="eastAsia"/>
          <w:color w:val="000000" w:themeColor="text1"/>
          <w:sz w:val="24"/>
        </w:rPr>
        <w:t xml:space="preserve">  </w:t>
      </w:r>
    </w:p>
    <w:p w:rsidR="004A043D" w:rsidRPr="00D85F8D" w:rsidRDefault="004A043D" w:rsidP="004A043D">
      <w:pPr>
        <w:adjustRightInd w:val="0"/>
        <w:snapToGrid w:val="0"/>
        <w:spacing w:line="360" w:lineRule="auto"/>
        <w:ind w:firstLineChars="200" w:firstLine="480"/>
        <w:rPr>
          <w:color w:val="000000" w:themeColor="text1"/>
          <w:sz w:val="24"/>
        </w:rPr>
      </w:pPr>
      <w:r w:rsidRPr="00D85F8D">
        <w:rPr>
          <w:rFonts w:hint="eastAsia"/>
          <w:color w:val="000000" w:themeColor="text1"/>
          <w:sz w:val="24"/>
        </w:rPr>
        <w:t>（</w:t>
      </w:r>
      <w:r w:rsidRPr="00D85F8D">
        <w:rPr>
          <w:rFonts w:hint="eastAsia"/>
          <w:color w:val="000000" w:themeColor="text1"/>
          <w:sz w:val="24"/>
        </w:rPr>
        <w:t>4</w:t>
      </w:r>
      <w:r w:rsidRPr="00D85F8D">
        <w:rPr>
          <w:rFonts w:hint="eastAsia"/>
          <w:color w:val="000000" w:themeColor="text1"/>
          <w:sz w:val="24"/>
        </w:rPr>
        <w:t>）</w:t>
      </w:r>
      <w:r w:rsidRPr="00D85F8D">
        <w:rPr>
          <w:rFonts w:hint="eastAsia"/>
          <w:color w:val="000000" w:themeColor="text1"/>
          <w:sz w:val="24"/>
        </w:rPr>
        <w:t> </w:t>
      </w:r>
      <w:r w:rsidRPr="00D85F8D">
        <w:rPr>
          <w:rFonts w:hint="eastAsia"/>
          <w:color w:val="000000" w:themeColor="text1"/>
          <w:sz w:val="24"/>
        </w:rPr>
        <w:t>重点性原则</w:t>
      </w:r>
      <w:r w:rsidRPr="00D85F8D">
        <w:rPr>
          <w:rFonts w:hint="eastAsia"/>
          <w:color w:val="000000" w:themeColor="text1"/>
          <w:sz w:val="24"/>
        </w:rPr>
        <w:t xml:space="preserve">  </w:t>
      </w:r>
    </w:p>
    <w:p w:rsidR="004A043D" w:rsidRPr="00D85F8D" w:rsidRDefault="004A043D" w:rsidP="004A043D">
      <w:pPr>
        <w:adjustRightInd w:val="0"/>
        <w:snapToGrid w:val="0"/>
        <w:spacing w:line="360" w:lineRule="auto"/>
        <w:ind w:firstLineChars="200" w:firstLine="480"/>
        <w:rPr>
          <w:color w:val="000000" w:themeColor="text1"/>
          <w:sz w:val="24"/>
        </w:rPr>
      </w:pPr>
      <w:r w:rsidRPr="00D85F8D">
        <w:rPr>
          <w:rFonts w:hint="eastAsia"/>
          <w:color w:val="000000" w:themeColor="text1"/>
          <w:sz w:val="24"/>
        </w:rPr>
        <w:t>突出煤炭采选业生态、地下水资源破坏与污染影响并重的特点，有重点地开展验收调查</w:t>
      </w:r>
      <w:r w:rsidRPr="00D85F8D">
        <w:rPr>
          <w:rFonts w:hint="eastAsia"/>
          <w:color w:val="000000" w:themeColor="text1"/>
          <w:sz w:val="24"/>
        </w:rPr>
        <w:t> </w:t>
      </w:r>
      <w:r w:rsidRPr="00D85F8D">
        <w:rPr>
          <w:rFonts w:hint="eastAsia"/>
          <w:color w:val="000000" w:themeColor="text1"/>
          <w:sz w:val="24"/>
        </w:rPr>
        <w:t>工作。</w:t>
      </w:r>
      <w:r w:rsidRPr="00D85F8D">
        <w:rPr>
          <w:rFonts w:hint="eastAsia"/>
          <w:color w:val="000000" w:themeColor="text1"/>
          <w:sz w:val="24"/>
        </w:rPr>
        <w:t xml:space="preserve">  </w:t>
      </w:r>
    </w:p>
    <w:p w:rsidR="004A043D" w:rsidRPr="00D85F8D" w:rsidRDefault="004A043D" w:rsidP="004A043D">
      <w:pPr>
        <w:adjustRightInd w:val="0"/>
        <w:snapToGrid w:val="0"/>
        <w:spacing w:line="360" w:lineRule="auto"/>
        <w:ind w:firstLineChars="200" w:firstLine="480"/>
        <w:rPr>
          <w:color w:val="000000" w:themeColor="text1"/>
          <w:sz w:val="24"/>
        </w:rPr>
      </w:pPr>
      <w:r w:rsidRPr="00D85F8D">
        <w:rPr>
          <w:rFonts w:hint="eastAsia"/>
          <w:color w:val="000000" w:themeColor="text1"/>
          <w:sz w:val="24"/>
        </w:rPr>
        <w:lastRenderedPageBreak/>
        <w:t>（</w:t>
      </w:r>
      <w:r w:rsidRPr="00D85F8D">
        <w:rPr>
          <w:rFonts w:hint="eastAsia"/>
          <w:color w:val="000000" w:themeColor="text1"/>
          <w:sz w:val="24"/>
        </w:rPr>
        <w:t>5</w:t>
      </w:r>
      <w:r w:rsidRPr="00D85F8D">
        <w:rPr>
          <w:rFonts w:hint="eastAsia"/>
          <w:color w:val="000000" w:themeColor="text1"/>
          <w:sz w:val="24"/>
        </w:rPr>
        <w:t>）公众参与原则</w:t>
      </w:r>
      <w:r w:rsidRPr="00D85F8D">
        <w:rPr>
          <w:rFonts w:hint="eastAsia"/>
          <w:color w:val="000000" w:themeColor="text1"/>
          <w:sz w:val="24"/>
        </w:rPr>
        <w:t xml:space="preserve">  </w:t>
      </w:r>
    </w:p>
    <w:p w:rsidR="004A043D" w:rsidRPr="00D85F8D" w:rsidRDefault="004A043D" w:rsidP="004A043D">
      <w:pPr>
        <w:adjustRightInd w:val="0"/>
        <w:snapToGrid w:val="0"/>
        <w:spacing w:line="360" w:lineRule="auto"/>
        <w:ind w:firstLineChars="200" w:firstLine="480"/>
        <w:rPr>
          <w:color w:val="000000" w:themeColor="text1"/>
          <w:sz w:val="24"/>
        </w:rPr>
      </w:pPr>
      <w:r w:rsidRPr="00D85F8D">
        <w:rPr>
          <w:rFonts w:hint="eastAsia"/>
          <w:color w:val="000000" w:themeColor="text1"/>
          <w:sz w:val="24"/>
        </w:rPr>
        <w:t>开展公众参与工作，充分考虑社会各方面的利益和主张。</w:t>
      </w:r>
    </w:p>
    <w:p w:rsidR="00064E16" w:rsidRPr="00D85F8D" w:rsidRDefault="003C305C" w:rsidP="00A8485A">
      <w:pPr>
        <w:widowControl/>
        <w:numPr>
          <w:ilvl w:val="1"/>
          <w:numId w:val="0"/>
        </w:numPr>
        <w:tabs>
          <w:tab w:val="left" w:pos="0"/>
        </w:tabs>
        <w:adjustRightInd w:val="0"/>
        <w:snapToGrid w:val="0"/>
        <w:spacing w:beforeLines="50" w:afterLines="50" w:line="360" w:lineRule="auto"/>
        <w:jc w:val="left"/>
        <w:outlineLvl w:val="1"/>
        <w:rPr>
          <w:rFonts w:eastAsia="黑体"/>
          <w:b/>
          <w:bCs/>
          <w:snapToGrid w:val="0"/>
          <w:color w:val="000000" w:themeColor="text1"/>
          <w:sz w:val="28"/>
          <w:szCs w:val="32"/>
          <w:lang w:val="zh-CN"/>
        </w:rPr>
      </w:pPr>
      <w:bookmarkStart w:id="32" w:name="_Toc273205733"/>
      <w:bookmarkStart w:id="33" w:name="_Toc389759069"/>
      <w:bookmarkStart w:id="34" w:name="_Toc469922750"/>
      <w:bookmarkStart w:id="35" w:name="_Toc499557840"/>
      <w:bookmarkStart w:id="36" w:name="_Toc191717447"/>
      <w:bookmarkStart w:id="37" w:name="_Toc191717899"/>
      <w:bookmarkStart w:id="38" w:name="_Toc191718320"/>
      <w:bookmarkStart w:id="39" w:name="_Toc191730294"/>
      <w:bookmarkStart w:id="40" w:name="_Toc191730449"/>
      <w:bookmarkStart w:id="41" w:name="_Toc311924986"/>
      <w:bookmarkStart w:id="42" w:name="_Toc188156693"/>
      <w:bookmarkEnd w:id="29"/>
      <w:r w:rsidRPr="00D85F8D">
        <w:rPr>
          <w:rFonts w:eastAsia="黑体" w:hint="eastAsia"/>
          <w:b/>
          <w:bCs/>
          <w:snapToGrid w:val="0"/>
          <w:color w:val="000000" w:themeColor="text1"/>
          <w:sz w:val="28"/>
          <w:szCs w:val="32"/>
          <w:lang w:val="zh-CN"/>
        </w:rPr>
        <w:t>1.2.3</w:t>
      </w:r>
      <w:r w:rsidR="00064E16" w:rsidRPr="00D85F8D">
        <w:rPr>
          <w:rFonts w:eastAsia="黑体"/>
          <w:b/>
          <w:bCs/>
          <w:snapToGrid w:val="0"/>
          <w:color w:val="000000" w:themeColor="text1"/>
          <w:sz w:val="28"/>
          <w:szCs w:val="32"/>
          <w:lang w:val="zh-CN"/>
        </w:rPr>
        <w:t>调查方法</w:t>
      </w:r>
      <w:bookmarkEnd w:id="32"/>
      <w:bookmarkEnd w:id="33"/>
      <w:bookmarkEnd w:id="34"/>
      <w:bookmarkEnd w:id="35"/>
    </w:p>
    <w:p w:rsidR="00064E16" w:rsidRPr="00D85F8D" w:rsidRDefault="00064E16" w:rsidP="001A52C7">
      <w:pPr>
        <w:adjustRightInd w:val="0"/>
        <w:snapToGrid w:val="0"/>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1</w:t>
      </w:r>
      <w:r w:rsidRPr="00D85F8D">
        <w:rPr>
          <w:color w:val="000000" w:themeColor="text1"/>
          <w:sz w:val="24"/>
        </w:rPr>
        <w:t>）根据</w:t>
      </w:r>
      <w:r w:rsidRPr="00D85F8D">
        <w:rPr>
          <w:rFonts w:hint="eastAsia"/>
          <w:color w:val="000000" w:themeColor="text1"/>
          <w:sz w:val="24"/>
        </w:rPr>
        <w:t>《建设项目竣工环境保护验收技术规范—煤炭采选》（</w:t>
      </w:r>
      <w:r w:rsidRPr="00D85F8D">
        <w:rPr>
          <w:rFonts w:hint="eastAsia"/>
          <w:color w:val="000000" w:themeColor="text1"/>
          <w:sz w:val="24"/>
        </w:rPr>
        <w:t>HJ 672-2013</w:t>
      </w:r>
      <w:r w:rsidRPr="00D85F8D">
        <w:rPr>
          <w:rFonts w:hint="eastAsia"/>
          <w:color w:val="000000" w:themeColor="text1"/>
          <w:sz w:val="24"/>
        </w:rPr>
        <w:t>）、</w:t>
      </w:r>
      <w:r w:rsidRPr="00D85F8D">
        <w:rPr>
          <w:color w:val="000000" w:themeColor="text1"/>
          <w:sz w:val="24"/>
        </w:rPr>
        <w:t>《</w:t>
      </w:r>
      <w:hyperlink r:id="rId16" w:tgtFrame="_self" w:history="1">
        <w:r w:rsidRPr="00D85F8D">
          <w:rPr>
            <w:color w:val="000000" w:themeColor="text1"/>
            <w:sz w:val="24"/>
          </w:rPr>
          <w:t>建设项目竣工环境保护验收技术规范</w:t>
        </w:r>
        <w:r w:rsidRPr="00D85F8D">
          <w:rPr>
            <w:rFonts w:hint="eastAsia"/>
            <w:color w:val="000000" w:themeColor="text1"/>
            <w:sz w:val="24"/>
          </w:rPr>
          <w:t>—</w:t>
        </w:r>
        <w:r w:rsidRPr="00D85F8D">
          <w:rPr>
            <w:color w:val="000000" w:themeColor="text1"/>
            <w:sz w:val="24"/>
          </w:rPr>
          <w:t>生态影响类》（</w:t>
        </w:r>
        <w:r w:rsidRPr="00D85F8D">
          <w:rPr>
            <w:color w:val="000000" w:themeColor="text1"/>
            <w:sz w:val="24"/>
          </w:rPr>
          <w:t>HJ/T394</w:t>
        </w:r>
        <w:r w:rsidRPr="00D85F8D">
          <w:rPr>
            <w:color w:val="000000" w:themeColor="text1"/>
            <w:sz w:val="24"/>
          </w:rPr>
          <w:t>－</w:t>
        </w:r>
        <w:r w:rsidRPr="00D85F8D">
          <w:rPr>
            <w:color w:val="000000" w:themeColor="text1"/>
            <w:sz w:val="24"/>
          </w:rPr>
          <w:t>2007</w:t>
        </w:r>
        <w:r w:rsidRPr="00D85F8D">
          <w:rPr>
            <w:color w:val="000000" w:themeColor="text1"/>
            <w:sz w:val="24"/>
          </w:rPr>
          <w:t>）</w:t>
        </w:r>
      </w:hyperlink>
      <w:r w:rsidRPr="00D85F8D">
        <w:rPr>
          <w:rFonts w:hint="eastAsia"/>
          <w:color w:val="000000" w:themeColor="text1"/>
          <w:sz w:val="24"/>
        </w:rPr>
        <w:t>的</w:t>
      </w:r>
      <w:r w:rsidRPr="00D85F8D">
        <w:rPr>
          <w:color w:val="000000" w:themeColor="text1"/>
          <w:sz w:val="24"/>
        </w:rPr>
        <w:t>要求</w:t>
      </w:r>
      <w:r w:rsidRPr="00D85F8D">
        <w:rPr>
          <w:rFonts w:hint="eastAsia"/>
          <w:color w:val="000000" w:themeColor="text1"/>
          <w:sz w:val="24"/>
        </w:rPr>
        <w:t>进行调查</w:t>
      </w:r>
      <w:r w:rsidRPr="00D85F8D">
        <w:rPr>
          <w:color w:val="000000" w:themeColor="text1"/>
          <w:sz w:val="24"/>
        </w:rPr>
        <w:t>。</w:t>
      </w:r>
    </w:p>
    <w:p w:rsidR="00064E16" w:rsidRPr="00D85F8D" w:rsidRDefault="00064E16" w:rsidP="001A52C7">
      <w:pPr>
        <w:adjustRightInd w:val="0"/>
        <w:snapToGrid w:val="0"/>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2</w:t>
      </w:r>
      <w:r w:rsidRPr="00D85F8D">
        <w:rPr>
          <w:color w:val="000000" w:themeColor="text1"/>
          <w:sz w:val="24"/>
        </w:rPr>
        <w:t>）环境影响分析采用现场调查、实地监测和收集现有资料相结合的方法。</w:t>
      </w:r>
    </w:p>
    <w:p w:rsidR="00064E16" w:rsidRPr="00D85F8D" w:rsidRDefault="00064E16" w:rsidP="001A52C7">
      <w:pPr>
        <w:adjustRightInd w:val="0"/>
        <w:snapToGrid w:val="0"/>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3</w:t>
      </w:r>
      <w:r w:rsidRPr="00D85F8D">
        <w:rPr>
          <w:color w:val="000000" w:themeColor="text1"/>
          <w:sz w:val="24"/>
        </w:rPr>
        <w:t>）对</w:t>
      </w:r>
      <w:r w:rsidRPr="00D85F8D">
        <w:rPr>
          <w:rFonts w:hint="eastAsia"/>
          <w:color w:val="000000" w:themeColor="text1"/>
          <w:sz w:val="24"/>
        </w:rPr>
        <w:t>兴云</w:t>
      </w:r>
      <w:r w:rsidRPr="00D85F8D">
        <w:rPr>
          <w:color w:val="000000" w:themeColor="text1"/>
          <w:sz w:val="24"/>
        </w:rPr>
        <w:t>煤矿</w:t>
      </w:r>
      <w:r w:rsidRPr="00D85F8D">
        <w:rPr>
          <w:rFonts w:hint="eastAsia"/>
          <w:color w:val="000000" w:themeColor="text1"/>
          <w:sz w:val="24"/>
        </w:rPr>
        <w:t>115</w:t>
      </w:r>
      <w:r w:rsidRPr="00D85F8D">
        <w:rPr>
          <w:color w:val="000000" w:themeColor="text1"/>
          <w:sz w:val="24"/>
        </w:rPr>
        <w:t>万吨</w:t>
      </w:r>
      <w:r w:rsidRPr="00D85F8D">
        <w:rPr>
          <w:color w:val="000000" w:themeColor="text1"/>
          <w:sz w:val="24"/>
        </w:rPr>
        <w:t>/</w:t>
      </w:r>
      <w:r w:rsidRPr="00D85F8D">
        <w:rPr>
          <w:color w:val="000000" w:themeColor="text1"/>
          <w:sz w:val="24"/>
        </w:rPr>
        <w:t>年机械化改造</w:t>
      </w:r>
      <w:r w:rsidRPr="00D85F8D">
        <w:rPr>
          <w:rFonts w:hint="eastAsia"/>
          <w:color w:val="000000" w:themeColor="text1"/>
          <w:sz w:val="24"/>
        </w:rPr>
        <w:t>工程</w:t>
      </w:r>
      <w:r w:rsidRPr="00D85F8D">
        <w:rPr>
          <w:color w:val="000000" w:themeColor="text1"/>
          <w:sz w:val="24"/>
        </w:rPr>
        <w:t>建设内容采用</w:t>
      </w:r>
      <w:r w:rsidRPr="00D85F8D">
        <w:rPr>
          <w:color w:val="000000" w:themeColor="text1"/>
          <w:sz w:val="24"/>
        </w:rPr>
        <w:t>“</w:t>
      </w:r>
      <w:r w:rsidRPr="00D85F8D">
        <w:rPr>
          <w:color w:val="000000" w:themeColor="text1"/>
          <w:sz w:val="24"/>
        </w:rPr>
        <w:t>全面调查、突出重点</w:t>
      </w:r>
      <w:r w:rsidRPr="00D85F8D">
        <w:rPr>
          <w:color w:val="000000" w:themeColor="text1"/>
          <w:sz w:val="24"/>
        </w:rPr>
        <w:t>”</w:t>
      </w:r>
      <w:r w:rsidRPr="00D85F8D">
        <w:rPr>
          <w:color w:val="000000" w:themeColor="text1"/>
          <w:sz w:val="24"/>
        </w:rPr>
        <w:t>的方法进行调查。</w:t>
      </w:r>
    </w:p>
    <w:p w:rsidR="00064E16" w:rsidRPr="00D85F8D" w:rsidRDefault="00064E16" w:rsidP="001A52C7">
      <w:pPr>
        <w:adjustRightInd w:val="0"/>
        <w:snapToGrid w:val="0"/>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4</w:t>
      </w:r>
      <w:r w:rsidRPr="00D85F8D">
        <w:rPr>
          <w:color w:val="000000" w:themeColor="text1"/>
          <w:sz w:val="24"/>
        </w:rPr>
        <w:t>）环境保护措施有效性分析采用改进已有措施与提出补救措施相结合的方法。</w:t>
      </w:r>
    </w:p>
    <w:p w:rsidR="00064E16" w:rsidRPr="00D85F8D" w:rsidRDefault="003C305C" w:rsidP="00A8485A">
      <w:pPr>
        <w:widowControl/>
        <w:numPr>
          <w:ilvl w:val="1"/>
          <w:numId w:val="0"/>
        </w:numPr>
        <w:tabs>
          <w:tab w:val="left" w:pos="0"/>
        </w:tabs>
        <w:adjustRightInd w:val="0"/>
        <w:snapToGrid w:val="0"/>
        <w:spacing w:beforeLines="50" w:afterLines="50" w:line="360" w:lineRule="auto"/>
        <w:jc w:val="left"/>
        <w:outlineLvl w:val="1"/>
        <w:rPr>
          <w:rFonts w:eastAsia="黑体"/>
          <w:b/>
          <w:bCs/>
          <w:snapToGrid w:val="0"/>
          <w:color w:val="000000" w:themeColor="text1"/>
          <w:sz w:val="28"/>
          <w:szCs w:val="32"/>
        </w:rPr>
      </w:pPr>
      <w:bookmarkStart w:id="43" w:name="_Toc469922751"/>
      <w:bookmarkStart w:id="44" w:name="_Toc499557841"/>
      <w:r w:rsidRPr="00D85F8D">
        <w:rPr>
          <w:rFonts w:eastAsia="黑体" w:hint="eastAsia"/>
          <w:b/>
          <w:bCs/>
          <w:snapToGrid w:val="0"/>
          <w:color w:val="000000" w:themeColor="text1"/>
          <w:sz w:val="28"/>
          <w:szCs w:val="32"/>
        </w:rPr>
        <w:t>1.2.4</w:t>
      </w:r>
      <w:r w:rsidR="00064E16" w:rsidRPr="00D85F8D">
        <w:rPr>
          <w:rFonts w:eastAsia="黑体"/>
          <w:b/>
          <w:bCs/>
          <w:snapToGrid w:val="0"/>
          <w:color w:val="000000" w:themeColor="text1"/>
          <w:sz w:val="28"/>
          <w:szCs w:val="32"/>
        </w:rPr>
        <w:t>调查范围和调查因子</w:t>
      </w:r>
      <w:bookmarkEnd w:id="36"/>
      <w:bookmarkEnd w:id="37"/>
      <w:bookmarkEnd w:id="38"/>
      <w:bookmarkEnd w:id="39"/>
      <w:bookmarkEnd w:id="40"/>
      <w:bookmarkEnd w:id="41"/>
      <w:bookmarkEnd w:id="43"/>
      <w:bookmarkEnd w:id="44"/>
    </w:p>
    <w:p w:rsidR="00064E16" w:rsidRPr="00D85F8D" w:rsidRDefault="003C305C" w:rsidP="001A52C7">
      <w:pPr>
        <w:widowControl/>
        <w:numPr>
          <w:ilvl w:val="2"/>
          <w:numId w:val="0"/>
        </w:numPr>
        <w:tabs>
          <w:tab w:val="left" w:pos="0"/>
        </w:tabs>
        <w:adjustRightInd w:val="0"/>
        <w:snapToGrid w:val="0"/>
        <w:spacing w:before="120" w:after="120" w:line="360" w:lineRule="auto"/>
        <w:jc w:val="left"/>
        <w:outlineLvl w:val="2"/>
        <w:rPr>
          <w:b/>
          <w:bCs/>
          <w:snapToGrid w:val="0"/>
          <w:color w:val="000000" w:themeColor="text1"/>
          <w:sz w:val="26"/>
          <w:szCs w:val="32"/>
        </w:rPr>
      </w:pPr>
      <w:bookmarkStart w:id="45" w:name="_Toc499557842"/>
      <w:bookmarkEnd w:id="42"/>
      <w:r w:rsidRPr="00D85F8D">
        <w:rPr>
          <w:rFonts w:hint="eastAsia"/>
          <w:b/>
          <w:bCs/>
          <w:snapToGrid w:val="0"/>
          <w:color w:val="000000" w:themeColor="text1"/>
          <w:sz w:val="26"/>
          <w:szCs w:val="32"/>
        </w:rPr>
        <w:t>1.2.4.1</w:t>
      </w:r>
      <w:r w:rsidR="00064E16" w:rsidRPr="00D85F8D">
        <w:rPr>
          <w:b/>
          <w:bCs/>
          <w:snapToGrid w:val="0"/>
          <w:color w:val="000000" w:themeColor="text1"/>
          <w:sz w:val="26"/>
          <w:szCs w:val="32"/>
        </w:rPr>
        <w:t>调查范围</w:t>
      </w:r>
      <w:bookmarkEnd w:id="45"/>
    </w:p>
    <w:p w:rsidR="00064E16" w:rsidRPr="00D85F8D" w:rsidRDefault="00064E16" w:rsidP="001A52C7">
      <w:pPr>
        <w:adjustRightInd w:val="0"/>
        <w:snapToGrid w:val="0"/>
        <w:spacing w:line="360" w:lineRule="auto"/>
        <w:ind w:firstLineChars="200" w:firstLine="480"/>
        <w:rPr>
          <w:color w:val="000000" w:themeColor="text1"/>
          <w:sz w:val="24"/>
        </w:rPr>
      </w:pPr>
      <w:r w:rsidRPr="00D85F8D">
        <w:rPr>
          <w:color w:val="000000" w:themeColor="text1"/>
          <w:sz w:val="24"/>
        </w:rPr>
        <w:t>本次竣工验收调查范围</w:t>
      </w:r>
      <w:r w:rsidR="00CB3719" w:rsidRPr="00D85F8D">
        <w:rPr>
          <w:rFonts w:hint="eastAsia"/>
          <w:color w:val="000000" w:themeColor="text1"/>
          <w:sz w:val="24"/>
        </w:rPr>
        <w:t>与现状环评</w:t>
      </w:r>
      <w:r w:rsidRPr="00D85F8D">
        <w:rPr>
          <w:color w:val="000000" w:themeColor="text1"/>
          <w:sz w:val="24"/>
        </w:rPr>
        <w:t>范围</w:t>
      </w:r>
      <w:r w:rsidR="00CB3719" w:rsidRPr="00D85F8D">
        <w:rPr>
          <w:rFonts w:hint="eastAsia"/>
          <w:color w:val="000000" w:themeColor="text1"/>
          <w:sz w:val="24"/>
        </w:rPr>
        <w:t>一致，各环境要素调查范围如下</w:t>
      </w:r>
      <w:r w:rsidRPr="00D85F8D">
        <w:rPr>
          <w:color w:val="000000" w:themeColor="text1"/>
          <w:sz w:val="24"/>
        </w:rPr>
        <w:t>。</w:t>
      </w:r>
    </w:p>
    <w:p w:rsidR="00064E16" w:rsidRPr="00D85F8D" w:rsidRDefault="00064E16" w:rsidP="00064E16">
      <w:pPr>
        <w:tabs>
          <w:tab w:val="left" w:pos="5205"/>
        </w:tabs>
        <w:adjustRightInd w:val="0"/>
        <w:snapToGrid w:val="0"/>
        <w:spacing w:line="360" w:lineRule="auto"/>
        <w:ind w:firstLineChars="200" w:firstLine="480"/>
        <w:rPr>
          <w:color w:val="000000" w:themeColor="text1"/>
          <w:sz w:val="24"/>
        </w:rPr>
      </w:pPr>
      <w:r w:rsidRPr="00D85F8D">
        <w:rPr>
          <w:rFonts w:hAnsi="宋体"/>
          <w:color w:val="000000" w:themeColor="text1"/>
          <w:sz w:val="24"/>
        </w:rPr>
        <w:t>（</w:t>
      </w:r>
      <w:r w:rsidRPr="00D85F8D">
        <w:rPr>
          <w:color w:val="000000" w:themeColor="text1"/>
          <w:sz w:val="24"/>
        </w:rPr>
        <w:t>1</w:t>
      </w:r>
      <w:r w:rsidRPr="00D85F8D">
        <w:rPr>
          <w:rFonts w:hAnsi="宋体"/>
          <w:color w:val="000000" w:themeColor="text1"/>
          <w:sz w:val="24"/>
        </w:rPr>
        <w:t>）生态环境：项目区范围及周边可能存在较大生态环境影响的工程区域（点段），临近生态敏感点处适当扩大调查范围；实际调查范围与环评时一致。</w:t>
      </w:r>
    </w:p>
    <w:p w:rsidR="00064E16" w:rsidRPr="00D85F8D" w:rsidRDefault="00064E16" w:rsidP="00064E16">
      <w:pPr>
        <w:tabs>
          <w:tab w:val="left" w:pos="5205"/>
        </w:tabs>
        <w:adjustRightInd w:val="0"/>
        <w:snapToGrid w:val="0"/>
        <w:spacing w:line="360" w:lineRule="auto"/>
        <w:ind w:firstLineChars="200" w:firstLine="480"/>
        <w:rPr>
          <w:color w:val="000000" w:themeColor="text1"/>
          <w:sz w:val="24"/>
        </w:rPr>
      </w:pPr>
      <w:r w:rsidRPr="00D85F8D">
        <w:rPr>
          <w:rFonts w:hAnsi="宋体"/>
          <w:color w:val="000000" w:themeColor="text1"/>
          <w:sz w:val="24"/>
        </w:rPr>
        <w:t>（</w:t>
      </w:r>
      <w:r w:rsidRPr="00D85F8D">
        <w:rPr>
          <w:color w:val="000000" w:themeColor="text1"/>
          <w:sz w:val="24"/>
        </w:rPr>
        <w:t>2</w:t>
      </w:r>
      <w:r w:rsidRPr="00D85F8D">
        <w:rPr>
          <w:rFonts w:hAnsi="宋体"/>
          <w:color w:val="000000" w:themeColor="text1"/>
          <w:sz w:val="24"/>
        </w:rPr>
        <w:t>）地表水环境：</w:t>
      </w:r>
      <w:r w:rsidRPr="00D85F8D">
        <w:rPr>
          <w:color w:val="000000" w:themeColor="text1"/>
          <w:sz w:val="24"/>
        </w:rPr>
        <w:t>地表水环境影响评价范围为</w:t>
      </w:r>
      <w:r w:rsidRPr="00D85F8D">
        <w:rPr>
          <w:rFonts w:hint="eastAsia"/>
          <w:color w:val="000000" w:themeColor="text1"/>
          <w:sz w:val="24"/>
        </w:rPr>
        <w:t>舍马河</w:t>
      </w:r>
      <w:r w:rsidRPr="00D85F8D">
        <w:rPr>
          <w:rFonts w:hAnsi="宋体" w:hint="eastAsia"/>
          <w:color w:val="000000" w:themeColor="text1"/>
          <w:sz w:val="24"/>
        </w:rPr>
        <w:t>淋滤水排</w:t>
      </w:r>
      <w:r w:rsidRPr="00D85F8D">
        <w:rPr>
          <w:rFonts w:hAnsi="宋体"/>
          <w:color w:val="000000" w:themeColor="text1"/>
          <w:sz w:val="24"/>
        </w:rPr>
        <w:t>入</w:t>
      </w:r>
      <w:r w:rsidRPr="00D85F8D">
        <w:rPr>
          <w:color w:val="000000" w:themeColor="text1"/>
          <w:sz w:val="24"/>
        </w:rPr>
        <w:t>口上游</w:t>
      </w:r>
      <w:r w:rsidRPr="00D85F8D">
        <w:rPr>
          <w:color w:val="000000" w:themeColor="text1"/>
          <w:sz w:val="24"/>
        </w:rPr>
        <w:t>500m</w:t>
      </w:r>
      <w:r w:rsidRPr="00D85F8D">
        <w:rPr>
          <w:color w:val="000000" w:themeColor="text1"/>
          <w:sz w:val="24"/>
        </w:rPr>
        <w:t>到下游</w:t>
      </w:r>
      <w:r w:rsidRPr="00D85F8D">
        <w:rPr>
          <w:rFonts w:hint="eastAsia"/>
          <w:color w:val="000000" w:themeColor="text1"/>
          <w:sz w:val="24"/>
        </w:rPr>
        <w:t>嘉河（</w:t>
      </w:r>
      <w:r w:rsidRPr="00D85F8D">
        <w:rPr>
          <w:rFonts w:hint="eastAsia"/>
          <w:color w:val="000000" w:themeColor="text1"/>
          <w:sz w:val="24"/>
          <w:lang w:bidi="en-US"/>
        </w:rPr>
        <w:t>舍马河与庆云小河汇合后</w:t>
      </w:r>
      <w:r w:rsidRPr="00D85F8D">
        <w:rPr>
          <w:rFonts w:hint="eastAsia"/>
          <w:color w:val="000000" w:themeColor="text1"/>
          <w:sz w:val="24"/>
        </w:rPr>
        <w:t>）</w:t>
      </w:r>
      <w:r w:rsidRPr="00D85F8D">
        <w:rPr>
          <w:rFonts w:hint="eastAsia"/>
          <w:color w:val="000000" w:themeColor="text1"/>
          <w:sz w:val="24"/>
        </w:rPr>
        <w:t>1.5</w:t>
      </w:r>
      <w:r w:rsidRPr="00D85F8D">
        <w:rPr>
          <w:color w:val="000000" w:themeColor="text1"/>
          <w:sz w:val="24"/>
        </w:rPr>
        <w:t>km</w:t>
      </w:r>
      <w:r w:rsidRPr="00D85F8D">
        <w:rPr>
          <w:color w:val="000000" w:themeColor="text1"/>
          <w:sz w:val="24"/>
        </w:rPr>
        <w:t>，总长约</w:t>
      </w:r>
      <w:r w:rsidRPr="00D85F8D">
        <w:rPr>
          <w:rFonts w:hint="eastAsia"/>
          <w:color w:val="000000" w:themeColor="text1"/>
          <w:sz w:val="24"/>
        </w:rPr>
        <w:t>4</w:t>
      </w:r>
      <w:r w:rsidRPr="00D85F8D">
        <w:rPr>
          <w:color w:val="000000" w:themeColor="text1"/>
          <w:sz w:val="24"/>
        </w:rPr>
        <w:t>km</w:t>
      </w:r>
      <w:r w:rsidRPr="00D85F8D">
        <w:rPr>
          <w:rFonts w:hint="eastAsia"/>
          <w:color w:val="000000" w:themeColor="text1"/>
          <w:sz w:val="24"/>
        </w:rPr>
        <w:t>，其中舍马河段长度</w:t>
      </w:r>
      <w:r w:rsidRPr="00D85F8D">
        <w:rPr>
          <w:rFonts w:hint="eastAsia"/>
          <w:color w:val="000000" w:themeColor="text1"/>
          <w:sz w:val="24"/>
        </w:rPr>
        <w:t>2.5km</w:t>
      </w:r>
      <w:r w:rsidRPr="00D85F8D">
        <w:rPr>
          <w:rFonts w:hint="eastAsia"/>
          <w:color w:val="000000" w:themeColor="text1"/>
          <w:sz w:val="24"/>
        </w:rPr>
        <w:t>，嘉河段长度</w:t>
      </w:r>
      <w:r w:rsidRPr="00D85F8D">
        <w:rPr>
          <w:rFonts w:hint="eastAsia"/>
          <w:color w:val="000000" w:themeColor="text1"/>
          <w:sz w:val="24"/>
        </w:rPr>
        <w:t>1.5km</w:t>
      </w:r>
      <w:r w:rsidRPr="00D85F8D">
        <w:rPr>
          <w:color w:val="000000" w:themeColor="text1"/>
          <w:sz w:val="24"/>
        </w:rPr>
        <w:t>。</w:t>
      </w:r>
    </w:p>
    <w:p w:rsidR="00064E16" w:rsidRPr="00D85F8D" w:rsidRDefault="00064E16" w:rsidP="00064E16">
      <w:pPr>
        <w:tabs>
          <w:tab w:val="left" w:pos="5205"/>
        </w:tabs>
        <w:adjustRightInd w:val="0"/>
        <w:snapToGrid w:val="0"/>
        <w:spacing w:line="360" w:lineRule="auto"/>
        <w:ind w:firstLineChars="200" w:firstLine="480"/>
        <w:rPr>
          <w:color w:val="000000" w:themeColor="text1"/>
          <w:sz w:val="24"/>
        </w:rPr>
      </w:pPr>
      <w:r w:rsidRPr="00D85F8D">
        <w:rPr>
          <w:rFonts w:hAnsi="宋体"/>
          <w:color w:val="000000" w:themeColor="text1"/>
          <w:sz w:val="24"/>
        </w:rPr>
        <w:t>（</w:t>
      </w:r>
      <w:r w:rsidRPr="00D85F8D">
        <w:rPr>
          <w:color w:val="000000" w:themeColor="text1"/>
          <w:sz w:val="24"/>
        </w:rPr>
        <w:t>3</w:t>
      </w:r>
      <w:r w:rsidRPr="00D85F8D">
        <w:rPr>
          <w:rFonts w:hAnsi="宋体"/>
          <w:color w:val="000000" w:themeColor="text1"/>
          <w:sz w:val="24"/>
        </w:rPr>
        <w:t>）地下水环境：项目采</w:t>
      </w:r>
      <w:r w:rsidRPr="00D85F8D">
        <w:rPr>
          <w:rFonts w:hAnsi="宋体" w:hint="eastAsia"/>
          <w:color w:val="000000" w:themeColor="text1"/>
          <w:sz w:val="24"/>
        </w:rPr>
        <w:t>矿</w:t>
      </w:r>
      <w:r w:rsidRPr="00D85F8D">
        <w:rPr>
          <w:rFonts w:hAnsi="宋体"/>
          <w:color w:val="000000" w:themeColor="text1"/>
          <w:sz w:val="24"/>
        </w:rPr>
        <w:t>活动涉及的水文地质单元，重点是项目区范围内及周边村庄的井泉。</w:t>
      </w:r>
    </w:p>
    <w:p w:rsidR="00064E16" w:rsidRPr="00D85F8D" w:rsidRDefault="00064E16" w:rsidP="00064E16">
      <w:pPr>
        <w:tabs>
          <w:tab w:val="left" w:pos="5205"/>
        </w:tabs>
        <w:adjustRightInd w:val="0"/>
        <w:snapToGrid w:val="0"/>
        <w:spacing w:line="360" w:lineRule="auto"/>
        <w:ind w:firstLineChars="200" w:firstLine="480"/>
        <w:rPr>
          <w:color w:val="000000" w:themeColor="text1"/>
          <w:sz w:val="24"/>
        </w:rPr>
      </w:pPr>
      <w:r w:rsidRPr="00D85F8D">
        <w:rPr>
          <w:rFonts w:hAnsi="宋体"/>
          <w:color w:val="000000" w:themeColor="text1"/>
          <w:sz w:val="24"/>
        </w:rPr>
        <w:t>（</w:t>
      </w:r>
      <w:r w:rsidRPr="00D85F8D">
        <w:rPr>
          <w:rFonts w:hint="eastAsia"/>
          <w:color w:val="000000" w:themeColor="text1"/>
          <w:sz w:val="24"/>
        </w:rPr>
        <w:t>4</w:t>
      </w:r>
      <w:r w:rsidRPr="00D85F8D">
        <w:rPr>
          <w:rFonts w:hAnsi="宋体"/>
          <w:color w:val="000000" w:themeColor="text1"/>
          <w:sz w:val="24"/>
        </w:rPr>
        <w:t>）大气环境：项目区主导风向为</w:t>
      </w:r>
      <w:r w:rsidRPr="00D85F8D">
        <w:rPr>
          <w:rFonts w:hAnsi="宋体" w:hint="eastAsia"/>
          <w:color w:val="000000" w:themeColor="text1"/>
          <w:sz w:val="24"/>
        </w:rPr>
        <w:t>东南</w:t>
      </w:r>
      <w:r w:rsidRPr="00D85F8D">
        <w:rPr>
          <w:rFonts w:hAnsi="宋体"/>
          <w:color w:val="000000" w:themeColor="text1"/>
          <w:sz w:val="24"/>
        </w:rPr>
        <w:t>风，本报告以项目场地相对中心点为中心，确定调查范围为半径为</w:t>
      </w:r>
      <w:r w:rsidRPr="00D85F8D">
        <w:rPr>
          <w:color w:val="000000" w:themeColor="text1"/>
          <w:sz w:val="24"/>
        </w:rPr>
        <w:t>2.5km</w:t>
      </w:r>
      <w:r w:rsidRPr="00D85F8D">
        <w:rPr>
          <w:rFonts w:hAnsi="宋体"/>
          <w:color w:val="000000" w:themeColor="text1"/>
          <w:sz w:val="24"/>
        </w:rPr>
        <w:t>的圆，调查面积</w:t>
      </w:r>
      <w:r w:rsidRPr="00D85F8D">
        <w:rPr>
          <w:color w:val="000000" w:themeColor="text1"/>
          <w:sz w:val="24"/>
        </w:rPr>
        <w:t>19.625km</w:t>
      </w:r>
      <w:r w:rsidRPr="00D85F8D">
        <w:rPr>
          <w:color w:val="000000" w:themeColor="text1"/>
          <w:sz w:val="24"/>
          <w:vertAlign w:val="superscript"/>
        </w:rPr>
        <w:t>2</w:t>
      </w:r>
      <w:r w:rsidRPr="00D85F8D">
        <w:rPr>
          <w:rFonts w:hAnsi="宋体"/>
          <w:color w:val="000000" w:themeColor="text1"/>
          <w:sz w:val="24"/>
        </w:rPr>
        <w:t>。</w:t>
      </w:r>
    </w:p>
    <w:p w:rsidR="00064E16" w:rsidRPr="00D85F8D" w:rsidRDefault="00064E16" w:rsidP="00064E16">
      <w:pPr>
        <w:tabs>
          <w:tab w:val="left" w:pos="5205"/>
        </w:tabs>
        <w:adjustRightInd w:val="0"/>
        <w:snapToGrid w:val="0"/>
        <w:spacing w:line="360" w:lineRule="auto"/>
        <w:ind w:firstLineChars="200" w:firstLine="480"/>
        <w:rPr>
          <w:color w:val="000000" w:themeColor="text1"/>
          <w:sz w:val="24"/>
        </w:rPr>
      </w:pPr>
      <w:r w:rsidRPr="00D85F8D">
        <w:rPr>
          <w:rFonts w:hAnsi="宋体"/>
          <w:color w:val="000000" w:themeColor="text1"/>
          <w:sz w:val="24"/>
        </w:rPr>
        <w:t>（</w:t>
      </w:r>
      <w:r w:rsidRPr="00D85F8D">
        <w:rPr>
          <w:rFonts w:hint="eastAsia"/>
          <w:color w:val="000000" w:themeColor="text1"/>
          <w:sz w:val="24"/>
        </w:rPr>
        <w:t>5</w:t>
      </w:r>
      <w:r w:rsidRPr="00D85F8D">
        <w:rPr>
          <w:rFonts w:hAnsi="宋体"/>
          <w:color w:val="000000" w:themeColor="text1"/>
          <w:sz w:val="24"/>
        </w:rPr>
        <w:t>）声环境：工业场地</w:t>
      </w:r>
      <w:r w:rsidRPr="00D85F8D">
        <w:rPr>
          <w:rFonts w:hAnsi="宋体" w:hint="eastAsia"/>
          <w:color w:val="000000" w:themeColor="text1"/>
          <w:sz w:val="24"/>
        </w:rPr>
        <w:t>、排矸场、</w:t>
      </w:r>
      <w:r w:rsidRPr="00D85F8D">
        <w:rPr>
          <w:rFonts w:hAnsi="宋体" w:hint="eastAsia"/>
          <w:color w:val="000000" w:themeColor="text1"/>
          <w:sz w:val="24"/>
        </w:rPr>
        <w:t>3</w:t>
      </w:r>
      <w:r w:rsidRPr="00D85F8D">
        <w:rPr>
          <w:rFonts w:hAnsi="宋体" w:hint="eastAsia"/>
          <w:color w:val="000000" w:themeColor="text1"/>
          <w:sz w:val="24"/>
        </w:rPr>
        <w:t>个回风井场地边界向外</w:t>
      </w:r>
      <w:r w:rsidRPr="00D85F8D">
        <w:rPr>
          <w:rFonts w:hAnsi="宋体" w:hint="eastAsia"/>
          <w:color w:val="000000" w:themeColor="text1"/>
          <w:sz w:val="24"/>
        </w:rPr>
        <w:t>200m</w:t>
      </w:r>
      <w:r w:rsidRPr="00D85F8D">
        <w:rPr>
          <w:rFonts w:hAnsi="宋体" w:hint="eastAsia"/>
          <w:color w:val="000000" w:themeColor="text1"/>
          <w:sz w:val="24"/>
        </w:rPr>
        <w:t>的</w:t>
      </w:r>
      <w:r w:rsidRPr="00D85F8D">
        <w:rPr>
          <w:rFonts w:hAnsi="宋体"/>
          <w:color w:val="000000" w:themeColor="text1"/>
          <w:sz w:val="24"/>
        </w:rPr>
        <w:t>区域，进场公路两侧</w:t>
      </w:r>
      <w:r w:rsidRPr="00D85F8D">
        <w:rPr>
          <w:color w:val="000000" w:themeColor="text1"/>
          <w:sz w:val="24"/>
        </w:rPr>
        <w:t>200m</w:t>
      </w:r>
      <w:r w:rsidRPr="00D85F8D">
        <w:rPr>
          <w:rFonts w:hAnsi="宋体"/>
          <w:color w:val="000000" w:themeColor="text1"/>
          <w:sz w:val="24"/>
        </w:rPr>
        <w:t>范围。</w:t>
      </w:r>
    </w:p>
    <w:p w:rsidR="00064E16" w:rsidRPr="00D85F8D" w:rsidRDefault="00064E16" w:rsidP="00064E16">
      <w:pPr>
        <w:tabs>
          <w:tab w:val="left" w:pos="5205"/>
        </w:tabs>
        <w:adjustRightInd w:val="0"/>
        <w:snapToGrid w:val="0"/>
        <w:spacing w:line="360" w:lineRule="auto"/>
        <w:ind w:firstLineChars="200" w:firstLine="480"/>
        <w:rPr>
          <w:color w:val="000000" w:themeColor="text1"/>
          <w:sz w:val="24"/>
        </w:rPr>
      </w:pPr>
      <w:r w:rsidRPr="00D85F8D">
        <w:rPr>
          <w:rFonts w:hAnsi="宋体"/>
          <w:color w:val="000000" w:themeColor="text1"/>
          <w:sz w:val="24"/>
        </w:rPr>
        <w:t>（</w:t>
      </w:r>
      <w:r w:rsidRPr="00D85F8D">
        <w:rPr>
          <w:rFonts w:hint="eastAsia"/>
          <w:color w:val="000000" w:themeColor="text1"/>
          <w:sz w:val="24"/>
        </w:rPr>
        <w:t>6</w:t>
      </w:r>
      <w:r w:rsidRPr="00D85F8D">
        <w:rPr>
          <w:rFonts w:hAnsi="宋体"/>
          <w:color w:val="000000" w:themeColor="text1"/>
          <w:sz w:val="24"/>
        </w:rPr>
        <w:t>）公众意见调查范围：项目周边距离较近的敏感区域内的公众。</w:t>
      </w:r>
    </w:p>
    <w:p w:rsidR="00064E16" w:rsidRPr="00D85F8D" w:rsidRDefault="003C305C" w:rsidP="00064E16">
      <w:pPr>
        <w:widowControl/>
        <w:numPr>
          <w:ilvl w:val="2"/>
          <w:numId w:val="0"/>
        </w:numPr>
        <w:tabs>
          <w:tab w:val="left" w:pos="0"/>
        </w:tabs>
        <w:adjustRightInd w:val="0"/>
        <w:snapToGrid w:val="0"/>
        <w:spacing w:before="120" w:after="120" w:line="480" w:lineRule="exact"/>
        <w:jc w:val="left"/>
        <w:outlineLvl w:val="2"/>
        <w:rPr>
          <w:b/>
          <w:bCs/>
          <w:snapToGrid w:val="0"/>
          <w:color w:val="000000" w:themeColor="text1"/>
          <w:sz w:val="26"/>
          <w:szCs w:val="32"/>
        </w:rPr>
      </w:pPr>
      <w:bookmarkStart w:id="46" w:name="_Toc499557843"/>
      <w:r w:rsidRPr="00D85F8D">
        <w:rPr>
          <w:rFonts w:hint="eastAsia"/>
          <w:b/>
          <w:bCs/>
          <w:snapToGrid w:val="0"/>
          <w:color w:val="000000" w:themeColor="text1"/>
          <w:sz w:val="26"/>
          <w:szCs w:val="32"/>
        </w:rPr>
        <w:t>1.2.4.2</w:t>
      </w:r>
      <w:r w:rsidR="00064E16" w:rsidRPr="00D85F8D">
        <w:rPr>
          <w:b/>
          <w:bCs/>
          <w:snapToGrid w:val="0"/>
          <w:color w:val="000000" w:themeColor="text1"/>
          <w:sz w:val="26"/>
          <w:szCs w:val="32"/>
        </w:rPr>
        <w:t>调查因子</w:t>
      </w:r>
      <w:bookmarkEnd w:id="46"/>
    </w:p>
    <w:p w:rsidR="00064E16" w:rsidRPr="00D85F8D" w:rsidRDefault="00064E16" w:rsidP="00064E16">
      <w:pPr>
        <w:adjustRightInd w:val="0"/>
        <w:snapToGrid w:val="0"/>
        <w:spacing w:line="360" w:lineRule="auto"/>
        <w:ind w:firstLineChars="200" w:firstLine="480"/>
        <w:rPr>
          <w:color w:val="000000" w:themeColor="text1"/>
          <w:sz w:val="24"/>
        </w:rPr>
      </w:pPr>
      <w:r w:rsidRPr="00D85F8D">
        <w:rPr>
          <w:rFonts w:hint="eastAsia"/>
          <w:color w:val="000000" w:themeColor="text1"/>
          <w:sz w:val="24"/>
        </w:rPr>
        <w:t>（</w:t>
      </w:r>
      <w:r w:rsidRPr="00D85F8D">
        <w:rPr>
          <w:rFonts w:hint="eastAsia"/>
          <w:color w:val="000000" w:themeColor="text1"/>
          <w:sz w:val="24"/>
        </w:rPr>
        <w:t>1</w:t>
      </w:r>
      <w:r w:rsidRPr="00D85F8D">
        <w:rPr>
          <w:rFonts w:hint="eastAsia"/>
          <w:color w:val="000000" w:themeColor="text1"/>
          <w:sz w:val="24"/>
        </w:rPr>
        <w:t>）生态环境</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rFonts w:hint="eastAsia"/>
          <w:color w:val="000000" w:themeColor="text1"/>
          <w:sz w:val="24"/>
        </w:rPr>
        <w:lastRenderedPageBreak/>
        <w:t>水土流失情况、绿化工程、生态恢复及其效果等。调查煤矿开采引起的地表沉陷和对生态环境的影响及所采取的治理措施及计划，分析治理措施的有效性。</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rFonts w:hint="eastAsia"/>
          <w:color w:val="000000" w:themeColor="text1"/>
          <w:sz w:val="24"/>
        </w:rPr>
        <w:t>（</w:t>
      </w:r>
      <w:r w:rsidRPr="00D85F8D">
        <w:rPr>
          <w:rFonts w:hint="eastAsia"/>
          <w:color w:val="000000" w:themeColor="text1"/>
          <w:sz w:val="24"/>
        </w:rPr>
        <w:t>2</w:t>
      </w:r>
      <w:r w:rsidRPr="00D85F8D">
        <w:rPr>
          <w:rFonts w:hint="eastAsia"/>
          <w:color w:val="000000" w:themeColor="text1"/>
          <w:sz w:val="24"/>
        </w:rPr>
        <w:t>）水环境</w:t>
      </w:r>
    </w:p>
    <w:p w:rsidR="00064E16" w:rsidRPr="00D85F8D" w:rsidRDefault="00970706" w:rsidP="00064E16">
      <w:pPr>
        <w:adjustRightInd w:val="0"/>
        <w:snapToGrid w:val="0"/>
        <w:spacing w:line="360" w:lineRule="auto"/>
        <w:ind w:firstLineChars="200" w:firstLine="480"/>
        <w:rPr>
          <w:color w:val="000000" w:themeColor="text1"/>
          <w:sz w:val="24"/>
        </w:rPr>
      </w:pPr>
      <w:r w:rsidRPr="00D85F8D">
        <w:rPr>
          <w:color w:val="000000" w:themeColor="text1"/>
          <w:sz w:val="24"/>
        </w:rPr>
        <w:fldChar w:fldCharType="begin"/>
      </w:r>
      <w:r w:rsidR="00064E16" w:rsidRPr="00D85F8D">
        <w:rPr>
          <w:color w:val="000000" w:themeColor="text1"/>
          <w:sz w:val="24"/>
        </w:rPr>
        <w:instrText xml:space="preserve"> = 1 \* GB3 </w:instrText>
      </w:r>
      <w:r w:rsidRPr="00D85F8D">
        <w:rPr>
          <w:color w:val="000000" w:themeColor="text1"/>
          <w:sz w:val="24"/>
        </w:rPr>
        <w:fldChar w:fldCharType="separate"/>
      </w:r>
      <w:r w:rsidR="00064E16" w:rsidRPr="00D85F8D">
        <w:rPr>
          <w:rFonts w:hint="eastAsia"/>
          <w:noProof/>
          <w:color w:val="000000" w:themeColor="text1"/>
          <w:sz w:val="24"/>
        </w:rPr>
        <w:t>①</w:t>
      </w:r>
      <w:r w:rsidRPr="00D85F8D">
        <w:rPr>
          <w:color w:val="000000" w:themeColor="text1"/>
          <w:sz w:val="24"/>
        </w:rPr>
        <w:fldChar w:fldCharType="end"/>
      </w:r>
      <w:r w:rsidR="00064E16" w:rsidRPr="00D85F8D">
        <w:rPr>
          <w:rFonts w:hint="eastAsia"/>
          <w:color w:val="000000" w:themeColor="text1"/>
          <w:sz w:val="24"/>
        </w:rPr>
        <w:t>地表水环境</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color w:val="000000" w:themeColor="text1"/>
          <w:sz w:val="24"/>
        </w:rPr>
        <w:t>pH</w:t>
      </w:r>
      <w:r w:rsidRPr="00D85F8D">
        <w:rPr>
          <w:color w:val="000000" w:themeColor="text1"/>
          <w:sz w:val="24"/>
        </w:rPr>
        <w:t>、</w:t>
      </w:r>
      <w:r w:rsidRPr="00D85F8D">
        <w:rPr>
          <w:color w:val="000000" w:themeColor="text1"/>
          <w:sz w:val="24"/>
        </w:rPr>
        <w:t>COD</w:t>
      </w:r>
      <w:r w:rsidRPr="00D85F8D">
        <w:rPr>
          <w:color w:val="000000" w:themeColor="text1"/>
          <w:sz w:val="24"/>
        </w:rPr>
        <w:t>、</w:t>
      </w:r>
      <w:r w:rsidRPr="00D85F8D">
        <w:rPr>
          <w:color w:val="000000" w:themeColor="text1"/>
          <w:sz w:val="24"/>
        </w:rPr>
        <w:t>BOD</w:t>
      </w:r>
      <w:r w:rsidRPr="00D85F8D">
        <w:rPr>
          <w:color w:val="000000" w:themeColor="text1"/>
          <w:sz w:val="24"/>
          <w:vertAlign w:val="subscript"/>
        </w:rPr>
        <w:t>5</w:t>
      </w:r>
      <w:r w:rsidRPr="00D85F8D">
        <w:rPr>
          <w:color w:val="000000" w:themeColor="text1"/>
          <w:sz w:val="24"/>
        </w:rPr>
        <w:t>、</w:t>
      </w:r>
      <w:r w:rsidRPr="00D85F8D">
        <w:rPr>
          <w:rFonts w:hint="eastAsia"/>
          <w:color w:val="000000" w:themeColor="text1"/>
          <w:sz w:val="24"/>
        </w:rPr>
        <w:t>总磷、</w:t>
      </w:r>
      <w:r w:rsidRPr="00D85F8D">
        <w:rPr>
          <w:color w:val="000000" w:themeColor="text1"/>
          <w:sz w:val="24"/>
        </w:rPr>
        <w:t>NH</w:t>
      </w:r>
      <w:r w:rsidRPr="00D85F8D">
        <w:rPr>
          <w:color w:val="000000" w:themeColor="text1"/>
          <w:sz w:val="24"/>
          <w:vertAlign w:val="subscript"/>
        </w:rPr>
        <w:t>3</w:t>
      </w:r>
      <w:r w:rsidRPr="00D85F8D">
        <w:rPr>
          <w:color w:val="000000" w:themeColor="text1"/>
          <w:sz w:val="24"/>
        </w:rPr>
        <w:t>-N</w:t>
      </w:r>
      <w:r w:rsidRPr="00D85F8D">
        <w:rPr>
          <w:color w:val="000000" w:themeColor="text1"/>
          <w:sz w:val="24"/>
        </w:rPr>
        <w:t>、石油类、硫化物</w:t>
      </w:r>
      <w:r w:rsidRPr="00D85F8D">
        <w:rPr>
          <w:rFonts w:hint="eastAsia"/>
          <w:color w:val="000000" w:themeColor="text1"/>
          <w:sz w:val="24"/>
        </w:rPr>
        <w:t>、</w:t>
      </w:r>
      <w:r w:rsidRPr="00D85F8D">
        <w:rPr>
          <w:color w:val="000000" w:themeColor="text1"/>
          <w:sz w:val="24"/>
        </w:rPr>
        <w:t>氟化物</w:t>
      </w:r>
      <w:r w:rsidRPr="00D85F8D">
        <w:rPr>
          <w:rFonts w:hint="eastAsia"/>
          <w:color w:val="000000" w:themeColor="text1"/>
          <w:sz w:val="24"/>
        </w:rPr>
        <w:t>、</w:t>
      </w:r>
      <w:r w:rsidRPr="00D85F8D">
        <w:rPr>
          <w:color w:val="000000" w:themeColor="text1"/>
          <w:sz w:val="24"/>
        </w:rPr>
        <w:t>铁、锰、砷</w:t>
      </w:r>
      <w:r w:rsidRPr="00D85F8D">
        <w:rPr>
          <w:rFonts w:hint="eastAsia"/>
          <w:color w:val="000000" w:themeColor="text1"/>
          <w:sz w:val="24"/>
        </w:rPr>
        <w:t>、</w:t>
      </w:r>
      <w:r w:rsidRPr="00D85F8D">
        <w:rPr>
          <w:color w:val="000000" w:themeColor="text1"/>
          <w:sz w:val="24"/>
        </w:rPr>
        <w:t>六价铬共</w:t>
      </w:r>
      <w:r w:rsidRPr="00D85F8D">
        <w:rPr>
          <w:color w:val="000000" w:themeColor="text1"/>
          <w:sz w:val="24"/>
        </w:rPr>
        <w:t>1</w:t>
      </w:r>
      <w:r w:rsidRPr="00D85F8D">
        <w:rPr>
          <w:rFonts w:hint="eastAsia"/>
          <w:color w:val="000000" w:themeColor="text1"/>
          <w:sz w:val="24"/>
        </w:rPr>
        <w:t>3</w:t>
      </w:r>
      <w:r w:rsidRPr="00D85F8D">
        <w:rPr>
          <w:color w:val="000000" w:themeColor="text1"/>
          <w:sz w:val="24"/>
        </w:rPr>
        <w:t>项</w:t>
      </w:r>
      <w:r w:rsidRPr="00D85F8D">
        <w:rPr>
          <w:rFonts w:hint="eastAsia"/>
          <w:color w:val="000000" w:themeColor="text1"/>
          <w:sz w:val="24"/>
        </w:rPr>
        <w:t>；</w:t>
      </w:r>
    </w:p>
    <w:p w:rsidR="00064E16" w:rsidRPr="00D85F8D" w:rsidRDefault="00970706" w:rsidP="00064E16">
      <w:pPr>
        <w:adjustRightInd w:val="0"/>
        <w:snapToGrid w:val="0"/>
        <w:spacing w:line="360" w:lineRule="auto"/>
        <w:ind w:firstLineChars="200" w:firstLine="480"/>
        <w:rPr>
          <w:color w:val="000000" w:themeColor="text1"/>
          <w:sz w:val="24"/>
        </w:rPr>
      </w:pPr>
      <w:r w:rsidRPr="00D85F8D">
        <w:rPr>
          <w:color w:val="000000" w:themeColor="text1"/>
          <w:sz w:val="24"/>
        </w:rPr>
        <w:fldChar w:fldCharType="begin"/>
      </w:r>
      <w:r w:rsidR="00064E16" w:rsidRPr="00D85F8D">
        <w:rPr>
          <w:color w:val="000000" w:themeColor="text1"/>
          <w:sz w:val="24"/>
        </w:rPr>
        <w:instrText xml:space="preserve"> = 2 \* GB3 </w:instrText>
      </w:r>
      <w:r w:rsidRPr="00D85F8D">
        <w:rPr>
          <w:color w:val="000000" w:themeColor="text1"/>
          <w:sz w:val="24"/>
        </w:rPr>
        <w:fldChar w:fldCharType="separate"/>
      </w:r>
      <w:r w:rsidR="00064E16" w:rsidRPr="00D85F8D">
        <w:rPr>
          <w:rFonts w:hint="eastAsia"/>
          <w:noProof/>
          <w:color w:val="000000" w:themeColor="text1"/>
          <w:sz w:val="24"/>
        </w:rPr>
        <w:t>②</w:t>
      </w:r>
      <w:r w:rsidRPr="00D85F8D">
        <w:rPr>
          <w:color w:val="000000" w:themeColor="text1"/>
          <w:sz w:val="24"/>
        </w:rPr>
        <w:fldChar w:fldCharType="end"/>
      </w:r>
      <w:r w:rsidR="00064E16" w:rsidRPr="00D85F8D">
        <w:rPr>
          <w:rFonts w:hint="eastAsia"/>
          <w:color w:val="000000" w:themeColor="text1"/>
          <w:sz w:val="24"/>
        </w:rPr>
        <w:t>地下水环境</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color w:val="000000" w:themeColor="text1"/>
          <w:sz w:val="24"/>
        </w:rPr>
        <w:t>pH</w:t>
      </w:r>
      <w:r w:rsidRPr="00D85F8D">
        <w:rPr>
          <w:color w:val="000000" w:themeColor="text1"/>
          <w:sz w:val="24"/>
        </w:rPr>
        <w:t>、氨氮、高锰酸盐指数、总硬度、硫酸盐、铁、锰、汞、铅</w:t>
      </w:r>
      <w:r w:rsidRPr="00D85F8D">
        <w:rPr>
          <w:rFonts w:hint="eastAsia"/>
          <w:color w:val="000000" w:themeColor="text1"/>
          <w:sz w:val="24"/>
        </w:rPr>
        <w:t>、</w:t>
      </w:r>
      <w:r w:rsidRPr="00D85F8D">
        <w:rPr>
          <w:color w:val="000000" w:themeColor="text1"/>
          <w:sz w:val="24"/>
        </w:rPr>
        <w:t>砷、</w:t>
      </w:r>
      <w:r w:rsidRPr="00D85F8D">
        <w:rPr>
          <w:rFonts w:hint="eastAsia"/>
          <w:color w:val="000000" w:themeColor="text1"/>
          <w:sz w:val="24"/>
        </w:rPr>
        <w:t>六价铬</w:t>
      </w:r>
      <w:r w:rsidRPr="00D85F8D">
        <w:rPr>
          <w:color w:val="000000" w:themeColor="text1"/>
          <w:sz w:val="24"/>
        </w:rPr>
        <w:t>共</w:t>
      </w:r>
      <w:r w:rsidRPr="00D85F8D">
        <w:rPr>
          <w:color w:val="000000" w:themeColor="text1"/>
          <w:sz w:val="24"/>
        </w:rPr>
        <w:t>1</w:t>
      </w:r>
      <w:r w:rsidRPr="00D85F8D">
        <w:rPr>
          <w:rFonts w:hint="eastAsia"/>
          <w:color w:val="000000" w:themeColor="text1"/>
          <w:sz w:val="24"/>
        </w:rPr>
        <w:t>1</w:t>
      </w:r>
      <w:r w:rsidRPr="00D85F8D">
        <w:rPr>
          <w:color w:val="000000" w:themeColor="text1"/>
          <w:sz w:val="24"/>
        </w:rPr>
        <w:t>项</w:t>
      </w:r>
      <w:r w:rsidRPr="00D85F8D">
        <w:rPr>
          <w:rFonts w:hint="eastAsia"/>
          <w:color w:val="000000" w:themeColor="text1"/>
          <w:sz w:val="24"/>
        </w:rPr>
        <w:t>。</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rFonts w:hint="eastAsia"/>
          <w:color w:val="000000" w:themeColor="text1"/>
          <w:sz w:val="24"/>
        </w:rPr>
        <w:t>（</w:t>
      </w:r>
      <w:r w:rsidRPr="00D85F8D">
        <w:rPr>
          <w:rFonts w:hint="eastAsia"/>
          <w:color w:val="000000" w:themeColor="text1"/>
          <w:sz w:val="24"/>
        </w:rPr>
        <w:t>3</w:t>
      </w:r>
      <w:r w:rsidRPr="00D85F8D">
        <w:rPr>
          <w:rFonts w:hint="eastAsia"/>
          <w:color w:val="000000" w:themeColor="text1"/>
          <w:sz w:val="24"/>
        </w:rPr>
        <w:t>）环境空气</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rFonts w:hAnsi="宋体" w:hint="eastAsia"/>
          <w:color w:val="000000" w:themeColor="text1"/>
          <w:sz w:val="24"/>
        </w:rPr>
        <w:t>环境保护目标处</w:t>
      </w:r>
      <w:r w:rsidRPr="00D85F8D">
        <w:rPr>
          <w:rFonts w:hAnsi="宋体" w:hint="eastAsia"/>
          <w:color w:val="000000" w:themeColor="text1"/>
          <w:sz w:val="24"/>
        </w:rPr>
        <w:t>TSP</w:t>
      </w:r>
      <w:r w:rsidRPr="00D85F8D">
        <w:rPr>
          <w:rFonts w:hAnsi="宋体" w:hint="eastAsia"/>
          <w:color w:val="000000" w:themeColor="text1"/>
          <w:sz w:val="24"/>
        </w:rPr>
        <w:t>、</w:t>
      </w:r>
      <w:r w:rsidRPr="00D85F8D">
        <w:rPr>
          <w:rFonts w:hAnsi="宋体" w:hint="eastAsia"/>
          <w:color w:val="000000" w:themeColor="text1"/>
          <w:sz w:val="24"/>
        </w:rPr>
        <w:t>PM</w:t>
      </w:r>
      <w:r w:rsidRPr="00D85F8D">
        <w:rPr>
          <w:rFonts w:hAnsi="宋体" w:hint="eastAsia"/>
          <w:color w:val="000000" w:themeColor="text1"/>
          <w:sz w:val="24"/>
          <w:vertAlign w:val="subscript"/>
        </w:rPr>
        <w:t>10</w:t>
      </w:r>
      <w:r w:rsidRPr="00D85F8D">
        <w:rPr>
          <w:rFonts w:hAnsi="宋体" w:hint="eastAsia"/>
          <w:color w:val="000000" w:themeColor="text1"/>
          <w:sz w:val="24"/>
        </w:rPr>
        <w:t>、</w:t>
      </w:r>
      <w:r w:rsidRPr="00D85F8D">
        <w:rPr>
          <w:rFonts w:hAnsi="宋体" w:hint="eastAsia"/>
          <w:color w:val="000000" w:themeColor="text1"/>
          <w:sz w:val="24"/>
        </w:rPr>
        <w:t>PM</w:t>
      </w:r>
      <w:r w:rsidRPr="00D85F8D">
        <w:rPr>
          <w:rFonts w:hAnsi="宋体" w:hint="eastAsia"/>
          <w:color w:val="000000" w:themeColor="text1"/>
          <w:sz w:val="24"/>
          <w:vertAlign w:val="subscript"/>
        </w:rPr>
        <w:t>2.5</w:t>
      </w:r>
      <w:r w:rsidRPr="00D85F8D">
        <w:rPr>
          <w:rFonts w:hAnsi="宋体" w:hint="eastAsia"/>
          <w:color w:val="000000" w:themeColor="text1"/>
          <w:sz w:val="24"/>
        </w:rPr>
        <w:t>、</w:t>
      </w:r>
      <w:r w:rsidRPr="00D85F8D">
        <w:rPr>
          <w:rFonts w:hAnsi="宋体" w:hint="eastAsia"/>
          <w:color w:val="000000" w:themeColor="text1"/>
          <w:sz w:val="24"/>
        </w:rPr>
        <w:t>SO</w:t>
      </w:r>
      <w:r w:rsidRPr="00D85F8D">
        <w:rPr>
          <w:rFonts w:hAnsi="宋体" w:hint="eastAsia"/>
          <w:color w:val="000000" w:themeColor="text1"/>
          <w:sz w:val="24"/>
          <w:vertAlign w:val="subscript"/>
        </w:rPr>
        <w:t>2</w:t>
      </w:r>
      <w:r w:rsidRPr="00D85F8D">
        <w:rPr>
          <w:rFonts w:hAnsi="宋体" w:hint="eastAsia"/>
          <w:color w:val="000000" w:themeColor="text1"/>
          <w:sz w:val="24"/>
        </w:rPr>
        <w:t>、</w:t>
      </w:r>
      <w:r w:rsidRPr="00D85F8D">
        <w:rPr>
          <w:rFonts w:hAnsi="宋体" w:hint="eastAsia"/>
          <w:color w:val="000000" w:themeColor="text1"/>
          <w:sz w:val="24"/>
        </w:rPr>
        <w:t>NO</w:t>
      </w:r>
      <w:r w:rsidRPr="00D85F8D">
        <w:rPr>
          <w:rFonts w:hAnsi="宋体" w:hint="eastAsia"/>
          <w:color w:val="000000" w:themeColor="text1"/>
          <w:sz w:val="24"/>
          <w:vertAlign w:val="subscript"/>
        </w:rPr>
        <w:t>2</w:t>
      </w:r>
      <w:r w:rsidRPr="00D85F8D">
        <w:rPr>
          <w:rFonts w:hAnsi="宋体"/>
          <w:color w:val="000000" w:themeColor="text1"/>
          <w:sz w:val="24"/>
        </w:rPr>
        <w:t>；</w:t>
      </w:r>
      <w:r w:rsidRPr="00D85F8D">
        <w:rPr>
          <w:rFonts w:hAnsi="宋体" w:hint="eastAsia"/>
          <w:color w:val="000000" w:themeColor="text1"/>
          <w:sz w:val="24"/>
        </w:rPr>
        <w:t>工业场地</w:t>
      </w:r>
      <w:r w:rsidRPr="00D85F8D">
        <w:rPr>
          <w:rFonts w:hAnsi="宋体"/>
          <w:color w:val="000000" w:themeColor="text1"/>
          <w:sz w:val="24"/>
        </w:rPr>
        <w:t>、</w:t>
      </w:r>
      <w:r w:rsidRPr="00D85F8D">
        <w:rPr>
          <w:rFonts w:hAnsi="宋体" w:hint="eastAsia"/>
          <w:color w:val="000000" w:themeColor="text1"/>
          <w:sz w:val="24"/>
        </w:rPr>
        <w:t>风井</w:t>
      </w:r>
      <w:r w:rsidRPr="00D85F8D">
        <w:rPr>
          <w:rFonts w:hAnsi="宋体"/>
          <w:color w:val="000000" w:themeColor="text1"/>
          <w:sz w:val="24"/>
        </w:rPr>
        <w:t>场地</w:t>
      </w:r>
      <w:r w:rsidRPr="00D85F8D">
        <w:rPr>
          <w:rFonts w:hAnsi="宋体" w:hint="eastAsia"/>
          <w:color w:val="000000" w:themeColor="text1"/>
          <w:sz w:val="24"/>
        </w:rPr>
        <w:t>、排矸场</w:t>
      </w:r>
      <w:r w:rsidRPr="00D85F8D">
        <w:rPr>
          <w:rFonts w:hint="eastAsia"/>
          <w:color w:val="000000" w:themeColor="text1"/>
          <w:sz w:val="24"/>
        </w:rPr>
        <w:t>大气污染源调查因子：颗粒物（</w:t>
      </w:r>
      <w:r w:rsidRPr="00D85F8D">
        <w:rPr>
          <w:rFonts w:hint="eastAsia"/>
          <w:color w:val="000000" w:themeColor="text1"/>
          <w:sz w:val="24"/>
        </w:rPr>
        <w:t>TSP</w:t>
      </w:r>
      <w:r w:rsidRPr="00D85F8D">
        <w:rPr>
          <w:rFonts w:hint="eastAsia"/>
          <w:color w:val="000000" w:themeColor="text1"/>
          <w:sz w:val="24"/>
        </w:rPr>
        <w:t>）。</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rFonts w:hint="eastAsia"/>
          <w:color w:val="000000" w:themeColor="text1"/>
          <w:sz w:val="24"/>
        </w:rPr>
        <w:t>（</w:t>
      </w:r>
      <w:r w:rsidRPr="00D85F8D">
        <w:rPr>
          <w:rFonts w:hint="eastAsia"/>
          <w:color w:val="000000" w:themeColor="text1"/>
          <w:sz w:val="24"/>
        </w:rPr>
        <w:t>4</w:t>
      </w:r>
      <w:r w:rsidRPr="00D85F8D">
        <w:rPr>
          <w:rFonts w:hint="eastAsia"/>
          <w:color w:val="000000" w:themeColor="text1"/>
          <w:sz w:val="24"/>
        </w:rPr>
        <w:t>）声环境</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rFonts w:hint="eastAsia"/>
          <w:color w:val="000000" w:themeColor="text1"/>
          <w:sz w:val="24"/>
        </w:rPr>
        <w:t>厂界噪声、敏感点环境噪声（</w:t>
      </w:r>
      <w:r w:rsidRPr="00D85F8D">
        <w:rPr>
          <w:color w:val="000000" w:themeColor="text1"/>
          <w:sz w:val="24"/>
        </w:rPr>
        <w:t>等效连续</w:t>
      </w:r>
      <w:r w:rsidRPr="00D85F8D">
        <w:rPr>
          <w:rFonts w:hint="eastAsia"/>
          <w:color w:val="000000" w:themeColor="text1"/>
          <w:sz w:val="24"/>
        </w:rPr>
        <w:t>A</w:t>
      </w:r>
      <w:r w:rsidRPr="00D85F8D">
        <w:rPr>
          <w:color w:val="000000" w:themeColor="text1"/>
          <w:sz w:val="24"/>
        </w:rPr>
        <w:t>声级</w:t>
      </w:r>
      <w:r w:rsidRPr="00D85F8D">
        <w:rPr>
          <w:rFonts w:hint="eastAsia"/>
          <w:color w:val="000000" w:themeColor="text1"/>
          <w:sz w:val="24"/>
        </w:rPr>
        <w:t>）。</w:t>
      </w:r>
    </w:p>
    <w:p w:rsidR="00064E16" w:rsidRPr="00D85F8D" w:rsidRDefault="00064E16" w:rsidP="00064E16">
      <w:pPr>
        <w:adjustRightInd w:val="0"/>
        <w:snapToGrid w:val="0"/>
        <w:spacing w:line="360" w:lineRule="auto"/>
        <w:ind w:firstLineChars="200" w:firstLine="480"/>
        <w:rPr>
          <w:color w:val="000000" w:themeColor="text1"/>
          <w:sz w:val="24"/>
        </w:rPr>
      </w:pPr>
      <w:r w:rsidRPr="00D85F8D">
        <w:rPr>
          <w:rFonts w:hint="eastAsia"/>
          <w:color w:val="000000" w:themeColor="text1"/>
          <w:sz w:val="24"/>
        </w:rPr>
        <w:t>（</w:t>
      </w:r>
      <w:r w:rsidRPr="00D85F8D">
        <w:rPr>
          <w:rFonts w:hint="eastAsia"/>
          <w:color w:val="000000" w:themeColor="text1"/>
          <w:sz w:val="24"/>
        </w:rPr>
        <w:t>5</w:t>
      </w:r>
      <w:r w:rsidRPr="00D85F8D">
        <w:rPr>
          <w:rFonts w:hint="eastAsia"/>
          <w:color w:val="000000" w:themeColor="text1"/>
          <w:sz w:val="24"/>
        </w:rPr>
        <w:t>）固体废物</w:t>
      </w:r>
    </w:p>
    <w:p w:rsidR="00064E16" w:rsidRPr="00D85F8D" w:rsidRDefault="00064E16" w:rsidP="00064E16">
      <w:pPr>
        <w:adjustRightInd w:val="0"/>
        <w:snapToGrid w:val="0"/>
        <w:spacing w:line="360" w:lineRule="auto"/>
        <w:ind w:firstLineChars="200" w:firstLine="480"/>
        <w:rPr>
          <w:rFonts w:hAnsi="宋体"/>
          <w:color w:val="000000" w:themeColor="text1"/>
          <w:sz w:val="24"/>
        </w:rPr>
      </w:pPr>
      <w:r w:rsidRPr="00D85F8D">
        <w:rPr>
          <w:rFonts w:hAnsi="宋体" w:hint="eastAsia"/>
          <w:color w:val="000000" w:themeColor="text1"/>
          <w:sz w:val="24"/>
        </w:rPr>
        <w:t>煤矸石</w:t>
      </w:r>
      <w:r w:rsidRPr="00D85F8D">
        <w:rPr>
          <w:rFonts w:hAnsi="宋体"/>
          <w:color w:val="000000" w:themeColor="text1"/>
          <w:sz w:val="24"/>
        </w:rPr>
        <w:t>、矿区内生活垃圾、废机油</w:t>
      </w:r>
      <w:r w:rsidR="004A043D" w:rsidRPr="00D85F8D">
        <w:rPr>
          <w:rFonts w:hAnsi="宋体" w:hint="eastAsia"/>
          <w:color w:val="000000" w:themeColor="text1"/>
          <w:sz w:val="24"/>
        </w:rPr>
        <w:t>、废污水处理设施</w:t>
      </w:r>
      <w:r w:rsidRPr="00D85F8D">
        <w:rPr>
          <w:rFonts w:hAnsi="宋体" w:hint="eastAsia"/>
          <w:color w:val="000000" w:themeColor="text1"/>
          <w:sz w:val="24"/>
        </w:rPr>
        <w:t>污泥等</w:t>
      </w:r>
      <w:r w:rsidRPr="00D85F8D">
        <w:rPr>
          <w:rFonts w:hAnsi="宋体"/>
          <w:color w:val="000000" w:themeColor="text1"/>
          <w:sz w:val="24"/>
        </w:rPr>
        <w:t>。</w:t>
      </w:r>
    </w:p>
    <w:p w:rsidR="00064E16" w:rsidRPr="00D85F8D" w:rsidRDefault="003C305C" w:rsidP="00A8485A">
      <w:pPr>
        <w:widowControl/>
        <w:numPr>
          <w:ilvl w:val="1"/>
          <w:numId w:val="0"/>
        </w:numPr>
        <w:tabs>
          <w:tab w:val="left" w:pos="0"/>
        </w:tabs>
        <w:adjustRightInd w:val="0"/>
        <w:snapToGrid w:val="0"/>
        <w:spacing w:beforeLines="50" w:afterLines="50" w:line="480" w:lineRule="exact"/>
        <w:jc w:val="left"/>
        <w:outlineLvl w:val="1"/>
        <w:rPr>
          <w:rFonts w:eastAsia="黑体"/>
          <w:b/>
          <w:bCs/>
          <w:snapToGrid w:val="0"/>
          <w:color w:val="000000" w:themeColor="text1"/>
          <w:sz w:val="28"/>
          <w:szCs w:val="32"/>
        </w:rPr>
      </w:pPr>
      <w:bookmarkStart w:id="47" w:name="_Toc191717448"/>
      <w:bookmarkStart w:id="48" w:name="_Toc191717900"/>
      <w:bookmarkStart w:id="49" w:name="_Toc191718321"/>
      <w:bookmarkStart w:id="50" w:name="_Toc191730295"/>
      <w:bookmarkStart w:id="51" w:name="_Toc191730450"/>
      <w:bookmarkStart w:id="52" w:name="_Toc311924987"/>
      <w:bookmarkStart w:id="53" w:name="_Toc469922752"/>
      <w:bookmarkStart w:id="54" w:name="_Toc499557844"/>
      <w:r w:rsidRPr="00D85F8D">
        <w:rPr>
          <w:rFonts w:eastAsia="黑体" w:hint="eastAsia"/>
          <w:b/>
          <w:bCs/>
          <w:snapToGrid w:val="0"/>
          <w:color w:val="000000" w:themeColor="text1"/>
          <w:sz w:val="28"/>
          <w:szCs w:val="32"/>
        </w:rPr>
        <w:t>1.3</w:t>
      </w:r>
      <w:r w:rsidR="00064E16" w:rsidRPr="00D85F8D">
        <w:rPr>
          <w:rFonts w:eastAsia="黑体"/>
          <w:b/>
          <w:bCs/>
          <w:snapToGrid w:val="0"/>
          <w:color w:val="000000" w:themeColor="text1"/>
          <w:sz w:val="28"/>
          <w:szCs w:val="32"/>
        </w:rPr>
        <w:t>验收标准</w:t>
      </w:r>
      <w:bookmarkEnd w:id="47"/>
      <w:bookmarkEnd w:id="48"/>
      <w:bookmarkEnd w:id="49"/>
      <w:bookmarkEnd w:id="50"/>
      <w:bookmarkEnd w:id="51"/>
      <w:bookmarkEnd w:id="52"/>
      <w:bookmarkEnd w:id="53"/>
      <w:bookmarkEnd w:id="54"/>
    </w:p>
    <w:p w:rsidR="00064E16" w:rsidRPr="00D85F8D" w:rsidRDefault="00064E16" w:rsidP="00064E16">
      <w:pPr>
        <w:adjustRightInd w:val="0"/>
        <w:snapToGrid w:val="0"/>
        <w:spacing w:line="360" w:lineRule="auto"/>
        <w:ind w:firstLineChars="200" w:firstLine="480"/>
        <w:rPr>
          <w:color w:val="000000" w:themeColor="text1"/>
          <w:sz w:val="24"/>
        </w:rPr>
      </w:pPr>
      <w:r w:rsidRPr="00D85F8D">
        <w:rPr>
          <w:color w:val="000000" w:themeColor="text1"/>
          <w:sz w:val="24"/>
        </w:rPr>
        <w:t>本次竣工环境保护验收调查在项目所在地各环境要素的环境功能区划基础上，原则上采用环境影响报告书及环境保护主管部门批复的评价标准，对已修订新颁布的环境标准采用替代后的新标准进行校核。</w:t>
      </w:r>
    </w:p>
    <w:p w:rsidR="00064E16" w:rsidRPr="00D85F8D" w:rsidRDefault="003C305C" w:rsidP="00064E16">
      <w:pPr>
        <w:widowControl/>
        <w:numPr>
          <w:ilvl w:val="2"/>
          <w:numId w:val="0"/>
        </w:numPr>
        <w:tabs>
          <w:tab w:val="left" w:pos="0"/>
        </w:tabs>
        <w:adjustRightInd w:val="0"/>
        <w:snapToGrid w:val="0"/>
        <w:spacing w:before="120" w:after="120" w:line="480" w:lineRule="exact"/>
        <w:jc w:val="left"/>
        <w:outlineLvl w:val="2"/>
        <w:rPr>
          <w:b/>
          <w:bCs/>
          <w:snapToGrid w:val="0"/>
          <w:color w:val="000000" w:themeColor="text1"/>
          <w:sz w:val="26"/>
          <w:szCs w:val="32"/>
        </w:rPr>
      </w:pPr>
      <w:bookmarkStart w:id="55" w:name="_Toc499557845"/>
      <w:r w:rsidRPr="00D85F8D">
        <w:rPr>
          <w:rFonts w:hint="eastAsia"/>
          <w:b/>
          <w:bCs/>
          <w:snapToGrid w:val="0"/>
          <w:color w:val="000000" w:themeColor="text1"/>
          <w:sz w:val="26"/>
          <w:szCs w:val="32"/>
        </w:rPr>
        <w:t>1.3.1</w:t>
      </w:r>
      <w:r w:rsidR="00064E16" w:rsidRPr="00D85F8D">
        <w:rPr>
          <w:b/>
          <w:bCs/>
          <w:snapToGrid w:val="0"/>
          <w:color w:val="000000" w:themeColor="text1"/>
          <w:sz w:val="26"/>
          <w:szCs w:val="32"/>
        </w:rPr>
        <w:t>环境质量标准</w:t>
      </w:r>
      <w:bookmarkEnd w:id="55"/>
    </w:p>
    <w:p w:rsidR="00064E16" w:rsidRPr="00D85F8D" w:rsidRDefault="00064E16" w:rsidP="00064E16">
      <w:pPr>
        <w:adjustRightInd w:val="0"/>
        <w:snapToGrid w:val="0"/>
        <w:spacing w:line="360" w:lineRule="auto"/>
        <w:ind w:firstLineChars="200" w:firstLine="480"/>
        <w:jc w:val="left"/>
        <w:rPr>
          <w:rFonts w:hAnsi="宋体"/>
          <w:color w:val="000000" w:themeColor="text1"/>
          <w:sz w:val="24"/>
        </w:rPr>
      </w:pPr>
      <w:r w:rsidRPr="00D85F8D">
        <w:rPr>
          <w:rFonts w:hAnsi="宋体"/>
          <w:color w:val="000000" w:themeColor="text1"/>
          <w:sz w:val="24"/>
        </w:rPr>
        <w:t>（</w:t>
      </w:r>
      <w:r w:rsidRPr="00D85F8D">
        <w:rPr>
          <w:rFonts w:hAnsi="宋体"/>
          <w:color w:val="000000" w:themeColor="text1"/>
          <w:sz w:val="24"/>
        </w:rPr>
        <w:t>1</w:t>
      </w:r>
      <w:r w:rsidRPr="00D85F8D">
        <w:rPr>
          <w:rFonts w:hAnsi="宋体"/>
          <w:color w:val="000000" w:themeColor="text1"/>
          <w:sz w:val="24"/>
        </w:rPr>
        <w:t>）水环境</w:t>
      </w:r>
    </w:p>
    <w:p w:rsidR="00D85F8D" w:rsidRPr="00D85F8D" w:rsidRDefault="00064E16" w:rsidP="00A84068">
      <w:pPr>
        <w:adjustRightInd w:val="0"/>
        <w:snapToGrid w:val="0"/>
        <w:spacing w:line="360" w:lineRule="auto"/>
        <w:ind w:firstLineChars="200" w:firstLine="480"/>
        <w:jc w:val="left"/>
        <w:rPr>
          <w:rFonts w:hAnsi="宋体"/>
          <w:color w:val="000000" w:themeColor="text1"/>
          <w:sz w:val="24"/>
        </w:rPr>
      </w:pPr>
      <w:r w:rsidRPr="00D85F8D">
        <w:rPr>
          <w:rFonts w:hAnsi="宋体"/>
          <w:color w:val="000000" w:themeColor="text1"/>
          <w:sz w:val="24"/>
        </w:rPr>
        <w:t>a</w:t>
      </w:r>
      <w:r w:rsidRPr="00D85F8D">
        <w:rPr>
          <w:rFonts w:hAnsi="宋体"/>
          <w:color w:val="000000" w:themeColor="text1"/>
          <w:sz w:val="24"/>
        </w:rPr>
        <w:t>、地表水：</w:t>
      </w:r>
      <w:r w:rsidRPr="00D85F8D">
        <w:rPr>
          <w:rFonts w:hAnsi="宋体" w:hint="eastAsia"/>
          <w:color w:val="000000" w:themeColor="text1"/>
          <w:sz w:val="24"/>
        </w:rPr>
        <w:t>项目周边主要地表水</w:t>
      </w:r>
      <w:r w:rsidR="00727BD7" w:rsidRPr="00D85F8D">
        <w:rPr>
          <w:rFonts w:hAnsi="宋体" w:hint="eastAsia"/>
          <w:color w:val="000000" w:themeColor="text1"/>
          <w:sz w:val="24"/>
        </w:rPr>
        <w:t>体为舍马河、庆云小河，均为珠江流域北盘江上游革香河右岸支流嘉河</w:t>
      </w:r>
      <w:r w:rsidRPr="00D85F8D">
        <w:rPr>
          <w:rFonts w:hAnsi="宋体" w:hint="eastAsia"/>
          <w:color w:val="000000" w:themeColor="text1"/>
          <w:sz w:val="24"/>
        </w:rPr>
        <w:t>上游小河，根据《云南省地表水水环境功能区划（</w:t>
      </w:r>
      <w:r w:rsidRPr="00D85F8D">
        <w:rPr>
          <w:rFonts w:hAnsi="宋体" w:hint="eastAsia"/>
          <w:color w:val="000000" w:themeColor="text1"/>
          <w:sz w:val="24"/>
        </w:rPr>
        <w:t>2010~2020</w:t>
      </w:r>
      <w:r w:rsidRPr="00D85F8D">
        <w:rPr>
          <w:rFonts w:hAnsi="宋体" w:hint="eastAsia"/>
          <w:color w:val="000000" w:themeColor="text1"/>
          <w:sz w:val="24"/>
        </w:rPr>
        <w:t>年）》，北盘江（革香河）钱屯水库出口—厂房大桥段水环境功能为为工业用水、农业用水，</w:t>
      </w:r>
      <w:r w:rsidR="00727BD7" w:rsidRPr="00D85F8D">
        <w:rPr>
          <w:rFonts w:hAnsi="宋体" w:hint="eastAsia"/>
          <w:color w:val="000000" w:themeColor="text1"/>
          <w:sz w:val="24"/>
        </w:rPr>
        <w:t>执行《地表水环境质量标准》（</w:t>
      </w:r>
      <w:r w:rsidR="00727BD7" w:rsidRPr="00D85F8D">
        <w:rPr>
          <w:rFonts w:hAnsi="宋体" w:hint="eastAsia"/>
          <w:color w:val="000000" w:themeColor="text1"/>
          <w:sz w:val="24"/>
        </w:rPr>
        <w:t>GB3838-2002</w:t>
      </w:r>
      <w:r w:rsidR="00727BD7" w:rsidRPr="00D85F8D">
        <w:rPr>
          <w:rFonts w:hAnsi="宋体" w:hint="eastAsia"/>
          <w:color w:val="000000" w:themeColor="text1"/>
          <w:sz w:val="24"/>
        </w:rPr>
        <w:t>）</w:t>
      </w:r>
      <w:r w:rsidRPr="00D85F8D">
        <w:rPr>
          <w:rFonts w:hAnsi="宋体" w:hint="eastAsia"/>
          <w:color w:val="000000" w:themeColor="text1"/>
          <w:sz w:val="24"/>
        </w:rPr>
        <w:t>IV</w:t>
      </w:r>
      <w:r w:rsidRPr="00D85F8D">
        <w:rPr>
          <w:rFonts w:hAnsi="宋体" w:hint="eastAsia"/>
          <w:color w:val="000000" w:themeColor="text1"/>
          <w:sz w:val="24"/>
        </w:rPr>
        <w:t>类，因此，舍马河、庆云小河</w:t>
      </w:r>
      <w:r w:rsidR="00E95334" w:rsidRPr="00D85F8D">
        <w:rPr>
          <w:rFonts w:hAnsi="宋体" w:hint="eastAsia"/>
          <w:color w:val="000000" w:themeColor="text1"/>
          <w:sz w:val="24"/>
        </w:rPr>
        <w:t>和嘉河均</w:t>
      </w:r>
      <w:r w:rsidR="00727BD7" w:rsidRPr="00D85F8D">
        <w:rPr>
          <w:rFonts w:hAnsi="宋体" w:hint="eastAsia"/>
          <w:color w:val="000000" w:themeColor="text1"/>
          <w:sz w:val="24"/>
        </w:rPr>
        <w:t>参照</w:t>
      </w:r>
      <w:r w:rsidRPr="00D85F8D">
        <w:rPr>
          <w:rFonts w:hAnsi="宋体" w:hint="eastAsia"/>
          <w:color w:val="000000" w:themeColor="text1"/>
          <w:sz w:val="24"/>
        </w:rPr>
        <w:t>执行</w:t>
      </w:r>
      <w:r w:rsidR="00E95334" w:rsidRPr="00D85F8D">
        <w:rPr>
          <w:rFonts w:hAnsi="宋体" w:hint="eastAsia"/>
          <w:color w:val="000000" w:themeColor="text1"/>
          <w:sz w:val="24"/>
        </w:rPr>
        <w:t>《地表水环境质量标准》</w:t>
      </w:r>
      <w:r w:rsidR="004A043D" w:rsidRPr="00D85F8D">
        <w:rPr>
          <w:rFonts w:hAnsi="宋体" w:hint="eastAsia"/>
          <w:color w:val="000000" w:themeColor="text1"/>
          <w:sz w:val="24"/>
        </w:rPr>
        <w:t>（</w:t>
      </w:r>
      <w:r w:rsidR="004A043D" w:rsidRPr="00D85F8D">
        <w:rPr>
          <w:rFonts w:hAnsi="宋体" w:hint="eastAsia"/>
          <w:color w:val="000000" w:themeColor="text1"/>
          <w:sz w:val="24"/>
        </w:rPr>
        <w:t>GB3838-2002</w:t>
      </w:r>
      <w:r w:rsidR="004A043D" w:rsidRPr="00D85F8D">
        <w:rPr>
          <w:rFonts w:hAnsi="宋体" w:hint="eastAsia"/>
          <w:color w:val="000000" w:themeColor="text1"/>
          <w:sz w:val="24"/>
        </w:rPr>
        <w:t>）</w:t>
      </w:r>
      <w:r w:rsidRPr="00D85F8D">
        <w:rPr>
          <w:rFonts w:hAnsi="宋体" w:hint="eastAsia"/>
          <w:color w:val="000000" w:themeColor="text1"/>
          <w:sz w:val="24"/>
        </w:rPr>
        <w:t>IV</w:t>
      </w:r>
      <w:r w:rsidRPr="00D85F8D">
        <w:rPr>
          <w:rFonts w:hAnsi="宋体" w:hint="eastAsia"/>
          <w:color w:val="000000" w:themeColor="text1"/>
          <w:sz w:val="24"/>
        </w:rPr>
        <w:t>类标准，与</w:t>
      </w:r>
      <w:r w:rsidR="004A043D" w:rsidRPr="00D85F8D">
        <w:rPr>
          <w:rFonts w:hAnsi="宋体" w:hint="eastAsia"/>
          <w:color w:val="000000" w:themeColor="text1"/>
          <w:sz w:val="24"/>
        </w:rPr>
        <w:t>现状环评报告</w:t>
      </w:r>
      <w:r w:rsidRPr="00D85F8D">
        <w:rPr>
          <w:rFonts w:hAnsi="宋体" w:hint="eastAsia"/>
          <w:color w:val="000000" w:themeColor="text1"/>
          <w:sz w:val="24"/>
        </w:rPr>
        <w:t>执行标准一致。标准值见</w:t>
      </w:r>
      <w:r w:rsidRPr="00D85F8D">
        <w:rPr>
          <w:rFonts w:hAnsi="宋体"/>
          <w:color w:val="000000" w:themeColor="text1"/>
          <w:sz w:val="24"/>
        </w:rPr>
        <w:t>表</w:t>
      </w:r>
      <w:r w:rsidRPr="00D85F8D">
        <w:rPr>
          <w:rFonts w:hAnsi="宋体"/>
          <w:color w:val="000000" w:themeColor="text1"/>
          <w:sz w:val="24"/>
        </w:rPr>
        <w:t>1-</w:t>
      </w:r>
      <w:r w:rsidR="00546667" w:rsidRPr="00D85F8D">
        <w:rPr>
          <w:rFonts w:hAnsi="宋体" w:hint="eastAsia"/>
          <w:color w:val="000000" w:themeColor="text1"/>
          <w:sz w:val="24"/>
        </w:rPr>
        <w:t>1</w:t>
      </w:r>
      <w:r w:rsidRPr="00D85F8D">
        <w:rPr>
          <w:rFonts w:hAnsi="宋体"/>
          <w:color w:val="000000" w:themeColor="text1"/>
          <w:sz w:val="24"/>
        </w:rPr>
        <w:t>。</w:t>
      </w:r>
    </w:p>
    <w:p w:rsidR="00064E16" w:rsidRPr="00D85F8D" w:rsidRDefault="00064E16" w:rsidP="00546667">
      <w:pPr>
        <w:tabs>
          <w:tab w:val="left" w:pos="5205"/>
        </w:tabs>
        <w:adjustRightInd w:val="0"/>
        <w:snapToGrid w:val="0"/>
        <w:spacing w:line="480" w:lineRule="exact"/>
        <w:ind w:firstLineChars="200" w:firstLine="482"/>
        <w:jc w:val="center"/>
        <w:rPr>
          <w:color w:val="000000" w:themeColor="text1"/>
          <w:sz w:val="24"/>
        </w:rPr>
      </w:pPr>
      <w:r w:rsidRPr="00D85F8D">
        <w:rPr>
          <w:b/>
          <w:color w:val="000000" w:themeColor="text1"/>
          <w:sz w:val="24"/>
        </w:rPr>
        <w:lastRenderedPageBreak/>
        <w:t>表</w:t>
      </w:r>
      <w:r w:rsidRPr="00D85F8D">
        <w:rPr>
          <w:b/>
          <w:color w:val="000000" w:themeColor="text1"/>
          <w:sz w:val="24"/>
        </w:rPr>
        <w:t>1-</w:t>
      </w:r>
      <w:r w:rsidR="00546667" w:rsidRPr="00D85F8D">
        <w:rPr>
          <w:rFonts w:hint="eastAsia"/>
          <w:b/>
          <w:color w:val="000000" w:themeColor="text1"/>
          <w:sz w:val="24"/>
        </w:rPr>
        <w:t>1</w:t>
      </w:r>
      <w:r w:rsidRPr="00D85F8D">
        <w:rPr>
          <w:rFonts w:hint="eastAsia"/>
          <w:b/>
          <w:color w:val="000000" w:themeColor="text1"/>
          <w:sz w:val="24"/>
        </w:rPr>
        <w:t xml:space="preserve"> </w:t>
      </w:r>
      <w:r w:rsidRPr="00D85F8D">
        <w:rPr>
          <w:b/>
          <w:color w:val="000000" w:themeColor="text1"/>
          <w:sz w:val="24"/>
        </w:rPr>
        <w:t>地表水环境质量标准</w:t>
      </w:r>
      <w:r w:rsidRPr="00D85F8D">
        <w:rPr>
          <w:rFonts w:hint="eastAsia"/>
          <w:b/>
          <w:color w:val="000000" w:themeColor="text1"/>
          <w:sz w:val="24"/>
        </w:rPr>
        <w:t xml:space="preserve">  </w:t>
      </w:r>
      <w:r w:rsidRPr="00D85F8D">
        <w:rPr>
          <w:b/>
          <w:color w:val="000000" w:themeColor="text1"/>
          <w:sz w:val="24"/>
        </w:rPr>
        <w:t>单位：</w:t>
      </w:r>
      <w:r w:rsidRPr="00D85F8D">
        <w:rPr>
          <w:b/>
          <w:color w:val="000000" w:themeColor="text1"/>
          <w:sz w:val="24"/>
        </w:rPr>
        <w:t>mg/L</w:t>
      </w:r>
      <w:r w:rsidRPr="00D85F8D">
        <w:rPr>
          <w:b/>
          <w:color w:val="000000" w:themeColor="text1"/>
          <w:sz w:val="24"/>
        </w:rPr>
        <w:t>，</w:t>
      </w:r>
      <w:r w:rsidRPr="00D85F8D">
        <w:rPr>
          <w:b/>
          <w:color w:val="000000" w:themeColor="text1"/>
          <w:sz w:val="24"/>
        </w:rPr>
        <w:t>pH</w:t>
      </w:r>
      <w:r w:rsidRPr="00D85F8D">
        <w:rPr>
          <w:b/>
          <w:color w:val="000000" w:themeColor="text1"/>
          <w:sz w:val="24"/>
        </w:rPr>
        <w:t>无量纲</w:t>
      </w:r>
    </w:p>
    <w:tbl>
      <w:tblPr>
        <w:tblW w:w="89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41"/>
        <w:gridCol w:w="1418"/>
        <w:gridCol w:w="1211"/>
        <w:gridCol w:w="1276"/>
        <w:gridCol w:w="1228"/>
        <w:gridCol w:w="1134"/>
        <w:gridCol w:w="1558"/>
      </w:tblGrid>
      <w:tr w:rsidR="00064E16" w:rsidRPr="00D85F8D" w:rsidTr="005C7610">
        <w:trPr>
          <w:trHeight w:val="229"/>
          <w:jc w:val="center"/>
        </w:trPr>
        <w:tc>
          <w:tcPr>
            <w:tcW w:w="1141"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项目</w:t>
            </w:r>
          </w:p>
        </w:tc>
        <w:tc>
          <w:tcPr>
            <w:tcW w:w="1418"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pH</w:t>
            </w:r>
            <w:r w:rsidRPr="00D85F8D">
              <w:rPr>
                <w:rFonts w:hAnsi="宋体"/>
                <w:color w:val="000000" w:themeColor="text1"/>
                <w:szCs w:val="21"/>
              </w:rPr>
              <w:t>值</w:t>
            </w:r>
          </w:p>
        </w:tc>
        <w:tc>
          <w:tcPr>
            <w:tcW w:w="1211"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溶解氧</w:t>
            </w:r>
          </w:p>
        </w:tc>
        <w:tc>
          <w:tcPr>
            <w:tcW w:w="1276"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化学需氧量</w:t>
            </w:r>
            <w:r w:rsidRPr="00D85F8D">
              <w:rPr>
                <w:color w:val="000000" w:themeColor="text1"/>
                <w:szCs w:val="21"/>
              </w:rPr>
              <w:t>COD</w:t>
            </w:r>
          </w:p>
        </w:tc>
        <w:tc>
          <w:tcPr>
            <w:tcW w:w="1228"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五日生化需氧量</w:t>
            </w:r>
            <w:r w:rsidRPr="00D85F8D">
              <w:rPr>
                <w:color w:val="000000" w:themeColor="text1"/>
                <w:szCs w:val="21"/>
              </w:rPr>
              <w:t>BOD</w:t>
            </w:r>
            <w:r w:rsidRPr="00D85F8D">
              <w:rPr>
                <w:color w:val="000000" w:themeColor="text1"/>
                <w:szCs w:val="21"/>
                <w:vertAlign w:val="subscript"/>
              </w:rPr>
              <w:t>5</w:t>
            </w:r>
          </w:p>
        </w:tc>
        <w:tc>
          <w:tcPr>
            <w:tcW w:w="1134" w:type="dxa"/>
            <w:vAlign w:val="center"/>
          </w:tcPr>
          <w:p w:rsidR="00064E16" w:rsidRPr="00D85F8D" w:rsidRDefault="00064E16" w:rsidP="005C7610">
            <w:pPr>
              <w:adjustRightInd w:val="0"/>
              <w:snapToGrid w:val="0"/>
              <w:ind w:firstLineChars="90" w:firstLine="189"/>
              <w:jc w:val="center"/>
              <w:rPr>
                <w:color w:val="000000" w:themeColor="text1"/>
                <w:szCs w:val="21"/>
              </w:rPr>
            </w:pPr>
            <w:r w:rsidRPr="00D85F8D">
              <w:rPr>
                <w:rFonts w:hAnsi="宋体"/>
                <w:color w:val="000000" w:themeColor="text1"/>
                <w:szCs w:val="21"/>
              </w:rPr>
              <w:t>氨氮</w:t>
            </w:r>
          </w:p>
          <w:p w:rsidR="00064E16" w:rsidRPr="00D85F8D" w:rsidRDefault="00064E16" w:rsidP="005C7610">
            <w:pPr>
              <w:adjustRightInd w:val="0"/>
              <w:snapToGrid w:val="0"/>
              <w:jc w:val="center"/>
              <w:rPr>
                <w:color w:val="000000" w:themeColor="text1"/>
                <w:szCs w:val="21"/>
              </w:rPr>
            </w:pPr>
            <w:r w:rsidRPr="00D85F8D">
              <w:rPr>
                <w:color w:val="000000" w:themeColor="text1"/>
                <w:szCs w:val="21"/>
              </w:rPr>
              <w:t>NH</w:t>
            </w:r>
            <w:r w:rsidRPr="00D85F8D">
              <w:rPr>
                <w:color w:val="000000" w:themeColor="text1"/>
                <w:szCs w:val="21"/>
                <w:vertAlign w:val="subscript"/>
              </w:rPr>
              <w:t>3</w:t>
            </w:r>
            <w:r w:rsidRPr="00D85F8D">
              <w:rPr>
                <w:color w:val="000000" w:themeColor="text1"/>
                <w:szCs w:val="21"/>
              </w:rPr>
              <w:t>-N</w:t>
            </w:r>
          </w:p>
        </w:tc>
        <w:tc>
          <w:tcPr>
            <w:tcW w:w="1558" w:type="dxa"/>
            <w:vAlign w:val="center"/>
          </w:tcPr>
          <w:p w:rsidR="00064E16" w:rsidRPr="00D85F8D" w:rsidRDefault="00064E16" w:rsidP="005C7610">
            <w:pPr>
              <w:adjustRightInd w:val="0"/>
              <w:snapToGrid w:val="0"/>
              <w:ind w:firstLineChars="90" w:firstLine="189"/>
              <w:jc w:val="center"/>
              <w:rPr>
                <w:color w:val="000000" w:themeColor="text1"/>
                <w:szCs w:val="21"/>
              </w:rPr>
            </w:pPr>
            <w:r w:rsidRPr="00D85F8D">
              <w:rPr>
                <w:rFonts w:hAnsi="宋体"/>
                <w:color w:val="000000" w:themeColor="text1"/>
                <w:szCs w:val="21"/>
              </w:rPr>
              <w:t>总磷</w:t>
            </w:r>
          </w:p>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（以</w:t>
            </w:r>
            <w:r w:rsidRPr="00D85F8D">
              <w:rPr>
                <w:color w:val="000000" w:themeColor="text1"/>
                <w:szCs w:val="21"/>
              </w:rPr>
              <w:t>P</w:t>
            </w:r>
            <w:r w:rsidRPr="00D85F8D">
              <w:rPr>
                <w:rFonts w:hAnsi="宋体"/>
                <w:color w:val="000000" w:themeColor="text1"/>
                <w:szCs w:val="21"/>
              </w:rPr>
              <w:t>计）</w:t>
            </w:r>
          </w:p>
        </w:tc>
      </w:tr>
      <w:tr w:rsidR="00064E16" w:rsidRPr="00D85F8D" w:rsidTr="005C7610">
        <w:trPr>
          <w:trHeight w:val="76"/>
          <w:jc w:val="center"/>
        </w:trPr>
        <w:tc>
          <w:tcPr>
            <w:tcW w:w="1141"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标准值</w:t>
            </w:r>
          </w:p>
        </w:tc>
        <w:tc>
          <w:tcPr>
            <w:tcW w:w="1418"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6~9</w:t>
            </w:r>
          </w:p>
        </w:tc>
        <w:tc>
          <w:tcPr>
            <w:tcW w:w="1211"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≥3</w:t>
            </w:r>
          </w:p>
        </w:tc>
        <w:tc>
          <w:tcPr>
            <w:tcW w:w="1276"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≤30</w:t>
            </w:r>
          </w:p>
        </w:tc>
        <w:tc>
          <w:tcPr>
            <w:tcW w:w="1228"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≤6</w:t>
            </w:r>
          </w:p>
        </w:tc>
        <w:tc>
          <w:tcPr>
            <w:tcW w:w="1134"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≤1.5</w:t>
            </w:r>
          </w:p>
        </w:tc>
        <w:tc>
          <w:tcPr>
            <w:tcW w:w="1558"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≤0.3</w:t>
            </w:r>
          </w:p>
        </w:tc>
      </w:tr>
      <w:tr w:rsidR="00064E16" w:rsidRPr="00D85F8D" w:rsidTr="005C7610">
        <w:trPr>
          <w:trHeight w:val="76"/>
          <w:jc w:val="center"/>
        </w:trPr>
        <w:tc>
          <w:tcPr>
            <w:tcW w:w="1141"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项目</w:t>
            </w:r>
          </w:p>
        </w:tc>
        <w:tc>
          <w:tcPr>
            <w:tcW w:w="1418"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氟化物</w:t>
            </w:r>
          </w:p>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（以计</w:t>
            </w:r>
            <w:r w:rsidRPr="00D85F8D">
              <w:rPr>
                <w:color w:val="000000" w:themeColor="text1"/>
                <w:szCs w:val="21"/>
              </w:rPr>
              <w:t>F</w:t>
            </w:r>
            <w:r w:rsidRPr="00D85F8D">
              <w:rPr>
                <w:color w:val="000000" w:themeColor="text1"/>
                <w:szCs w:val="21"/>
                <w:vertAlign w:val="superscript"/>
              </w:rPr>
              <w:t>-</w:t>
            </w:r>
            <w:r w:rsidRPr="00D85F8D">
              <w:rPr>
                <w:rFonts w:hAnsi="宋体"/>
                <w:color w:val="000000" w:themeColor="text1"/>
                <w:szCs w:val="21"/>
              </w:rPr>
              <w:t>）</w:t>
            </w:r>
          </w:p>
        </w:tc>
        <w:tc>
          <w:tcPr>
            <w:tcW w:w="1211"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石油类</w:t>
            </w:r>
          </w:p>
        </w:tc>
        <w:tc>
          <w:tcPr>
            <w:tcW w:w="1276" w:type="dxa"/>
            <w:vAlign w:val="center"/>
          </w:tcPr>
          <w:p w:rsidR="00064E16" w:rsidRPr="00D85F8D" w:rsidRDefault="00064E16" w:rsidP="005C7610">
            <w:pPr>
              <w:adjustRightInd w:val="0"/>
              <w:snapToGrid w:val="0"/>
              <w:jc w:val="center"/>
              <w:rPr>
                <w:color w:val="000000" w:themeColor="text1"/>
                <w:szCs w:val="21"/>
                <w:vertAlign w:val="superscript"/>
              </w:rPr>
            </w:pPr>
            <w:r w:rsidRPr="00D85F8D">
              <w:rPr>
                <w:rFonts w:hAnsi="宋体"/>
                <w:color w:val="000000" w:themeColor="text1"/>
                <w:szCs w:val="21"/>
              </w:rPr>
              <w:t>铁</w:t>
            </w:r>
            <w:r w:rsidRPr="00D85F8D">
              <w:rPr>
                <w:color w:val="000000" w:themeColor="text1"/>
                <w:szCs w:val="21"/>
                <w:vertAlign w:val="superscript"/>
              </w:rPr>
              <w:t>*</w:t>
            </w:r>
          </w:p>
        </w:tc>
        <w:tc>
          <w:tcPr>
            <w:tcW w:w="1228" w:type="dxa"/>
            <w:vAlign w:val="center"/>
          </w:tcPr>
          <w:p w:rsidR="00064E16" w:rsidRPr="00D85F8D" w:rsidRDefault="00064E16" w:rsidP="005C7610">
            <w:pPr>
              <w:adjustRightInd w:val="0"/>
              <w:snapToGrid w:val="0"/>
              <w:jc w:val="center"/>
              <w:rPr>
                <w:color w:val="000000" w:themeColor="text1"/>
                <w:szCs w:val="21"/>
                <w:vertAlign w:val="superscript"/>
              </w:rPr>
            </w:pPr>
            <w:r w:rsidRPr="00D85F8D">
              <w:rPr>
                <w:rFonts w:hAnsi="宋体"/>
                <w:color w:val="000000" w:themeColor="text1"/>
                <w:szCs w:val="21"/>
              </w:rPr>
              <w:t>锰</w:t>
            </w:r>
            <w:r w:rsidRPr="00D85F8D">
              <w:rPr>
                <w:color w:val="000000" w:themeColor="text1"/>
                <w:szCs w:val="21"/>
                <w:vertAlign w:val="superscript"/>
              </w:rPr>
              <w:t>*</w:t>
            </w:r>
          </w:p>
        </w:tc>
        <w:tc>
          <w:tcPr>
            <w:tcW w:w="1134"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铅</w:t>
            </w:r>
          </w:p>
        </w:tc>
        <w:tc>
          <w:tcPr>
            <w:tcW w:w="1558"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锌</w:t>
            </w:r>
          </w:p>
        </w:tc>
      </w:tr>
      <w:tr w:rsidR="00064E16" w:rsidRPr="00D85F8D" w:rsidTr="005C7610">
        <w:trPr>
          <w:trHeight w:val="76"/>
          <w:jc w:val="center"/>
        </w:trPr>
        <w:tc>
          <w:tcPr>
            <w:tcW w:w="1141"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标准值</w:t>
            </w:r>
          </w:p>
        </w:tc>
        <w:tc>
          <w:tcPr>
            <w:tcW w:w="1418"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≤1.5</w:t>
            </w:r>
          </w:p>
        </w:tc>
        <w:tc>
          <w:tcPr>
            <w:tcW w:w="1211"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≤0.5</w:t>
            </w:r>
          </w:p>
        </w:tc>
        <w:tc>
          <w:tcPr>
            <w:tcW w:w="1276"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0.3</w:t>
            </w:r>
          </w:p>
        </w:tc>
        <w:tc>
          <w:tcPr>
            <w:tcW w:w="1228"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0.1</w:t>
            </w:r>
          </w:p>
        </w:tc>
        <w:tc>
          <w:tcPr>
            <w:tcW w:w="1134"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≤0.05</w:t>
            </w:r>
          </w:p>
        </w:tc>
        <w:tc>
          <w:tcPr>
            <w:tcW w:w="1558"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≤2.0</w:t>
            </w:r>
          </w:p>
        </w:tc>
      </w:tr>
      <w:tr w:rsidR="00064E16" w:rsidRPr="00D85F8D" w:rsidTr="005C7610">
        <w:trPr>
          <w:trHeight w:val="76"/>
          <w:jc w:val="center"/>
        </w:trPr>
        <w:tc>
          <w:tcPr>
            <w:tcW w:w="1141"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标准值</w:t>
            </w:r>
          </w:p>
        </w:tc>
        <w:tc>
          <w:tcPr>
            <w:tcW w:w="1418"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镉</w:t>
            </w:r>
          </w:p>
        </w:tc>
        <w:tc>
          <w:tcPr>
            <w:tcW w:w="1211"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铬</w:t>
            </w:r>
          </w:p>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（六价）</w:t>
            </w:r>
          </w:p>
        </w:tc>
        <w:tc>
          <w:tcPr>
            <w:tcW w:w="1276"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砷</w:t>
            </w:r>
          </w:p>
        </w:tc>
        <w:tc>
          <w:tcPr>
            <w:tcW w:w="1228"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汞</w:t>
            </w:r>
          </w:p>
        </w:tc>
        <w:tc>
          <w:tcPr>
            <w:tcW w:w="1134"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硫化物</w:t>
            </w:r>
          </w:p>
        </w:tc>
        <w:tc>
          <w:tcPr>
            <w:tcW w:w="1558" w:type="dxa"/>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粪大肠菌群</w:t>
            </w:r>
          </w:p>
        </w:tc>
      </w:tr>
      <w:tr w:rsidR="00064E16" w:rsidRPr="00D85F8D" w:rsidTr="005C7610">
        <w:trPr>
          <w:trHeight w:val="76"/>
          <w:jc w:val="center"/>
        </w:trPr>
        <w:tc>
          <w:tcPr>
            <w:tcW w:w="1141" w:type="dxa"/>
            <w:vAlign w:val="center"/>
          </w:tcPr>
          <w:p w:rsidR="00064E16" w:rsidRPr="00D85F8D" w:rsidRDefault="00064E16" w:rsidP="005C7610">
            <w:pPr>
              <w:adjustRightInd w:val="0"/>
              <w:snapToGrid w:val="0"/>
              <w:ind w:firstLineChars="90" w:firstLine="189"/>
              <w:jc w:val="center"/>
              <w:rPr>
                <w:color w:val="000000" w:themeColor="text1"/>
                <w:szCs w:val="21"/>
              </w:rPr>
            </w:pPr>
            <w:r w:rsidRPr="00D85F8D">
              <w:rPr>
                <w:rFonts w:hAnsi="宋体"/>
                <w:color w:val="000000" w:themeColor="text1"/>
                <w:szCs w:val="21"/>
              </w:rPr>
              <w:t>项目</w:t>
            </w:r>
          </w:p>
        </w:tc>
        <w:tc>
          <w:tcPr>
            <w:tcW w:w="1418"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≤0.005</w:t>
            </w:r>
          </w:p>
        </w:tc>
        <w:tc>
          <w:tcPr>
            <w:tcW w:w="1211"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≤0.05</w:t>
            </w:r>
          </w:p>
        </w:tc>
        <w:tc>
          <w:tcPr>
            <w:tcW w:w="1276"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≤0.1</w:t>
            </w:r>
          </w:p>
        </w:tc>
        <w:tc>
          <w:tcPr>
            <w:tcW w:w="1228"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≤0.001</w:t>
            </w:r>
          </w:p>
        </w:tc>
        <w:tc>
          <w:tcPr>
            <w:tcW w:w="1134"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≤0.5</w:t>
            </w:r>
          </w:p>
        </w:tc>
        <w:tc>
          <w:tcPr>
            <w:tcW w:w="1558" w:type="dxa"/>
            <w:vAlign w:val="center"/>
          </w:tcPr>
          <w:p w:rsidR="00064E16" w:rsidRPr="00D85F8D" w:rsidRDefault="00064E16" w:rsidP="005C7610">
            <w:pPr>
              <w:adjustRightInd w:val="0"/>
              <w:snapToGrid w:val="0"/>
              <w:jc w:val="center"/>
              <w:rPr>
                <w:color w:val="000000" w:themeColor="text1"/>
                <w:szCs w:val="21"/>
              </w:rPr>
            </w:pPr>
            <w:r w:rsidRPr="00D85F8D">
              <w:rPr>
                <w:color w:val="000000" w:themeColor="text1"/>
                <w:szCs w:val="21"/>
              </w:rPr>
              <w:t>≤20000</w:t>
            </w:r>
            <w:r w:rsidRPr="00D85F8D">
              <w:rPr>
                <w:rFonts w:hAnsi="宋体"/>
                <w:color w:val="000000" w:themeColor="text1"/>
                <w:szCs w:val="21"/>
              </w:rPr>
              <w:t>个</w:t>
            </w:r>
            <w:r w:rsidRPr="00D85F8D">
              <w:rPr>
                <w:color w:val="000000" w:themeColor="text1"/>
                <w:szCs w:val="21"/>
              </w:rPr>
              <w:t>/L</w:t>
            </w:r>
          </w:p>
        </w:tc>
      </w:tr>
    </w:tbl>
    <w:p w:rsidR="00064E16" w:rsidRPr="00D85F8D" w:rsidRDefault="00064E16" w:rsidP="00546667">
      <w:pPr>
        <w:tabs>
          <w:tab w:val="left" w:pos="5205"/>
        </w:tabs>
        <w:adjustRightInd w:val="0"/>
        <w:snapToGrid w:val="0"/>
        <w:spacing w:line="360" w:lineRule="auto"/>
        <w:ind w:firstLineChars="200" w:firstLine="422"/>
        <w:rPr>
          <w:color w:val="000000" w:themeColor="text1"/>
          <w:szCs w:val="21"/>
        </w:rPr>
      </w:pPr>
      <w:r w:rsidRPr="00D85F8D">
        <w:rPr>
          <w:rFonts w:hint="eastAsia"/>
          <w:b/>
          <w:color w:val="000000" w:themeColor="text1"/>
          <w:szCs w:val="21"/>
        </w:rPr>
        <w:t>注：</w:t>
      </w:r>
      <w:r w:rsidRPr="00D85F8D">
        <w:rPr>
          <w:rFonts w:hint="eastAsia"/>
          <w:color w:val="000000" w:themeColor="text1"/>
          <w:szCs w:val="21"/>
        </w:rPr>
        <w:t>铁、锰参照集中式生活饮用水地表水源地补充项目标准限值。</w:t>
      </w:r>
    </w:p>
    <w:p w:rsidR="00064E16" w:rsidRPr="00D85F8D" w:rsidRDefault="00064E16" w:rsidP="00064E16">
      <w:pPr>
        <w:tabs>
          <w:tab w:val="left" w:pos="5205"/>
        </w:tabs>
        <w:adjustRightInd w:val="0"/>
        <w:snapToGrid w:val="0"/>
        <w:spacing w:line="360" w:lineRule="auto"/>
        <w:ind w:firstLineChars="200" w:firstLine="480"/>
        <w:rPr>
          <w:color w:val="000000" w:themeColor="text1"/>
          <w:sz w:val="24"/>
        </w:rPr>
      </w:pPr>
    </w:p>
    <w:p w:rsidR="00064E16" w:rsidRPr="00D85F8D" w:rsidRDefault="00064E16" w:rsidP="00064E16">
      <w:pPr>
        <w:tabs>
          <w:tab w:val="left" w:pos="5205"/>
        </w:tabs>
        <w:adjustRightInd w:val="0"/>
        <w:snapToGrid w:val="0"/>
        <w:spacing w:line="360" w:lineRule="auto"/>
        <w:ind w:firstLineChars="200" w:firstLine="480"/>
        <w:rPr>
          <w:rFonts w:hAnsi="宋体"/>
          <w:color w:val="000000" w:themeColor="text1"/>
          <w:sz w:val="24"/>
        </w:rPr>
      </w:pPr>
      <w:r w:rsidRPr="00D85F8D">
        <w:rPr>
          <w:rFonts w:hAnsi="宋体"/>
          <w:color w:val="000000" w:themeColor="text1"/>
          <w:sz w:val="24"/>
        </w:rPr>
        <w:t>b</w:t>
      </w:r>
      <w:r w:rsidRPr="00D85F8D">
        <w:rPr>
          <w:rFonts w:hAnsi="宋体"/>
          <w:color w:val="000000" w:themeColor="text1"/>
          <w:sz w:val="24"/>
        </w:rPr>
        <w:t>、地下水：本次竣工验收</w:t>
      </w:r>
      <w:r w:rsidRPr="00D85F8D">
        <w:rPr>
          <w:rFonts w:hAnsi="宋体" w:hint="eastAsia"/>
          <w:color w:val="000000" w:themeColor="text1"/>
          <w:sz w:val="24"/>
        </w:rPr>
        <w:t>调查地下水环境质量标准与</w:t>
      </w:r>
      <w:r w:rsidR="004A043D" w:rsidRPr="00D85F8D">
        <w:rPr>
          <w:rFonts w:hAnsi="宋体" w:hint="eastAsia"/>
          <w:color w:val="000000" w:themeColor="text1"/>
          <w:sz w:val="24"/>
        </w:rPr>
        <w:t>现状环评报告</w:t>
      </w:r>
      <w:r w:rsidRPr="00D85F8D">
        <w:rPr>
          <w:rFonts w:hAnsi="宋体" w:hint="eastAsia"/>
          <w:color w:val="000000" w:themeColor="text1"/>
          <w:sz w:val="24"/>
        </w:rPr>
        <w:t>执行标准一致，执行《地下水质量标准》（</w:t>
      </w:r>
      <w:r w:rsidRPr="00D85F8D">
        <w:rPr>
          <w:rFonts w:hAnsi="宋体" w:hint="eastAsia"/>
          <w:color w:val="000000" w:themeColor="text1"/>
          <w:sz w:val="24"/>
        </w:rPr>
        <w:t>GB/T14848-93</w:t>
      </w:r>
      <w:r w:rsidRPr="00D85F8D">
        <w:rPr>
          <w:rFonts w:hAnsi="宋体" w:hint="eastAsia"/>
          <w:color w:val="000000" w:themeColor="text1"/>
          <w:sz w:val="24"/>
        </w:rPr>
        <w:t>）中Ⅲ类标准，标准值见</w:t>
      </w:r>
      <w:r w:rsidRPr="00D85F8D">
        <w:rPr>
          <w:rFonts w:hAnsi="宋体"/>
          <w:color w:val="000000" w:themeColor="text1"/>
          <w:sz w:val="24"/>
        </w:rPr>
        <w:t>表</w:t>
      </w:r>
      <w:r w:rsidRPr="00D85F8D">
        <w:rPr>
          <w:rFonts w:hAnsi="宋体"/>
          <w:color w:val="000000" w:themeColor="text1"/>
          <w:sz w:val="24"/>
        </w:rPr>
        <w:t>1-</w:t>
      </w:r>
      <w:r w:rsidR="00546667" w:rsidRPr="00D85F8D">
        <w:rPr>
          <w:rFonts w:hAnsi="宋体" w:hint="eastAsia"/>
          <w:color w:val="000000" w:themeColor="text1"/>
          <w:sz w:val="24"/>
        </w:rPr>
        <w:t>2</w:t>
      </w:r>
      <w:r w:rsidRPr="00D85F8D">
        <w:rPr>
          <w:rFonts w:hAnsi="宋体"/>
          <w:color w:val="000000" w:themeColor="text1"/>
          <w:sz w:val="24"/>
        </w:rPr>
        <w:t>。</w:t>
      </w:r>
    </w:p>
    <w:p w:rsidR="00064E16" w:rsidRPr="00D85F8D" w:rsidRDefault="00064E16" w:rsidP="00546667">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b/>
          <w:color w:val="000000" w:themeColor="text1"/>
          <w:sz w:val="24"/>
        </w:rPr>
        <w:t>1-</w:t>
      </w:r>
      <w:r w:rsidR="00546667" w:rsidRPr="00D85F8D">
        <w:rPr>
          <w:rFonts w:hint="eastAsia"/>
          <w:b/>
          <w:color w:val="000000" w:themeColor="text1"/>
          <w:sz w:val="24"/>
        </w:rPr>
        <w:t>2</w:t>
      </w:r>
      <w:r w:rsidR="00AD3C0B" w:rsidRPr="00D85F8D">
        <w:rPr>
          <w:rFonts w:hint="eastAsia"/>
          <w:b/>
          <w:color w:val="000000" w:themeColor="text1"/>
          <w:sz w:val="24"/>
        </w:rPr>
        <w:t xml:space="preserve"> </w:t>
      </w:r>
      <w:r w:rsidRPr="00D85F8D">
        <w:rPr>
          <w:b/>
          <w:color w:val="000000" w:themeColor="text1"/>
          <w:sz w:val="24"/>
        </w:rPr>
        <w:t xml:space="preserve"> </w:t>
      </w:r>
      <w:r w:rsidRPr="00D85F8D">
        <w:rPr>
          <w:b/>
          <w:color w:val="000000" w:themeColor="text1"/>
          <w:sz w:val="24"/>
        </w:rPr>
        <w:t>地下水质量标准</w:t>
      </w:r>
    </w:p>
    <w:tbl>
      <w:tblPr>
        <w:tblW w:w="8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3"/>
        <w:gridCol w:w="1183"/>
        <w:gridCol w:w="2882"/>
        <w:gridCol w:w="1653"/>
      </w:tblGrid>
      <w:tr w:rsidR="00064E16" w:rsidRPr="00D85F8D" w:rsidTr="005C7610">
        <w:trPr>
          <w:trHeight w:val="478"/>
          <w:jc w:val="center"/>
        </w:trPr>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项目</w:t>
            </w:r>
          </w:p>
        </w:tc>
        <w:tc>
          <w:tcPr>
            <w:tcW w:w="0" w:type="auto"/>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rFonts w:hAnsi="宋体"/>
                <w:color w:val="000000" w:themeColor="text1"/>
                <w:szCs w:val="21"/>
              </w:rPr>
              <w:t>标准值</w:t>
            </w:r>
          </w:p>
        </w:tc>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项目</w:t>
            </w:r>
          </w:p>
        </w:tc>
        <w:tc>
          <w:tcPr>
            <w:tcW w:w="1653"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rFonts w:hAnsi="宋体"/>
                <w:color w:val="000000" w:themeColor="text1"/>
                <w:szCs w:val="21"/>
              </w:rPr>
              <w:t>标准值</w:t>
            </w:r>
          </w:p>
        </w:tc>
      </w:tr>
      <w:tr w:rsidR="00064E16" w:rsidRPr="00D85F8D" w:rsidTr="005C7610">
        <w:trPr>
          <w:trHeight w:val="478"/>
          <w:jc w:val="center"/>
        </w:trPr>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color w:val="000000" w:themeColor="text1"/>
                <w:szCs w:val="21"/>
              </w:rPr>
              <w:t>pH</w:t>
            </w:r>
          </w:p>
        </w:tc>
        <w:tc>
          <w:tcPr>
            <w:tcW w:w="0" w:type="auto"/>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6.5~8.5</w:t>
            </w:r>
          </w:p>
        </w:tc>
        <w:tc>
          <w:tcPr>
            <w:tcW w:w="0" w:type="auto"/>
            <w:vAlign w:val="center"/>
          </w:tcPr>
          <w:p w:rsidR="00064E16" w:rsidRPr="00D85F8D" w:rsidRDefault="00064E16" w:rsidP="005C7610">
            <w:pPr>
              <w:tabs>
                <w:tab w:val="left" w:pos="5205"/>
              </w:tabs>
              <w:adjustRightInd w:val="0"/>
              <w:snapToGrid w:val="0"/>
              <w:ind w:firstLineChars="76" w:firstLine="160"/>
              <w:jc w:val="center"/>
              <w:rPr>
                <w:color w:val="000000" w:themeColor="text1"/>
                <w:szCs w:val="21"/>
              </w:rPr>
            </w:pPr>
            <w:r w:rsidRPr="00D85F8D">
              <w:rPr>
                <w:rFonts w:hAnsi="宋体"/>
                <w:color w:val="000000" w:themeColor="text1"/>
                <w:szCs w:val="21"/>
              </w:rPr>
              <w:t>总铜（</w:t>
            </w:r>
            <w:r w:rsidRPr="00D85F8D">
              <w:rPr>
                <w:color w:val="000000" w:themeColor="text1"/>
                <w:szCs w:val="21"/>
              </w:rPr>
              <w:t>mg/L</w:t>
            </w:r>
            <w:r w:rsidRPr="00D85F8D">
              <w:rPr>
                <w:rFonts w:hAnsi="宋体"/>
                <w:color w:val="000000" w:themeColor="text1"/>
                <w:szCs w:val="21"/>
              </w:rPr>
              <w:t>）</w:t>
            </w:r>
          </w:p>
        </w:tc>
        <w:tc>
          <w:tcPr>
            <w:tcW w:w="1653"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≤1.0</w:t>
            </w:r>
          </w:p>
        </w:tc>
      </w:tr>
      <w:tr w:rsidR="00064E16" w:rsidRPr="00D85F8D" w:rsidTr="005C7610">
        <w:trPr>
          <w:trHeight w:val="489"/>
          <w:jc w:val="center"/>
        </w:trPr>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高锰酸盐指数（</w:t>
            </w:r>
            <w:r w:rsidRPr="00D85F8D">
              <w:rPr>
                <w:color w:val="000000" w:themeColor="text1"/>
                <w:szCs w:val="21"/>
              </w:rPr>
              <w:t>mg/L</w:t>
            </w:r>
            <w:r w:rsidRPr="00D85F8D">
              <w:rPr>
                <w:rFonts w:hAnsi="宋体"/>
                <w:color w:val="000000" w:themeColor="text1"/>
                <w:szCs w:val="21"/>
              </w:rPr>
              <w:t>）</w:t>
            </w:r>
          </w:p>
        </w:tc>
        <w:tc>
          <w:tcPr>
            <w:tcW w:w="0" w:type="auto"/>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≤3.0</w:t>
            </w:r>
          </w:p>
        </w:tc>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总锌（</w:t>
            </w:r>
            <w:r w:rsidRPr="00D85F8D">
              <w:rPr>
                <w:color w:val="000000" w:themeColor="text1"/>
                <w:szCs w:val="21"/>
              </w:rPr>
              <w:t>mg/L</w:t>
            </w:r>
            <w:r w:rsidRPr="00D85F8D">
              <w:rPr>
                <w:rFonts w:hAnsi="宋体"/>
                <w:color w:val="000000" w:themeColor="text1"/>
                <w:szCs w:val="21"/>
              </w:rPr>
              <w:t>）</w:t>
            </w:r>
          </w:p>
        </w:tc>
        <w:tc>
          <w:tcPr>
            <w:tcW w:w="1653"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≤1.0</w:t>
            </w:r>
          </w:p>
        </w:tc>
      </w:tr>
      <w:tr w:rsidR="00064E16" w:rsidRPr="00D85F8D" w:rsidTr="005C7610">
        <w:trPr>
          <w:trHeight w:val="489"/>
          <w:jc w:val="center"/>
        </w:trPr>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总砷（</w:t>
            </w:r>
            <w:r w:rsidRPr="00D85F8D">
              <w:rPr>
                <w:color w:val="000000" w:themeColor="text1"/>
                <w:szCs w:val="21"/>
              </w:rPr>
              <w:t>mg/L</w:t>
            </w:r>
            <w:r w:rsidRPr="00D85F8D">
              <w:rPr>
                <w:rFonts w:hAnsi="宋体"/>
                <w:color w:val="000000" w:themeColor="text1"/>
                <w:szCs w:val="21"/>
              </w:rPr>
              <w:t>）</w:t>
            </w:r>
          </w:p>
        </w:tc>
        <w:tc>
          <w:tcPr>
            <w:tcW w:w="0" w:type="auto"/>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≤0.05</w:t>
            </w:r>
          </w:p>
        </w:tc>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氨氮（</w:t>
            </w:r>
            <w:r w:rsidRPr="00D85F8D">
              <w:rPr>
                <w:color w:val="000000" w:themeColor="text1"/>
                <w:szCs w:val="21"/>
              </w:rPr>
              <w:t>mg/L</w:t>
            </w:r>
            <w:r w:rsidRPr="00D85F8D">
              <w:rPr>
                <w:rFonts w:hAnsi="宋体"/>
                <w:color w:val="000000" w:themeColor="text1"/>
                <w:szCs w:val="21"/>
              </w:rPr>
              <w:t>）</w:t>
            </w:r>
          </w:p>
        </w:tc>
        <w:tc>
          <w:tcPr>
            <w:tcW w:w="1653"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≤0.2</w:t>
            </w:r>
          </w:p>
        </w:tc>
      </w:tr>
      <w:tr w:rsidR="00064E16" w:rsidRPr="00D85F8D" w:rsidTr="005C7610">
        <w:trPr>
          <w:trHeight w:val="478"/>
          <w:jc w:val="center"/>
        </w:trPr>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总汞（</w:t>
            </w:r>
            <w:r w:rsidRPr="00D85F8D">
              <w:rPr>
                <w:color w:val="000000" w:themeColor="text1"/>
                <w:szCs w:val="21"/>
              </w:rPr>
              <w:t>mg/L</w:t>
            </w:r>
            <w:r w:rsidRPr="00D85F8D">
              <w:rPr>
                <w:rFonts w:hAnsi="宋体"/>
                <w:color w:val="000000" w:themeColor="text1"/>
                <w:szCs w:val="21"/>
              </w:rPr>
              <w:t>）</w:t>
            </w:r>
          </w:p>
        </w:tc>
        <w:tc>
          <w:tcPr>
            <w:tcW w:w="0" w:type="auto"/>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≤0.001</w:t>
            </w:r>
          </w:p>
        </w:tc>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氟化物（</w:t>
            </w:r>
            <w:r w:rsidRPr="00D85F8D">
              <w:rPr>
                <w:color w:val="000000" w:themeColor="text1"/>
                <w:szCs w:val="21"/>
              </w:rPr>
              <w:t>mg/L</w:t>
            </w:r>
            <w:r w:rsidRPr="00D85F8D">
              <w:rPr>
                <w:rFonts w:hAnsi="宋体"/>
                <w:color w:val="000000" w:themeColor="text1"/>
                <w:szCs w:val="21"/>
              </w:rPr>
              <w:t>）</w:t>
            </w:r>
          </w:p>
        </w:tc>
        <w:tc>
          <w:tcPr>
            <w:tcW w:w="1653"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≤1.0</w:t>
            </w:r>
          </w:p>
        </w:tc>
      </w:tr>
      <w:tr w:rsidR="00064E16" w:rsidRPr="00D85F8D" w:rsidTr="005C7610">
        <w:trPr>
          <w:trHeight w:val="489"/>
          <w:jc w:val="center"/>
        </w:trPr>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总铅（</w:t>
            </w:r>
            <w:r w:rsidRPr="00D85F8D">
              <w:rPr>
                <w:color w:val="000000" w:themeColor="text1"/>
                <w:szCs w:val="21"/>
              </w:rPr>
              <w:t>mg/L</w:t>
            </w:r>
            <w:r w:rsidRPr="00D85F8D">
              <w:rPr>
                <w:rFonts w:hAnsi="宋体"/>
                <w:color w:val="000000" w:themeColor="text1"/>
                <w:szCs w:val="21"/>
              </w:rPr>
              <w:t>）</w:t>
            </w:r>
          </w:p>
        </w:tc>
        <w:tc>
          <w:tcPr>
            <w:tcW w:w="0" w:type="auto"/>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≤0.05</w:t>
            </w:r>
          </w:p>
        </w:tc>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硫酸盐（</w:t>
            </w:r>
            <w:r w:rsidRPr="00D85F8D">
              <w:rPr>
                <w:color w:val="000000" w:themeColor="text1"/>
                <w:szCs w:val="21"/>
              </w:rPr>
              <w:t>mg/L</w:t>
            </w:r>
            <w:r w:rsidRPr="00D85F8D">
              <w:rPr>
                <w:rFonts w:hAnsi="宋体"/>
                <w:color w:val="000000" w:themeColor="text1"/>
                <w:szCs w:val="21"/>
              </w:rPr>
              <w:t>）</w:t>
            </w:r>
          </w:p>
        </w:tc>
        <w:tc>
          <w:tcPr>
            <w:tcW w:w="1653"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≤250</w:t>
            </w:r>
          </w:p>
        </w:tc>
      </w:tr>
      <w:tr w:rsidR="00064E16" w:rsidRPr="00D85F8D" w:rsidTr="005C7610">
        <w:trPr>
          <w:trHeight w:val="489"/>
          <w:jc w:val="center"/>
        </w:trPr>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总镉（</w:t>
            </w:r>
            <w:r w:rsidRPr="00D85F8D">
              <w:rPr>
                <w:color w:val="000000" w:themeColor="text1"/>
                <w:szCs w:val="21"/>
              </w:rPr>
              <w:t>mg/L</w:t>
            </w:r>
            <w:r w:rsidRPr="00D85F8D">
              <w:rPr>
                <w:rFonts w:hAnsi="宋体"/>
                <w:color w:val="000000" w:themeColor="text1"/>
                <w:szCs w:val="21"/>
              </w:rPr>
              <w:t>）</w:t>
            </w:r>
          </w:p>
        </w:tc>
        <w:tc>
          <w:tcPr>
            <w:tcW w:w="0" w:type="auto"/>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≤0.01</w:t>
            </w:r>
          </w:p>
        </w:tc>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总大肠菌群（个</w:t>
            </w:r>
            <w:r w:rsidRPr="00D85F8D">
              <w:rPr>
                <w:color w:val="000000" w:themeColor="text1"/>
                <w:szCs w:val="21"/>
              </w:rPr>
              <w:t>/L</w:t>
            </w:r>
            <w:r w:rsidRPr="00D85F8D">
              <w:rPr>
                <w:rFonts w:hAnsi="宋体"/>
                <w:color w:val="000000" w:themeColor="text1"/>
                <w:szCs w:val="21"/>
              </w:rPr>
              <w:t>）</w:t>
            </w:r>
          </w:p>
        </w:tc>
        <w:tc>
          <w:tcPr>
            <w:tcW w:w="1653"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≤3.0</w:t>
            </w:r>
          </w:p>
        </w:tc>
      </w:tr>
      <w:tr w:rsidR="00064E16" w:rsidRPr="00D85F8D" w:rsidTr="005C7610">
        <w:trPr>
          <w:trHeight w:val="489"/>
          <w:jc w:val="center"/>
        </w:trPr>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r w:rsidRPr="00D85F8D">
              <w:rPr>
                <w:rFonts w:hAnsi="宋体"/>
                <w:color w:val="000000" w:themeColor="text1"/>
                <w:szCs w:val="21"/>
              </w:rPr>
              <w:t>六价铬（</w:t>
            </w:r>
            <w:r w:rsidRPr="00D85F8D">
              <w:rPr>
                <w:color w:val="000000" w:themeColor="text1"/>
                <w:szCs w:val="21"/>
              </w:rPr>
              <w:t>mg/L</w:t>
            </w:r>
            <w:r w:rsidRPr="00D85F8D">
              <w:rPr>
                <w:rFonts w:hAnsi="宋体"/>
                <w:color w:val="000000" w:themeColor="text1"/>
                <w:szCs w:val="21"/>
              </w:rPr>
              <w:t>）</w:t>
            </w:r>
          </w:p>
        </w:tc>
        <w:tc>
          <w:tcPr>
            <w:tcW w:w="0" w:type="auto"/>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≤0.05</w:t>
            </w:r>
          </w:p>
        </w:tc>
        <w:tc>
          <w:tcPr>
            <w:tcW w:w="0" w:type="auto"/>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p>
        </w:tc>
        <w:tc>
          <w:tcPr>
            <w:tcW w:w="1653" w:type="dxa"/>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p>
        </w:tc>
      </w:tr>
    </w:tbl>
    <w:p w:rsidR="00064E16" w:rsidRPr="00D85F8D" w:rsidRDefault="00064E16" w:rsidP="00064E16">
      <w:pPr>
        <w:tabs>
          <w:tab w:val="left" w:pos="5205"/>
        </w:tabs>
        <w:adjustRightInd w:val="0"/>
        <w:snapToGrid w:val="0"/>
        <w:spacing w:line="360" w:lineRule="auto"/>
        <w:ind w:firstLineChars="200" w:firstLine="480"/>
        <w:rPr>
          <w:color w:val="000000" w:themeColor="text1"/>
          <w:sz w:val="24"/>
        </w:rPr>
      </w:pPr>
    </w:p>
    <w:p w:rsidR="00064E16" w:rsidRPr="00D85F8D" w:rsidRDefault="00064E16" w:rsidP="00064E16">
      <w:pPr>
        <w:tabs>
          <w:tab w:val="left" w:pos="5205"/>
        </w:tabs>
        <w:adjustRightInd w:val="0"/>
        <w:snapToGrid w:val="0"/>
        <w:spacing w:line="360" w:lineRule="auto"/>
        <w:ind w:firstLineChars="200" w:firstLine="480"/>
        <w:rPr>
          <w:rFonts w:hAnsi="宋体"/>
          <w:color w:val="000000" w:themeColor="text1"/>
          <w:sz w:val="24"/>
        </w:rPr>
      </w:pPr>
      <w:r w:rsidRPr="00D85F8D">
        <w:rPr>
          <w:rFonts w:hAnsi="宋体"/>
          <w:color w:val="000000" w:themeColor="text1"/>
          <w:sz w:val="24"/>
        </w:rPr>
        <w:t>（</w:t>
      </w:r>
      <w:r w:rsidRPr="00D85F8D">
        <w:rPr>
          <w:rFonts w:hAnsi="宋体"/>
          <w:color w:val="000000" w:themeColor="text1"/>
          <w:sz w:val="24"/>
        </w:rPr>
        <w:t>2</w:t>
      </w:r>
      <w:r w:rsidRPr="00D85F8D">
        <w:rPr>
          <w:rFonts w:hAnsi="宋体"/>
          <w:color w:val="000000" w:themeColor="text1"/>
          <w:sz w:val="24"/>
        </w:rPr>
        <w:t>）环境空气</w:t>
      </w:r>
    </w:p>
    <w:p w:rsidR="00064E16" w:rsidRPr="00D85F8D" w:rsidRDefault="004A043D" w:rsidP="00064E16">
      <w:pPr>
        <w:tabs>
          <w:tab w:val="left" w:pos="5205"/>
        </w:tabs>
        <w:adjustRightInd w:val="0"/>
        <w:snapToGrid w:val="0"/>
        <w:spacing w:line="360" w:lineRule="auto"/>
        <w:ind w:firstLineChars="200" w:firstLine="480"/>
        <w:rPr>
          <w:rFonts w:hAnsi="宋体"/>
          <w:color w:val="000000" w:themeColor="text1"/>
          <w:sz w:val="24"/>
        </w:rPr>
      </w:pPr>
      <w:r w:rsidRPr="00D85F8D">
        <w:rPr>
          <w:rFonts w:hAnsi="宋体" w:hint="eastAsia"/>
          <w:color w:val="000000" w:themeColor="text1"/>
          <w:sz w:val="24"/>
        </w:rPr>
        <w:t>现状环评报告</w:t>
      </w:r>
      <w:r w:rsidR="00064E16" w:rsidRPr="00D85F8D">
        <w:rPr>
          <w:rFonts w:hAnsi="宋体" w:hint="eastAsia"/>
          <w:color w:val="000000" w:themeColor="text1"/>
          <w:sz w:val="24"/>
        </w:rPr>
        <w:t>执行《环境空气质量标准》</w:t>
      </w:r>
      <w:r w:rsidR="00064E16" w:rsidRPr="00D85F8D">
        <w:rPr>
          <w:rFonts w:hAnsi="宋体"/>
          <w:color w:val="000000" w:themeColor="text1"/>
          <w:sz w:val="24"/>
        </w:rPr>
        <w:t>（</w:t>
      </w:r>
      <w:r w:rsidR="00064E16" w:rsidRPr="00D85F8D">
        <w:rPr>
          <w:rFonts w:hAnsi="宋体"/>
          <w:color w:val="000000" w:themeColor="text1"/>
          <w:sz w:val="24"/>
        </w:rPr>
        <w:t>GB3095-</w:t>
      </w:r>
      <w:r w:rsidR="00064E16" w:rsidRPr="00D85F8D">
        <w:rPr>
          <w:rFonts w:hAnsi="宋体" w:hint="eastAsia"/>
          <w:color w:val="000000" w:themeColor="text1"/>
          <w:sz w:val="24"/>
        </w:rPr>
        <w:t>2012</w:t>
      </w:r>
      <w:r w:rsidR="00064E16" w:rsidRPr="00D85F8D">
        <w:rPr>
          <w:rFonts w:hAnsi="宋体"/>
          <w:color w:val="000000" w:themeColor="text1"/>
          <w:sz w:val="24"/>
        </w:rPr>
        <w:t>）</w:t>
      </w:r>
      <w:r w:rsidR="00064E16" w:rsidRPr="00D85F8D">
        <w:rPr>
          <w:rFonts w:hAnsi="宋体" w:hint="eastAsia"/>
          <w:color w:val="000000" w:themeColor="text1"/>
          <w:sz w:val="24"/>
        </w:rPr>
        <w:t>二级标准，</w:t>
      </w:r>
      <w:r w:rsidR="00064E16" w:rsidRPr="00D85F8D">
        <w:rPr>
          <w:rFonts w:hAnsi="宋体"/>
          <w:color w:val="000000" w:themeColor="text1"/>
          <w:sz w:val="24"/>
        </w:rPr>
        <w:t>本次竣工验收</w:t>
      </w:r>
      <w:r w:rsidR="00064E16" w:rsidRPr="00D85F8D">
        <w:rPr>
          <w:rFonts w:hAnsi="宋体" w:hint="eastAsia"/>
          <w:color w:val="000000" w:themeColor="text1"/>
          <w:sz w:val="24"/>
        </w:rPr>
        <w:t>仍</w:t>
      </w:r>
      <w:r w:rsidR="00064E16" w:rsidRPr="00D85F8D">
        <w:rPr>
          <w:rFonts w:hAnsi="宋体"/>
          <w:color w:val="000000" w:themeColor="text1"/>
          <w:sz w:val="24"/>
        </w:rPr>
        <w:t>执行</w:t>
      </w:r>
      <w:r w:rsidR="00064E16" w:rsidRPr="00D85F8D">
        <w:rPr>
          <w:rFonts w:hAnsi="宋体" w:hint="eastAsia"/>
          <w:color w:val="000000" w:themeColor="text1"/>
          <w:sz w:val="24"/>
        </w:rPr>
        <w:t>原标准。标准值见</w:t>
      </w:r>
      <w:r w:rsidR="00064E16" w:rsidRPr="00D85F8D">
        <w:rPr>
          <w:rFonts w:hAnsi="宋体"/>
          <w:color w:val="000000" w:themeColor="text1"/>
          <w:sz w:val="24"/>
        </w:rPr>
        <w:t>表</w:t>
      </w:r>
      <w:r w:rsidR="00064E16" w:rsidRPr="00D85F8D">
        <w:rPr>
          <w:rFonts w:hAnsi="宋体"/>
          <w:color w:val="000000" w:themeColor="text1"/>
          <w:sz w:val="24"/>
        </w:rPr>
        <w:t>1-</w:t>
      </w:r>
      <w:r w:rsidR="00546667" w:rsidRPr="00D85F8D">
        <w:rPr>
          <w:rFonts w:hAnsi="宋体" w:hint="eastAsia"/>
          <w:color w:val="000000" w:themeColor="text1"/>
          <w:sz w:val="24"/>
        </w:rPr>
        <w:t>3</w:t>
      </w:r>
      <w:r w:rsidR="00064E16" w:rsidRPr="00D85F8D">
        <w:rPr>
          <w:rFonts w:hAnsi="宋体"/>
          <w:color w:val="000000" w:themeColor="text1"/>
          <w:sz w:val="24"/>
        </w:rPr>
        <w:t>。</w:t>
      </w:r>
    </w:p>
    <w:p w:rsidR="00064E16" w:rsidRPr="00D85F8D" w:rsidRDefault="00064E16" w:rsidP="00546667">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b/>
          <w:color w:val="000000" w:themeColor="text1"/>
          <w:sz w:val="24"/>
        </w:rPr>
        <w:t>1-</w:t>
      </w:r>
      <w:r w:rsidR="00546667" w:rsidRPr="00D85F8D">
        <w:rPr>
          <w:rFonts w:hint="eastAsia"/>
          <w:b/>
          <w:color w:val="000000" w:themeColor="text1"/>
          <w:sz w:val="24"/>
        </w:rPr>
        <w:t>3</w:t>
      </w:r>
      <w:r w:rsidRPr="00D85F8D">
        <w:rPr>
          <w:b/>
          <w:color w:val="000000" w:themeColor="text1"/>
          <w:sz w:val="24"/>
        </w:rPr>
        <w:t xml:space="preserve"> </w:t>
      </w:r>
      <w:r w:rsidR="00AD3C0B" w:rsidRPr="00D85F8D">
        <w:rPr>
          <w:rFonts w:hint="eastAsia"/>
          <w:b/>
          <w:color w:val="000000" w:themeColor="text1"/>
          <w:sz w:val="24"/>
        </w:rPr>
        <w:t xml:space="preserve"> </w:t>
      </w:r>
      <w:r w:rsidRPr="00D85F8D">
        <w:rPr>
          <w:b/>
          <w:color w:val="000000" w:themeColor="text1"/>
          <w:sz w:val="24"/>
        </w:rPr>
        <w:t>环境空气质量标准</w:t>
      </w:r>
      <w:r w:rsidRPr="00D85F8D">
        <w:rPr>
          <w:rFonts w:hint="eastAsia"/>
          <w:b/>
          <w:color w:val="000000" w:themeColor="text1"/>
          <w:sz w:val="24"/>
        </w:rPr>
        <w:t xml:space="preserve">  </w:t>
      </w:r>
      <w:r w:rsidRPr="00D85F8D">
        <w:rPr>
          <w:b/>
          <w:color w:val="000000" w:themeColor="text1"/>
          <w:sz w:val="24"/>
        </w:rPr>
        <w:t>单位：</w:t>
      </w:r>
      <w:r w:rsidRPr="00D85F8D">
        <w:rPr>
          <w:rFonts w:hint="eastAsia"/>
          <w:b/>
          <w:color w:val="000000" w:themeColor="text1"/>
          <w:sz w:val="24"/>
        </w:rPr>
        <w:t>u</w:t>
      </w:r>
      <w:r w:rsidRPr="00D85F8D">
        <w:rPr>
          <w:b/>
          <w:color w:val="000000" w:themeColor="text1"/>
          <w:sz w:val="24"/>
        </w:rPr>
        <w:t>g/m</w:t>
      </w:r>
      <w:r w:rsidRPr="00D85F8D">
        <w:rPr>
          <w:b/>
          <w:color w:val="000000" w:themeColor="text1"/>
          <w:sz w:val="24"/>
          <w:vertAlign w:val="superscript"/>
        </w:rPr>
        <w:t>3</w:t>
      </w:r>
    </w:p>
    <w:tbl>
      <w:tblPr>
        <w:tblW w:w="8992" w:type="dxa"/>
        <w:jc w:val="center"/>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5"/>
        <w:gridCol w:w="1418"/>
        <w:gridCol w:w="1134"/>
        <w:gridCol w:w="1843"/>
        <w:gridCol w:w="1948"/>
        <w:gridCol w:w="992"/>
        <w:gridCol w:w="992"/>
      </w:tblGrid>
      <w:tr w:rsidR="00064E16" w:rsidRPr="00D85F8D" w:rsidTr="00546667">
        <w:trPr>
          <w:cantSplit/>
          <w:trHeight w:val="571"/>
          <w:jc w:val="center"/>
        </w:trPr>
        <w:tc>
          <w:tcPr>
            <w:tcW w:w="2083" w:type="dxa"/>
            <w:gridSpan w:val="2"/>
            <w:tcBorders>
              <w:tl2br w:val="single" w:sz="4" w:space="0" w:color="auto"/>
            </w:tcBorders>
            <w:vAlign w:val="center"/>
          </w:tcPr>
          <w:p w:rsidR="00064E16" w:rsidRPr="00D85F8D" w:rsidRDefault="00064E16" w:rsidP="00546667">
            <w:pPr>
              <w:adjustRightInd w:val="0"/>
              <w:snapToGrid w:val="0"/>
              <w:ind w:firstLineChars="200" w:firstLine="420"/>
              <w:jc w:val="center"/>
              <w:rPr>
                <w:rFonts w:eastAsiaTheme="minorEastAsia"/>
                <w:color w:val="000000" w:themeColor="text1"/>
                <w:szCs w:val="21"/>
              </w:rPr>
            </w:pPr>
            <w:r w:rsidRPr="00D85F8D">
              <w:rPr>
                <w:rFonts w:eastAsiaTheme="minorEastAsia" w:hAnsiTheme="minorEastAsia"/>
                <w:color w:val="000000" w:themeColor="text1"/>
                <w:szCs w:val="21"/>
              </w:rPr>
              <w:t>污染物</w:t>
            </w:r>
          </w:p>
          <w:p w:rsidR="00064E16" w:rsidRPr="00D85F8D" w:rsidRDefault="00064E16" w:rsidP="00546667">
            <w:pPr>
              <w:adjustRightInd w:val="0"/>
              <w:snapToGrid w:val="0"/>
              <w:ind w:firstLineChars="95" w:firstLine="199"/>
              <w:jc w:val="center"/>
              <w:rPr>
                <w:rFonts w:eastAsiaTheme="minorEastAsia"/>
                <w:color w:val="000000" w:themeColor="text1"/>
                <w:szCs w:val="21"/>
              </w:rPr>
            </w:pPr>
            <w:r w:rsidRPr="00D85F8D">
              <w:rPr>
                <w:rFonts w:eastAsiaTheme="minorEastAsia" w:hAnsiTheme="minorEastAsia"/>
                <w:color w:val="000000" w:themeColor="text1"/>
                <w:szCs w:val="21"/>
              </w:rPr>
              <w:t>标准</w:t>
            </w:r>
          </w:p>
        </w:tc>
        <w:tc>
          <w:tcPr>
            <w:tcW w:w="1134" w:type="dxa"/>
            <w:vAlign w:val="center"/>
          </w:tcPr>
          <w:p w:rsidR="00064E16" w:rsidRPr="00D85F8D" w:rsidRDefault="00064E16" w:rsidP="00546667">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总悬浮颗粒物</w:t>
            </w:r>
            <w:r w:rsidRPr="00D85F8D">
              <w:rPr>
                <w:rFonts w:eastAsiaTheme="minorEastAsia"/>
                <w:color w:val="000000" w:themeColor="text1"/>
                <w:szCs w:val="21"/>
              </w:rPr>
              <w:t>TSP</w:t>
            </w:r>
          </w:p>
        </w:tc>
        <w:tc>
          <w:tcPr>
            <w:tcW w:w="1843" w:type="dxa"/>
            <w:vAlign w:val="center"/>
          </w:tcPr>
          <w:p w:rsidR="00064E16" w:rsidRPr="00D85F8D" w:rsidRDefault="00064E16" w:rsidP="00546667">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颗粒物（粒径小于等于</w:t>
            </w:r>
            <w:r w:rsidRPr="00D85F8D">
              <w:rPr>
                <w:rFonts w:eastAsiaTheme="minorEastAsia"/>
                <w:color w:val="000000" w:themeColor="text1"/>
                <w:szCs w:val="21"/>
              </w:rPr>
              <w:t>10μm</w:t>
            </w:r>
            <w:r w:rsidRPr="00D85F8D">
              <w:rPr>
                <w:rFonts w:eastAsiaTheme="minorEastAsia" w:hAnsiTheme="minorEastAsia"/>
                <w:color w:val="000000" w:themeColor="text1"/>
                <w:szCs w:val="21"/>
              </w:rPr>
              <w:t>）</w:t>
            </w:r>
          </w:p>
        </w:tc>
        <w:tc>
          <w:tcPr>
            <w:tcW w:w="1948" w:type="dxa"/>
            <w:vAlign w:val="center"/>
          </w:tcPr>
          <w:p w:rsidR="00064E16" w:rsidRPr="00D85F8D" w:rsidRDefault="00064E16" w:rsidP="00546667">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颗粒物（粒径小于等于</w:t>
            </w:r>
            <w:r w:rsidRPr="00D85F8D">
              <w:rPr>
                <w:rFonts w:eastAsiaTheme="minorEastAsia"/>
                <w:color w:val="000000" w:themeColor="text1"/>
                <w:szCs w:val="21"/>
              </w:rPr>
              <w:t>2.5μm</w:t>
            </w:r>
            <w:r w:rsidRPr="00D85F8D">
              <w:rPr>
                <w:rFonts w:eastAsiaTheme="minorEastAsia" w:hAnsiTheme="minorEastAsia"/>
                <w:color w:val="000000" w:themeColor="text1"/>
                <w:szCs w:val="21"/>
              </w:rPr>
              <w:t>）</w:t>
            </w:r>
          </w:p>
        </w:tc>
        <w:tc>
          <w:tcPr>
            <w:tcW w:w="992" w:type="dxa"/>
            <w:vAlign w:val="center"/>
          </w:tcPr>
          <w:p w:rsidR="00064E16" w:rsidRPr="00D85F8D" w:rsidRDefault="00064E16" w:rsidP="00546667">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二氧化硫</w:t>
            </w:r>
            <w:r w:rsidRPr="00D85F8D">
              <w:rPr>
                <w:rFonts w:eastAsiaTheme="minorEastAsia"/>
                <w:color w:val="000000" w:themeColor="text1"/>
                <w:szCs w:val="21"/>
              </w:rPr>
              <w:t>SO</w:t>
            </w:r>
            <w:r w:rsidRPr="00D85F8D">
              <w:rPr>
                <w:rFonts w:eastAsiaTheme="minorEastAsia"/>
                <w:color w:val="000000" w:themeColor="text1"/>
                <w:szCs w:val="21"/>
                <w:vertAlign w:val="subscript"/>
              </w:rPr>
              <w:t>2</w:t>
            </w:r>
          </w:p>
        </w:tc>
        <w:tc>
          <w:tcPr>
            <w:tcW w:w="992" w:type="dxa"/>
            <w:vAlign w:val="center"/>
          </w:tcPr>
          <w:p w:rsidR="00064E16" w:rsidRPr="00D85F8D" w:rsidRDefault="00064E16" w:rsidP="00546667">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二氧化氮</w:t>
            </w:r>
            <w:r w:rsidRPr="00D85F8D">
              <w:rPr>
                <w:rFonts w:eastAsiaTheme="minorEastAsia"/>
                <w:color w:val="000000" w:themeColor="text1"/>
                <w:szCs w:val="21"/>
              </w:rPr>
              <w:t>NO</w:t>
            </w:r>
            <w:r w:rsidRPr="00D85F8D">
              <w:rPr>
                <w:rFonts w:eastAsiaTheme="minorEastAsia"/>
                <w:color w:val="000000" w:themeColor="text1"/>
                <w:szCs w:val="21"/>
                <w:vertAlign w:val="subscript"/>
              </w:rPr>
              <w:t>2</w:t>
            </w:r>
          </w:p>
        </w:tc>
      </w:tr>
      <w:tr w:rsidR="00064E16" w:rsidRPr="00D85F8D" w:rsidTr="00546667">
        <w:trPr>
          <w:trHeight w:val="97"/>
          <w:jc w:val="center"/>
        </w:trPr>
        <w:tc>
          <w:tcPr>
            <w:tcW w:w="665" w:type="dxa"/>
            <w:vMerge w:val="restart"/>
            <w:vAlign w:val="center"/>
          </w:tcPr>
          <w:p w:rsidR="00064E16" w:rsidRPr="00D85F8D" w:rsidRDefault="00064E16" w:rsidP="00546667">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二级标准</w:t>
            </w:r>
          </w:p>
        </w:tc>
        <w:tc>
          <w:tcPr>
            <w:tcW w:w="1418" w:type="dxa"/>
            <w:vAlign w:val="center"/>
          </w:tcPr>
          <w:p w:rsidR="00064E16" w:rsidRPr="00D85F8D" w:rsidRDefault="00064E16" w:rsidP="00546667">
            <w:pPr>
              <w:adjustRightInd w:val="0"/>
              <w:snapToGrid w:val="0"/>
              <w:ind w:firstLineChars="90" w:firstLine="189"/>
              <w:jc w:val="center"/>
              <w:rPr>
                <w:rFonts w:eastAsiaTheme="minorEastAsia"/>
                <w:color w:val="000000" w:themeColor="text1"/>
                <w:szCs w:val="21"/>
              </w:rPr>
            </w:pPr>
            <w:r w:rsidRPr="00D85F8D">
              <w:rPr>
                <w:rFonts w:eastAsiaTheme="minorEastAsia" w:hAnsiTheme="minorEastAsia"/>
                <w:color w:val="000000" w:themeColor="text1"/>
                <w:szCs w:val="21"/>
              </w:rPr>
              <w:t>年平均</w:t>
            </w:r>
          </w:p>
        </w:tc>
        <w:tc>
          <w:tcPr>
            <w:tcW w:w="1134" w:type="dxa"/>
            <w:vAlign w:val="center"/>
          </w:tcPr>
          <w:p w:rsidR="00064E16" w:rsidRPr="00D85F8D" w:rsidRDefault="00064E16" w:rsidP="00546667">
            <w:pPr>
              <w:adjustRightInd w:val="0"/>
              <w:snapToGrid w:val="0"/>
              <w:ind w:firstLineChars="90" w:firstLine="189"/>
              <w:jc w:val="center"/>
              <w:rPr>
                <w:rFonts w:eastAsiaTheme="minorEastAsia"/>
                <w:color w:val="000000" w:themeColor="text1"/>
                <w:szCs w:val="21"/>
              </w:rPr>
            </w:pPr>
            <w:r w:rsidRPr="00D85F8D">
              <w:rPr>
                <w:rFonts w:eastAsiaTheme="minorEastAsia"/>
                <w:color w:val="000000" w:themeColor="text1"/>
                <w:szCs w:val="21"/>
              </w:rPr>
              <w:t>200</w:t>
            </w:r>
          </w:p>
        </w:tc>
        <w:tc>
          <w:tcPr>
            <w:tcW w:w="1843" w:type="dxa"/>
            <w:vAlign w:val="center"/>
          </w:tcPr>
          <w:p w:rsidR="00064E16" w:rsidRPr="00D85F8D" w:rsidRDefault="00064E16" w:rsidP="00546667">
            <w:pPr>
              <w:adjustRightInd w:val="0"/>
              <w:snapToGrid w:val="0"/>
              <w:ind w:firstLineChars="190" w:firstLine="399"/>
              <w:jc w:val="center"/>
              <w:rPr>
                <w:rFonts w:eastAsiaTheme="minorEastAsia"/>
                <w:color w:val="000000" w:themeColor="text1"/>
                <w:szCs w:val="21"/>
              </w:rPr>
            </w:pPr>
            <w:r w:rsidRPr="00D85F8D">
              <w:rPr>
                <w:rFonts w:eastAsiaTheme="minorEastAsia"/>
                <w:color w:val="000000" w:themeColor="text1"/>
                <w:szCs w:val="21"/>
              </w:rPr>
              <w:t>70</w:t>
            </w:r>
          </w:p>
        </w:tc>
        <w:tc>
          <w:tcPr>
            <w:tcW w:w="1948" w:type="dxa"/>
            <w:vAlign w:val="center"/>
          </w:tcPr>
          <w:p w:rsidR="00064E16" w:rsidRPr="00D85F8D" w:rsidRDefault="00064E16" w:rsidP="00546667">
            <w:pPr>
              <w:adjustRightInd w:val="0"/>
              <w:snapToGrid w:val="0"/>
              <w:ind w:firstLineChars="200" w:firstLine="420"/>
              <w:jc w:val="center"/>
              <w:rPr>
                <w:rFonts w:eastAsiaTheme="minorEastAsia"/>
                <w:color w:val="000000" w:themeColor="text1"/>
                <w:szCs w:val="21"/>
              </w:rPr>
            </w:pPr>
            <w:r w:rsidRPr="00D85F8D">
              <w:rPr>
                <w:rFonts w:eastAsiaTheme="minorEastAsia"/>
                <w:color w:val="000000" w:themeColor="text1"/>
                <w:szCs w:val="21"/>
              </w:rPr>
              <w:t>35</w:t>
            </w:r>
          </w:p>
        </w:tc>
        <w:tc>
          <w:tcPr>
            <w:tcW w:w="992" w:type="dxa"/>
            <w:vAlign w:val="center"/>
          </w:tcPr>
          <w:p w:rsidR="00064E16" w:rsidRPr="00D85F8D" w:rsidRDefault="00064E16" w:rsidP="00546667">
            <w:pPr>
              <w:adjustRightInd w:val="0"/>
              <w:snapToGrid w:val="0"/>
              <w:ind w:firstLineChars="90" w:firstLine="189"/>
              <w:jc w:val="center"/>
              <w:rPr>
                <w:rFonts w:eastAsiaTheme="minorEastAsia"/>
                <w:color w:val="000000" w:themeColor="text1"/>
                <w:szCs w:val="21"/>
              </w:rPr>
            </w:pPr>
            <w:r w:rsidRPr="00D85F8D">
              <w:rPr>
                <w:rFonts w:eastAsiaTheme="minorEastAsia"/>
                <w:color w:val="000000" w:themeColor="text1"/>
                <w:szCs w:val="21"/>
              </w:rPr>
              <w:t>60</w:t>
            </w:r>
          </w:p>
        </w:tc>
        <w:tc>
          <w:tcPr>
            <w:tcW w:w="992" w:type="dxa"/>
            <w:vAlign w:val="center"/>
          </w:tcPr>
          <w:p w:rsidR="00064E16" w:rsidRPr="00D85F8D" w:rsidRDefault="00064E16" w:rsidP="00546667">
            <w:pPr>
              <w:adjustRightInd w:val="0"/>
              <w:snapToGrid w:val="0"/>
              <w:ind w:firstLineChars="90" w:firstLine="189"/>
              <w:jc w:val="center"/>
              <w:rPr>
                <w:rFonts w:eastAsiaTheme="minorEastAsia"/>
                <w:color w:val="000000" w:themeColor="text1"/>
                <w:szCs w:val="21"/>
              </w:rPr>
            </w:pPr>
            <w:r w:rsidRPr="00D85F8D">
              <w:rPr>
                <w:rFonts w:eastAsiaTheme="minorEastAsia"/>
                <w:color w:val="000000" w:themeColor="text1"/>
                <w:szCs w:val="21"/>
              </w:rPr>
              <w:t>40</w:t>
            </w:r>
          </w:p>
        </w:tc>
      </w:tr>
      <w:tr w:rsidR="00064E16" w:rsidRPr="00D85F8D" w:rsidTr="00546667">
        <w:trPr>
          <w:trHeight w:val="97"/>
          <w:jc w:val="center"/>
        </w:trPr>
        <w:tc>
          <w:tcPr>
            <w:tcW w:w="665" w:type="dxa"/>
            <w:vMerge/>
            <w:vAlign w:val="center"/>
          </w:tcPr>
          <w:p w:rsidR="00064E16" w:rsidRPr="00D85F8D" w:rsidRDefault="00064E16" w:rsidP="00546667">
            <w:pPr>
              <w:adjustRightInd w:val="0"/>
              <w:snapToGrid w:val="0"/>
              <w:ind w:firstLineChars="200" w:firstLine="420"/>
              <w:jc w:val="center"/>
              <w:rPr>
                <w:rFonts w:eastAsiaTheme="minorEastAsia"/>
                <w:color w:val="000000" w:themeColor="text1"/>
                <w:szCs w:val="21"/>
              </w:rPr>
            </w:pPr>
          </w:p>
        </w:tc>
        <w:tc>
          <w:tcPr>
            <w:tcW w:w="1418" w:type="dxa"/>
            <w:vAlign w:val="center"/>
          </w:tcPr>
          <w:p w:rsidR="00064E16" w:rsidRPr="00D85F8D" w:rsidRDefault="00064E16" w:rsidP="00546667">
            <w:pPr>
              <w:adjustRightInd w:val="0"/>
              <w:snapToGrid w:val="0"/>
              <w:jc w:val="center"/>
              <w:rPr>
                <w:rFonts w:eastAsiaTheme="minorEastAsia"/>
                <w:color w:val="000000" w:themeColor="text1"/>
                <w:szCs w:val="21"/>
              </w:rPr>
            </w:pPr>
            <w:r w:rsidRPr="00D85F8D">
              <w:rPr>
                <w:rFonts w:eastAsiaTheme="minorEastAsia"/>
                <w:color w:val="000000" w:themeColor="text1"/>
                <w:szCs w:val="21"/>
              </w:rPr>
              <w:t>24</w:t>
            </w:r>
            <w:r w:rsidRPr="00D85F8D">
              <w:rPr>
                <w:rFonts w:eastAsiaTheme="minorEastAsia" w:hAnsiTheme="minorEastAsia"/>
                <w:color w:val="000000" w:themeColor="text1"/>
                <w:szCs w:val="21"/>
              </w:rPr>
              <w:t>小时平均</w:t>
            </w:r>
          </w:p>
        </w:tc>
        <w:tc>
          <w:tcPr>
            <w:tcW w:w="1134" w:type="dxa"/>
            <w:vAlign w:val="center"/>
          </w:tcPr>
          <w:p w:rsidR="00064E16" w:rsidRPr="00D85F8D" w:rsidRDefault="00064E16" w:rsidP="00546667">
            <w:pPr>
              <w:adjustRightInd w:val="0"/>
              <w:snapToGrid w:val="0"/>
              <w:ind w:firstLineChars="90" w:firstLine="189"/>
              <w:jc w:val="center"/>
              <w:rPr>
                <w:rFonts w:eastAsiaTheme="minorEastAsia"/>
                <w:color w:val="000000" w:themeColor="text1"/>
                <w:szCs w:val="21"/>
              </w:rPr>
            </w:pPr>
            <w:r w:rsidRPr="00D85F8D">
              <w:rPr>
                <w:rFonts w:eastAsiaTheme="minorEastAsia"/>
                <w:color w:val="000000" w:themeColor="text1"/>
                <w:szCs w:val="21"/>
              </w:rPr>
              <w:t>300</w:t>
            </w:r>
          </w:p>
        </w:tc>
        <w:tc>
          <w:tcPr>
            <w:tcW w:w="1843" w:type="dxa"/>
            <w:vAlign w:val="center"/>
          </w:tcPr>
          <w:p w:rsidR="00064E16" w:rsidRPr="00D85F8D" w:rsidRDefault="00064E16" w:rsidP="00546667">
            <w:pPr>
              <w:adjustRightInd w:val="0"/>
              <w:snapToGrid w:val="0"/>
              <w:ind w:firstLineChars="200" w:firstLine="420"/>
              <w:jc w:val="center"/>
              <w:rPr>
                <w:rFonts w:eastAsiaTheme="minorEastAsia"/>
                <w:color w:val="000000" w:themeColor="text1"/>
                <w:szCs w:val="21"/>
              </w:rPr>
            </w:pPr>
            <w:r w:rsidRPr="00D85F8D">
              <w:rPr>
                <w:rFonts w:eastAsiaTheme="minorEastAsia"/>
                <w:color w:val="000000" w:themeColor="text1"/>
                <w:szCs w:val="21"/>
              </w:rPr>
              <w:t>150</w:t>
            </w:r>
          </w:p>
        </w:tc>
        <w:tc>
          <w:tcPr>
            <w:tcW w:w="1948" w:type="dxa"/>
            <w:vAlign w:val="center"/>
          </w:tcPr>
          <w:p w:rsidR="00064E16" w:rsidRPr="00D85F8D" w:rsidRDefault="00064E16" w:rsidP="00546667">
            <w:pPr>
              <w:adjustRightInd w:val="0"/>
              <w:snapToGrid w:val="0"/>
              <w:ind w:firstLineChars="200" w:firstLine="420"/>
              <w:jc w:val="center"/>
              <w:rPr>
                <w:rFonts w:eastAsiaTheme="minorEastAsia"/>
                <w:color w:val="000000" w:themeColor="text1"/>
                <w:szCs w:val="21"/>
              </w:rPr>
            </w:pPr>
            <w:r w:rsidRPr="00D85F8D">
              <w:rPr>
                <w:rFonts w:eastAsiaTheme="minorEastAsia"/>
                <w:color w:val="000000" w:themeColor="text1"/>
                <w:szCs w:val="21"/>
              </w:rPr>
              <w:t>75</w:t>
            </w:r>
          </w:p>
        </w:tc>
        <w:tc>
          <w:tcPr>
            <w:tcW w:w="992" w:type="dxa"/>
            <w:vAlign w:val="center"/>
          </w:tcPr>
          <w:p w:rsidR="00064E16" w:rsidRPr="00D85F8D" w:rsidRDefault="00064E16" w:rsidP="00546667">
            <w:pPr>
              <w:adjustRightInd w:val="0"/>
              <w:snapToGrid w:val="0"/>
              <w:ind w:firstLineChars="90" w:firstLine="189"/>
              <w:jc w:val="center"/>
              <w:rPr>
                <w:rFonts w:eastAsiaTheme="minorEastAsia"/>
                <w:color w:val="000000" w:themeColor="text1"/>
                <w:szCs w:val="21"/>
              </w:rPr>
            </w:pPr>
            <w:r w:rsidRPr="00D85F8D">
              <w:rPr>
                <w:rFonts w:eastAsiaTheme="minorEastAsia"/>
                <w:color w:val="000000" w:themeColor="text1"/>
                <w:szCs w:val="21"/>
              </w:rPr>
              <w:t>150</w:t>
            </w:r>
          </w:p>
        </w:tc>
        <w:tc>
          <w:tcPr>
            <w:tcW w:w="992" w:type="dxa"/>
            <w:vAlign w:val="center"/>
          </w:tcPr>
          <w:p w:rsidR="00064E16" w:rsidRPr="00D85F8D" w:rsidRDefault="00064E16" w:rsidP="00546667">
            <w:pPr>
              <w:adjustRightInd w:val="0"/>
              <w:snapToGrid w:val="0"/>
              <w:ind w:firstLineChars="90" w:firstLine="189"/>
              <w:jc w:val="center"/>
              <w:rPr>
                <w:rFonts w:eastAsiaTheme="minorEastAsia"/>
                <w:color w:val="000000" w:themeColor="text1"/>
                <w:szCs w:val="21"/>
              </w:rPr>
            </w:pPr>
            <w:r w:rsidRPr="00D85F8D">
              <w:rPr>
                <w:rFonts w:eastAsiaTheme="minorEastAsia"/>
                <w:color w:val="000000" w:themeColor="text1"/>
                <w:szCs w:val="21"/>
              </w:rPr>
              <w:t>80</w:t>
            </w:r>
          </w:p>
        </w:tc>
      </w:tr>
      <w:tr w:rsidR="00064E16" w:rsidRPr="00D85F8D" w:rsidTr="00546667">
        <w:trPr>
          <w:trHeight w:val="97"/>
          <w:jc w:val="center"/>
        </w:trPr>
        <w:tc>
          <w:tcPr>
            <w:tcW w:w="665" w:type="dxa"/>
            <w:vMerge/>
            <w:vAlign w:val="center"/>
          </w:tcPr>
          <w:p w:rsidR="00064E16" w:rsidRPr="00D85F8D" w:rsidRDefault="00064E16" w:rsidP="00546667">
            <w:pPr>
              <w:adjustRightInd w:val="0"/>
              <w:snapToGrid w:val="0"/>
              <w:ind w:firstLineChars="200" w:firstLine="420"/>
              <w:jc w:val="center"/>
              <w:rPr>
                <w:rFonts w:eastAsiaTheme="minorEastAsia"/>
                <w:color w:val="000000" w:themeColor="text1"/>
                <w:szCs w:val="21"/>
              </w:rPr>
            </w:pPr>
          </w:p>
        </w:tc>
        <w:tc>
          <w:tcPr>
            <w:tcW w:w="1418" w:type="dxa"/>
            <w:vAlign w:val="center"/>
          </w:tcPr>
          <w:p w:rsidR="00064E16" w:rsidRPr="00D85F8D" w:rsidRDefault="00064E16" w:rsidP="00546667">
            <w:pPr>
              <w:adjustRightInd w:val="0"/>
              <w:snapToGrid w:val="0"/>
              <w:jc w:val="center"/>
              <w:rPr>
                <w:rFonts w:eastAsiaTheme="minorEastAsia"/>
                <w:color w:val="000000" w:themeColor="text1"/>
                <w:szCs w:val="21"/>
              </w:rPr>
            </w:pPr>
            <w:r w:rsidRPr="00D85F8D">
              <w:rPr>
                <w:rFonts w:eastAsiaTheme="minorEastAsia"/>
                <w:color w:val="000000" w:themeColor="text1"/>
                <w:szCs w:val="21"/>
              </w:rPr>
              <w:t>1</w:t>
            </w:r>
            <w:r w:rsidRPr="00D85F8D">
              <w:rPr>
                <w:rFonts w:eastAsiaTheme="minorEastAsia" w:hAnsiTheme="minorEastAsia"/>
                <w:color w:val="000000" w:themeColor="text1"/>
                <w:szCs w:val="21"/>
              </w:rPr>
              <w:t>小时平均</w:t>
            </w:r>
          </w:p>
        </w:tc>
        <w:tc>
          <w:tcPr>
            <w:tcW w:w="1134" w:type="dxa"/>
            <w:vAlign w:val="center"/>
          </w:tcPr>
          <w:p w:rsidR="00064E16" w:rsidRPr="00D85F8D" w:rsidRDefault="00064E16" w:rsidP="00546667">
            <w:pPr>
              <w:adjustRightInd w:val="0"/>
              <w:snapToGrid w:val="0"/>
              <w:ind w:firstLineChars="200" w:firstLine="420"/>
              <w:jc w:val="center"/>
              <w:rPr>
                <w:rFonts w:eastAsiaTheme="minorEastAsia"/>
                <w:color w:val="000000" w:themeColor="text1"/>
                <w:szCs w:val="21"/>
              </w:rPr>
            </w:pPr>
            <w:r w:rsidRPr="00D85F8D">
              <w:rPr>
                <w:rFonts w:eastAsiaTheme="minorEastAsia"/>
                <w:color w:val="000000" w:themeColor="text1"/>
                <w:szCs w:val="21"/>
              </w:rPr>
              <w:t>/</w:t>
            </w:r>
          </w:p>
        </w:tc>
        <w:tc>
          <w:tcPr>
            <w:tcW w:w="1843" w:type="dxa"/>
            <w:vAlign w:val="center"/>
          </w:tcPr>
          <w:p w:rsidR="00064E16" w:rsidRPr="00D85F8D" w:rsidRDefault="00064E16" w:rsidP="00546667">
            <w:pPr>
              <w:adjustRightInd w:val="0"/>
              <w:snapToGrid w:val="0"/>
              <w:ind w:firstLineChars="200" w:firstLine="420"/>
              <w:jc w:val="center"/>
              <w:rPr>
                <w:rFonts w:eastAsiaTheme="minorEastAsia"/>
                <w:color w:val="000000" w:themeColor="text1"/>
                <w:szCs w:val="21"/>
              </w:rPr>
            </w:pPr>
            <w:r w:rsidRPr="00D85F8D">
              <w:rPr>
                <w:rFonts w:eastAsiaTheme="minorEastAsia"/>
                <w:color w:val="000000" w:themeColor="text1"/>
                <w:szCs w:val="21"/>
              </w:rPr>
              <w:t>/</w:t>
            </w:r>
          </w:p>
        </w:tc>
        <w:tc>
          <w:tcPr>
            <w:tcW w:w="1948" w:type="dxa"/>
            <w:vAlign w:val="center"/>
          </w:tcPr>
          <w:p w:rsidR="00064E16" w:rsidRPr="00D85F8D" w:rsidRDefault="00064E16" w:rsidP="00546667">
            <w:pPr>
              <w:adjustRightInd w:val="0"/>
              <w:snapToGrid w:val="0"/>
              <w:ind w:firstLineChars="200" w:firstLine="420"/>
              <w:jc w:val="center"/>
              <w:rPr>
                <w:rFonts w:eastAsiaTheme="minorEastAsia"/>
                <w:color w:val="000000" w:themeColor="text1"/>
                <w:szCs w:val="21"/>
              </w:rPr>
            </w:pPr>
            <w:r w:rsidRPr="00D85F8D">
              <w:rPr>
                <w:rFonts w:eastAsiaTheme="minorEastAsia"/>
                <w:color w:val="000000" w:themeColor="text1"/>
                <w:szCs w:val="21"/>
              </w:rPr>
              <w:t>/</w:t>
            </w:r>
          </w:p>
        </w:tc>
        <w:tc>
          <w:tcPr>
            <w:tcW w:w="992" w:type="dxa"/>
            <w:vAlign w:val="center"/>
          </w:tcPr>
          <w:p w:rsidR="00064E16" w:rsidRPr="00D85F8D" w:rsidRDefault="00064E16" w:rsidP="00546667">
            <w:pPr>
              <w:adjustRightInd w:val="0"/>
              <w:snapToGrid w:val="0"/>
              <w:ind w:firstLineChars="90" w:firstLine="189"/>
              <w:jc w:val="center"/>
              <w:rPr>
                <w:rFonts w:eastAsiaTheme="minorEastAsia"/>
                <w:color w:val="000000" w:themeColor="text1"/>
                <w:szCs w:val="21"/>
              </w:rPr>
            </w:pPr>
            <w:r w:rsidRPr="00D85F8D">
              <w:rPr>
                <w:rFonts w:eastAsiaTheme="minorEastAsia"/>
                <w:color w:val="000000" w:themeColor="text1"/>
                <w:szCs w:val="21"/>
              </w:rPr>
              <w:t>500</w:t>
            </w:r>
          </w:p>
        </w:tc>
        <w:tc>
          <w:tcPr>
            <w:tcW w:w="992" w:type="dxa"/>
            <w:vAlign w:val="center"/>
          </w:tcPr>
          <w:p w:rsidR="00064E16" w:rsidRPr="00D85F8D" w:rsidRDefault="00064E16" w:rsidP="00546667">
            <w:pPr>
              <w:adjustRightInd w:val="0"/>
              <w:snapToGrid w:val="0"/>
              <w:ind w:firstLineChars="90" w:firstLine="189"/>
              <w:jc w:val="center"/>
              <w:rPr>
                <w:rFonts w:eastAsiaTheme="minorEastAsia"/>
                <w:color w:val="000000" w:themeColor="text1"/>
                <w:szCs w:val="21"/>
              </w:rPr>
            </w:pPr>
            <w:r w:rsidRPr="00D85F8D">
              <w:rPr>
                <w:rFonts w:eastAsiaTheme="minorEastAsia"/>
                <w:color w:val="000000" w:themeColor="text1"/>
                <w:szCs w:val="21"/>
              </w:rPr>
              <w:t>200</w:t>
            </w:r>
          </w:p>
        </w:tc>
      </w:tr>
    </w:tbl>
    <w:p w:rsidR="00064E16" w:rsidRPr="00D85F8D" w:rsidRDefault="00064E16" w:rsidP="00064E16">
      <w:pPr>
        <w:tabs>
          <w:tab w:val="left" w:pos="5205"/>
        </w:tabs>
        <w:adjustRightInd w:val="0"/>
        <w:snapToGrid w:val="0"/>
        <w:spacing w:line="360" w:lineRule="auto"/>
        <w:ind w:firstLineChars="200" w:firstLine="480"/>
        <w:jc w:val="center"/>
        <w:rPr>
          <w:color w:val="000000" w:themeColor="text1"/>
          <w:sz w:val="24"/>
          <w:vertAlign w:val="superscript"/>
        </w:rPr>
      </w:pPr>
    </w:p>
    <w:p w:rsidR="00064E16" w:rsidRPr="00D85F8D" w:rsidRDefault="00064E16" w:rsidP="00064E16">
      <w:pPr>
        <w:tabs>
          <w:tab w:val="left" w:pos="5205"/>
        </w:tabs>
        <w:adjustRightInd w:val="0"/>
        <w:snapToGrid w:val="0"/>
        <w:spacing w:line="360" w:lineRule="auto"/>
        <w:ind w:firstLineChars="200" w:firstLine="480"/>
        <w:rPr>
          <w:rFonts w:hAnsi="宋体"/>
          <w:color w:val="000000" w:themeColor="text1"/>
          <w:sz w:val="24"/>
        </w:rPr>
      </w:pPr>
      <w:r w:rsidRPr="00D85F8D">
        <w:rPr>
          <w:rFonts w:hAnsi="宋体"/>
          <w:color w:val="000000" w:themeColor="text1"/>
          <w:sz w:val="24"/>
        </w:rPr>
        <w:lastRenderedPageBreak/>
        <w:t>（</w:t>
      </w:r>
      <w:r w:rsidRPr="00D85F8D">
        <w:rPr>
          <w:rFonts w:hAnsi="宋体"/>
          <w:color w:val="000000" w:themeColor="text1"/>
          <w:sz w:val="24"/>
        </w:rPr>
        <w:t>4</w:t>
      </w:r>
      <w:r w:rsidRPr="00D85F8D">
        <w:rPr>
          <w:rFonts w:hAnsi="宋体"/>
          <w:color w:val="000000" w:themeColor="text1"/>
          <w:sz w:val="24"/>
        </w:rPr>
        <w:t>）声环境</w:t>
      </w:r>
    </w:p>
    <w:p w:rsidR="00064E16" w:rsidRPr="00D85F8D" w:rsidRDefault="004A043D" w:rsidP="00064E16">
      <w:pPr>
        <w:tabs>
          <w:tab w:val="left" w:pos="5205"/>
        </w:tabs>
        <w:adjustRightInd w:val="0"/>
        <w:snapToGrid w:val="0"/>
        <w:spacing w:line="360" w:lineRule="auto"/>
        <w:ind w:firstLineChars="200" w:firstLine="480"/>
        <w:rPr>
          <w:rFonts w:hAnsi="宋体"/>
          <w:color w:val="000000" w:themeColor="text1"/>
          <w:sz w:val="24"/>
        </w:rPr>
      </w:pPr>
      <w:r w:rsidRPr="00D85F8D">
        <w:rPr>
          <w:rFonts w:hAnsi="宋体"/>
          <w:color w:val="000000" w:themeColor="text1"/>
          <w:sz w:val="24"/>
        </w:rPr>
        <w:t>现状环评报告</w:t>
      </w:r>
      <w:r w:rsidR="00064E16" w:rsidRPr="00D85F8D">
        <w:rPr>
          <w:rFonts w:hAnsi="宋体"/>
          <w:color w:val="000000" w:themeColor="text1"/>
          <w:sz w:val="24"/>
        </w:rPr>
        <w:t>执行《声环境质量标准》（</w:t>
      </w:r>
      <w:r w:rsidR="00064E16" w:rsidRPr="00D85F8D">
        <w:rPr>
          <w:rFonts w:hAnsi="宋体"/>
          <w:color w:val="000000" w:themeColor="text1"/>
          <w:sz w:val="24"/>
        </w:rPr>
        <w:t>GB3096-2008</w:t>
      </w:r>
      <w:r w:rsidR="00064E16" w:rsidRPr="00D85F8D">
        <w:rPr>
          <w:rFonts w:hAnsi="宋体"/>
          <w:color w:val="000000" w:themeColor="text1"/>
          <w:sz w:val="24"/>
        </w:rPr>
        <w:t>）</w:t>
      </w:r>
      <w:r w:rsidR="00064E16" w:rsidRPr="00D85F8D">
        <w:rPr>
          <w:rFonts w:hAnsi="宋体"/>
          <w:color w:val="000000" w:themeColor="text1"/>
          <w:sz w:val="24"/>
        </w:rPr>
        <w:t>2</w:t>
      </w:r>
      <w:r w:rsidR="00064E16" w:rsidRPr="00D85F8D">
        <w:rPr>
          <w:rFonts w:hAnsi="宋体"/>
          <w:color w:val="000000" w:themeColor="text1"/>
          <w:sz w:val="24"/>
        </w:rPr>
        <w:t>类</w:t>
      </w:r>
      <w:r w:rsidR="00064E16" w:rsidRPr="00D85F8D">
        <w:rPr>
          <w:rFonts w:hAnsi="宋体" w:hint="eastAsia"/>
          <w:color w:val="000000" w:themeColor="text1"/>
          <w:sz w:val="24"/>
        </w:rPr>
        <w:t>标准，</w:t>
      </w:r>
      <w:r w:rsidR="00064E16" w:rsidRPr="00D85F8D">
        <w:rPr>
          <w:rFonts w:hAnsi="宋体"/>
          <w:color w:val="000000" w:themeColor="text1"/>
          <w:sz w:val="24"/>
        </w:rPr>
        <w:t>本次竣工验收</w:t>
      </w:r>
      <w:r w:rsidR="00727BD7" w:rsidRPr="00D85F8D">
        <w:rPr>
          <w:rFonts w:hAnsi="宋体" w:hint="eastAsia"/>
          <w:color w:val="000000" w:themeColor="text1"/>
          <w:sz w:val="24"/>
        </w:rPr>
        <w:t>仍</w:t>
      </w:r>
      <w:r w:rsidR="00064E16" w:rsidRPr="00D85F8D">
        <w:rPr>
          <w:rFonts w:hAnsi="宋体"/>
          <w:color w:val="000000" w:themeColor="text1"/>
          <w:sz w:val="24"/>
        </w:rPr>
        <w:t>执行</w:t>
      </w:r>
      <w:r w:rsidR="00064E16" w:rsidRPr="00D85F8D">
        <w:rPr>
          <w:rFonts w:hAnsi="宋体" w:hint="eastAsia"/>
          <w:color w:val="000000" w:themeColor="text1"/>
          <w:sz w:val="24"/>
        </w:rPr>
        <w:t>原标准，标准值见</w:t>
      </w:r>
      <w:r w:rsidR="00064E16" w:rsidRPr="00D85F8D">
        <w:rPr>
          <w:rFonts w:hAnsi="宋体"/>
          <w:color w:val="000000" w:themeColor="text1"/>
          <w:sz w:val="24"/>
        </w:rPr>
        <w:t>表</w:t>
      </w:r>
      <w:r w:rsidR="00064E16" w:rsidRPr="00D85F8D">
        <w:rPr>
          <w:rFonts w:hAnsi="宋体"/>
          <w:color w:val="000000" w:themeColor="text1"/>
          <w:sz w:val="24"/>
        </w:rPr>
        <w:t>1-</w:t>
      </w:r>
      <w:r w:rsidR="005C7610" w:rsidRPr="00D85F8D">
        <w:rPr>
          <w:rFonts w:hAnsi="宋体" w:hint="eastAsia"/>
          <w:color w:val="000000" w:themeColor="text1"/>
          <w:sz w:val="24"/>
        </w:rPr>
        <w:t>4</w:t>
      </w:r>
      <w:r w:rsidR="00064E16" w:rsidRPr="00D85F8D">
        <w:rPr>
          <w:rFonts w:hAnsi="宋体"/>
          <w:color w:val="000000" w:themeColor="text1"/>
          <w:sz w:val="24"/>
        </w:rPr>
        <w:t>。</w:t>
      </w:r>
    </w:p>
    <w:p w:rsidR="00064E16" w:rsidRPr="00D85F8D" w:rsidRDefault="00064E16" w:rsidP="005C7610">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b/>
          <w:color w:val="000000" w:themeColor="text1"/>
          <w:sz w:val="24"/>
        </w:rPr>
        <w:t>1</w:t>
      </w:r>
      <w:r w:rsidR="005C7610" w:rsidRPr="00D85F8D">
        <w:rPr>
          <w:rFonts w:hint="eastAsia"/>
          <w:b/>
          <w:color w:val="000000" w:themeColor="text1"/>
          <w:sz w:val="24"/>
        </w:rPr>
        <w:t>-4</w:t>
      </w:r>
      <w:r w:rsidRPr="00D85F8D">
        <w:rPr>
          <w:rFonts w:hint="eastAsia"/>
          <w:b/>
          <w:color w:val="000000" w:themeColor="text1"/>
          <w:sz w:val="24"/>
        </w:rPr>
        <w:t xml:space="preserve"> </w:t>
      </w:r>
      <w:r w:rsidR="00AD3C0B" w:rsidRPr="00D85F8D">
        <w:rPr>
          <w:rFonts w:hint="eastAsia"/>
          <w:b/>
          <w:color w:val="000000" w:themeColor="text1"/>
          <w:sz w:val="24"/>
        </w:rPr>
        <w:t xml:space="preserve"> </w:t>
      </w:r>
      <w:r w:rsidR="00AD3C0B" w:rsidRPr="00D85F8D">
        <w:rPr>
          <w:b/>
          <w:color w:val="000000" w:themeColor="text1"/>
          <w:sz w:val="24"/>
        </w:rPr>
        <w:t>声</w:t>
      </w:r>
      <w:r w:rsidRPr="00D85F8D">
        <w:rPr>
          <w:b/>
          <w:color w:val="000000" w:themeColor="text1"/>
          <w:sz w:val="24"/>
        </w:rPr>
        <w:t>环境质量标准</w:t>
      </w:r>
      <w:r w:rsidRPr="00D85F8D">
        <w:rPr>
          <w:rFonts w:hint="eastAsia"/>
          <w:b/>
          <w:color w:val="000000" w:themeColor="text1"/>
          <w:sz w:val="24"/>
        </w:rPr>
        <w:t xml:space="preserve">  </w:t>
      </w:r>
      <w:r w:rsidRPr="00D85F8D">
        <w:rPr>
          <w:b/>
          <w:color w:val="000000" w:themeColor="text1"/>
          <w:sz w:val="24"/>
        </w:rPr>
        <w:t>单位：</w:t>
      </w:r>
      <w:r w:rsidRPr="00D85F8D">
        <w:rPr>
          <w:b/>
          <w:color w:val="000000" w:themeColor="text1"/>
          <w:sz w:val="24"/>
        </w:rPr>
        <w:t>dB</w:t>
      </w:r>
      <w:r w:rsidRPr="00D85F8D">
        <w:rPr>
          <w:b/>
          <w:color w:val="000000" w:themeColor="text1"/>
          <w:sz w:val="24"/>
        </w:rPr>
        <w:t>（</w:t>
      </w:r>
      <w:r w:rsidRPr="00D85F8D">
        <w:rPr>
          <w:b/>
          <w:color w:val="000000" w:themeColor="text1"/>
          <w:sz w:val="24"/>
        </w:rPr>
        <w:t>A</w:t>
      </w:r>
      <w:r w:rsidRPr="00D85F8D">
        <w:rPr>
          <w:b/>
          <w:color w:val="000000" w:themeColor="text1"/>
          <w:sz w:val="24"/>
        </w:rPr>
        <w:t>）</w:t>
      </w: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65"/>
        <w:gridCol w:w="2672"/>
        <w:gridCol w:w="2850"/>
      </w:tblGrid>
      <w:tr w:rsidR="00064E16" w:rsidRPr="00D85F8D" w:rsidTr="005C7610">
        <w:trPr>
          <w:trHeight w:val="318"/>
          <w:jc w:val="center"/>
        </w:trPr>
        <w:tc>
          <w:tcPr>
            <w:tcW w:w="3465" w:type="dxa"/>
            <w:vMerge w:val="restart"/>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2</w:t>
            </w:r>
            <w:r w:rsidRPr="00D85F8D">
              <w:rPr>
                <w:rFonts w:hAnsi="宋体"/>
                <w:color w:val="000000" w:themeColor="text1"/>
                <w:szCs w:val="21"/>
              </w:rPr>
              <w:t>类功能区</w:t>
            </w:r>
          </w:p>
        </w:tc>
        <w:tc>
          <w:tcPr>
            <w:tcW w:w="2672"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rFonts w:hAnsi="宋体"/>
                <w:color w:val="000000" w:themeColor="text1"/>
                <w:szCs w:val="21"/>
              </w:rPr>
              <w:t>昼间</w:t>
            </w:r>
          </w:p>
        </w:tc>
        <w:tc>
          <w:tcPr>
            <w:tcW w:w="2850"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rFonts w:hAnsi="宋体"/>
                <w:color w:val="000000" w:themeColor="text1"/>
                <w:szCs w:val="21"/>
              </w:rPr>
              <w:t>夜间</w:t>
            </w:r>
          </w:p>
        </w:tc>
      </w:tr>
      <w:tr w:rsidR="00064E16" w:rsidRPr="00D85F8D" w:rsidTr="005C7610">
        <w:trPr>
          <w:trHeight w:val="281"/>
          <w:jc w:val="center"/>
        </w:trPr>
        <w:tc>
          <w:tcPr>
            <w:tcW w:w="3465" w:type="dxa"/>
            <w:vMerge/>
            <w:vAlign w:val="center"/>
          </w:tcPr>
          <w:p w:rsidR="00064E16" w:rsidRPr="00D85F8D" w:rsidRDefault="00064E16" w:rsidP="005C7610">
            <w:pPr>
              <w:tabs>
                <w:tab w:val="left" w:pos="5205"/>
              </w:tabs>
              <w:adjustRightInd w:val="0"/>
              <w:snapToGrid w:val="0"/>
              <w:ind w:firstLineChars="200" w:firstLine="420"/>
              <w:jc w:val="center"/>
              <w:rPr>
                <w:color w:val="000000" w:themeColor="text1"/>
                <w:szCs w:val="21"/>
              </w:rPr>
            </w:pPr>
          </w:p>
        </w:tc>
        <w:tc>
          <w:tcPr>
            <w:tcW w:w="2672"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60</w:t>
            </w:r>
          </w:p>
        </w:tc>
        <w:tc>
          <w:tcPr>
            <w:tcW w:w="2850"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50</w:t>
            </w:r>
          </w:p>
        </w:tc>
      </w:tr>
    </w:tbl>
    <w:p w:rsidR="00064E16" w:rsidRPr="00D85F8D" w:rsidRDefault="00064E16" w:rsidP="00064E16">
      <w:pPr>
        <w:adjustRightInd w:val="0"/>
        <w:snapToGrid w:val="0"/>
        <w:spacing w:line="480" w:lineRule="exact"/>
        <w:rPr>
          <w:color w:val="000000" w:themeColor="text1"/>
          <w:sz w:val="24"/>
          <w:szCs w:val="26"/>
        </w:rPr>
      </w:pPr>
      <w:r w:rsidRPr="00D85F8D">
        <w:rPr>
          <w:rFonts w:hint="eastAsia"/>
          <w:color w:val="000000" w:themeColor="text1"/>
          <w:sz w:val="24"/>
          <w:szCs w:val="26"/>
        </w:rPr>
        <w:t xml:space="preserve">           </w:t>
      </w:r>
    </w:p>
    <w:p w:rsidR="00064E16" w:rsidRPr="00D85F8D" w:rsidRDefault="003C305C" w:rsidP="001A52C7">
      <w:pPr>
        <w:widowControl/>
        <w:numPr>
          <w:ilvl w:val="2"/>
          <w:numId w:val="0"/>
        </w:numPr>
        <w:tabs>
          <w:tab w:val="left" w:pos="0"/>
        </w:tabs>
        <w:adjustRightInd w:val="0"/>
        <w:snapToGrid w:val="0"/>
        <w:spacing w:line="360" w:lineRule="auto"/>
        <w:jc w:val="left"/>
        <w:outlineLvl w:val="2"/>
        <w:rPr>
          <w:b/>
          <w:bCs/>
          <w:snapToGrid w:val="0"/>
          <w:color w:val="000000" w:themeColor="text1"/>
          <w:sz w:val="26"/>
          <w:szCs w:val="26"/>
        </w:rPr>
      </w:pPr>
      <w:bookmarkStart w:id="56" w:name="_Toc499557846"/>
      <w:r w:rsidRPr="00D85F8D">
        <w:rPr>
          <w:rFonts w:hAnsi="宋体" w:hint="eastAsia"/>
          <w:b/>
          <w:bCs/>
          <w:snapToGrid w:val="0"/>
          <w:color w:val="000000" w:themeColor="text1"/>
          <w:sz w:val="26"/>
          <w:szCs w:val="26"/>
        </w:rPr>
        <w:t>1.3.2</w:t>
      </w:r>
      <w:r w:rsidR="00064E16" w:rsidRPr="00D85F8D">
        <w:rPr>
          <w:rFonts w:hAnsi="宋体"/>
          <w:b/>
          <w:bCs/>
          <w:snapToGrid w:val="0"/>
          <w:color w:val="000000" w:themeColor="text1"/>
          <w:sz w:val="26"/>
          <w:szCs w:val="26"/>
        </w:rPr>
        <w:t>污染物排放标准</w:t>
      </w:r>
      <w:bookmarkEnd w:id="56"/>
    </w:p>
    <w:p w:rsidR="00064E16" w:rsidRPr="00D85F8D" w:rsidRDefault="00064E16" w:rsidP="001A52C7">
      <w:pPr>
        <w:tabs>
          <w:tab w:val="left" w:pos="5205"/>
        </w:tabs>
        <w:adjustRightInd w:val="0"/>
        <w:snapToGrid w:val="0"/>
        <w:spacing w:line="360" w:lineRule="auto"/>
        <w:ind w:firstLineChars="200" w:firstLine="480"/>
        <w:rPr>
          <w:rFonts w:hAnsi="宋体"/>
          <w:color w:val="000000" w:themeColor="text1"/>
          <w:sz w:val="24"/>
        </w:rPr>
      </w:pPr>
      <w:bookmarkStart w:id="57" w:name="_Toc191717449"/>
      <w:bookmarkStart w:id="58" w:name="_Toc191717901"/>
      <w:bookmarkStart w:id="59" w:name="_Toc191718322"/>
      <w:bookmarkStart w:id="60" w:name="_Toc191730296"/>
      <w:bookmarkStart w:id="61" w:name="_Toc191730451"/>
      <w:bookmarkStart w:id="62" w:name="_Toc311924988"/>
      <w:bookmarkStart w:id="63" w:name="_Toc188156695"/>
      <w:r w:rsidRPr="00D85F8D">
        <w:rPr>
          <w:rFonts w:hAnsi="宋体"/>
          <w:color w:val="000000" w:themeColor="text1"/>
          <w:sz w:val="24"/>
        </w:rPr>
        <w:t>（</w:t>
      </w:r>
      <w:r w:rsidRPr="00D85F8D">
        <w:rPr>
          <w:color w:val="000000" w:themeColor="text1"/>
          <w:sz w:val="24"/>
        </w:rPr>
        <w:t>1</w:t>
      </w:r>
      <w:r w:rsidRPr="00D85F8D">
        <w:rPr>
          <w:rFonts w:hAnsi="宋体"/>
          <w:color w:val="000000" w:themeColor="text1"/>
          <w:sz w:val="24"/>
        </w:rPr>
        <w:t>）废</w:t>
      </w:r>
      <w:r w:rsidR="004A043D" w:rsidRPr="00D85F8D">
        <w:rPr>
          <w:rFonts w:hAnsi="宋体" w:hint="eastAsia"/>
          <w:color w:val="000000" w:themeColor="text1"/>
          <w:sz w:val="24"/>
        </w:rPr>
        <w:t>污</w:t>
      </w:r>
      <w:r w:rsidRPr="00D85F8D">
        <w:rPr>
          <w:rFonts w:hAnsi="宋体"/>
          <w:color w:val="000000" w:themeColor="text1"/>
          <w:sz w:val="24"/>
        </w:rPr>
        <w:t>水</w:t>
      </w:r>
    </w:p>
    <w:p w:rsidR="005612EA" w:rsidRPr="00D85F8D" w:rsidRDefault="001A52C7" w:rsidP="001A52C7">
      <w:pPr>
        <w:tabs>
          <w:tab w:val="left" w:pos="5205"/>
        </w:tabs>
        <w:adjustRightInd w:val="0"/>
        <w:snapToGrid w:val="0"/>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项目运营期废</w:t>
      </w:r>
      <w:r w:rsidR="004A043D" w:rsidRPr="00D85F8D">
        <w:rPr>
          <w:rFonts w:hAnsi="宋体" w:hint="eastAsia"/>
          <w:color w:val="000000" w:themeColor="text1"/>
          <w:sz w:val="24"/>
        </w:rPr>
        <w:t>污</w:t>
      </w:r>
      <w:r w:rsidRPr="00D85F8D">
        <w:rPr>
          <w:rFonts w:eastAsiaTheme="minorEastAsia" w:hAnsiTheme="minorEastAsia"/>
          <w:color w:val="000000" w:themeColor="text1"/>
          <w:sz w:val="24"/>
        </w:rPr>
        <w:t>水主要为矿井水</w:t>
      </w:r>
      <w:r w:rsidR="005612EA" w:rsidRPr="00D85F8D">
        <w:rPr>
          <w:rFonts w:eastAsiaTheme="minorEastAsia" w:hAnsiTheme="minorEastAsia" w:hint="eastAsia"/>
          <w:color w:val="000000" w:themeColor="text1"/>
          <w:sz w:val="24"/>
        </w:rPr>
        <w:t>（包括矿井涌水和井下生产污废水）</w:t>
      </w:r>
      <w:r w:rsidRPr="00D85F8D">
        <w:rPr>
          <w:rFonts w:eastAsiaTheme="minorEastAsia" w:hAnsiTheme="minorEastAsia"/>
          <w:color w:val="000000" w:themeColor="text1"/>
          <w:sz w:val="24"/>
        </w:rPr>
        <w:t>、排矸场淋滤水</w:t>
      </w:r>
      <w:r w:rsidR="005612EA" w:rsidRPr="00D85F8D">
        <w:rPr>
          <w:rFonts w:eastAsiaTheme="minorEastAsia" w:hAnsiTheme="minorEastAsia" w:hint="eastAsia"/>
          <w:color w:val="000000" w:themeColor="text1"/>
          <w:sz w:val="24"/>
        </w:rPr>
        <w:t>、机修废水和</w:t>
      </w:r>
      <w:r w:rsidRPr="00D85F8D">
        <w:rPr>
          <w:rFonts w:eastAsiaTheme="minorEastAsia" w:hAnsiTheme="minorEastAsia"/>
          <w:color w:val="000000" w:themeColor="text1"/>
          <w:sz w:val="24"/>
        </w:rPr>
        <w:t>生活污水</w:t>
      </w:r>
      <w:r w:rsidR="005612EA" w:rsidRPr="00D85F8D">
        <w:rPr>
          <w:rFonts w:eastAsiaTheme="minorEastAsia" w:hAnsiTheme="minorEastAsia" w:hint="eastAsia"/>
          <w:color w:val="000000" w:themeColor="text1"/>
          <w:sz w:val="24"/>
        </w:rPr>
        <w:t>（包括食堂废水）</w:t>
      </w:r>
      <w:r w:rsidRPr="00D85F8D">
        <w:rPr>
          <w:rFonts w:eastAsiaTheme="minorEastAsia" w:hAnsiTheme="minorEastAsia"/>
          <w:color w:val="000000" w:themeColor="text1"/>
          <w:sz w:val="24"/>
        </w:rPr>
        <w:t>。</w:t>
      </w:r>
    </w:p>
    <w:p w:rsidR="00064E16" w:rsidRPr="00D85F8D" w:rsidRDefault="00064E16" w:rsidP="001A52C7">
      <w:pPr>
        <w:tabs>
          <w:tab w:val="left" w:pos="5205"/>
        </w:tabs>
        <w:adjustRightInd w:val="0"/>
        <w:snapToGrid w:val="0"/>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矿井水经矿井水处理站处理后进入高位水池，部分回用于选煤厂选煤，部分回用于井下消防及洒水降尘，</w:t>
      </w:r>
      <w:r w:rsidR="005612EA" w:rsidRPr="00D85F8D">
        <w:rPr>
          <w:rFonts w:eastAsiaTheme="minorEastAsia" w:hAnsiTheme="minorEastAsia" w:hint="eastAsia"/>
          <w:color w:val="000000" w:themeColor="text1"/>
          <w:sz w:val="24"/>
        </w:rPr>
        <w:t>部分经深度污水处理系统处理后回用于煤矿生活用水，</w:t>
      </w:r>
      <w:r w:rsidRPr="00D85F8D">
        <w:rPr>
          <w:rFonts w:eastAsiaTheme="minorEastAsia" w:hAnsiTheme="minorEastAsia"/>
          <w:color w:val="000000" w:themeColor="text1"/>
          <w:sz w:val="24"/>
        </w:rPr>
        <w:t>剩余部分</w:t>
      </w:r>
      <w:r w:rsidR="005612EA" w:rsidRPr="00D85F8D">
        <w:rPr>
          <w:rFonts w:eastAsiaTheme="minorEastAsia" w:hAnsiTheme="minorEastAsia" w:hint="eastAsia"/>
          <w:color w:val="000000" w:themeColor="text1"/>
          <w:sz w:val="24"/>
        </w:rPr>
        <w:t>处理达标后</w:t>
      </w:r>
      <w:r w:rsidRPr="00D85F8D">
        <w:rPr>
          <w:rFonts w:eastAsiaTheme="minorEastAsia" w:hAnsiTheme="minorEastAsia"/>
          <w:color w:val="000000" w:themeColor="text1"/>
          <w:sz w:val="24"/>
        </w:rPr>
        <w:t>外排舍马河；排矸场淋滤水</w:t>
      </w:r>
      <w:r w:rsidR="001A52C7" w:rsidRPr="00D85F8D">
        <w:rPr>
          <w:rFonts w:eastAsiaTheme="minorEastAsia" w:hAnsiTheme="minorEastAsia" w:hint="eastAsia"/>
          <w:color w:val="000000" w:themeColor="text1"/>
          <w:sz w:val="24"/>
        </w:rPr>
        <w:t>经新建平流沉淀池沉淀</w:t>
      </w:r>
      <w:r w:rsidRPr="00D85F8D">
        <w:rPr>
          <w:rFonts w:eastAsiaTheme="minorEastAsia" w:hAnsiTheme="minorEastAsia"/>
          <w:color w:val="000000" w:themeColor="text1"/>
          <w:sz w:val="24"/>
        </w:rPr>
        <w:t>处理</w:t>
      </w:r>
      <w:r w:rsidR="005612EA" w:rsidRPr="00D85F8D">
        <w:rPr>
          <w:rFonts w:eastAsiaTheme="minorEastAsia" w:hAnsiTheme="minorEastAsia" w:hint="eastAsia"/>
          <w:color w:val="000000" w:themeColor="text1"/>
          <w:sz w:val="24"/>
        </w:rPr>
        <w:t>达标</w:t>
      </w:r>
      <w:r w:rsidRPr="00D85F8D">
        <w:rPr>
          <w:rFonts w:eastAsiaTheme="minorEastAsia" w:hAnsiTheme="minorEastAsia"/>
          <w:color w:val="000000" w:themeColor="text1"/>
          <w:sz w:val="24"/>
        </w:rPr>
        <w:t>后外排舍马河；</w:t>
      </w:r>
      <w:r w:rsidR="005612EA" w:rsidRPr="00D85F8D">
        <w:rPr>
          <w:rFonts w:eastAsiaTheme="minorEastAsia" w:hAnsiTheme="minorEastAsia" w:hint="eastAsia"/>
          <w:color w:val="000000" w:themeColor="text1"/>
          <w:sz w:val="24"/>
        </w:rPr>
        <w:t>机修废水和食堂废水经隔油池预处理后，与经化粪池预处理后的</w:t>
      </w:r>
      <w:r w:rsidRPr="00D85F8D">
        <w:rPr>
          <w:rFonts w:eastAsiaTheme="minorEastAsia" w:hAnsiTheme="minorEastAsia"/>
          <w:color w:val="000000" w:themeColor="text1"/>
          <w:sz w:val="24"/>
        </w:rPr>
        <w:t>生活污水</w:t>
      </w:r>
      <w:r w:rsidR="005612EA" w:rsidRPr="00D85F8D">
        <w:rPr>
          <w:rFonts w:eastAsiaTheme="minorEastAsia" w:hAnsiTheme="minorEastAsia" w:hint="eastAsia"/>
          <w:color w:val="000000" w:themeColor="text1"/>
          <w:sz w:val="24"/>
        </w:rPr>
        <w:t>一起进入</w:t>
      </w:r>
      <w:r w:rsidRPr="00D85F8D">
        <w:rPr>
          <w:rFonts w:eastAsiaTheme="minorEastAsia" w:hAnsiTheme="minorEastAsia"/>
          <w:color w:val="000000" w:themeColor="text1"/>
          <w:sz w:val="24"/>
        </w:rPr>
        <w:t>生活污水处理站处理</w:t>
      </w:r>
      <w:r w:rsidR="005612EA" w:rsidRPr="00D85F8D">
        <w:rPr>
          <w:rFonts w:eastAsiaTheme="minorEastAsia" w:hAnsiTheme="minorEastAsia" w:hint="eastAsia"/>
          <w:color w:val="000000" w:themeColor="text1"/>
          <w:sz w:val="24"/>
        </w:rPr>
        <w:t>达标</w:t>
      </w:r>
      <w:r w:rsidRPr="00D85F8D">
        <w:rPr>
          <w:rFonts w:eastAsiaTheme="minorEastAsia" w:hAnsiTheme="minorEastAsia"/>
          <w:color w:val="000000" w:themeColor="text1"/>
          <w:sz w:val="24"/>
        </w:rPr>
        <w:t>后回用于绿化</w:t>
      </w:r>
      <w:r w:rsidR="00140541" w:rsidRPr="00D85F8D">
        <w:rPr>
          <w:rFonts w:eastAsiaTheme="minorEastAsia" w:hAnsiTheme="minorEastAsia"/>
          <w:color w:val="000000" w:themeColor="text1"/>
          <w:sz w:val="24"/>
        </w:rPr>
        <w:t>、道路浇洒</w:t>
      </w:r>
      <w:r w:rsidRPr="00D85F8D">
        <w:rPr>
          <w:rFonts w:eastAsiaTheme="minorEastAsia" w:hAnsiTheme="minorEastAsia"/>
          <w:color w:val="000000" w:themeColor="text1"/>
          <w:sz w:val="24"/>
        </w:rPr>
        <w:t>和兴云选煤厂</w:t>
      </w:r>
      <w:r w:rsidR="00897415" w:rsidRPr="00D85F8D">
        <w:rPr>
          <w:rFonts w:eastAsiaTheme="minorEastAsia" w:hAnsiTheme="minorEastAsia"/>
          <w:color w:val="000000" w:themeColor="text1"/>
          <w:sz w:val="24"/>
        </w:rPr>
        <w:t>选煤。</w:t>
      </w:r>
      <w:r w:rsidR="0004124B" w:rsidRPr="00D85F8D">
        <w:rPr>
          <w:rFonts w:eastAsiaTheme="minorEastAsia" w:hAnsiTheme="minorEastAsia" w:hint="eastAsia"/>
          <w:color w:val="000000" w:themeColor="text1"/>
          <w:sz w:val="24"/>
        </w:rPr>
        <w:t>废水外排和回用标准与环评时均一致。</w:t>
      </w:r>
    </w:p>
    <w:p w:rsidR="00AB163F" w:rsidRPr="00D85F8D" w:rsidRDefault="00AB163F" w:rsidP="00AB163F">
      <w:pPr>
        <w:adjustRightInd w:val="0"/>
        <w:snapToGrid w:val="0"/>
        <w:spacing w:line="500" w:lineRule="exact"/>
        <w:ind w:firstLineChars="192" w:firstLine="461"/>
        <w:rPr>
          <w:rFonts w:eastAsiaTheme="minorEastAsia" w:hAnsiTheme="minorEastAsia"/>
          <w:color w:val="000000" w:themeColor="text1"/>
          <w:sz w:val="24"/>
        </w:rPr>
      </w:pPr>
      <w:r w:rsidRPr="00D85F8D">
        <w:rPr>
          <w:rFonts w:eastAsiaTheme="minorEastAsia" w:hAnsiTheme="minorEastAsia" w:hint="eastAsia"/>
          <w:color w:val="000000" w:themeColor="text1"/>
          <w:sz w:val="24"/>
        </w:rPr>
        <w:t>矿井涌水、井下生产废水经收集后进入矿井水处理站处理达到《城市污水再生利用</w:t>
      </w:r>
      <w:r w:rsidR="00EF1BD1" w:rsidRPr="00D85F8D">
        <w:rPr>
          <w:rFonts w:eastAsiaTheme="minorEastAsia" w:hAnsiTheme="minorEastAsia" w:hint="eastAsia"/>
          <w:color w:val="000000" w:themeColor="text1"/>
          <w:sz w:val="24"/>
        </w:rPr>
        <w:t xml:space="preserve"> </w:t>
      </w:r>
      <w:r w:rsidRPr="00D85F8D">
        <w:rPr>
          <w:rFonts w:eastAsiaTheme="minorEastAsia" w:hAnsiTheme="minorEastAsia" w:hint="eastAsia"/>
          <w:color w:val="000000" w:themeColor="text1"/>
          <w:sz w:val="24"/>
        </w:rPr>
        <w:t>城市杂用水水质》（</w:t>
      </w:r>
      <w:r w:rsidRPr="00D85F8D">
        <w:rPr>
          <w:rFonts w:eastAsiaTheme="minorEastAsia" w:hAnsiTheme="minorEastAsia" w:hint="eastAsia"/>
          <w:color w:val="000000" w:themeColor="text1"/>
          <w:sz w:val="24"/>
        </w:rPr>
        <w:t>GB/T18920-2002</w:t>
      </w:r>
      <w:r w:rsidRPr="00D85F8D">
        <w:rPr>
          <w:rFonts w:eastAsiaTheme="minorEastAsia" w:hAnsiTheme="minorEastAsia" w:hint="eastAsia"/>
          <w:color w:val="000000" w:themeColor="text1"/>
          <w:sz w:val="24"/>
        </w:rPr>
        <w:t>）中</w:t>
      </w:r>
      <w:r w:rsidRPr="00D85F8D">
        <w:rPr>
          <w:rFonts w:eastAsiaTheme="minorEastAsia" w:hAnsiTheme="minorEastAsia"/>
          <w:color w:val="000000" w:themeColor="text1"/>
          <w:sz w:val="24"/>
        </w:rPr>
        <w:t>绿化</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道路清扫</w:t>
      </w:r>
      <w:r w:rsidRPr="00D85F8D">
        <w:rPr>
          <w:rFonts w:eastAsiaTheme="minorEastAsia" w:hAnsiTheme="minorEastAsia" w:hint="eastAsia"/>
          <w:color w:val="000000" w:themeColor="text1"/>
          <w:sz w:val="24"/>
        </w:rPr>
        <w:t>标准和《煤炭工业给水排水设计规范》（</w:t>
      </w:r>
      <w:r w:rsidRPr="00D85F8D">
        <w:rPr>
          <w:rFonts w:eastAsiaTheme="minorEastAsia" w:hAnsiTheme="minorEastAsia" w:hint="eastAsia"/>
          <w:color w:val="000000" w:themeColor="text1"/>
          <w:sz w:val="24"/>
        </w:rPr>
        <w:t>GB50810-2012</w:t>
      </w:r>
      <w:r w:rsidRPr="00D85F8D">
        <w:rPr>
          <w:rFonts w:eastAsiaTheme="minorEastAsia" w:hAnsiTheme="minorEastAsia" w:hint="eastAsia"/>
          <w:color w:val="000000" w:themeColor="text1"/>
          <w:sz w:val="24"/>
        </w:rPr>
        <w:t>）</w:t>
      </w:r>
      <w:r w:rsidR="00EF1BD1" w:rsidRPr="00D85F8D">
        <w:rPr>
          <w:rFonts w:eastAsiaTheme="minorEastAsia" w:hAnsiTheme="minorEastAsia" w:hint="eastAsia"/>
          <w:color w:val="000000" w:themeColor="text1"/>
          <w:sz w:val="24"/>
        </w:rPr>
        <w:t>中洒水除尘、选煤用水标准</w:t>
      </w:r>
      <w:r w:rsidR="004A043D" w:rsidRPr="00D85F8D">
        <w:rPr>
          <w:rFonts w:eastAsiaTheme="minorEastAsia" w:hAnsiTheme="minorEastAsia" w:hint="eastAsia"/>
          <w:color w:val="000000" w:themeColor="text1"/>
          <w:sz w:val="24"/>
        </w:rPr>
        <w:t>中的最严值</w:t>
      </w:r>
      <w:r w:rsidR="00EF1BD1" w:rsidRPr="00D85F8D">
        <w:rPr>
          <w:rFonts w:eastAsiaTheme="minorEastAsia" w:hAnsiTheme="minorEastAsia" w:hint="eastAsia"/>
          <w:color w:val="000000" w:themeColor="text1"/>
          <w:sz w:val="24"/>
        </w:rPr>
        <w:t>后，</w:t>
      </w:r>
      <w:r w:rsidRPr="00D85F8D">
        <w:rPr>
          <w:rFonts w:eastAsiaTheme="minorEastAsia" w:hAnsiTheme="minorEastAsia" w:hint="eastAsia"/>
          <w:color w:val="000000" w:themeColor="text1"/>
          <w:sz w:val="24"/>
        </w:rPr>
        <w:t>回用</w:t>
      </w:r>
      <w:r w:rsidR="00EF1BD1" w:rsidRPr="00D85F8D">
        <w:rPr>
          <w:rFonts w:eastAsiaTheme="minorEastAsia" w:hAnsiTheme="minorEastAsia" w:hint="eastAsia"/>
          <w:color w:val="000000" w:themeColor="text1"/>
          <w:sz w:val="24"/>
        </w:rPr>
        <w:t>于</w:t>
      </w:r>
      <w:r w:rsidR="007F6689" w:rsidRPr="00D85F8D">
        <w:rPr>
          <w:rFonts w:eastAsiaTheme="minorEastAsia" w:hAnsiTheme="minorEastAsia" w:hint="eastAsia"/>
          <w:color w:val="000000" w:themeColor="text1"/>
          <w:sz w:val="24"/>
        </w:rPr>
        <w:t>绿化及井下生产、防尘用水。标准值见表</w:t>
      </w:r>
      <w:r w:rsidR="009A7C91" w:rsidRPr="00D85F8D">
        <w:rPr>
          <w:rFonts w:eastAsiaTheme="minorEastAsia" w:hAnsiTheme="minorEastAsia" w:hint="eastAsia"/>
          <w:color w:val="000000" w:themeColor="text1"/>
          <w:sz w:val="24"/>
        </w:rPr>
        <w:t>1-5</w:t>
      </w:r>
      <w:r w:rsidR="009A7C91" w:rsidRPr="00D85F8D">
        <w:rPr>
          <w:rFonts w:eastAsiaTheme="minorEastAsia" w:hAnsiTheme="minorEastAsia" w:hint="eastAsia"/>
          <w:color w:val="000000" w:themeColor="text1"/>
          <w:sz w:val="24"/>
        </w:rPr>
        <w:t>、表</w:t>
      </w:r>
      <w:r w:rsidR="009A7C91" w:rsidRPr="00D85F8D">
        <w:rPr>
          <w:rFonts w:eastAsiaTheme="minorEastAsia" w:hAnsiTheme="minorEastAsia" w:hint="eastAsia"/>
          <w:color w:val="000000" w:themeColor="text1"/>
          <w:sz w:val="24"/>
        </w:rPr>
        <w:t>1-6</w:t>
      </w:r>
      <w:r w:rsidR="009A7C91" w:rsidRPr="00D85F8D">
        <w:rPr>
          <w:rFonts w:eastAsiaTheme="minorEastAsia" w:hAnsiTheme="minorEastAsia" w:hint="eastAsia"/>
          <w:color w:val="000000" w:themeColor="text1"/>
          <w:sz w:val="24"/>
        </w:rPr>
        <w:t>、表</w:t>
      </w:r>
      <w:r w:rsidR="009A7C91" w:rsidRPr="00D85F8D">
        <w:rPr>
          <w:rFonts w:eastAsiaTheme="minorEastAsia" w:hAnsiTheme="minorEastAsia" w:hint="eastAsia"/>
          <w:color w:val="000000" w:themeColor="text1"/>
          <w:sz w:val="24"/>
        </w:rPr>
        <w:t>1-7</w:t>
      </w:r>
      <w:r w:rsidR="009A7C91" w:rsidRPr="00D85F8D">
        <w:rPr>
          <w:rFonts w:eastAsiaTheme="minorEastAsia" w:hAnsiTheme="minorEastAsia" w:hint="eastAsia"/>
          <w:color w:val="000000" w:themeColor="text1"/>
          <w:sz w:val="24"/>
        </w:rPr>
        <w:t>。</w:t>
      </w:r>
    </w:p>
    <w:p w:rsidR="00EF1BD1" w:rsidRPr="00D85F8D" w:rsidRDefault="00EF1BD1" w:rsidP="00EF1BD1">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rFonts w:hint="eastAsia"/>
          <w:b/>
          <w:color w:val="000000" w:themeColor="text1"/>
          <w:sz w:val="24"/>
        </w:rPr>
        <w:t>1-</w:t>
      </w:r>
      <w:r w:rsidR="009A7C91" w:rsidRPr="00D85F8D">
        <w:rPr>
          <w:rFonts w:hint="eastAsia"/>
          <w:b/>
          <w:color w:val="000000" w:themeColor="text1"/>
          <w:sz w:val="24"/>
        </w:rPr>
        <w:t>5</w:t>
      </w:r>
      <w:r w:rsidRPr="00D85F8D">
        <w:rPr>
          <w:b/>
          <w:color w:val="000000" w:themeColor="text1"/>
          <w:sz w:val="24"/>
        </w:rPr>
        <w:t xml:space="preserve">  </w:t>
      </w:r>
      <w:r w:rsidRPr="00D85F8D">
        <w:rPr>
          <w:b/>
          <w:color w:val="000000" w:themeColor="text1"/>
          <w:sz w:val="24"/>
        </w:rPr>
        <w:t>《城市污水再生利用</w:t>
      </w:r>
      <w:r w:rsidRPr="00D85F8D">
        <w:rPr>
          <w:b/>
          <w:color w:val="000000" w:themeColor="text1"/>
          <w:sz w:val="24"/>
        </w:rPr>
        <w:t xml:space="preserve"> </w:t>
      </w:r>
      <w:r w:rsidRPr="00D85F8D">
        <w:rPr>
          <w:b/>
          <w:color w:val="000000" w:themeColor="text1"/>
          <w:sz w:val="24"/>
        </w:rPr>
        <w:t>城市杂用水水质》</w:t>
      </w:r>
      <w:r w:rsidRPr="00D85F8D">
        <w:rPr>
          <w:b/>
          <w:color w:val="000000" w:themeColor="text1"/>
          <w:sz w:val="24"/>
        </w:rPr>
        <w:t xml:space="preserve">   mg/L</w:t>
      </w:r>
      <w:r w:rsidRPr="00D85F8D">
        <w:rPr>
          <w:b/>
          <w:color w:val="000000" w:themeColor="text1"/>
          <w:sz w:val="24"/>
        </w:rPr>
        <w:t>，</w:t>
      </w:r>
      <w:r w:rsidRPr="00D85F8D">
        <w:rPr>
          <w:b/>
          <w:color w:val="000000" w:themeColor="text1"/>
          <w:sz w:val="24"/>
        </w:rPr>
        <w:t xml:space="preserve"> pH</w:t>
      </w:r>
      <w:r w:rsidRPr="00D85F8D">
        <w:rPr>
          <w:b/>
          <w:color w:val="000000" w:themeColor="text1"/>
          <w:sz w:val="24"/>
        </w:rPr>
        <w:t>无量纲</w:t>
      </w:r>
    </w:p>
    <w:tbl>
      <w:tblPr>
        <w:tblW w:w="9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96"/>
        <w:gridCol w:w="876"/>
        <w:gridCol w:w="818"/>
        <w:gridCol w:w="797"/>
        <w:gridCol w:w="726"/>
        <w:gridCol w:w="872"/>
        <w:gridCol w:w="801"/>
        <w:gridCol w:w="581"/>
        <w:gridCol w:w="727"/>
        <w:gridCol w:w="799"/>
        <w:gridCol w:w="872"/>
      </w:tblGrid>
      <w:tr w:rsidR="007417E2" w:rsidRPr="00D85F8D" w:rsidTr="007417E2">
        <w:trPr>
          <w:trHeight w:val="723"/>
          <w:jc w:val="center"/>
        </w:trPr>
        <w:tc>
          <w:tcPr>
            <w:tcW w:w="1196" w:type="dxa"/>
            <w:shd w:val="clear" w:color="auto" w:fill="auto"/>
            <w:vAlign w:val="center"/>
          </w:tcPr>
          <w:p w:rsidR="007417E2" w:rsidRPr="00D85F8D" w:rsidRDefault="00970706" w:rsidP="007417E2">
            <w:pPr>
              <w:ind w:firstLineChars="250" w:firstLine="525"/>
              <w:rPr>
                <w:color w:val="000000" w:themeColor="text1"/>
              </w:rPr>
            </w:pPr>
            <w:r>
              <w:rPr>
                <w:color w:val="000000" w:themeColor="text1"/>
              </w:rPr>
              <w:pict>
                <v:shape id="_x0000_s3159" style="position:absolute;left:0;text-align:left;margin-left:-4.35pt;margin-top:2.65pt;width:55.1pt;height:32.5pt;z-index:251761664" coordsize="2128,580" path="m,l2128,580e">
                  <v:path arrowok="t"/>
                </v:shape>
              </w:pict>
            </w:r>
            <w:r w:rsidR="007417E2" w:rsidRPr="00D85F8D">
              <w:rPr>
                <w:color w:val="000000" w:themeColor="text1"/>
              </w:rPr>
              <w:t>项目</w:t>
            </w:r>
          </w:p>
          <w:p w:rsidR="007417E2" w:rsidRPr="00D85F8D" w:rsidRDefault="007417E2" w:rsidP="004B7BC0">
            <w:pPr>
              <w:rPr>
                <w:color w:val="000000" w:themeColor="text1"/>
              </w:rPr>
            </w:pPr>
          </w:p>
          <w:p w:rsidR="007417E2" w:rsidRPr="00D85F8D" w:rsidRDefault="007417E2" w:rsidP="004B7BC0">
            <w:pPr>
              <w:rPr>
                <w:color w:val="000000" w:themeColor="text1"/>
              </w:rPr>
            </w:pPr>
            <w:r w:rsidRPr="00D85F8D">
              <w:rPr>
                <w:color w:val="000000" w:themeColor="text1"/>
              </w:rPr>
              <w:t>标准值</w:t>
            </w:r>
          </w:p>
        </w:tc>
        <w:tc>
          <w:tcPr>
            <w:tcW w:w="876"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pH</w:t>
            </w:r>
          </w:p>
        </w:tc>
        <w:tc>
          <w:tcPr>
            <w:tcW w:w="818"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色</w:t>
            </w:r>
            <w:r w:rsidRPr="00D85F8D">
              <w:rPr>
                <w:rFonts w:hint="eastAsia"/>
                <w:color w:val="000000" w:themeColor="text1"/>
              </w:rPr>
              <w:t>/</w:t>
            </w:r>
            <w:r w:rsidRPr="00D85F8D">
              <w:rPr>
                <w:rFonts w:hint="eastAsia"/>
                <w:color w:val="000000" w:themeColor="text1"/>
              </w:rPr>
              <w:t>度</w:t>
            </w:r>
          </w:p>
        </w:tc>
        <w:tc>
          <w:tcPr>
            <w:tcW w:w="797"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嗅</w:t>
            </w:r>
          </w:p>
        </w:tc>
        <w:tc>
          <w:tcPr>
            <w:tcW w:w="726"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浊度</w:t>
            </w:r>
            <w:r w:rsidRPr="00D85F8D">
              <w:rPr>
                <w:color w:val="000000" w:themeColor="text1"/>
              </w:rPr>
              <w:t>NTU</w:t>
            </w:r>
          </w:p>
        </w:tc>
        <w:tc>
          <w:tcPr>
            <w:tcW w:w="872"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溶解性总固体</w:t>
            </w:r>
          </w:p>
        </w:tc>
        <w:tc>
          <w:tcPr>
            <w:tcW w:w="801"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BOD</w:t>
            </w:r>
            <w:r w:rsidRPr="00D85F8D">
              <w:rPr>
                <w:color w:val="000000" w:themeColor="text1"/>
                <w:vertAlign w:val="subscript"/>
              </w:rPr>
              <w:t>5</w:t>
            </w:r>
          </w:p>
        </w:tc>
        <w:tc>
          <w:tcPr>
            <w:tcW w:w="581"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氨氮</w:t>
            </w:r>
          </w:p>
        </w:tc>
        <w:tc>
          <w:tcPr>
            <w:tcW w:w="727"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LAS</w:t>
            </w:r>
          </w:p>
        </w:tc>
        <w:tc>
          <w:tcPr>
            <w:tcW w:w="799" w:type="dxa"/>
            <w:vAlign w:val="center"/>
          </w:tcPr>
          <w:p w:rsidR="007417E2" w:rsidRPr="00D85F8D" w:rsidRDefault="007417E2" w:rsidP="004B7BC0">
            <w:pPr>
              <w:jc w:val="center"/>
              <w:rPr>
                <w:color w:val="000000" w:themeColor="text1"/>
              </w:rPr>
            </w:pPr>
            <w:r w:rsidRPr="00D85F8D">
              <w:rPr>
                <w:rFonts w:hint="eastAsia"/>
                <w:color w:val="000000" w:themeColor="text1"/>
              </w:rPr>
              <w:t>溶解氧</w:t>
            </w:r>
          </w:p>
        </w:tc>
        <w:tc>
          <w:tcPr>
            <w:tcW w:w="872" w:type="dxa"/>
            <w:vAlign w:val="center"/>
          </w:tcPr>
          <w:p w:rsidR="007417E2" w:rsidRPr="00D85F8D" w:rsidRDefault="007417E2" w:rsidP="004B7BC0">
            <w:pPr>
              <w:jc w:val="center"/>
              <w:rPr>
                <w:color w:val="000000" w:themeColor="text1"/>
              </w:rPr>
            </w:pPr>
            <w:r w:rsidRPr="00D85F8D">
              <w:rPr>
                <w:rFonts w:hint="eastAsia"/>
                <w:color w:val="000000" w:themeColor="text1"/>
              </w:rPr>
              <w:t>总大肠菌群</w:t>
            </w:r>
          </w:p>
        </w:tc>
      </w:tr>
      <w:tr w:rsidR="007417E2" w:rsidRPr="00D85F8D" w:rsidTr="007417E2">
        <w:trPr>
          <w:trHeight w:val="333"/>
          <w:jc w:val="center"/>
        </w:trPr>
        <w:tc>
          <w:tcPr>
            <w:tcW w:w="1196" w:type="dxa"/>
            <w:shd w:val="clear" w:color="auto" w:fill="auto"/>
            <w:vAlign w:val="center"/>
          </w:tcPr>
          <w:p w:rsidR="007417E2" w:rsidRPr="00D85F8D" w:rsidRDefault="007417E2" w:rsidP="004B7BC0">
            <w:pPr>
              <w:jc w:val="center"/>
              <w:rPr>
                <w:color w:val="000000" w:themeColor="text1"/>
              </w:rPr>
            </w:pPr>
            <w:r w:rsidRPr="00D85F8D">
              <w:rPr>
                <w:rFonts w:hint="eastAsia"/>
                <w:color w:val="000000" w:themeColor="text1"/>
              </w:rPr>
              <w:t>绿化、道路</w:t>
            </w:r>
            <w:r w:rsidRPr="00D85F8D">
              <w:rPr>
                <w:color w:val="000000" w:themeColor="text1"/>
              </w:rPr>
              <w:t>清扫</w:t>
            </w:r>
          </w:p>
        </w:tc>
        <w:tc>
          <w:tcPr>
            <w:tcW w:w="876"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6.0~9.0</w:t>
            </w:r>
          </w:p>
        </w:tc>
        <w:tc>
          <w:tcPr>
            <w:tcW w:w="818"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≤30</w:t>
            </w:r>
          </w:p>
        </w:tc>
        <w:tc>
          <w:tcPr>
            <w:tcW w:w="797"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无不快感</w:t>
            </w:r>
          </w:p>
        </w:tc>
        <w:tc>
          <w:tcPr>
            <w:tcW w:w="726"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≤10</w:t>
            </w:r>
          </w:p>
        </w:tc>
        <w:tc>
          <w:tcPr>
            <w:tcW w:w="872" w:type="dxa"/>
            <w:shd w:val="clear" w:color="auto" w:fill="auto"/>
            <w:vAlign w:val="center"/>
          </w:tcPr>
          <w:p w:rsidR="007417E2" w:rsidRPr="00D85F8D" w:rsidRDefault="007417E2" w:rsidP="007417E2">
            <w:pPr>
              <w:jc w:val="center"/>
              <w:rPr>
                <w:color w:val="000000" w:themeColor="text1"/>
              </w:rPr>
            </w:pPr>
            <w:r w:rsidRPr="00D85F8D">
              <w:rPr>
                <w:color w:val="000000" w:themeColor="text1"/>
              </w:rPr>
              <w:t>≤1</w:t>
            </w:r>
            <w:r w:rsidRPr="00D85F8D">
              <w:rPr>
                <w:rFonts w:hint="eastAsia"/>
                <w:color w:val="000000" w:themeColor="text1"/>
              </w:rPr>
              <w:t>0</w:t>
            </w:r>
            <w:r w:rsidRPr="00D85F8D">
              <w:rPr>
                <w:color w:val="000000" w:themeColor="text1"/>
              </w:rPr>
              <w:t>00</w:t>
            </w:r>
          </w:p>
        </w:tc>
        <w:tc>
          <w:tcPr>
            <w:tcW w:w="801"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≤15</w:t>
            </w:r>
          </w:p>
        </w:tc>
        <w:tc>
          <w:tcPr>
            <w:tcW w:w="581"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≤10</w:t>
            </w:r>
          </w:p>
        </w:tc>
        <w:tc>
          <w:tcPr>
            <w:tcW w:w="727" w:type="dxa"/>
            <w:shd w:val="clear" w:color="auto" w:fill="auto"/>
            <w:vAlign w:val="center"/>
          </w:tcPr>
          <w:p w:rsidR="007417E2" w:rsidRPr="00D85F8D" w:rsidRDefault="007417E2" w:rsidP="004B7BC0">
            <w:pPr>
              <w:jc w:val="center"/>
              <w:rPr>
                <w:color w:val="000000" w:themeColor="text1"/>
              </w:rPr>
            </w:pPr>
            <w:r w:rsidRPr="00D85F8D">
              <w:rPr>
                <w:color w:val="000000" w:themeColor="text1"/>
              </w:rPr>
              <w:t>≤1.0</w:t>
            </w:r>
          </w:p>
        </w:tc>
        <w:tc>
          <w:tcPr>
            <w:tcW w:w="799" w:type="dxa"/>
            <w:vAlign w:val="center"/>
          </w:tcPr>
          <w:p w:rsidR="007417E2" w:rsidRPr="00D85F8D" w:rsidRDefault="007417E2" w:rsidP="004B7BC0">
            <w:pPr>
              <w:jc w:val="center"/>
              <w:rPr>
                <w:color w:val="000000" w:themeColor="text1"/>
              </w:rPr>
            </w:pPr>
            <w:r w:rsidRPr="00D85F8D">
              <w:rPr>
                <w:color w:val="000000" w:themeColor="text1"/>
              </w:rPr>
              <w:t>≥</w:t>
            </w:r>
            <w:r w:rsidRPr="00D85F8D">
              <w:rPr>
                <w:rFonts w:hint="eastAsia"/>
                <w:color w:val="000000" w:themeColor="text1"/>
              </w:rPr>
              <w:t>1.0</w:t>
            </w:r>
          </w:p>
        </w:tc>
        <w:tc>
          <w:tcPr>
            <w:tcW w:w="872" w:type="dxa"/>
            <w:vAlign w:val="center"/>
          </w:tcPr>
          <w:p w:rsidR="007417E2" w:rsidRPr="00D85F8D" w:rsidRDefault="007417E2" w:rsidP="004B7BC0">
            <w:pPr>
              <w:jc w:val="center"/>
              <w:rPr>
                <w:color w:val="000000" w:themeColor="text1"/>
              </w:rPr>
            </w:pPr>
            <w:r w:rsidRPr="00D85F8D">
              <w:rPr>
                <w:rFonts w:hint="eastAsia"/>
                <w:color w:val="000000" w:themeColor="text1"/>
              </w:rPr>
              <w:t>3</w:t>
            </w:r>
            <w:r w:rsidRPr="00D85F8D">
              <w:rPr>
                <w:rFonts w:hint="eastAsia"/>
                <w:color w:val="000000" w:themeColor="text1"/>
              </w:rPr>
              <w:t>个</w:t>
            </w:r>
            <w:r w:rsidRPr="00D85F8D">
              <w:rPr>
                <w:rFonts w:hint="eastAsia"/>
                <w:color w:val="000000" w:themeColor="text1"/>
              </w:rPr>
              <w:t>/L</w:t>
            </w:r>
          </w:p>
        </w:tc>
      </w:tr>
    </w:tbl>
    <w:p w:rsidR="00EF1BD1" w:rsidRPr="00D85F8D" w:rsidRDefault="007417E2" w:rsidP="007417E2">
      <w:pPr>
        <w:adjustRightInd w:val="0"/>
        <w:snapToGrid w:val="0"/>
        <w:spacing w:line="360" w:lineRule="auto"/>
        <w:ind w:firstLineChars="200" w:firstLine="361"/>
        <w:rPr>
          <w:color w:val="000000" w:themeColor="text1"/>
          <w:sz w:val="18"/>
          <w:szCs w:val="18"/>
        </w:rPr>
      </w:pPr>
      <w:r w:rsidRPr="00D85F8D">
        <w:rPr>
          <w:b/>
          <w:color w:val="000000" w:themeColor="text1"/>
          <w:sz w:val="18"/>
          <w:szCs w:val="18"/>
        </w:rPr>
        <w:t>注：</w:t>
      </w:r>
      <w:r w:rsidRPr="00D85F8D">
        <w:rPr>
          <w:rFonts w:hint="eastAsia"/>
          <w:color w:val="000000" w:themeColor="text1"/>
          <w:sz w:val="18"/>
          <w:szCs w:val="18"/>
        </w:rPr>
        <w:t>其中总余氯接触</w:t>
      </w:r>
      <w:r w:rsidRPr="00D85F8D">
        <w:rPr>
          <w:color w:val="000000" w:themeColor="text1"/>
          <w:sz w:val="18"/>
          <w:szCs w:val="18"/>
        </w:rPr>
        <w:t>30min</w:t>
      </w:r>
      <w:r w:rsidRPr="00D85F8D">
        <w:rPr>
          <w:rFonts w:hint="eastAsia"/>
          <w:color w:val="000000" w:themeColor="text1"/>
          <w:sz w:val="18"/>
          <w:szCs w:val="18"/>
        </w:rPr>
        <w:t>后</w:t>
      </w:r>
      <w:r w:rsidRPr="00D85F8D">
        <w:rPr>
          <w:color w:val="000000" w:themeColor="text1"/>
          <w:sz w:val="18"/>
          <w:szCs w:val="18"/>
        </w:rPr>
        <w:t>≥1.0</w:t>
      </w:r>
      <w:r w:rsidRPr="00D85F8D">
        <w:rPr>
          <w:rFonts w:hint="eastAsia"/>
          <w:color w:val="000000" w:themeColor="text1"/>
          <w:sz w:val="18"/>
          <w:szCs w:val="18"/>
        </w:rPr>
        <w:t>，管网末端</w:t>
      </w:r>
      <w:r w:rsidRPr="00D85F8D">
        <w:rPr>
          <w:color w:val="000000" w:themeColor="text1"/>
          <w:sz w:val="18"/>
          <w:szCs w:val="18"/>
        </w:rPr>
        <w:t>≥0.2</w:t>
      </w:r>
      <w:r w:rsidRPr="00D85F8D">
        <w:rPr>
          <w:rFonts w:hint="eastAsia"/>
          <w:color w:val="000000" w:themeColor="text1"/>
          <w:sz w:val="18"/>
          <w:szCs w:val="18"/>
        </w:rPr>
        <w:t>。</w:t>
      </w:r>
      <w:r w:rsidR="004A043D" w:rsidRPr="00D85F8D">
        <w:rPr>
          <w:rFonts w:hint="eastAsia"/>
          <w:color w:val="000000" w:themeColor="text1"/>
          <w:sz w:val="18"/>
          <w:szCs w:val="18"/>
        </w:rPr>
        <w:t>上表所列标准值为几个标准的最严值。</w:t>
      </w:r>
    </w:p>
    <w:p w:rsidR="007417E2" w:rsidRPr="00D85F8D" w:rsidRDefault="007417E2" w:rsidP="007417E2">
      <w:pPr>
        <w:adjustRightInd w:val="0"/>
        <w:snapToGrid w:val="0"/>
        <w:spacing w:line="360" w:lineRule="auto"/>
        <w:ind w:firstLineChars="200" w:firstLine="360"/>
        <w:rPr>
          <w:color w:val="000000" w:themeColor="text1"/>
          <w:sz w:val="18"/>
          <w:szCs w:val="18"/>
        </w:rPr>
      </w:pPr>
    </w:p>
    <w:p w:rsidR="00EF1BD1" w:rsidRPr="00D85F8D" w:rsidRDefault="00EF1BD1" w:rsidP="00EF1BD1">
      <w:pPr>
        <w:tabs>
          <w:tab w:val="left" w:pos="5205"/>
        </w:tabs>
        <w:adjustRightInd w:val="0"/>
        <w:snapToGrid w:val="0"/>
        <w:spacing w:line="480" w:lineRule="exact"/>
        <w:ind w:firstLineChars="200" w:firstLine="482"/>
        <w:jc w:val="center"/>
        <w:rPr>
          <w:b/>
          <w:color w:val="000000" w:themeColor="text1"/>
          <w:sz w:val="24"/>
        </w:rPr>
      </w:pPr>
      <w:r w:rsidRPr="00D85F8D">
        <w:rPr>
          <w:rFonts w:hint="eastAsia"/>
          <w:b/>
          <w:color w:val="000000" w:themeColor="text1"/>
          <w:sz w:val="24"/>
        </w:rPr>
        <w:t>表</w:t>
      </w:r>
      <w:r w:rsidRPr="00D85F8D">
        <w:rPr>
          <w:rFonts w:hint="eastAsia"/>
          <w:b/>
          <w:color w:val="000000" w:themeColor="text1"/>
          <w:sz w:val="24"/>
        </w:rPr>
        <w:t>1-</w:t>
      </w:r>
      <w:r w:rsidR="009A7C91" w:rsidRPr="00D85F8D">
        <w:rPr>
          <w:rFonts w:hint="eastAsia"/>
          <w:b/>
          <w:color w:val="000000" w:themeColor="text1"/>
          <w:sz w:val="24"/>
        </w:rPr>
        <w:t>6</w:t>
      </w:r>
      <w:r w:rsidRPr="00D85F8D">
        <w:rPr>
          <w:rFonts w:hint="eastAsia"/>
          <w:b/>
          <w:color w:val="000000" w:themeColor="text1"/>
          <w:sz w:val="24"/>
        </w:rPr>
        <w:t xml:space="preserve">  </w:t>
      </w:r>
      <w:r w:rsidRPr="00D85F8D">
        <w:rPr>
          <w:rFonts w:hint="eastAsia"/>
          <w:b/>
          <w:color w:val="000000" w:themeColor="text1"/>
          <w:sz w:val="24"/>
        </w:rPr>
        <w:t>洒水除尘水质标准</w:t>
      </w:r>
    </w:p>
    <w:tbl>
      <w:tblPr>
        <w:tblW w:w="9220"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67"/>
        <w:gridCol w:w="5453"/>
      </w:tblGrid>
      <w:tr w:rsidR="00EF1BD1" w:rsidRPr="00D85F8D" w:rsidTr="00EF1BD1">
        <w:trPr>
          <w:trHeight w:val="228"/>
          <w:jc w:val="center"/>
        </w:trPr>
        <w:tc>
          <w:tcPr>
            <w:tcW w:w="3767" w:type="dxa"/>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Ansi="宋体"/>
                <w:color w:val="000000" w:themeColor="text1"/>
                <w:szCs w:val="21"/>
              </w:rPr>
              <w:t>项</w:t>
            </w:r>
            <w:r w:rsidRPr="00D85F8D">
              <w:rPr>
                <w:color w:val="000000" w:themeColor="text1"/>
                <w:szCs w:val="21"/>
              </w:rPr>
              <w:t xml:space="preserve">  </w:t>
            </w:r>
            <w:r w:rsidRPr="00D85F8D">
              <w:rPr>
                <w:rFonts w:hAnsi="宋体"/>
                <w:color w:val="000000" w:themeColor="text1"/>
                <w:szCs w:val="21"/>
              </w:rPr>
              <w:t>目</w:t>
            </w:r>
          </w:p>
        </w:tc>
        <w:tc>
          <w:tcPr>
            <w:tcW w:w="5453" w:type="dxa"/>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Ansi="宋体"/>
                <w:color w:val="000000" w:themeColor="text1"/>
                <w:szCs w:val="21"/>
              </w:rPr>
              <w:t>指</w:t>
            </w:r>
            <w:r w:rsidRPr="00D85F8D">
              <w:rPr>
                <w:color w:val="000000" w:themeColor="text1"/>
                <w:szCs w:val="21"/>
              </w:rPr>
              <w:t xml:space="preserve">  </w:t>
            </w:r>
            <w:r w:rsidRPr="00D85F8D">
              <w:rPr>
                <w:rFonts w:hAnsi="宋体"/>
                <w:color w:val="000000" w:themeColor="text1"/>
                <w:szCs w:val="21"/>
              </w:rPr>
              <w:t>标</w:t>
            </w:r>
          </w:p>
        </w:tc>
      </w:tr>
      <w:tr w:rsidR="00EF1BD1" w:rsidRPr="00D85F8D" w:rsidTr="00EF1BD1">
        <w:trPr>
          <w:trHeight w:val="219"/>
          <w:jc w:val="center"/>
        </w:trPr>
        <w:tc>
          <w:tcPr>
            <w:tcW w:w="3767" w:type="dxa"/>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Ansi="宋体" w:hint="eastAsia"/>
                <w:color w:val="000000" w:themeColor="text1"/>
                <w:szCs w:val="21"/>
              </w:rPr>
              <w:t>悬浮物含量</w:t>
            </w:r>
          </w:p>
        </w:tc>
        <w:tc>
          <w:tcPr>
            <w:tcW w:w="5453" w:type="dxa"/>
            <w:vAlign w:val="center"/>
          </w:tcPr>
          <w:p w:rsidR="00EF1BD1" w:rsidRPr="00D85F8D" w:rsidRDefault="00EF1BD1" w:rsidP="00EF1BD1">
            <w:pPr>
              <w:adjustRightInd w:val="0"/>
              <w:snapToGrid w:val="0"/>
              <w:ind w:firstLineChars="200" w:firstLine="420"/>
              <w:jc w:val="center"/>
              <w:rPr>
                <w:color w:val="000000" w:themeColor="text1"/>
                <w:szCs w:val="21"/>
              </w:rPr>
            </w:pPr>
            <w:r w:rsidRPr="00D85F8D">
              <w:rPr>
                <w:color w:val="000000" w:themeColor="text1"/>
                <w:szCs w:val="21"/>
              </w:rPr>
              <w:t>≤</w:t>
            </w:r>
            <w:r w:rsidRPr="00D85F8D">
              <w:rPr>
                <w:rFonts w:hint="eastAsia"/>
                <w:color w:val="000000" w:themeColor="text1"/>
                <w:szCs w:val="21"/>
              </w:rPr>
              <w:t>30mg/L</w:t>
            </w:r>
          </w:p>
        </w:tc>
      </w:tr>
      <w:tr w:rsidR="00EF1BD1" w:rsidRPr="00D85F8D" w:rsidTr="00EF1BD1">
        <w:trPr>
          <w:trHeight w:val="280"/>
          <w:jc w:val="center"/>
        </w:trPr>
        <w:tc>
          <w:tcPr>
            <w:tcW w:w="3767" w:type="dxa"/>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Ansi="宋体"/>
                <w:color w:val="000000" w:themeColor="text1"/>
                <w:szCs w:val="21"/>
              </w:rPr>
              <w:t>悬浮物颗粒</w:t>
            </w:r>
          </w:p>
        </w:tc>
        <w:tc>
          <w:tcPr>
            <w:tcW w:w="5453" w:type="dxa"/>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color w:val="000000" w:themeColor="text1"/>
                <w:szCs w:val="21"/>
              </w:rPr>
              <w:t>&lt;0.3mm</w:t>
            </w:r>
          </w:p>
        </w:tc>
      </w:tr>
      <w:tr w:rsidR="00EF1BD1" w:rsidRPr="00D85F8D" w:rsidTr="00EF1BD1">
        <w:trPr>
          <w:trHeight w:val="272"/>
          <w:jc w:val="center"/>
        </w:trPr>
        <w:tc>
          <w:tcPr>
            <w:tcW w:w="3767" w:type="dxa"/>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color w:val="000000" w:themeColor="text1"/>
                <w:szCs w:val="21"/>
              </w:rPr>
              <w:lastRenderedPageBreak/>
              <w:t>pH</w:t>
            </w:r>
            <w:r w:rsidRPr="00D85F8D">
              <w:rPr>
                <w:rFonts w:hAnsi="宋体"/>
                <w:color w:val="000000" w:themeColor="text1"/>
                <w:szCs w:val="21"/>
              </w:rPr>
              <w:t>值</w:t>
            </w:r>
          </w:p>
        </w:tc>
        <w:tc>
          <w:tcPr>
            <w:tcW w:w="5453" w:type="dxa"/>
            <w:vAlign w:val="center"/>
          </w:tcPr>
          <w:p w:rsidR="00EF1BD1" w:rsidRPr="00D85F8D" w:rsidRDefault="00EF1BD1" w:rsidP="00EF1BD1">
            <w:pPr>
              <w:adjustRightInd w:val="0"/>
              <w:snapToGrid w:val="0"/>
              <w:ind w:firstLineChars="200" w:firstLine="420"/>
              <w:jc w:val="center"/>
              <w:rPr>
                <w:color w:val="000000" w:themeColor="text1"/>
                <w:szCs w:val="21"/>
              </w:rPr>
            </w:pPr>
            <w:r w:rsidRPr="00D85F8D">
              <w:rPr>
                <w:color w:val="000000" w:themeColor="text1"/>
                <w:szCs w:val="21"/>
              </w:rPr>
              <w:t>6.</w:t>
            </w:r>
            <w:r w:rsidRPr="00D85F8D">
              <w:rPr>
                <w:rFonts w:hint="eastAsia"/>
                <w:color w:val="000000" w:themeColor="text1"/>
                <w:szCs w:val="21"/>
              </w:rPr>
              <w:t>5</w:t>
            </w:r>
            <w:r w:rsidRPr="00D85F8D">
              <w:rPr>
                <w:color w:val="000000" w:themeColor="text1"/>
                <w:szCs w:val="21"/>
              </w:rPr>
              <w:t>~</w:t>
            </w:r>
            <w:r w:rsidRPr="00D85F8D">
              <w:rPr>
                <w:rFonts w:hint="eastAsia"/>
                <w:color w:val="000000" w:themeColor="text1"/>
                <w:szCs w:val="21"/>
              </w:rPr>
              <w:t>8.5</w:t>
            </w:r>
          </w:p>
        </w:tc>
      </w:tr>
      <w:tr w:rsidR="00EF1BD1" w:rsidRPr="00D85F8D" w:rsidTr="00EF1BD1">
        <w:trPr>
          <w:trHeight w:val="262"/>
          <w:jc w:val="center"/>
        </w:trPr>
        <w:tc>
          <w:tcPr>
            <w:tcW w:w="3767" w:type="dxa"/>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Ansi="宋体" w:hint="eastAsia"/>
                <w:color w:val="000000" w:themeColor="text1"/>
                <w:szCs w:val="21"/>
              </w:rPr>
              <w:t>总</w:t>
            </w:r>
            <w:r w:rsidRPr="00D85F8D">
              <w:rPr>
                <w:rFonts w:hAnsi="宋体"/>
                <w:color w:val="000000" w:themeColor="text1"/>
                <w:szCs w:val="21"/>
              </w:rPr>
              <w:t>大肠菌群</w:t>
            </w:r>
          </w:p>
        </w:tc>
        <w:tc>
          <w:tcPr>
            <w:tcW w:w="5453" w:type="dxa"/>
            <w:vAlign w:val="center"/>
          </w:tcPr>
          <w:p w:rsidR="00EF1BD1" w:rsidRPr="00D85F8D" w:rsidRDefault="00EF1BD1" w:rsidP="00EF1BD1">
            <w:pPr>
              <w:adjustRightInd w:val="0"/>
              <w:snapToGrid w:val="0"/>
              <w:ind w:firstLineChars="200" w:firstLine="420"/>
              <w:jc w:val="center"/>
              <w:rPr>
                <w:color w:val="000000" w:themeColor="text1"/>
                <w:szCs w:val="21"/>
              </w:rPr>
            </w:pPr>
            <w:r w:rsidRPr="00D85F8D">
              <w:rPr>
                <w:rFonts w:hint="eastAsia"/>
                <w:color w:val="000000" w:themeColor="text1"/>
                <w:szCs w:val="21"/>
              </w:rPr>
              <w:t>每</w:t>
            </w:r>
            <w:r w:rsidRPr="00D85F8D">
              <w:rPr>
                <w:rFonts w:hint="eastAsia"/>
                <w:color w:val="000000" w:themeColor="text1"/>
                <w:szCs w:val="21"/>
              </w:rPr>
              <w:t>100mL</w:t>
            </w:r>
            <w:r w:rsidRPr="00D85F8D">
              <w:rPr>
                <w:rFonts w:hint="eastAsia"/>
                <w:color w:val="000000" w:themeColor="text1"/>
                <w:szCs w:val="21"/>
              </w:rPr>
              <w:t>中不得检出</w:t>
            </w:r>
          </w:p>
        </w:tc>
      </w:tr>
      <w:tr w:rsidR="00EF1BD1" w:rsidRPr="00D85F8D" w:rsidTr="00EF1BD1">
        <w:trPr>
          <w:trHeight w:val="265"/>
          <w:jc w:val="center"/>
        </w:trPr>
        <w:tc>
          <w:tcPr>
            <w:tcW w:w="3767" w:type="dxa"/>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int="eastAsia"/>
                <w:color w:val="000000" w:themeColor="text1"/>
                <w:szCs w:val="21"/>
              </w:rPr>
              <w:t>粪大肠菌群</w:t>
            </w:r>
          </w:p>
        </w:tc>
        <w:tc>
          <w:tcPr>
            <w:tcW w:w="5453" w:type="dxa"/>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int="eastAsia"/>
                <w:color w:val="000000" w:themeColor="text1"/>
                <w:szCs w:val="21"/>
              </w:rPr>
              <w:t>每</w:t>
            </w:r>
            <w:r w:rsidRPr="00D85F8D">
              <w:rPr>
                <w:rFonts w:hint="eastAsia"/>
                <w:color w:val="000000" w:themeColor="text1"/>
                <w:szCs w:val="21"/>
              </w:rPr>
              <w:t>100mL</w:t>
            </w:r>
            <w:r w:rsidRPr="00D85F8D">
              <w:rPr>
                <w:rFonts w:hint="eastAsia"/>
                <w:color w:val="000000" w:themeColor="text1"/>
                <w:szCs w:val="21"/>
              </w:rPr>
              <w:t>中不得检出</w:t>
            </w:r>
          </w:p>
        </w:tc>
      </w:tr>
    </w:tbl>
    <w:p w:rsidR="00EF1BD1" w:rsidRPr="00D85F8D" w:rsidRDefault="00EF1BD1" w:rsidP="00EF1BD1">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rFonts w:hint="eastAsia"/>
          <w:b/>
          <w:color w:val="000000" w:themeColor="text1"/>
          <w:sz w:val="24"/>
        </w:rPr>
        <w:t>1-</w:t>
      </w:r>
      <w:r w:rsidR="009A7C91" w:rsidRPr="00D85F8D">
        <w:rPr>
          <w:rFonts w:hint="eastAsia"/>
          <w:b/>
          <w:color w:val="000000" w:themeColor="text1"/>
          <w:sz w:val="24"/>
        </w:rPr>
        <w:t>7</w:t>
      </w:r>
      <w:r w:rsidRPr="00D85F8D">
        <w:rPr>
          <w:b/>
          <w:color w:val="000000" w:themeColor="text1"/>
          <w:sz w:val="24"/>
        </w:rPr>
        <w:t xml:space="preserve">  </w:t>
      </w:r>
      <w:r w:rsidRPr="00D85F8D">
        <w:rPr>
          <w:rFonts w:hint="eastAsia"/>
          <w:b/>
          <w:color w:val="000000" w:themeColor="text1"/>
          <w:sz w:val="24"/>
        </w:rPr>
        <w:t>选煤用水水质标准</w:t>
      </w:r>
      <w:r w:rsidRPr="00D85F8D">
        <w:rPr>
          <w:b/>
          <w:color w:val="000000" w:themeColor="text1"/>
          <w:sz w:val="24"/>
        </w:rPr>
        <w:t xml:space="preserve">   </w:t>
      </w:r>
    </w:p>
    <w:tbl>
      <w:tblPr>
        <w:tblW w:w="5051" w:type="pct"/>
        <w:jc w:val="center"/>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596"/>
        <w:gridCol w:w="2068"/>
        <w:gridCol w:w="5374"/>
      </w:tblGrid>
      <w:tr w:rsidR="00EF1BD1" w:rsidRPr="00D85F8D" w:rsidTr="005608DC">
        <w:trPr>
          <w:trHeight w:val="320"/>
          <w:jc w:val="center"/>
        </w:trPr>
        <w:tc>
          <w:tcPr>
            <w:tcW w:w="2027" w:type="pct"/>
            <w:gridSpan w:val="2"/>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Ansi="宋体"/>
                <w:color w:val="000000" w:themeColor="text1"/>
                <w:szCs w:val="21"/>
              </w:rPr>
              <w:t>项目</w:t>
            </w:r>
          </w:p>
        </w:tc>
        <w:tc>
          <w:tcPr>
            <w:tcW w:w="2973" w:type="pct"/>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Ansi="宋体"/>
                <w:color w:val="000000" w:themeColor="text1"/>
                <w:szCs w:val="21"/>
              </w:rPr>
              <w:t>指标</w:t>
            </w:r>
          </w:p>
        </w:tc>
      </w:tr>
      <w:tr w:rsidR="00EF1BD1" w:rsidRPr="00D85F8D" w:rsidTr="005608DC">
        <w:trPr>
          <w:cantSplit/>
          <w:trHeight w:val="320"/>
          <w:jc w:val="center"/>
        </w:trPr>
        <w:tc>
          <w:tcPr>
            <w:tcW w:w="883" w:type="pct"/>
            <w:vMerge w:val="restart"/>
            <w:vAlign w:val="center"/>
          </w:tcPr>
          <w:p w:rsidR="00EF1BD1" w:rsidRPr="00D85F8D" w:rsidRDefault="00EF1BD1" w:rsidP="005608DC">
            <w:pPr>
              <w:adjustRightInd w:val="0"/>
              <w:snapToGrid w:val="0"/>
              <w:jc w:val="center"/>
              <w:rPr>
                <w:color w:val="000000" w:themeColor="text1"/>
                <w:szCs w:val="21"/>
              </w:rPr>
            </w:pPr>
            <w:r w:rsidRPr="00D85F8D">
              <w:rPr>
                <w:rFonts w:hAnsi="宋体"/>
                <w:color w:val="000000" w:themeColor="text1"/>
                <w:szCs w:val="21"/>
              </w:rPr>
              <w:t>悬浮物含量</w:t>
            </w:r>
          </w:p>
        </w:tc>
        <w:tc>
          <w:tcPr>
            <w:tcW w:w="1144" w:type="pct"/>
            <w:vAlign w:val="center"/>
          </w:tcPr>
          <w:p w:rsidR="00EF1BD1" w:rsidRPr="00D85F8D" w:rsidRDefault="00EF1BD1" w:rsidP="005608DC">
            <w:pPr>
              <w:adjustRightInd w:val="0"/>
              <w:snapToGrid w:val="0"/>
              <w:jc w:val="center"/>
              <w:rPr>
                <w:color w:val="000000" w:themeColor="text1"/>
                <w:szCs w:val="21"/>
              </w:rPr>
            </w:pPr>
            <w:r w:rsidRPr="00D85F8D">
              <w:rPr>
                <w:rFonts w:hAnsi="宋体" w:hint="eastAsia"/>
                <w:color w:val="000000" w:themeColor="text1"/>
                <w:szCs w:val="21"/>
              </w:rPr>
              <w:t>选煤</w:t>
            </w:r>
            <w:r w:rsidRPr="00D85F8D">
              <w:rPr>
                <w:rFonts w:hAnsi="宋体"/>
                <w:color w:val="000000" w:themeColor="text1"/>
                <w:szCs w:val="21"/>
              </w:rPr>
              <w:t>生产</w:t>
            </w:r>
            <w:r w:rsidRPr="00D85F8D">
              <w:rPr>
                <w:rFonts w:hAnsi="宋体" w:hint="eastAsia"/>
                <w:color w:val="000000" w:themeColor="text1"/>
                <w:szCs w:val="21"/>
              </w:rPr>
              <w:t>补充</w:t>
            </w:r>
            <w:r w:rsidRPr="00D85F8D">
              <w:rPr>
                <w:rFonts w:hAnsi="宋体"/>
                <w:color w:val="000000" w:themeColor="text1"/>
                <w:szCs w:val="21"/>
              </w:rPr>
              <w:t>水（</w:t>
            </w:r>
            <w:r w:rsidRPr="00D85F8D">
              <w:rPr>
                <w:color w:val="000000" w:themeColor="text1"/>
                <w:szCs w:val="21"/>
              </w:rPr>
              <w:t>mg/L</w:t>
            </w:r>
            <w:r w:rsidRPr="00D85F8D">
              <w:rPr>
                <w:rFonts w:hAnsi="宋体"/>
                <w:color w:val="000000" w:themeColor="text1"/>
                <w:szCs w:val="21"/>
              </w:rPr>
              <w:t>）</w:t>
            </w:r>
          </w:p>
        </w:tc>
        <w:tc>
          <w:tcPr>
            <w:tcW w:w="2973" w:type="pct"/>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color w:val="000000" w:themeColor="text1"/>
                <w:szCs w:val="21"/>
              </w:rPr>
              <w:t>≤400</w:t>
            </w:r>
          </w:p>
        </w:tc>
      </w:tr>
      <w:tr w:rsidR="00EF1BD1" w:rsidRPr="00D85F8D" w:rsidTr="005608DC">
        <w:trPr>
          <w:cantSplit/>
          <w:trHeight w:val="320"/>
          <w:jc w:val="center"/>
        </w:trPr>
        <w:tc>
          <w:tcPr>
            <w:tcW w:w="883" w:type="pct"/>
            <w:vMerge/>
            <w:vAlign w:val="center"/>
          </w:tcPr>
          <w:p w:rsidR="00EF1BD1" w:rsidRPr="00D85F8D" w:rsidRDefault="00EF1BD1" w:rsidP="005608DC">
            <w:pPr>
              <w:adjustRightInd w:val="0"/>
              <w:snapToGrid w:val="0"/>
              <w:ind w:firstLineChars="200" w:firstLine="420"/>
              <w:jc w:val="center"/>
              <w:rPr>
                <w:color w:val="000000" w:themeColor="text1"/>
                <w:szCs w:val="21"/>
              </w:rPr>
            </w:pPr>
          </w:p>
        </w:tc>
        <w:tc>
          <w:tcPr>
            <w:tcW w:w="1144" w:type="pct"/>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Ansi="宋体"/>
                <w:color w:val="000000" w:themeColor="text1"/>
                <w:szCs w:val="21"/>
              </w:rPr>
              <w:t>循环水（</w:t>
            </w:r>
            <w:r w:rsidRPr="00D85F8D">
              <w:rPr>
                <w:color w:val="000000" w:themeColor="text1"/>
                <w:szCs w:val="21"/>
              </w:rPr>
              <w:t>g/L</w:t>
            </w:r>
            <w:r w:rsidRPr="00D85F8D">
              <w:rPr>
                <w:rFonts w:hAnsi="宋体"/>
                <w:color w:val="000000" w:themeColor="text1"/>
                <w:szCs w:val="21"/>
              </w:rPr>
              <w:t>）</w:t>
            </w:r>
          </w:p>
        </w:tc>
        <w:tc>
          <w:tcPr>
            <w:tcW w:w="2973" w:type="pct"/>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color w:val="000000" w:themeColor="text1"/>
                <w:szCs w:val="21"/>
              </w:rPr>
              <w:t>50~100</w:t>
            </w:r>
          </w:p>
        </w:tc>
      </w:tr>
      <w:tr w:rsidR="00EF1BD1" w:rsidRPr="00D85F8D" w:rsidTr="005608DC">
        <w:trPr>
          <w:trHeight w:val="320"/>
          <w:jc w:val="center"/>
        </w:trPr>
        <w:tc>
          <w:tcPr>
            <w:tcW w:w="2027" w:type="pct"/>
            <w:gridSpan w:val="2"/>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Ansi="宋体"/>
                <w:color w:val="000000" w:themeColor="text1"/>
                <w:szCs w:val="21"/>
              </w:rPr>
              <w:t>悬浮物粒度（</w:t>
            </w:r>
            <w:r w:rsidRPr="00D85F8D">
              <w:rPr>
                <w:color w:val="000000" w:themeColor="text1"/>
                <w:szCs w:val="21"/>
              </w:rPr>
              <w:t>mm</w:t>
            </w:r>
            <w:r w:rsidRPr="00D85F8D">
              <w:rPr>
                <w:rFonts w:hAnsi="宋体"/>
                <w:color w:val="000000" w:themeColor="text1"/>
                <w:szCs w:val="21"/>
              </w:rPr>
              <w:t>）</w:t>
            </w:r>
          </w:p>
        </w:tc>
        <w:tc>
          <w:tcPr>
            <w:tcW w:w="2973" w:type="pct"/>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color w:val="000000" w:themeColor="text1"/>
                <w:szCs w:val="21"/>
              </w:rPr>
              <w:t>&lt;0.7</w:t>
            </w:r>
          </w:p>
        </w:tc>
      </w:tr>
      <w:tr w:rsidR="00EF1BD1" w:rsidRPr="00D85F8D" w:rsidTr="005608DC">
        <w:trPr>
          <w:trHeight w:val="320"/>
          <w:jc w:val="center"/>
        </w:trPr>
        <w:tc>
          <w:tcPr>
            <w:tcW w:w="2027" w:type="pct"/>
            <w:gridSpan w:val="2"/>
            <w:vAlign w:val="center"/>
          </w:tcPr>
          <w:p w:rsidR="00EF1BD1" w:rsidRPr="00D85F8D" w:rsidRDefault="00217198" w:rsidP="005608DC">
            <w:pPr>
              <w:adjustRightInd w:val="0"/>
              <w:snapToGrid w:val="0"/>
              <w:ind w:firstLineChars="200" w:firstLine="420"/>
              <w:jc w:val="center"/>
              <w:rPr>
                <w:color w:val="000000" w:themeColor="text1"/>
                <w:szCs w:val="21"/>
              </w:rPr>
            </w:pPr>
            <w:r w:rsidRPr="00D85F8D">
              <w:rPr>
                <w:color w:val="000000" w:themeColor="text1"/>
                <w:kern w:val="0"/>
                <w:szCs w:val="21"/>
              </w:rPr>
              <w:t>pH</w:t>
            </w:r>
            <w:r w:rsidR="00EF1BD1" w:rsidRPr="00D85F8D">
              <w:rPr>
                <w:rFonts w:hAnsi="宋体"/>
                <w:color w:val="000000" w:themeColor="text1"/>
                <w:szCs w:val="21"/>
              </w:rPr>
              <w:t>值</w:t>
            </w:r>
          </w:p>
        </w:tc>
        <w:tc>
          <w:tcPr>
            <w:tcW w:w="2973" w:type="pct"/>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color w:val="000000" w:themeColor="text1"/>
                <w:szCs w:val="21"/>
              </w:rPr>
              <w:t>6~9</w:t>
            </w:r>
          </w:p>
        </w:tc>
      </w:tr>
      <w:tr w:rsidR="00EF1BD1" w:rsidRPr="00D85F8D" w:rsidTr="005608DC">
        <w:trPr>
          <w:trHeight w:val="320"/>
          <w:jc w:val="center"/>
        </w:trPr>
        <w:tc>
          <w:tcPr>
            <w:tcW w:w="2027" w:type="pct"/>
            <w:gridSpan w:val="2"/>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rFonts w:hAnsi="宋体"/>
                <w:color w:val="000000" w:themeColor="text1"/>
                <w:szCs w:val="21"/>
              </w:rPr>
              <w:t>总硬度</w:t>
            </w:r>
            <w:r w:rsidRPr="00D85F8D">
              <w:rPr>
                <w:rFonts w:hAnsi="宋体" w:hint="eastAsia"/>
                <w:color w:val="000000" w:themeColor="text1"/>
                <w:szCs w:val="21"/>
              </w:rPr>
              <w:t>（水洗工艺）</w:t>
            </w:r>
            <w:r w:rsidRPr="00D85F8D">
              <w:rPr>
                <w:rFonts w:hAnsi="宋体"/>
                <w:color w:val="000000" w:themeColor="text1"/>
                <w:szCs w:val="21"/>
              </w:rPr>
              <w:t>（</w:t>
            </w:r>
            <w:r w:rsidRPr="00D85F8D">
              <w:rPr>
                <w:color w:val="000000" w:themeColor="text1"/>
                <w:szCs w:val="21"/>
              </w:rPr>
              <w:t>mg/L</w:t>
            </w:r>
            <w:r w:rsidRPr="00D85F8D">
              <w:rPr>
                <w:rFonts w:hAnsi="宋体"/>
                <w:color w:val="000000" w:themeColor="text1"/>
                <w:szCs w:val="21"/>
              </w:rPr>
              <w:t>）</w:t>
            </w:r>
          </w:p>
        </w:tc>
        <w:tc>
          <w:tcPr>
            <w:tcW w:w="2973" w:type="pct"/>
            <w:vAlign w:val="center"/>
          </w:tcPr>
          <w:p w:rsidR="00EF1BD1" w:rsidRPr="00D85F8D" w:rsidRDefault="00EF1BD1" w:rsidP="005608DC">
            <w:pPr>
              <w:adjustRightInd w:val="0"/>
              <w:snapToGrid w:val="0"/>
              <w:ind w:firstLineChars="200" w:firstLine="420"/>
              <w:jc w:val="center"/>
              <w:rPr>
                <w:color w:val="000000" w:themeColor="text1"/>
                <w:szCs w:val="21"/>
              </w:rPr>
            </w:pPr>
            <w:r w:rsidRPr="00D85F8D">
              <w:rPr>
                <w:color w:val="000000" w:themeColor="text1"/>
                <w:szCs w:val="21"/>
              </w:rPr>
              <w:t>&lt;</w:t>
            </w:r>
            <w:r w:rsidRPr="00D85F8D">
              <w:rPr>
                <w:rFonts w:hint="eastAsia"/>
                <w:color w:val="000000" w:themeColor="text1"/>
                <w:szCs w:val="21"/>
              </w:rPr>
              <w:t>500</w:t>
            </w:r>
          </w:p>
        </w:tc>
      </w:tr>
    </w:tbl>
    <w:p w:rsidR="007F6689" w:rsidRPr="00D85F8D" w:rsidRDefault="007F6689" w:rsidP="007F6689">
      <w:pPr>
        <w:adjustRightInd w:val="0"/>
        <w:snapToGrid w:val="0"/>
        <w:spacing w:line="500" w:lineRule="exact"/>
        <w:ind w:firstLineChars="192" w:firstLine="461"/>
        <w:rPr>
          <w:rFonts w:eastAsiaTheme="minorEastAsia"/>
          <w:color w:val="000000" w:themeColor="text1"/>
          <w:sz w:val="24"/>
        </w:rPr>
      </w:pPr>
      <w:r w:rsidRPr="00D85F8D">
        <w:rPr>
          <w:rFonts w:eastAsiaTheme="minorEastAsia" w:hAnsiTheme="minorEastAsia"/>
          <w:color w:val="000000" w:themeColor="text1"/>
          <w:sz w:val="24"/>
        </w:rPr>
        <w:t>外排废水（部分经矿井涌水处理站处理的矿井水和经沉淀处理</w:t>
      </w:r>
      <w:r w:rsidRPr="00D85F8D">
        <w:rPr>
          <w:rFonts w:eastAsiaTheme="minorEastAsia" w:hAnsiTheme="minorEastAsia" w:hint="eastAsia"/>
          <w:color w:val="000000" w:themeColor="text1"/>
          <w:sz w:val="24"/>
        </w:rPr>
        <w:t>后</w:t>
      </w:r>
      <w:r w:rsidRPr="00D85F8D">
        <w:rPr>
          <w:rFonts w:eastAsiaTheme="minorEastAsia" w:hAnsiTheme="minorEastAsia"/>
          <w:color w:val="000000" w:themeColor="text1"/>
          <w:sz w:val="24"/>
        </w:rPr>
        <w:t>的排矸场淋滤水）执行《煤炭工业污染物排放标准》</w:t>
      </w:r>
      <w:r w:rsidR="00DE24FD" w:rsidRPr="00D85F8D">
        <w:rPr>
          <w:rFonts w:eastAsiaTheme="minorEastAsia" w:hAnsiTheme="minorEastAsia" w:hint="eastAsia"/>
          <w:color w:val="000000" w:themeColor="text1"/>
          <w:sz w:val="24"/>
        </w:rPr>
        <w:t>（</w:t>
      </w:r>
      <w:r w:rsidR="00DE24FD" w:rsidRPr="00D85F8D">
        <w:rPr>
          <w:rFonts w:eastAsiaTheme="minorEastAsia"/>
          <w:color w:val="000000" w:themeColor="text1"/>
          <w:sz w:val="24"/>
        </w:rPr>
        <w:t>GB20426-2006</w:t>
      </w:r>
      <w:r w:rsidR="00DE24FD"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表</w:t>
      </w:r>
      <w:r w:rsidRPr="00D85F8D">
        <w:rPr>
          <w:rFonts w:eastAsiaTheme="minorEastAsia"/>
          <w:color w:val="000000" w:themeColor="text1"/>
          <w:sz w:val="24"/>
        </w:rPr>
        <w:t>1</w:t>
      </w:r>
      <w:r w:rsidRPr="00D85F8D">
        <w:rPr>
          <w:rFonts w:eastAsiaTheme="minorEastAsia" w:hAnsiTheme="minorEastAsia"/>
          <w:color w:val="000000" w:themeColor="text1"/>
          <w:sz w:val="24"/>
        </w:rPr>
        <w:t>、表</w:t>
      </w:r>
      <w:r w:rsidRPr="00D85F8D">
        <w:rPr>
          <w:rFonts w:eastAsiaTheme="minorEastAsia"/>
          <w:color w:val="000000" w:themeColor="text1"/>
          <w:sz w:val="24"/>
        </w:rPr>
        <w:t>2</w:t>
      </w:r>
      <w:r w:rsidRPr="00D85F8D">
        <w:rPr>
          <w:rFonts w:eastAsiaTheme="minorEastAsia" w:hAnsiTheme="minorEastAsia"/>
          <w:color w:val="000000" w:themeColor="text1"/>
          <w:sz w:val="24"/>
        </w:rPr>
        <w:t>标准；标准值见表</w:t>
      </w:r>
      <w:r w:rsidRPr="00D85F8D">
        <w:rPr>
          <w:rFonts w:eastAsiaTheme="minorEastAsia"/>
          <w:color w:val="000000" w:themeColor="text1"/>
          <w:sz w:val="24"/>
        </w:rPr>
        <w:t>1-</w:t>
      </w:r>
      <w:r w:rsidR="009A7C91" w:rsidRPr="00D85F8D">
        <w:rPr>
          <w:rFonts w:eastAsiaTheme="minorEastAsia" w:hint="eastAsia"/>
          <w:color w:val="000000" w:themeColor="text1"/>
          <w:sz w:val="24"/>
        </w:rPr>
        <w:t>8</w:t>
      </w:r>
      <w:r w:rsidRPr="00D85F8D">
        <w:rPr>
          <w:rFonts w:eastAsiaTheme="minorEastAsia" w:hAnsiTheme="minorEastAsia"/>
          <w:color w:val="000000" w:themeColor="text1"/>
          <w:sz w:val="24"/>
        </w:rPr>
        <w:t>、表</w:t>
      </w:r>
      <w:r w:rsidRPr="00D85F8D">
        <w:rPr>
          <w:rFonts w:eastAsiaTheme="minorEastAsia"/>
          <w:color w:val="000000" w:themeColor="text1"/>
          <w:sz w:val="24"/>
        </w:rPr>
        <w:t>1-</w:t>
      </w:r>
      <w:r w:rsidR="009A7C91" w:rsidRPr="00D85F8D">
        <w:rPr>
          <w:rFonts w:eastAsiaTheme="minorEastAsia" w:hint="eastAsia"/>
          <w:color w:val="000000" w:themeColor="text1"/>
          <w:sz w:val="24"/>
        </w:rPr>
        <w:t>9</w:t>
      </w:r>
      <w:r w:rsidRPr="00D85F8D">
        <w:rPr>
          <w:rFonts w:eastAsiaTheme="minorEastAsia" w:hAnsiTheme="minorEastAsia"/>
          <w:color w:val="000000" w:themeColor="text1"/>
          <w:sz w:val="24"/>
        </w:rPr>
        <w:t>。</w:t>
      </w:r>
      <w:r w:rsidRPr="00D85F8D">
        <w:rPr>
          <w:rFonts w:eastAsiaTheme="minorEastAsia"/>
          <w:color w:val="000000" w:themeColor="text1"/>
          <w:sz w:val="24"/>
        </w:rPr>
        <w:t xml:space="preserve"> </w:t>
      </w:r>
    </w:p>
    <w:p w:rsidR="00064E16" w:rsidRPr="00D85F8D" w:rsidRDefault="00064E16" w:rsidP="005C7610">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rFonts w:hint="eastAsia"/>
          <w:b/>
          <w:color w:val="000000" w:themeColor="text1"/>
          <w:sz w:val="24"/>
        </w:rPr>
        <w:t>1</w:t>
      </w:r>
      <w:r w:rsidR="005C7610" w:rsidRPr="00D85F8D">
        <w:rPr>
          <w:rFonts w:hint="eastAsia"/>
          <w:b/>
          <w:color w:val="000000" w:themeColor="text1"/>
          <w:sz w:val="24"/>
        </w:rPr>
        <w:t>-</w:t>
      </w:r>
      <w:r w:rsidR="009A7C91" w:rsidRPr="00D85F8D">
        <w:rPr>
          <w:rFonts w:hint="eastAsia"/>
          <w:b/>
          <w:color w:val="000000" w:themeColor="text1"/>
          <w:sz w:val="24"/>
        </w:rPr>
        <w:t>8</w:t>
      </w:r>
      <w:r w:rsidRPr="00D85F8D">
        <w:rPr>
          <w:b/>
          <w:color w:val="000000" w:themeColor="text1"/>
          <w:sz w:val="24"/>
        </w:rPr>
        <w:t xml:space="preserve">   </w:t>
      </w:r>
      <w:r w:rsidRPr="00D85F8D">
        <w:rPr>
          <w:b/>
          <w:color w:val="000000" w:themeColor="text1"/>
          <w:sz w:val="24"/>
        </w:rPr>
        <w:t>煤炭工业废水有毒污染物排放限值</w:t>
      </w:r>
      <w:r w:rsidR="005C7610" w:rsidRPr="00D85F8D">
        <w:rPr>
          <w:rFonts w:hint="eastAsia"/>
          <w:b/>
          <w:color w:val="000000" w:themeColor="text1"/>
          <w:sz w:val="24"/>
        </w:rPr>
        <w:t xml:space="preserve">  </w:t>
      </w:r>
      <w:r w:rsidR="005C7610" w:rsidRPr="00D85F8D">
        <w:rPr>
          <w:b/>
          <w:color w:val="000000" w:themeColor="text1"/>
          <w:sz w:val="24"/>
        </w:rPr>
        <w:t>mg/L</w:t>
      </w:r>
    </w:p>
    <w:tbl>
      <w:tblPr>
        <w:tblW w:w="9112" w:type="dxa"/>
        <w:jc w:val="center"/>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69"/>
        <w:gridCol w:w="710"/>
        <w:gridCol w:w="716"/>
        <w:gridCol w:w="717"/>
        <w:gridCol w:w="894"/>
        <w:gridCol w:w="717"/>
        <w:gridCol w:w="717"/>
        <w:gridCol w:w="717"/>
        <w:gridCol w:w="899"/>
        <w:gridCol w:w="857"/>
        <w:gridCol w:w="899"/>
      </w:tblGrid>
      <w:tr w:rsidR="00064E16" w:rsidRPr="00D85F8D" w:rsidTr="00064E16">
        <w:trPr>
          <w:jc w:val="center"/>
        </w:trPr>
        <w:tc>
          <w:tcPr>
            <w:tcW w:w="1269"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rFonts w:hAnsi="宋体"/>
                <w:color w:val="000000" w:themeColor="text1"/>
                <w:kern w:val="0"/>
                <w:szCs w:val="21"/>
              </w:rPr>
              <w:t>污染物</w:t>
            </w:r>
          </w:p>
        </w:tc>
        <w:tc>
          <w:tcPr>
            <w:tcW w:w="710"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rFonts w:hAnsi="宋体"/>
                <w:color w:val="000000" w:themeColor="text1"/>
                <w:kern w:val="0"/>
                <w:szCs w:val="21"/>
              </w:rPr>
              <w:t>总汞</w:t>
            </w:r>
          </w:p>
        </w:tc>
        <w:tc>
          <w:tcPr>
            <w:tcW w:w="716" w:type="dxa"/>
            <w:shd w:val="clear" w:color="auto" w:fill="auto"/>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kern w:val="0"/>
                <w:szCs w:val="21"/>
              </w:rPr>
              <w:t>总镉</w:t>
            </w:r>
          </w:p>
        </w:tc>
        <w:tc>
          <w:tcPr>
            <w:tcW w:w="717" w:type="dxa"/>
            <w:shd w:val="clear" w:color="auto" w:fill="auto"/>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kern w:val="0"/>
                <w:szCs w:val="21"/>
              </w:rPr>
              <w:t>总铬</w:t>
            </w:r>
          </w:p>
        </w:tc>
        <w:tc>
          <w:tcPr>
            <w:tcW w:w="894" w:type="dxa"/>
            <w:shd w:val="clear" w:color="auto" w:fill="auto"/>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六价铬</w:t>
            </w:r>
          </w:p>
        </w:tc>
        <w:tc>
          <w:tcPr>
            <w:tcW w:w="717" w:type="dxa"/>
            <w:shd w:val="clear" w:color="auto" w:fill="auto"/>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kern w:val="0"/>
                <w:szCs w:val="21"/>
              </w:rPr>
              <w:t>总铅</w:t>
            </w:r>
          </w:p>
        </w:tc>
        <w:tc>
          <w:tcPr>
            <w:tcW w:w="717" w:type="dxa"/>
            <w:shd w:val="clear" w:color="auto" w:fill="auto"/>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kern w:val="0"/>
                <w:szCs w:val="21"/>
              </w:rPr>
              <w:t>总砷</w:t>
            </w:r>
          </w:p>
        </w:tc>
        <w:tc>
          <w:tcPr>
            <w:tcW w:w="717" w:type="dxa"/>
            <w:shd w:val="clear" w:color="auto" w:fill="auto"/>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kern w:val="0"/>
                <w:szCs w:val="21"/>
              </w:rPr>
              <w:t>总锌</w:t>
            </w:r>
          </w:p>
        </w:tc>
        <w:tc>
          <w:tcPr>
            <w:tcW w:w="899" w:type="dxa"/>
            <w:shd w:val="clear" w:color="auto" w:fill="auto"/>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氟化物</w:t>
            </w:r>
          </w:p>
        </w:tc>
        <w:tc>
          <w:tcPr>
            <w:tcW w:w="857" w:type="dxa"/>
            <w:shd w:val="clear" w:color="auto" w:fill="auto"/>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总</w:t>
            </w:r>
            <w:r w:rsidRPr="00D85F8D">
              <w:rPr>
                <w:color w:val="000000" w:themeColor="text1"/>
                <w:szCs w:val="21"/>
              </w:rPr>
              <w:t>α</w:t>
            </w:r>
            <w:r w:rsidRPr="00D85F8D">
              <w:rPr>
                <w:rFonts w:hAnsi="宋体"/>
                <w:color w:val="000000" w:themeColor="text1"/>
                <w:szCs w:val="21"/>
              </w:rPr>
              <w:t>放射性</w:t>
            </w:r>
          </w:p>
        </w:tc>
        <w:tc>
          <w:tcPr>
            <w:tcW w:w="899" w:type="dxa"/>
            <w:shd w:val="clear" w:color="auto" w:fill="auto"/>
            <w:vAlign w:val="center"/>
          </w:tcPr>
          <w:p w:rsidR="00064E16" w:rsidRPr="00D85F8D" w:rsidRDefault="00064E16" w:rsidP="005C7610">
            <w:pPr>
              <w:adjustRightInd w:val="0"/>
              <w:snapToGrid w:val="0"/>
              <w:jc w:val="center"/>
              <w:rPr>
                <w:color w:val="000000" w:themeColor="text1"/>
                <w:szCs w:val="21"/>
              </w:rPr>
            </w:pPr>
            <w:r w:rsidRPr="00D85F8D">
              <w:rPr>
                <w:rFonts w:hAnsi="宋体"/>
                <w:color w:val="000000" w:themeColor="text1"/>
                <w:szCs w:val="21"/>
              </w:rPr>
              <w:t>总</w:t>
            </w:r>
            <w:r w:rsidRPr="00D85F8D">
              <w:rPr>
                <w:color w:val="000000" w:themeColor="text1"/>
                <w:szCs w:val="21"/>
              </w:rPr>
              <w:t>β</w:t>
            </w:r>
            <w:r w:rsidRPr="00D85F8D">
              <w:rPr>
                <w:rFonts w:hAnsi="宋体"/>
                <w:color w:val="000000" w:themeColor="text1"/>
                <w:szCs w:val="21"/>
              </w:rPr>
              <w:t>放射性</w:t>
            </w:r>
          </w:p>
        </w:tc>
      </w:tr>
      <w:tr w:rsidR="00064E16" w:rsidRPr="00D85F8D" w:rsidTr="00064E16">
        <w:trPr>
          <w:jc w:val="center"/>
        </w:trPr>
        <w:tc>
          <w:tcPr>
            <w:tcW w:w="1269"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rFonts w:hAnsi="宋体"/>
                <w:color w:val="000000" w:themeColor="text1"/>
                <w:kern w:val="0"/>
                <w:szCs w:val="21"/>
              </w:rPr>
              <w:t>日最高允许排放浓度</w:t>
            </w:r>
          </w:p>
        </w:tc>
        <w:tc>
          <w:tcPr>
            <w:tcW w:w="710"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0.05</w:t>
            </w:r>
          </w:p>
        </w:tc>
        <w:tc>
          <w:tcPr>
            <w:tcW w:w="716"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0.1</w:t>
            </w:r>
          </w:p>
        </w:tc>
        <w:tc>
          <w:tcPr>
            <w:tcW w:w="717"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1.5</w:t>
            </w:r>
          </w:p>
        </w:tc>
        <w:tc>
          <w:tcPr>
            <w:tcW w:w="894"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0.5</w:t>
            </w:r>
          </w:p>
        </w:tc>
        <w:tc>
          <w:tcPr>
            <w:tcW w:w="717"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0.5</w:t>
            </w:r>
          </w:p>
        </w:tc>
        <w:tc>
          <w:tcPr>
            <w:tcW w:w="717"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0.5</w:t>
            </w:r>
          </w:p>
        </w:tc>
        <w:tc>
          <w:tcPr>
            <w:tcW w:w="717"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2.0</w:t>
            </w:r>
          </w:p>
        </w:tc>
        <w:tc>
          <w:tcPr>
            <w:tcW w:w="899"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10</w:t>
            </w:r>
          </w:p>
        </w:tc>
        <w:tc>
          <w:tcPr>
            <w:tcW w:w="857"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1Bq/L</w:t>
            </w:r>
          </w:p>
        </w:tc>
        <w:tc>
          <w:tcPr>
            <w:tcW w:w="899" w:type="dxa"/>
            <w:shd w:val="clear" w:color="auto" w:fill="auto"/>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10Bq/L</w:t>
            </w:r>
          </w:p>
        </w:tc>
      </w:tr>
    </w:tbl>
    <w:p w:rsidR="00064E16" w:rsidRPr="00D85F8D" w:rsidRDefault="00064E16" w:rsidP="005C7610">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rFonts w:hint="eastAsia"/>
          <w:b/>
          <w:color w:val="000000" w:themeColor="text1"/>
          <w:sz w:val="24"/>
        </w:rPr>
        <w:t>1</w:t>
      </w:r>
      <w:r w:rsidR="005C7610" w:rsidRPr="00D85F8D">
        <w:rPr>
          <w:rFonts w:hint="eastAsia"/>
          <w:b/>
          <w:color w:val="000000" w:themeColor="text1"/>
          <w:sz w:val="24"/>
        </w:rPr>
        <w:t>-</w:t>
      </w:r>
      <w:r w:rsidR="009A7C91" w:rsidRPr="00D85F8D">
        <w:rPr>
          <w:rFonts w:hint="eastAsia"/>
          <w:b/>
          <w:color w:val="000000" w:themeColor="text1"/>
          <w:sz w:val="24"/>
        </w:rPr>
        <w:t>9</w:t>
      </w:r>
      <w:r w:rsidRPr="00D85F8D">
        <w:rPr>
          <w:b/>
          <w:color w:val="000000" w:themeColor="text1"/>
          <w:sz w:val="24"/>
        </w:rPr>
        <w:t xml:space="preserve">   </w:t>
      </w:r>
      <w:r w:rsidRPr="00D85F8D">
        <w:rPr>
          <w:b/>
          <w:color w:val="000000" w:themeColor="text1"/>
          <w:sz w:val="24"/>
        </w:rPr>
        <w:t>采煤废水污染物排放限值</w:t>
      </w:r>
      <w:r w:rsidRPr="00D85F8D">
        <w:rPr>
          <w:b/>
          <w:color w:val="000000" w:themeColor="text1"/>
          <w:sz w:val="24"/>
        </w:rPr>
        <w:t xml:space="preserve">   mg/L </w:t>
      </w:r>
      <w:r w:rsidRPr="00D85F8D">
        <w:rPr>
          <w:rFonts w:hint="eastAsia"/>
          <w:b/>
          <w:color w:val="000000" w:themeColor="text1"/>
          <w:sz w:val="24"/>
        </w:rPr>
        <w:t xml:space="preserve"> </w:t>
      </w:r>
      <w:r w:rsidRPr="00D85F8D">
        <w:rPr>
          <w:b/>
          <w:color w:val="000000" w:themeColor="text1"/>
          <w:sz w:val="24"/>
        </w:rPr>
        <w:t>pH</w:t>
      </w:r>
      <w:r w:rsidRPr="00D85F8D">
        <w:rPr>
          <w:b/>
          <w:color w:val="000000" w:themeColor="text1"/>
          <w:sz w:val="24"/>
        </w:rPr>
        <w:t>无量纲</w:t>
      </w:r>
    </w:p>
    <w:tbl>
      <w:tblPr>
        <w:tblW w:w="0" w:type="auto"/>
        <w:jc w:val="center"/>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42"/>
        <w:gridCol w:w="917"/>
        <w:gridCol w:w="1134"/>
        <w:gridCol w:w="2239"/>
        <w:gridCol w:w="1134"/>
        <w:gridCol w:w="709"/>
        <w:gridCol w:w="718"/>
      </w:tblGrid>
      <w:tr w:rsidR="00064E16" w:rsidRPr="00D85F8D" w:rsidTr="00151EC2">
        <w:trPr>
          <w:trHeight w:val="217"/>
          <w:jc w:val="center"/>
        </w:trPr>
        <w:tc>
          <w:tcPr>
            <w:tcW w:w="2242" w:type="dxa"/>
            <w:vAlign w:val="center"/>
          </w:tcPr>
          <w:p w:rsidR="00064E16" w:rsidRPr="00D85F8D" w:rsidRDefault="00064E16" w:rsidP="005C7610">
            <w:pPr>
              <w:autoSpaceDE w:val="0"/>
              <w:autoSpaceDN w:val="0"/>
              <w:adjustRightInd w:val="0"/>
              <w:snapToGrid w:val="0"/>
              <w:ind w:firstLineChars="76" w:firstLine="160"/>
              <w:jc w:val="center"/>
              <w:rPr>
                <w:color w:val="000000" w:themeColor="text1"/>
                <w:kern w:val="0"/>
                <w:szCs w:val="21"/>
              </w:rPr>
            </w:pPr>
            <w:r w:rsidRPr="00D85F8D">
              <w:rPr>
                <w:rFonts w:hAnsi="宋体"/>
                <w:color w:val="000000" w:themeColor="text1"/>
                <w:kern w:val="0"/>
                <w:szCs w:val="21"/>
              </w:rPr>
              <w:t>污染物</w:t>
            </w:r>
          </w:p>
        </w:tc>
        <w:tc>
          <w:tcPr>
            <w:tcW w:w="917"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pH</w:t>
            </w:r>
          </w:p>
        </w:tc>
        <w:tc>
          <w:tcPr>
            <w:tcW w:w="1134"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rFonts w:hAnsi="宋体"/>
                <w:color w:val="000000" w:themeColor="text1"/>
                <w:kern w:val="0"/>
                <w:szCs w:val="21"/>
              </w:rPr>
              <w:t>总悬浮物</w:t>
            </w:r>
          </w:p>
        </w:tc>
        <w:tc>
          <w:tcPr>
            <w:tcW w:w="2239"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rFonts w:hAnsi="宋体"/>
                <w:color w:val="000000" w:themeColor="text1"/>
                <w:kern w:val="0"/>
                <w:szCs w:val="21"/>
              </w:rPr>
              <w:t>化学需氧量</w:t>
            </w:r>
            <w:r w:rsidRPr="00D85F8D">
              <w:rPr>
                <w:color w:val="000000" w:themeColor="text1"/>
                <w:kern w:val="0"/>
                <w:szCs w:val="21"/>
              </w:rPr>
              <w:t>COD</w:t>
            </w:r>
            <w:r w:rsidRPr="00D85F8D">
              <w:rPr>
                <w:color w:val="000000" w:themeColor="text1"/>
                <w:kern w:val="0"/>
                <w:szCs w:val="21"/>
                <w:vertAlign w:val="subscript"/>
              </w:rPr>
              <w:t>Cr</w:t>
            </w:r>
          </w:p>
        </w:tc>
        <w:tc>
          <w:tcPr>
            <w:tcW w:w="1134"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rFonts w:hAnsi="宋体"/>
                <w:color w:val="000000" w:themeColor="text1"/>
                <w:kern w:val="0"/>
                <w:szCs w:val="21"/>
              </w:rPr>
              <w:t>石油类</w:t>
            </w:r>
          </w:p>
        </w:tc>
        <w:tc>
          <w:tcPr>
            <w:tcW w:w="709"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rFonts w:hAnsi="宋体"/>
                <w:color w:val="000000" w:themeColor="text1"/>
                <w:kern w:val="0"/>
                <w:szCs w:val="21"/>
              </w:rPr>
              <w:t>总铁</w:t>
            </w:r>
          </w:p>
        </w:tc>
        <w:tc>
          <w:tcPr>
            <w:tcW w:w="718"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rFonts w:hAnsi="宋体"/>
                <w:color w:val="000000" w:themeColor="text1"/>
                <w:kern w:val="0"/>
                <w:szCs w:val="21"/>
              </w:rPr>
              <w:t>总锰</w:t>
            </w:r>
          </w:p>
        </w:tc>
      </w:tr>
      <w:tr w:rsidR="00064E16" w:rsidRPr="00D85F8D" w:rsidTr="00151EC2">
        <w:trPr>
          <w:trHeight w:val="209"/>
          <w:jc w:val="center"/>
        </w:trPr>
        <w:tc>
          <w:tcPr>
            <w:tcW w:w="2242"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rFonts w:hAnsi="宋体"/>
                <w:color w:val="000000" w:themeColor="text1"/>
                <w:kern w:val="0"/>
                <w:szCs w:val="21"/>
              </w:rPr>
              <w:t>日最高允许排放浓度</w:t>
            </w:r>
          </w:p>
        </w:tc>
        <w:tc>
          <w:tcPr>
            <w:tcW w:w="917"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6-9</w:t>
            </w:r>
          </w:p>
        </w:tc>
        <w:tc>
          <w:tcPr>
            <w:tcW w:w="1134"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50</w:t>
            </w:r>
          </w:p>
        </w:tc>
        <w:tc>
          <w:tcPr>
            <w:tcW w:w="2239"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50</w:t>
            </w:r>
          </w:p>
        </w:tc>
        <w:tc>
          <w:tcPr>
            <w:tcW w:w="1134" w:type="dxa"/>
            <w:vAlign w:val="center"/>
          </w:tcPr>
          <w:p w:rsidR="00064E16" w:rsidRPr="00D85F8D" w:rsidRDefault="00064E16" w:rsidP="005C7610">
            <w:pPr>
              <w:autoSpaceDE w:val="0"/>
              <w:autoSpaceDN w:val="0"/>
              <w:adjustRightInd w:val="0"/>
              <w:snapToGrid w:val="0"/>
              <w:ind w:firstLineChars="76" w:firstLine="160"/>
              <w:jc w:val="center"/>
              <w:rPr>
                <w:color w:val="000000" w:themeColor="text1"/>
                <w:kern w:val="0"/>
                <w:szCs w:val="21"/>
              </w:rPr>
            </w:pPr>
            <w:r w:rsidRPr="00D85F8D">
              <w:rPr>
                <w:color w:val="000000" w:themeColor="text1"/>
                <w:kern w:val="0"/>
                <w:szCs w:val="21"/>
              </w:rPr>
              <w:t>5</w:t>
            </w:r>
          </w:p>
        </w:tc>
        <w:tc>
          <w:tcPr>
            <w:tcW w:w="709"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6</w:t>
            </w:r>
          </w:p>
        </w:tc>
        <w:tc>
          <w:tcPr>
            <w:tcW w:w="718" w:type="dxa"/>
            <w:vAlign w:val="center"/>
          </w:tcPr>
          <w:p w:rsidR="00064E16" w:rsidRPr="00D85F8D" w:rsidRDefault="00064E16" w:rsidP="005C7610">
            <w:pPr>
              <w:autoSpaceDE w:val="0"/>
              <w:autoSpaceDN w:val="0"/>
              <w:adjustRightInd w:val="0"/>
              <w:snapToGrid w:val="0"/>
              <w:jc w:val="center"/>
              <w:rPr>
                <w:color w:val="000000" w:themeColor="text1"/>
                <w:kern w:val="0"/>
                <w:szCs w:val="21"/>
              </w:rPr>
            </w:pPr>
            <w:r w:rsidRPr="00D85F8D">
              <w:rPr>
                <w:color w:val="000000" w:themeColor="text1"/>
                <w:kern w:val="0"/>
                <w:szCs w:val="21"/>
              </w:rPr>
              <w:t>4</w:t>
            </w:r>
          </w:p>
        </w:tc>
      </w:tr>
    </w:tbl>
    <w:p w:rsidR="00064E16" w:rsidRPr="00D85F8D" w:rsidRDefault="00064E16" w:rsidP="005C7610">
      <w:pPr>
        <w:adjustRightInd w:val="0"/>
        <w:snapToGrid w:val="0"/>
        <w:spacing w:line="360" w:lineRule="auto"/>
        <w:ind w:firstLineChars="200" w:firstLine="361"/>
        <w:rPr>
          <w:color w:val="000000" w:themeColor="text1"/>
          <w:sz w:val="18"/>
          <w:szCs w:val="18"/>
        </w:rPr>
      </w:pPr>
      <w:r w:rsidRPr="00D85F8D">
        <w:rPr>
          <w:b/>
          <w:color w:val="000000" w:themeColor="text1"/>
          <w:sz w:val="18"/>
          <w:szCs w:val="18"/>
        </w:rPr>
        <w:t>注：</w:t>
      </w:r>
      <w:r w:rsidRPr="00D85F8D">
        <w:rPr>
          <w:color w:val="000000" w:themeColor="text1"/>
          <w:sz w:val="18"/>
          <w:szCs w:val="18"/>
        </w:rPr>
        <w:t>总锰限值仅适用于酸性采煤废水。</w:t>
      </w:r>
    </w:p>
    <w:p w:rsidR="001A52C7" w:rsidRPr="00D85F8D" w:rsidRDefault="001A52C7" w:rsidP="001A52C7">
      <w:pPr>
        <w:tabs>
          <w:tab w:val="left" w:pos="5205"/>
        </w:tabs>
        <w:adjustRightInd w:val="0"/>
        <w:snapToGrid w:val="0"/>
        <w:spacing w:line="360" w:lineRule="auto"/>
        <w:ind w:firstLineChars="200" w:firstLine="480"/>
        <w:rPr>
          <w:rFonts w:eastAsiaTheme="minorEastAsia" w:hAnsiTheme="minorEastAsia"/>
          <w:color w:val="000000" w:themeColor="text1"/>
          <w:sz w:val="24"/>
        </w:rPr>
      </w:pPr>
    </w:p>
    <w:p w:rsidR="007F6689" w:rsidRPr="00D85F8D" w:rsidRDefault="007F6689" w:rsidP="007F6689">
      <w:pPr>
        <w:tabs>
          <w:tab w:val="left" w:pos="5205"/>
        </w:tabs>
        <w:adjustRightInd w:val="0"/>
        <w:snapToGrid w:val="0"/>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生活污水经生活污水处理站</w:t>
      </w:r>
      <w:r w:rsidR="00BB3A6B" w:rsidRPr="00D85F8D">
        <w:rPr>
          <w:rFonts w:eastAsiaTheme="minorEastAsia" w:hAnsiTheme="minorEastAsia" w:hint="eastAsia"/>
          <w:color w:val="000000" w:themeColor="text1"/>
          <w:sz w:val="24"/>
        </w:rPr>
        <w:t>处理</w:t>
      </w:r>
      <w:r w:rsidR="00606D6A" w:rsidRPr="00D85F8D">
        <w:rPr>
          <w:rFonts w:eastAsiaTheme="minorEastAsia" w:hAnsiTheme="minorEastAsia" w:hint="eastAsia"/>
          <w:color w:val="000000" w:themeColor="text1"/>
          <w:sz w:val="24"/>
        </w:rPr>
        <w:t>达到《城市污水再生利用</w:t>
      </w:r>
      <w:r w:rsidR="00606D6A" w:rsidRPr="00D85F8D">
        <w:rPr>
          <w:rFonts w:eastAsiaTheme="minorEastAsia" w:hAnsiTheme="minorEastAsia" w:hint="eastAsia"/>
          <w:color w:val="000000" w:themeColor="text1"/>
          <w:sz w:val="24"/>
        </w:rPr>
        <w:t xml:space="preserve"> </w:t>
      </w:r>
      <w:r w:rsidR="00606D6A" w:rsidRPr="00D85F8D">
        <w:rPr>
          <w:rFonts w:eastAsiaTheme="minorEastAsia" w:hAnsiTheme="minorEastAsia" w:hint="eastAsia"/>
          <w:color w:val="000000" w:themeColor="text1"/>
          <w:sz w:val="24"/>
        </w:rPr>
        <w:t>城市杂用水水质》（</w:t>
      </w:r>
      <w:r w:rsidR="00606D6A" w:rsidRPr="00D85F8D">
        <w:rPr>
          <w:rFonts w:eastAsiaTheme="minorEastAsia" w:hAnsiTheme="minorEastAsia" w:hint="eastAsia"/>
          <w:color w:val="000000" w:themeColor="text1"/>
          <w:sz w:val="24"/>
        </w:rPr>
        <w:t>GB/T18920-2002</w:t>
      </w:r>
      <w:r w:rsidR="00606D6A" w:rsidRPr="00D85F8D">
        <w:rPr>
          <w:rFonts w:eastAsiaTheme="minorEastAsia" w:hAnsiTheme="minorEastAsia" w:hint="eastAsia"/>
          <w:color w:val="000000" w:themeColor="text1"/>
          <w:sz w:val="24"/>
        </w:rPr>
        <w:t>）</w:t>
      </w:r>
      <w:r w:rsidR="00606D6A" w:rsidRPr="00D85F8D">
        <w:rPr>
          <w:rFonts w:eastAsiaTheme="minorEastAsia" w:hAnsiTheme="minorEastAsia"/>
          <w:bCs/>
          <w:color w:val="000000" w:themeColor="text1"/>
          <w:sz w:val="24"/>
        </w:rPr>
        <w:t>中绿化、道路清扫用水水质标准</w:t>
      </w:r>
      <w:r w:rsidR="00606D6A" w:rsidRPr="00D85F8D">
        <w:rPr>
          <w:rFonts w:eastAsiaTheme="minorEastAsia" w:hAnsiTheme="minorEastAsia" w:hint="eastAsia"/>
          <w:bCs/>
          <w:color w:val="000000" w:themeColor="text1"/>
          <w:sz w:val="24"/>
        </w:rPr>
        <w:t>、</w:t>
      </w:r>
      <w:r w:rsidRPr="00D85F8D">
        <w:rPr>
          <w:rFonts w:eastAsiaTheme="minorEastAsia" w:hAnsiTheme="minorEastAsia" w:hint="eastAsia"/>
          <w:color w:val="000000" w:themeColor="text1"/>
          <w:sz w:val="24"/>
        </w:rPr>
        <w:t>《城市污水再生利用</w:t>
      </w:r>
      <w:r w:rsidRPr="00D85F8D">
        <w:rPr>
          <w:rFonts w:eastAsiaTheme="minorEastAsia" w:hAnsiTheme="minorEastAsia" w:hint="eastAsia"/>
          <w:color w:val="000000" w:themeColor="text1"/>
          <w:sz w:val="24"/>
        </w:rPr>
        <w:t xml:space="preserve"> </w:t>
      </w:r>
      <w:r w:rsidRPr="00D85F8D">
        <w:rPr>
          <w:rFonts w:eastAsiaTheme="minorEastAsia" w:hAnsiTheme="minorEastAsia" w:hint="eastAsia"/>
          <w:color w:val="000000" w:themeColor="text1"/>
          <w:sz w:val="24"/>
        </w:rPr>
        <w:t>工业用水水质》（</w:t>
      </w:r>
      <w:r w:rsidRPr="00D85F8D">
        <w:rPr>
          <w:rFonts w:eastAsiaTheme="minorEastAsia" w:hAnsiTheme="minorEastAsia" w:hint="eastAsia"/>
          <w:color w:val="000000" w:themeColor="text1"/>
          <w:sz w:val="24"/>
        </w:rPr>
        <w:t>GB/T19923-2005</w:t>
      </w:r>
      <w:r w:rsidRPr="00D85F8D">
        <w:rPr>
          <w:rFonts w:eastAsiaTheme="minorEastAsia" w:hAnsiTheme="minorEastAsia" w:hint="eastAsia"/>
          <w:color w:val="000000" w:themeColor="text1"/>
          <w:sz w:val="24"/>
        </w:rPr>
        <w:t>）中的洗涤用水标准和《煤炭工业给水排水设计规范》（</w:t>
      </w:r>
      <w:r w:rsidRPr="00D85F8D">
        <w:rPr>
          <w:rFonts w:eastAsiaTheme="minorEastAsia" w:hAnsiTheme="minorEastAsia" w:hint="eastAsia"/>
          <w:color w:val="000000" w:themeColor="text1"/>
          <w:sz w:val="24"/>
        </w:rPr>
        <w:t>GB50810-2012</w:t>
      </w:r>
      <w:r w:rsidRPr="00D85F8D">
        <w:rPr>
          <w:rFonts w:eastAsiaTheme="minorEastAsia" w:hAnsiTheme="minorEastAsia" w:hint="eastAsia"/>
          <w:color w:val="000000" w:themeColor="text1"/>
          <w:sz w:val="24"/>
        </w:rPr>
        <w:t>）中的</w:t>
      </w:r>
      <w:r w:rsidR="009A7C91" w:rsidRPr="00D85F8D">
        <w:rPr>
          <w:rFonts w:eastAsiaTheme="minorEastAsia" w:hAnsiTheme="minorEastAsia" w:hint="eastAsia"/>
          <w:color w:val="000000" w:themeColor="text1"/>
          <w:sz w:val="24"/>
        </w:rPr>
        <w:t>选</w:t>
      </w:r>
      <w:r w:rsidRPr="00D85F8D">
        <w:rPr>
          <w:rFonts w:eastAsiaTheme="minorEastAsia" w:hAnsiTheme="minorEastAsia" w:hint="eastAsia"/>
          <w:color w:val="000000" w:themeColor="text1"/>
          <w:sz w:val="24"/>
        </w:rPr>
        <w:t>煤用水水质标准后，全部回用于选煤、绿化等，不外排</w:t>
      </w:r>
      <w:r w:rsidR="009A7C91" w:rsidRPr="00D85F8D">
        <w:rPr>
          <w:rFonts w:eastAsiaTheme="minorEastAsia" w:hAnsiTheme="minorEastAsia" w:hint="eastAsia"/>
          <w:color w:val="000000" w:themeColor="text1"/>
          <w:sz w:val="24"/>
        </w:rPr>
        <w:t>。标准值见</w:t>
      </w:r>
      <w:r w:rsidR="00606D6A" w:rsidRPr="00D85F8D">
        <w:rPr>
          <w:rFonts w:eastAsiaTheme="minorEastAsia" w:hAnsiTheme="minorEastAsia" w:hint="eastAsia"/>
          <w:color w:val="000000" w:themeColor="text1"/>
          <w:sz w:val="24"/>
        </w:rPr>
        <w:t>表</w:t>
      </w:r>
      <w:r w:rsidR="00606D6A" w:rsidRPr="00D85F8D">
        <w:rPr>
          <w:rFonts w:eastAsiaTheme="minorEastAsia" w:hAnsiTheme="minorEastAsia" w:hint="eastAsia"/>
          <w:color w:val="000000" w:themeColor="text1"/>
          <w:sz w:val="24"/>
        </w:rPr>
        <w:t>1-5</w:t>
      </w:r>
      <w:r w:rsidR="00606D6A" w:rsidRPr="00D85F8D">
        <w:rPr>
          <w:rFonts w:eastAsiaTheme="minorEastAsia" w:hAnsiTheme="minorEastAsia" w:hint="eastAsia"/>
          <w:color w:val="000000" w:themeColor="text1"/>
          <w:sz w:val="24"/>
        </w:rPr>
        <w:t>、</w:t>
      </w:r>
      <w:r w:rsidR="009A7C91" w:rsidRPr="00D85F8D">
        <w:rPr>
          <w:rFonts w:eastAsiaTheme="minorEastAsia" w:hAnsiTheme="minorEastAsia" w:hint="eastAsia"/>
          <w:color w:val="000000" w:themeColor="text1"/>
          <w:sz w:val="24"/>
        </w:rPr>
        <w:t>表</w:t>
      </w:r>
      <w:r w:rsidR="009A7C91" w:rsidRPr="00D85F8D">
        <w:rPr>
          <w:rFonts w:eastAsiaTheme="minorEastAsia" w:hAnsiTheme="minorEastAsia" w:hint="eastAsia"/>
          <w:color w:val="000000" w:themeColor="text1"/>
          <w:sz w:val="24"/>
        </w:rPr>
        <w:t>1-10</w:t>
      </w:r>
      <w:r w:rsidR="009A7C91" w:rsidRPr="00D85F8D">
        <w:rPr>
          <w:rFonts w:eastAsiaTheme="minorEastAsia" w:hAnsiTheme="minorEastAsia" w:hint="eastAsia"/>
          <w:color w:val="000000" w:themeColor="text1"/>
          <w:sz w:val="24"/>
        </w:rPr>
        <w:t>、表</w:t>
      </w:r>
      <w:r w:rsidR="009A7C91" w:rsidRPr="00D85F8D">
        <w:rPr>
          <w:rFonts w:eastAsiaTheme="minorEastAsia" w:hAnsiTheme="minorEastAsia" w:hint="eastAsia"/>
          <w:color w:val="000000" w:themeColor="text1"/>
          <w:sz w:val="24"/>
        </w:rPr>
        <w:t>1-7</w:t>
      </w:r>
      <w:r w:rsidR="009A7C91" w:rsidRPr="00D85F8D">
        <w:rPr>
          <w:rFonts w:eastAsiaTheme="minorEastAsia" w:hAnsiTheme="minorEastAsia" w:hint="eastAsia"/>
          <w:color w:val="000000" w:themeColor="text1"/>
          <w:sz w:val="24"/>
        </w:rPr>
        <w:t>。</w:t>
      </w:r>
    </w:p>
    <w:p w:rsidR="007F6689" w:rsidRPr="00D85F8D" w:rsidRDefault="007F6689" w:rsidP="007F6689">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rFonts w:hint="eastAsia"/>
          <w:b/>
          <w:color w:val="000000" w:themeColor="text1"/>
          <w:sz w:val="24"/>
        </w:rPr>
        <w:t>1-</w:t>
      </w:r>
      <w:r w:rsidR="009A7C91" w:rsidRPr="00D85F8D">
        <w:rPr>
          <w:rFonts w:hint="eastAsia"/>
          <w:b/>
          <w:color w:val="000000" w:themeColor="text1"/>
          <w:sz w:val="24"/>
        </w:rPr>
        <w:t>10</w:t>
      </w:r>
      <w:r w:rsidR="009A7C91" w:rsidRPr="00D85F8D">
        <w:rPr>
          <w:b/>
          <w:color w:val="000000" w:themeColor="text1"/>
          <w:sz w:val="24"/>
        </w:rPr>
        <w:t xml:space="preserve">  </w:t>
      </w:r>
      <w:r w:rsidR="009A7C91" w:rsidRPr="00D85F8D">
        <w:rPr>
          <w:rFonts w:hint="eastAsia"/>
          <w:b/>
          <w:color w:val="000000" w:themeColor="text1"/>
          <w:sz w:val="24"/>
        </w:rPr>
        <w:t>《城市污水再生利用</w:t>
      </w:r>
      <w:r w:rsidR="009A7C91" w:rsidRPr="00D85F8D">
        <w:rPr>
          <w:rFonts w:hint="eastAsia"/>
          <w:b/>
          <w:color w:val="000000" w:themeColor="text1"/>
          <w:sz w:val="24"/>
        </w:rPr>
        <w:t xml:space="preserve"> </w:t>
      </w:r>
      <w:r w:rsidR="009A7C91" w:rsidRPr="00D85F8D">
        <w:rPr>
          <w:rFonts w:hint="eastAsia"/>
          <w:b/>
          <w:color w:val="000000" w:themeColor="text1"/>
          <w:sz w:val="24"/>
        </w:rPr>
        <w:t>工业用水水质》</w:t>
      </w:r>
      <w:r w:rsidRPr="00D85F8D">
        <w:rPr>
          <w:rFonts w:hint="eastAsia"/>
          <w:b/>
          <w:color w:val="000000" w:themeColor="text1"/>
          <w:sz w:val="24"/>
        </w:rPr>
        <w:t xml:space="preserve">  </w:t>
      </w:r>
      <w:r w:rsidRPr="00D85F8D">
        <w:rPr>
          <w:b/>
          <w:color w:val="000000" w:themeColor="text1"/>
          <w:sz w:val="24"/>
        </w:rPr>
        <w:t>mg/L</w:t>
      </w:r>
      <w:r w:rsidRPr="00D85F8D">
        <w:rPr>
          <w:rFonts w:hint="eastAsia"/>
          <w:b/>
          <w:color w:val="000000" w:themeColor="text1"/>
          <w:sz w:val="24"/>
        </w:rPr>
        <w:t xml:space="preserve">  </w:t>
      </w:r>
      <w:r w:rsidRPr="00D85F8D">
        <w:rPr>
          <w:b/>
          <w:color w:val="000000" w:themeColor="text1"/>
          <w:sz w:val="24"/>
        </w:rPr>
        <w:t>pH</w:t>
      </w:r>
      <w:r w:rsidRPr="00D85F8D">
        <w:rPr>
          <w:b/>
          <w:color w:val="000000" w:themeColor="text1"/>
          <w:sz w:val="24"/>
        </w:rPr>
        <w:t>无量纲</w:t>
      </w:r>
    </w:p>
    <w:tbl>
      <w:tblPr>
        <w:tblW w:w="9461" w:type="dxa"/>
        <w:jc w:val="center"/>
        <w:tblInd w:w="-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6"/>
        <w:gridCol w:w="654"/>
        <w:gridCol w:w="542"/>
        <w:gridCol w:w="542"/>
        <w:gridCol w:w="730"/>
        <w:gridCol w:w="594"/>
        <w:gridCol w:w="594"/>
        <w:gridCol w:w="647"/>
        <w:gridCol w:w="811"/>
        <w:gridCol w:w="811"/>
        <w:gridCol w:w="647"/>
        <w:gridCol w:w="752"/>
        <w:gridCol w:w="699"/>
        <w:gridCol w:w="752"/>
      </w:tblGrid>
      <w:tr w:rsidR="009A7C91" w:rsidRPr="00D85F8D" w:rsidTr="009A7C91">
        <w:trPr>
          <w:jc w:val="center"/>
        </w:trPr>
        <w:tc>
          <w:tcPr>
            <w:tcW w:w="686"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污染物</w:t>
            </w:r>
          </w:p>
        </w:tc>
        <w:tc>
          <w:tcPr>
            <w:tcW w:w="654"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color w:val="000000" w:themeColor="text1"/>
                <w:kern w:val="0"/>
                <w:szCs w:val="21"/>
              </w:rPr>
              <w:t>pH</w:t>
            </w:r>
          </w:p>
        </w:tc>
        <w:tc>
          <w:tcPr>
            <w:tcW w:w="542" w:type="dxa"/>
            <w:shd w:val="clear" w:color="auto" w:fill="auto"/>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color w:val="000000" w:themeColor="text1"/>
                <w:kern w:val="0"/>
                <w:szCs w:val="21"/>
              </w:rPr>
              <w:t>SS</w:t>
            </w:r>
          </w:p>
        </w:tc>
        <w:tc>
          <w:tcPr>
            <w:tcW w:w="542" w:type="dxa"/>
            <w:shd w:val="clear" w:color="auto" w:fill="auto"/>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kern w:val="0"/>
                <w:szCs w:val="21"/>
              </w:rPr>
              <w:t>色度</w:t>
            </w:r>
          </w:p>
        </w:tc>
        <w:tc>
          <w:tcPr>
            <w:tcW w:w="730" w:type="dxa"/>
            <w:shd w:val="clear" w:color="auto" w:fill="auto"/>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color w:val="000000" w:themeColor="text1"/>
                <w:kern w:val="0"/>
                <w:szCs w:val="21"/>
              </w:rPr>
              <w:t>BOD</w:t>
            </w:r>
            <w:r w:rsidRPr="00D85F8D">
              <w:rPr>
                <w:rFonts w:eastAsiaTheme="minorEastAsia"/>
                <w:color w:val="000000" w:themeColor="text1"/>
                <w:kern w:val="0"/>
                <w:szCs w:val="21"/>
                <w:vertAlign w:val="subscript"/>
              </w:rPr>
              <w:t>5</w:t>
            </w:r>
          </w:p>
        </w:tc>
        <w:tc>
          <w:tcPr>
            <w:tcW w:w="594" w:type="dxa"/>
            <w:shd w:val="clear" w:color="auto" w:fill="auto"/>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kern w:val="0"/>
                <w:szCs w:val="21"/>
              </w:rPr>
              <w:t>铁</w:t>
            </w:r>
          </w:p>
        </w:tc>
        <w:tc>
          <w:tcPr>
            <w:tcW w:w="594" w:type="dxa"/>
            <w:shd w:val="clear" w:color="auto" w:fill="auto"/>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kern w:val="0"/>
                <w:szCs w:val="21"/>
              </w:rPr>
              <w:t>锰</w:t>
            </w:r>
          </w:p>
        </w:tc>
        <w:tc>
          <w:tcPr>
            <w:tcW w:w="647" w:type="dxa"/>
            <w:shd w:val="clear" w:color="auto" w:fill="auto"/>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kern w:val="0"/>
                <w:szCs w:val="21"/>
              </w:rPr>
              <w:t>氯离子</w:t>
            </w:r>
          </w:p>
        </w:tc>
        <w:tc>
          <w:tcPr>
            <w:tcW w:w="811" w:type="dxa"/>
            <w:shd w:val="clear" w:color="auto" w:fill="auto"/>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总硬度（以</w:t>
            </w:r>
            <w:r w:rsidRPr="00D85F8D">
              <w:rPr>
                <w:rFonts w:eastAsiaTheme="minorEastAsia"/>
                <w:color w:val="000000" w:themeColor="text1"/>
                <w:szCs w:val="21"/>
              </w:rPr>
              <w:t>CaCO</w:t>
            </w:r>
            <w:r w:rsidRPr="00D85F8D">
              <w:rPr>
                <w:rFonts w:eastAsiaTheme="minorEastAsia"/>
                <w:color w:val="000000" w:themeColor="text1"/>
                <w:szCs w:val="21"/>
                <w:vertAlign w:val="subscript"/>
              </w:rPr>
              <w:t>3</w:t>
            </w:r>
            <w:r w:rsidRPr="00D85F8D">
              <w:rPr>
                <w:rFonts w:eastAsiaTheme="minorEastAsia" w:hAnsiTheme="minorEastAsia"/>
                <w:color w:val="000000" w:themeColor="text1"/>
                <w:szCs w:val="21"/>
              </w:rPr>
              <w:t>计）</w:t>
            </w:r>
          </w:p>
        </w:tc>
        <w:tc>
          <w:tcPr>
            <w:tcW w:w="811" w:type="dxa"/>
            <w:shd w:val="clear" w:color="auto" w:fill="auto"/>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总碱度（以</w:t>
            </w:r>
            <w:r w:rsidRPr="00D85F8D">
              <w:rPr>
                <w:rFonts w:eastAsiaTheme="minorEastAsia"/>
                <w:color w:val="000000" w:themeColor="text1"/>
                <w:szCs w:val="21"/>
              </w:rPr>
              <w:t>CaCO</w:t>
            </w:r>
            <w:r w:rsidRPr="00D85F8D">
              <w:rPr>
                <w:rFonts w:eastAsiaTheme="minorEastAsia"/>
                <w:color w:val="000000" w:themeColor="text1"/>
                <w:szCs w:val="21"/>
                <w:vertAlign w:val="subscript"/>
              </w:rPr>
              <w:t>3</w:t>
            </w:r>
            <w:r w:rsidRPr="00D85F8D">
              <w:rPr>
                <w:rFonts w:eastAsiaTheme="minorEastAsia" w:hAnsiTheme="minorEastAsia"/>
                <w:color w:val="000000" w:themeColor="text1"/>
                <w:szCs w:val="21"/>
              </w:rPr>
              <w:t>计）</w:t>
            </w:r>
          </w:p>
        </w:tc>
        <w:tc>
          <w:tcPr>
            <w:tcW w:w="647" w:type="dxa"/>
            <w:shd w:val="clear" w:color="auto" w:fill="auto"/>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硫酸盐</w:t>
            </w:r>
          </w:p>
        </w:tc>
        <w:tc>
          <w:tcPr>
            <w:tcW w:w="752" w:type="dxa"/>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溶解性总固体</w:t>
            </w:r>
          </w:p>
        </w:tc>
        <w:tc>
          <w:tcPr>
            <w:tcW w:w="699" w:type="dxa"/>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余氯</w:t>
            </w:r>
          </w:p>
        </w:tc>
        <w:tc>
          <w:tcPr>
            <w:tcW w:w="752" w:type="dxa"/>
            <w:vAlign w:val="center"/>
          </w:tcPr>
          <w:p w:rsidR="009A7C91" w:rsidRPr="00D85F8D" w:rsidRDefault="009A7C91" w:rsidP="009A7C91">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粪大肠菌群</w:t>
            </w:r>
          </w:p>
        </w:tc>
      </w:tr>
      <w:tr w:rsidR="009A7C91" w:rsidRPr="00D85F8D" w:rsidTr="009A7C91">
        <w:trPr>
          <w:jc w:val="center"/>
        </w:trPr>
        <w:tc>
          <w:tcPr>
            <w:tcW w:w="686"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标准限值</w:t>
            </w:r>
          </w:p>
        </w:tc>
        <w:tc>
          <w:tcPr>
            <w:tcW w:w="654"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color w:val="000000" w:themeColor="text1"/>
                <w:kern w:val="0"/>
                <w:szCs w:val="21"/>
              </w:rPr>
              <w:t>6.5-9</w:t>
            </w:r>
          </w:p>
        </w:tc>
        <w:tc>
          <w:tcPr>
            <w:tcW w:w="542"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color w:val="000000" w:themeColor="text1"/>
                <w:szCs w:val="21"/>
              </w:rPr>
              <w:t>≤30</w:t>
            </w:r>
          </w:p>
        </w:tc>
        <w:tc>
          <w:tcPr>
            <w:tcW w:w="542"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color w:val="000000" w:themeColor="text1"/>
                <w:szCs w:val="21"/>
              </w:rPr>
              <w:t>≤30</w:t>
            </w:r>
            <w:r w:rsidRPr="00D85F8D">
              <w:rPr>
                <w:rFonts w:eastAsiaTheme="minorEastAsia" w:hAnsiTheme="minorEastAsia"/>
                <w:color w:val="000000" w:themeColor="text1"/>
                <w:szCs w:val="21"/>
              </w:rPr>
              <w:t>度</w:t>
            </w:r>
          </w:p>
        </w:tc>
        <w:tc>
          <w:tcPr>
            <w:tcW w:w="730"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color w:val="000000" w:themeColor="text1"/>
                <w:szCs w:val="21"/>
              </w:rPr>
              <w:t>≤30</w:t>
            </w:r>
          </w:p>
        </w:tc>
        <w:tc>
          <w:tcPr>
            <w:tcW w:w="594"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color w:val="000000" w:themeColor="text1"/>
                <w:szCs w:val="21"/>
              </w:rPr>
              <w:t>≤</w:t>
            </w:r>
            <w:r w:rsidRPr="00D85F8D">
              <w:rPr>
                <w:rFonts w:eastAsiaTheme="minorEastAsia"/>
                <w:color w:val="000000" w:themeColor="text1"/>
                <w:kern w:val="0"/>
                <w:szCs w:val="21"/>
              </w:rPr>
              <w:t>0.3</w:t>
            </w:r>
          </w:p>
        </w:tc>
        <w:tc>
          <w:tcPr>
            <w:tcW w:w="594"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color w:val="000000" w:themeColor="text1"/>
                <w:szCs w:val="21"/>
              </w:rPr>
              <w:t>≤</w:t>
            </w:r>
            <w:r w:rsidRPr="00D85F8D">
              <w:rPr>
                <w:rFonts w:eastAsiaTheme="minorEastAsia"/>
                <w:color w:val="000000" w:themeColor="text1"/>
                <w:kern w:val="0"/>
                <w:szCs w:val="21"/>
              </w:rPr>
              <w:t>0.1</w:t>
            </w:r>
          </w:p>
        </w:tc>
        <w:tc>
          <w:tcPr>
            <w:tcW w:w="647"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color w:val="000000" w:themeColor="text1"/>
                <w:szCs w:val="21"/>
              </w:rPr>
              <w:t>≤250</w:t>
            </w:r>
          </w:p>
        </w:tc>
        <w:tc>
          <w:tcPr>
            <w:tcW w:w="811"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color w:val="000000" w:themeColor="text1"/>
                <w:szCs w:val="21"/>
              </w:rPr>
              <w:t>≤450</w:t>
            </w:r>
          </w:p>
        </w:tc>
        <w:tc>
          <w:tcPr>
            <w:tcW w:w="811"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color w:val="000000" w:themeColor="text1"/>
                <w:szCs w:val="21"/>
              </w:rPr>
              <w:t>≤350</w:t>
            </w:r>
          </w:p>
        </w:tc>
        <w:tc>
          <w:tcPr>
            <w:tcW w:w="647" w:type="dxa"/>
            <w:shd w:val="clear" w:color="auto" w:fill="auto"/>
            <w:vAlign w:val="center"/>
          </w:tcPr>
          <w:p w:rsidR="009A7C91" w:rsidRPr="00D85F8D" w:rsidRDefault="009A7C91" w:rsidP="009A7C91">
            <w:pPr>
              <w:autoSpaceDE w:val="0"/>
              <w:autoSpaceDN w:val="0"/>
              <w:adjustRightInd w:val="0"/>
              <w:snapToGrid w:val="0"/>
              <w:jc w:val="center"/>
              <w:rPr>
                <w:rFonts w:eastAsiaTheme="minorEastAsia"/>
                <w:color w:val="000000" w:themeColor="text1"/>
                <w:kern w:val="0"/>
                <w:szCs w:val="21"/>
              </w:rPr>
            </w:pPr>
            <w:r w:rsidRPr="00D85F8D">
              <w:rPr>
                <w:rFonts w:eastAsiaTheme="minorEastAsia"/>
                <w:color w:val="000000" w:themeColor="text1"/>
                <w:szCs w:val="21"/>
              </w:rPr>
              <w:t>≤250</w:t>
            </w:r>
          </w:p>
        </w:tc>
        <w:tc>
          <w:tcPr>
            <w:tcW w:w="752" w:type="dxa"/>
            <w:vAlign w:val="center"/>
          </w:tcPr>
          <w:p w:rsidR="009A7C91" w:rsidRPr="00D85F8D" w:rsidRDefault="009A7C91" w:rsidP="009A7C91">
            <w:pPr>
              <w:autoSpaceDE w:val="0"/>
              <w:autoSpaceDN w:val="0"/>
              <w:adjustRightInd w:val="0"/>
              <w:snapToGrid w:val="0"/>
              <w:jc w:val="center"/>
              <w:rPr>
                <w:rFonts w:eastAsiaTheme="minorEastAsia"/>
                <w:color w:val="000000" w:themeColor="text1"/>
                <w:szCs w:val="21"/>
              </w:rPr>
            </w:pPr>
            <w:r w:rsidRPr="00D85F8D">
              <w:rPr>
                <w:rFonts w:eastAsiaTheme="minorEastAsia"/>
                <w:color w:val="000000" w:themeColor="text1"/>
                <w:szCs w:val="21"/>
              </w:rPr>
              <w:t>≤1000</w:t>
            </w:r>
          </w:p>
        </w:tc>
        <w:tc>
          <w:tcPr>
            <w:tcW w:w="699" w:type="dxa"/>
            <w:vAlign w:val="center"/>
          </w:tcPr>
          <w:p w:rsidR="009A7C91" w:rsidRPr="00D85F8D" w:rsidRDefault="009A7C91" w:rsidP="009A7C91">
            <w:pPr>
              <w:autoSpaceDE w:val="0"/>
              <w:autoSpaceDN w:val="0"/>
              <w:adjustRightInd w:val="0"/>
              <w:snapToGrid w:val="0"/>
              <w:jc w:val="center"/>
              <w:rPr>
                <w:rFonts w:eastAsiaTheme="minorEastAsia"/>
                <w:color w:val="000000" w:themeColor="text1"/>
                <w:szCs w:val="21"/>
              </w:rPr>
            </w:pPr>
            <w:r w:rsidRPr="00D85F8D">
              <w:rPr>
                <w:rFonts w:eastAsiaTheme="minorEastAsia"/>
                <w:color w:val="000000" w:themeColor="text1"/>
                <w:szCs w:val="21"/>
              </w:rPr>
              <w:t>≥0.05</w:t>
            </w:r>
          </w:p>
        </w:tc>
        <w:tc>
          <w:tcPr>
            <w:tcW w:w="752" w:type="dxa"/>
            <w:vAlign w:val="center"/>
          </w:tcPr>
          <w:p w:rsidR="009A7C91" w:rsidRPr="00D85F8D" w:rsidRDefault="009A7C91" w:rsidP="009A7C91">
            <w:pPr>
              <w:autoSpaceDE w:val="0"/>
              <w:autoSpaceDN w:val="0"/>
              <w:adjustRightInd w:val="0"/>
              <w:snapToGrid w:val="0"/>
              <w:jc w:val="center"/>
              <w:rPr>
                <w:rFonts w:eastAsiaTheme="minorEastAsia"/>
                <w:color w:val="000000" w:themeColor="text1"/>
                <w:szCs w:val="21"/>
              </w:rPr>
            </w:pPr>
            <w:r w:rsidRPr="00D85F8D">
              <w:rPr>
                <w:rFonts w:eastAsiaTheme="minorEastAsia"/>
                <w:color w:val="000000" w:themeColor="text1"/>
                <w:szCs w:val="21"/>
              </w:rPr>
              <w:t>≤2000</w:t>
            </w:r>
            <w:r w:rsidRPr="00D85F8D">
              <w:rPr>
                <w:rFonts w:eastAsiaTheme="minorEastAsia" w:hAnsiTheme="minorEastAsia"/>
                <w:color w:val="000000" w:themeColor="text1"/>
                <w:szCs w:val="21"/>
              </w:rPr>
              <w:t>个</w:t>
            </w:r>
            <w:r w:rsidRPr="00D85F8D">
              <w:rPr>
                <w:rFonts w:eastAsiaTheme="minorEastAsia"/>
                <w:color w:val="000000" w:themeColor="text1"/>
                <w:szCs w:val="21"/>
              </w:rPr>
              <w:t>/L</w:t>
            </w:r>
          </w:p>
        </w:tc>
      </w:tr>
    </w:tbl>
    <w:p w:rsidR="007F6689" w:rsidRPr="00D85F8D" w:rsidRDefault="009A7C91" w:rsidP="009A7C91">
      <w:pPr>
        <w:adjustRightInd w:val="0"/>
        <w:snapToGrid w:val="0"/>
        <w:spacing w:line="360" w:lineRule="auto"/>
        <w:ind w:firstLineChars="200" w:firstLine="361"/>
        <w:rPr>
          <w:b/>
          <w:color w:val="000000" w:themeColor="text1"/>
          <w:sz w:val="18"/>
          <w:szCs w:val="18"/>
        </w:rPr>
      </w:pPr>
      <w:r w:rsidRPr="00D85F8D">
        <w:rPr>
          <w:rFonts w:hint="eastAsia"/>
          <w:b/>
          <w:color w:val="000000" w:themeColor="text1"/>
          <w:sz w:val="18"/>
          <w:szCs w:val="18"/>
        </w:rPr>
        <w:t>注：</w:t>
      </w:r>
      <w:r w:rsidRPr="00D85F8D">
        <w:rPr>
          <w:rFonts w:hint="eastAsia"/>
          <w:color w:val="000000" w:themeColor="text1"/>
          <w:sz w:val="18"/>
          <w:szCs w:val="18"/>
        </w:rPr>
        <w:t>余氯为</w:t>
      </w:r>
      <w:r w:rsidRPr="00D85F8D">
        <w:rPr>
          <w:color w:val="000000" w:themeColor="text1"/>
          <w:sz w:val="18"/>
          <w:szCs w:val="18"/>
        </w:rPr>
        <w:t>加氯消毒时管末梢值</w:t>
      </w:r>
      <w:r w:rsidRPr="00D85F8D">
        <w:rPr>
          <w:rFonts w:hint="eastAsia"/>
          <w:color w:val="000000" w:themeColor="text1"/>
          <w:sz w:val="18"/>
          <w:szCs w:val="18"/>
        </w:rPr>
        <w:t>。</w:t>
      </w:r>
    </w:p>
    <w:p w:rsidR="00064E16" w:rsidRPr="00D85F8D" w:rsidRDefault="00064E16" w:rsidP="007E48F2">
      <w:pPr>
        <w:tabs>
          <w:tab w:val="left" w:pos="5205"/>
        </w:tabs>
        <w:adjustRightInd w:val="0"/>
        <w:snapToGrid w:val="0"/>
        <w:spacing w:line="360" w:lineRule="auto"/>
        <w:jc w:val="left"/>
        <w:rPr>
          <w:color w:val="000000" w:themeColor="text1"/>
          <w:sz w:val="24"/>
        </w:rPr>
      </w:pPr>
    </w:p>
    <w:p w:rsidR="00064E16" w:rsidRPr="00D85F8D" w:rsidRDefault="00064E16" w:rsidP="00064E16">
      <w:pPr>
        <w:tabs>
          <w:tab w:val="left" w:pos="5205"/>
        </w:tabs>
        <w:adjustRightInd w:val="0"/>
        <w:snapToGrid w:val="0"/>
        <w:spacing w:line="360" w:lineRule="auto"/>
        <w:ind w:firstLineChars="200" w:firstLine="480"/>
        <w:jc w:val="left"/>
        <w:rPr>
          <w:rFonts w:hAnsi="宋体"/>
          <w:color w:val="000000" w:themeColor="text1"/>
          <w:sz w:val="24"/>
        </w:rPr>
      </w:pPr>
      <w:r w:rsidRPr="00D85F8D">
        <w:rPr>
          <w:rFonts w:hAnsi="宋体"/>
          <w:color w:val="000000" w:themeColor="text1"/>
          <w:sz w:val="24"/>
        </w:rPr>
        <w:lastRenderedPageBreak/>
        <w:t>（</w:t>
      </w:r>
      <w:r w:rsidRPr="00D85F8D">
        <w:rPr>
          <w:rFonts w:hAnsi="宋体" w:hint="eastAsia"/>
          <w:color w:val="000000" w:themeColor="text1"/>
          <w:sz w:val="24"/>
        </w:rPr>
        <w:t>2</w:t>
      </w:r>
      <w:r w:rsidRPr="00D85F8D">
        <w:rPr>
          <w:rFonts w:hAnsi="宋体"/>
          <w:color w:val="000000" w:themeColor="text1"/>
          <w:sz w:val="24"/>
        </w:rPr>
        <w:t>）大气污染物</w:t>
      </w:r>
    </w:p>
    <w:p w:rsidR="00064E16" w:rsidRPr="00D85F8D" w:rsidRDefault="00064E16" w:rsidP="001A52C7">
      <w:pPr>
        <w:adjustRightInd w:val="0"/>
        <w:snapToGrid w:val="0"/>
        <w:spacing w:line="48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煤炭工业地面生产系统大气污染物排放与</w:t>
      </w:r>
      <w:r w:rsidR="004A043D" w:rsidRPr="00D85F8D">
        <w:rPr>
          <w:rFonts w:eastAsiaTheme="minorEastAsia" w:hAnsiTheme="minorEastAsia"/>
          <w:color w:val="000000" w:themeColor="text1"/>
          <w:sz w:val="24"/>
        </w:rPr>
        <w:t>现状环评报告</w:t>
      </w:r>
      <w:r w:rsidRPr="00D85F8D">
        <w:rPr>
          <w:rFonts w:eastAsiaTheme="minorEastAsia" w:hAnsiTheme="minorEastAsia"/>
          <w:color w:val="000000" w:themeColor="text1"/>
          <w:sz w:val="24"/>
        </w:rPr>
        <w:t>执行标准一致，矿井地面生产系统大气污染物及作业场所无组织排放执行《煤炭工业污染物排放标准》（</w:t>
      </w:r>
      <w:r w:rsidRPr="00D85F8D">
        <w:rPr>
          <w:rFonts w:eastAsiaTheme="minorEastAsia" w:hAnsiTheme="minorEastAsia"/>
          <w:color w:val="000000" w:themeColor="text1"/>
          <w:sz w:val="24"/>
        </w:rPr>
        <w:t>GB20426-2006</w:t>
      </w:r>
      <w:r w:rsidRPr="00D85F8D">
        <w:rPr>
          <w:rFonts w:eastAsiaTheme="minorEastAsia" w:hAnsiTheme="minorEastAsia"/>
          <w:color w:val="000000" w:themeColor="text1"/>
          <w:sz w:val="24"/>
        </w:rPr>
        <w:t>）</w:t>
      </w:r>
      <w:r w:rsidR="0004124B" w:rsidRPr="00D85F8D">
        <w:rPr>
          <w:rFonts w:eastAsiaTheme="minorEastAsia" w:hAnsiTheme="minorEastAsia" w:hint="eastAsia"/>
          <w:color w:val="000000" w:themeColor="text1"/>
          <w:sz w:val="24"/>
        </w:rPr>
        <w:t>中相应标准</w:t>
      </w:r>
      <w:r w:rsidR="005C7610" w:rsidRPr="00D85F8D">
        <w:rPr>
          <w:rFonts w:eastAsiaTheme="minorEastAsia" w:hAnsiTheme="minorEastAsia" w:hint="eastAsia"/>
          <w:color w:val="000000" w:themeColor="text1"/>
          <w:sz w:val="24"/>
        </w:rPr>
        <w:t>，标准值见表</w:t>
      </w:r>
      <w:r w:rsidR="005C7610" w:rsidRPr="00D85F8D">
        <w:rPr>
          <w:rFonts w:eastAsiaTheme="minorEastAsia" w:hAnsiTheme="minorEastAsia" w:hint="eastAsia"/>
          <w:color w:val="000000" w:themeColor="text1"/>
          <w:sz w:val="24"/>
        </w:rPr>
        <w:t>1-1</w:t>
      </w:r>
      <w:r w:rsidR="007E48F2" w:rsidRPr="00D85F8D">
        <w:rPr>
          <w:rFonts w:eastAsiaTheme="minorEastAsia" w:hAnsiTheme="minorEastAsia" w:hint="eastAsia"/>
          <w:color w:val="000000" w:themeColor="text1"/>
          <w:sz w:val="24"/>
        </w:rPr>
        <w:t>1</w:t>
      </w:r>
      <w:r w:rsidR="005C7610" w:rsidRPr="00D85F8D">
        <w:rPr>
          <w:rFonts w:eastAsiaTheme="minorEastAsia" w:hAnsiTheme="minorEastAsia" w:hint="eastAsia"/>
          <w:color w:val="000000" w:themeColor="text1"/>
          <w:sz w:val="24"/>
        </w:rPr>
        <w:t>、表</w:t>
      </w:r>
      <w:r w:rsidR="005C7610" w:rsidRPr="00D85F8D">
        <w:rPr>
          <w:rFonts w:eastAsiaTheme="minorEastAsia" w:hAnsiTheme="minorEastAsia" w:hint="eastAsia"/>
          <w:color w:val="000000" w:themeColor="text1"/>
          <w:sz w:val="24"/>
        </w:rPr>
        <w:t>1-1</w:t>
      </w:r>
      <w:r w:rsidR="007E48F2" w:rsidRPr="00D85F8D">
        <w:rPr>
          <w:rFonts w:eastAsiaTheme="minorEastAsia" w:hAnsiTheme="minorEastAsia" w:hint="eastAsia"/>
          <w:color w:val="000000" w:themeColor="text1"/>
          <w:sz w:val="24"/>
        </w:rPr>
        <w:t>2</w:t>
      </w:r>
      <w:r w:rsidR="005C7610" w:rsidRPr="00D85F8D">
        <w:rPr>
          <w:rFonts w:eastAsiaTheme="minorEastAsia" w:hAnsiTheme="minorEastAsia" w:hint="eastAsia"/>
          <w:color w:val="000000" w:themeColor="text1"/>
          <w:sz w:val="24"/>
        </w:rPr>
        <w:t>。</w:t>
      </w:r>
    </w:p>
    <w:p w:rsidR="00064E16" w:rsidRPr="00D85F8D" w:rsidRDefault="00064E16" w:rsidP="005C7610">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rFonts w:hint="eastAsia"/>
          <w:b/>
          <w:color w:val="000000" w:themeColor="text1"/>
          <w:sz w:val="24"/>
        </w:rPr>
        <w:t>1</w:t>
      </w:r>
      <w:r w:rsidR="005C7610" w:rsidRPr="00D85F8D">
        <w:rPr>
          <w:rFonts w:hint="eastAsia"/>
          <w:b/>
          <w:color w:val="000000" w:themeColor="text1"/>
          <w:sz w:val="24"/>
        </w:rPr>
        <w:t>-1</w:t>
      </w:r>
      <w:r w:rsidR="007E48F2" w:rsidRPr="00D85F8D">
        <w:rPr>
          <w:rFonts w:hint="eastAsia"/>
          <w:b/>
          <w:color w:val="000000" w:themeColor="text1"/>
          <w:sz w:val="24"/>
        </w:rPr>
        <w:t>1</w:t>
      </w:r>
      <w:r w:rsidRPr="00D85F8D">
        <w:rPr>
          <w:b/>
          <w:color w:val="000000" w:themeColor="text1"/>
          <w:sz w:val="24"/>
        </w:rPr>
        <w:t xml:space="preserve">  </w:t>
      </w:r>
      <w:r w:rsidRPr="00D85F8D">
        <w:rPr>
          <w:b/>
          <w:color w:val="000000" w:themeColor="text1"/>
          <w:sz w:val="24"/>
        </w:rPr>
        <w:t>煤炭工业大气污染物排放限</w:t>
      </w:r>
      <w:r w:rsidRPr="00D85F8D">
        <w:rPr>
          <w:rFonts w:hint="eastAsia"/>
          <w:b/>
          <w:color w:val="000000" w:themeColor="text1"/>
          <w:sz w:val="24"/>
        </w:rPr>
        <w:t>值</w:t>
      </w:r>
    </w:p>
    <w:tbl>
      <w:tblPr>
        <w:tblW w:w="9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82"/>
        <w:gridCol w:w="7926"/>
      </w:tblGrid>
      <w:tr w:rsidR="00064E16" w:rsidRPr="00D85F8D" w:rsidTr="00064E16">
        <w:trPr>
          <w:trHeight w:val="175"/>
        </w:trPr>
        <w:tc>
          <w:tcPr>
            <w:tcW w:w="1182" w:type="dxa"/>
            <w:vMerge w:val="restart"/>
            <w:vAlign w:val="center"/>
          </w:tcPr>
          <w:p w:rsidR="00064E16" w:rsidRPr="00D85F8D" w:rsidRDefault="00064E16" w:rsidP="005C7610">
            <w:pPr>
              <w:adjustRightInd w:val="0"/>
              <w:snapToGrid w:val="0"/>
              <w:jc w:val="center"/>
              <w:rPr>
                <w:b/>
                <w:color w:val="000000" w:themeColor="text1"/>
                <w:szCs w:val="21"/>
              </w:rPr>
            </w:pPr>
            <w:r w:rsidRPr="00D85F8D">
              <w:rPr>
                <w:rFonts w:hAnsi="宋体"/>
                <w:color w:val="000000" w:themeColor="text1"/>
                <w:kern w:val="0"/>
                <w:szCs w:val="21"/>
              </w:rPr>
              <w:t>污染物</w:t>
            </w:r>
          </w:p>
        </w:tc>
        <w:tc>
          <w:tcPr>
            <w:tcW w:w="7926" w:type="dxa"/>
            <w:vAlign w:val="center"/>
          </w:tcPr>
          <w:p w:rsidR="00064E16" w:rsidRPr="00D85F8D" w:rsidRDefault="00064E16" w:rsidP="005C7610">
            <w:pPr>
              <w:adjustRightInd w:val="0"/>
              <w:snapToGrid w:val="0"/>
              <w:ind w:firstLineChars="200" w:firstLine="420"/>
              <w:jc w:val="center"/>
              <w:rPr>
                <w:b/>
                <w:color w:val="000000" w:themeColor="text1"/>
                <w:szCs w:val="21"/>
              </w:rPr>
            </w:pPr>
            <w:r w:rsidRPr="00D85F8D">
              <w:rPr>
                <w:rFonts w:hAnsi="宋体"/>
                <w:color w:val="000000" w:themeColor="text1"/>
                <w:szCs w:val="21"/>
              </w:rPr>
              <w:t>生产设备</w:t>
            </w:r>
          </w:p>
        </w:tc>
      </w:tr>
      <w:tr w:rsidR="00064E16" w:rsidRPr="00D85F8D" w:rsidTr="00064E16">
        <w:trPr>
          <w:trHeight w:val="362"/>
        </w:trPr>
        <w:tc>
          <w:tcPr>
            <w:tcW w:w="1182" w:type="dxa"/>
            <w:vMerge/>
            <w:vAlign w:val="center"/>
          </w:tcPr>
          <w:p w:rsidR="00064E16" w:rsidRPr="00D85F8D" w:rsidRDefault="00064E16" w:rsidP="005C7610">
            <w:pPr>
              <w:adjustRightInd w:val="0"/>
              <w:snapToGrid w:val="0"/>
              <w:ind w:firstLineChars="200" w:firstLine="422"/>
              <w:jc w:val="center"/>
              <w:rPr>
                <w:b/>
                <w:color w:val="000000" w:themeColor="text1"/>
                <w:szCs w:val="21"/>
              </w:rPr>
            </w:pPr>
          </w:p>
        </w:tc>
        <w:tc>
          <w:tcPr>
            <w:tcW w:w="7926" w:type="dxa"/>
            <w:vAlign w:val="center"/>
          </w:tcPr>
          <w:p w:rsidR="00064E16" w:rsidRPr="00D85F8D" w:rsidRDefault="00064E16" w:rsidP="005C7610">
            <w:pPr>
              <w:autoSpaceDE w:val="0"/>
              <w:autoSpaceDN w:val="0"/>
              <w:adjustRightInd w:val="0"/>
              <w:snapToGrid w:val="0"/>
              <w:ind w:firstLineChars="200" w:firstLine="420"/>
              <w:jc w:val="center"/>
              <w:rPr>
                <w:color w:val="000000" w:themeColor="text1"/>
                <w:kern w:val="0"/>
                <w:szCs w:val="21"/>
              </w:rPr>
            </w:pPr>
            <w:r w:rsidRPr="00D85F8D">
              <w:rPr>
                <w:rFonts w:hAnsi="宋体"/>
                <w:color w:val="000000" w:themeColor="text1"/>
                <w:kern w:val="0"/>
                <w:szCs w:val="21"/>
              </w:rPr>
              <w:t>原煤筛分、破碎、转载点等除尘设备</w:t>
            </w:r>
          </w:p>
        </w:tc>
      </w:tr>
      <w:tr w:rsidR="00064E16" w:rsidRPr="00D85F8D" w:rsidTr="00064E16">
        <w:trPr>
          <w:trHeight w:val="169"/>
        </w:trPr>
        <w:tc>
          <w:tcPr>
            <w:tcW w:w="1182" w:type="dxa"/>
            <w:vAlign w:val="center"/>
          </w:tcPr>
          <w:p w:rsidR="00064E16" w:rsidRPr="00D85F8D" w:rsidRDefault="00064E16" w:rsidP="005C7610">
            <w:pPr>
              <w:adjustRightInd w:val="0"/>
              <w:snapToGrid w:val="0"/>
              <w:jc w:val="center"/>
              <w:rPr>
                <w:b/>
                <w:color w:val="000000" w:themeColor="text1"/>
                <w:szCs w:val="21"/>
              </w:rPr>
            </w:pPr>
            <w:r w:rsidRPr="00D85F8D">
              <w:rPr>
                <w:rFonts w:hAnsi="宋体"/>
                <w:color w:val="000000" w:themeColor="text1"/>
                <w:kern w:val="0"/>
                <w:szCs w:val="21"/>
              </w:rPr>
              <w:t>颗粒物</w:t>
            </w:r>
          </w:p>
        </w:tc>
        <w:tc>
          <w:tcPr>
            <w:tcW w:w="7926" w:type="dxa"/>
            <w:vAlign w:val="center"/>
          </w:tcPr>
          <w:p w:rsidR="00064E16" w:rsidRPr="00D85F8D" w:rsidRDefault="00064E16" w:rsidP="005C7610">
            <w:pPr>
              <w:autoSpaceDE w:val="0"/>
              <w:autoSpaceDN w:val="0"/>
              <w:adjustRightInd w:val="0"/>
              <w:snapToGrid w:val="0"/>
              <w:ind w:firstLineChars="200" w:firstLine="420"/>
              <w:jc w:val="center"/>
              <w:rPr>
                <w:color w:val="000000" w:themeColor="text1"/>
                <w:kern w:val="0"/>
                <w:szCs w:val="21"/>
              </w:rPr>
            </w:pPr>
            <w:r w:rsidRPr="00D85F8D">
              <w:rPr>
                <w:color w:val="000000" w:themeColor="text1"/>
                <w:kern w:val="0"/>
                <w:szCs w:val="21"/>
              </w:rPr>
              <w:t>80mg/m</w:t>
            </w:r>
            <w:r w:rsidRPr="00D85F8D">
              <w:rPr>
                <w:color w:val="000000" w:themeColor="text1"/>
                <w:kern w:val="0"/>
                <w:szCs w:val="21"/>
                <w:vertAlign w:val="superscript"/>
              </w:rPr>
              <w:t>3</w:t>
            </w:r>
            <w:r w:rsidRPr="00D85F8D">
              <w:rPr>
                <w:rFonts w:hAnsi="宋体"/>
                <w:color w:val="000000" w:themeColor="text1"/>
                <w:kern w:val="0"/>
                <w:szCs w:val="21"/>
              </w:rPr>
              <w:t>或设备去除效率＞</w:t>
            </w:r>
            <w:r w:rsidRPr="00D85F8D">
              <w:rPr>
                <w:color w:val="000000" w:themeColor="text1"/>
                <w:kern w:val="0"/>
                <w:szCs w:val="21"/>
              </w:rPr>
              <w:t>98</w:t>
            </w:r>
            <w:r w:rsidRPr="00D85F8D">
              <w:rPr>
                <w:rFonts w:hAnsi="宋体"/>
                <w:color w:val="000000" w:themeColor="text1"/>
                <w:kern w:val="0"/>
                <w:szCs w:val="21"/>
              </w:rPr>
              <w:t>％</w:t>
            </w:r>
          </w:p>
        </w:tc>
      </w:tr>
    </w:tbl>
    <w:p w:rsidR="00064E16" w:rsidRPr="00D85F8D" w:rsidRDefault="00064E16" w:rsidP="00064E16">
      <w:pPr>
        <w:adjustRightInd w:val="0"/>
        <w:snapToGrid w:val="0"/>
        <w:spacing w:line="480" w:lineRule="exact"/>
        <w:ind w:firstLineChars="200" w:firstLine="522"/>
        <w:jc w:val="center"/>
        <w:rPr>
          <w:rFonts w:hAnsi="宋体"/>
          <w:b/>
          <w:color w:val="000000" w:themeColor="text1"/>
          <w:sz w:val="26"/>
          <w:szCs w:val="21"/>
        </w:rPr>
      </w:pPr>
    </w:p>
    <w:p w:rsidR="00064E16" w:rsidRPr="00D85F8D" w:rsidRDefault="00064E16" w:rsidP="005C7610">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005C7610" w:rsidRPr="00D85F8D">
        <w:rPr>
          <w:rFonts w:hint="eastAsia"/>
          <w:b/>
          <w:color w:val="000000" w:themeColor="text1"/>
          <w:sz w:val="24"/>
        </w:rPr>
        <w:t>1-1</w:t>
      </w:r>
      <w:r w:rsidR="007E48F2" w:rsidRPr="00D85F8D">
        <w:rPr>
          <w:rFonts w:hint="eastAsia"/>
          <w:b/>
          <w:color w:val="000000" w:themeColor="text1"/>
          <w:sz w:val="24"/>
        </w:rPr>
        <w:t>2</w:t>
      </w:r>
      <w:r w:rsidRPr="00D85F8D">
        <w:rPr>
          <w:b/>
          <w:color w:val="000000" w:themeColor="text1"/>
          <w:sz w:val="24"/>
        </w:rPr>
        <w:t xml:space="preserve">  </w:t>
      </w:r>
      <w:r w:rsidRPr="00D85F8D">
        <w:rPr>
          <w:b/>
          <w:color w:val="000000" w:themeColor="text1"/>
          <w:sz w:val="24"/>
        </w:rPr>
        <w:t>煤炭工业无组织排放限值</w:t>
      </w:r>
    </w:p>
    <w:tbl>
      <w:tblPr>
        <w:tblW w:w="9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40"/>
        <w:gridCol w:w="1288"/>
        <w:gridCol w:w="3060"/>
        <w:gridCol w:w="3420"/>
      </w:tblGrid>
      <w:tr w:rsidR="00064E16" w:rsidRPr="00D85F8D" w:rsidTr="00064E16">
        <w:trPr>
          <w:trHeight w:val="95"/>
        </w:trPr>
        <w:tc>
          <w:tcPr>
            <w:tcW w:w="1340" w:type="dxa"/>
            <w:vMerge w:val="restart"/>
            <w:vAlign w:val="center"/>
          </w:tcPr>
          <w:p w:rsidR="00064E16" w:rsidRPr="00D85F8D" w:rsidRDefault="00064E16" w:rsidP="005C7610">
            <w:pPr>
              <w:tabs>
                <w:tab w:val="left" w:pos="5205"/>
              </w:tabs>
              <w:adjustRightInd w:val="0"/>
              <w:snapToGrid w:val="0"/>
              <w:jc w:val="center"/>
              <w:rPr>
                <w:color w:val="000000" w:themeColor="text1"/>
                <w:spacing w:val="8"/>
                <w:szCs w:val="21"/>
              </w:rPr>
            </w:pPr>
            <w:r w:rsidRPr="00D85F8D">
              <w:rPr>
                <w:rFonts w:hAnsi="宋体"/>
                <w:color w:val="000000" w:themeColor="text1"/>
                <w:spacing w:val="8"/>
                <w:szCs w:val="21"/>
              </w:rPr>
              <w:t>污染物</w:t>
            </w:r>
          </w:p>
        </w:tc>
        <w:tc>
          <w:tcPr>
            <w:tcW w:w="1288" w:type="dxa"/>
            <w:vMerge w:val="restart"/>
            <w:vAlign w:val="center"/>
          </w:tcPr>
          <w:p w:rsidR="00064E16" w:rsidRPr="00D85F8D" w:rsidRDefault="00064E16" w:rsidP="005C7610">
            <w:pPr>
              <w:tabs>
                <w:tab w:val="left" w:pos="5205"/>
              </w:tabs>
              <w:adjustRightInd w:val="0"/>
              <w:snapToGrid w:val="0"/>
              <w:jc w:val="center"/>
              <w:rPr>
                <w:color w:val="000000" w:themeColor="text1"/>
                <w:spacing w:val="8"/>
                <w:szCs w:val="21"/>
              </w:rPr>
            </w:pPr>
            <w:r w:rsidRPr="00D85F8D">
              <w:rPr>
                <w:rFonts w:hAnsi="宋体"/>
                <w:color w:val="000000" w:themeColor="text1"/>
                <w:spacing w:val="8"/>
                <w:szCs w:val="21"/>
              </w:rPr>
              <w:t>监控点</w:t>
            </w:r>
          </w:p>
        </w:tc>
        <w:tc>
          <w:tcPr>
            <w:tcW w:w="6480" w:type="dxa"/>
            <w:gridSpan w:val="2"/>
            <w:vAlign w:val="center"/>
          </w:tcPr>
          <w:p w:rsidR="00064E16" w:rsidRPr="00D85F8D" w:rsidRDefault="00064E16" w:rsidP="005C7610">
            <w:pPr>
              <w:tabs>
                <w:tab w:val="left" w:pos="5205"/>
              </w:tabs>
              <w:adjustRightInd w:val="0"/>
              <w:snapToGrid w:val="0"/>
              <w:ind w:firstLineChars="200" w:firstLine="452"/>
              <w:jc w:val="center"/>
              <w:rPr>
                <w:b/>
                <w:color w:val="000000" w:themeColor="text1"/>
                <w:spacing w:val="8"/>
                <w:szCs w:val="21"/>
              </w:rPr>
            </w:pPr>
            <w:r w:rsidRPr="00D85F8D">
              <w:rPr>
                <w:rFonts w:hAnsi="宋体"/>
                <w:color w:val="000000" w:themeColor="text1"/>
                <w:spacing w:val="8"/>
                <w:szCs w:val="21"/>
              </w:rPr>
              <w:t>作业场所</w:t>
            </w:r>
          </w:p>
        </w:tc>
      </w:tr>
      <w:tr w:rsidR="00064E16" w:rsidRPr="00D85F8D" w:rsidTr="00064E16">
        <w:trPr>
          <w:trHeight w:val="239"/>
        </w:trPr>
        <w:tc>
          <w:tcPr>
            <w:tcW w:w="1340" w:type="dxa"/>
            <w:vMerge/>
            <w:vAlign w:val="center"/>
          </w:tcPr>
          <w:p w:rsidR="00064E16" w:rsidRPr="00D85F8D" w:rsidRDefault="00064E16" w:rsidP="005C7610">
            <w:pPr>
              <w:tabs>
                <w:tab w:val="left" w:pos="5205"/>
              </w:tabs>
              <w:adjustRightInd w:val="0"/>
              <w:snapToGrid w:val="0"/>
              <w:ind w:firstLineChars="200" w:firstLine="454"/>
              <w:jc w:val="center"/>
              <w:rPr>
                <w:b/>
                <w:color w:val="000000" w:themeColor="text1"/>
                <w:spacing w:val="8"/>
                <w:szCs w:val="21"/>
              </w:rPr>
            </w:pPr>
          </w:p>
        </w:tc>
        <w:tc>
          <w:tcPr>
            <w:tcW w:w="1288" w:type="dxa"/>
            <w:vMerge/>
            <w:vAlign w:val="center"/>
          </w:tcPr>
          <w:p w:rsidR="00064E16" w:rsidRPr="00D85F8D" w:rsidRDefault="00064E16" w:rsidP="005C7610">
            <w:pPr>
              <w:tabs>
                <w:tab w:val="left" w:pos="5205"/>
              </w:tabs>
              <w:adjustRightInd w:val="0"/>
              <w:snapToGrid w:val="0"/>
              <w:ind w:firstLineChars="200" w:firstLine="454"/>
              <w:jc w:val="center"/>
              <w:rPr>
                <w:b/>
                <w:color w:val="000000" w:themeColor="text1"/>
                <w:spacing w:val="8"/>
                <w:szCs w:val="21"/>
              </w:rPr>
            </w:pPr>
          </w:p>
        </w:tc>
        <w:tc>
          <w:tcPr>
            <w:tcW w:w="3060" w:type="dxa"/>
            <w:vAlign w:val="center"/>
          </w:tcPr>
          <w:p w:rsidR="00064E16" w:rsidRPr="00D85F8D" w:rsidRDefault="00064E16" w:rsidP="005C7610">
            <w:pPr>
              <w:tabs>
                <w:tab w:val="left" w:pos="5205"/>
              </w:tabs>
              <w:adjustRightInd w:val="0"/>
              <w:snapToGrid w:val="0"/>
              <w:ind w:firstLineChars="84" w:firstLine="190"/>
              <w:jc w:val="center"/>
              <w:rPr>
                <w:color w:val="000000" w:themeColor="text1"/>
                <w:spacing w:val="8"/>
                <w:szCs w:val="21"/>
              </w:rPr>
            </w:pPr>
            <w:r w:rsidRPr="00D85F8D">
              <w:rPr>
                <w:rFonts w:hAnsi="宋体"/>
                <w:color w:val="000000" w:themeColor="text1"/>
                <w:spacing w:val="8"/>
                <w:szCs w:val="21"/>
              </w:rPr>
              <w:t>煤炭工业所属装卸场所</w:t>
            </w:r>
          </w:p>
        </w:tc>
        <w:tc>
          <w:tcPr>
            <w:tcW w:w="3420" w:type="dxa"/>
            <w:vAlign w:val="center"/>
          </w:tcPr>
          <w:p w:rsidR="00064E16" w:rsidRPr="00D85F8D" w:rsidRDefault="00064E16" w:rsidP="005C7610">
            <w:pPr>
              <w:tabs>
                <w:tab w:val="left" w:pos="5205"/>
              </w:tabs>
              <w:adjustRightInd w:val="0"/>
              <w:snapToGrid w:val="0"/>
              <w:jc w:val="center"/>
              <w:rPr>
                <w:color w:val="000000" w:themeColor="text1"/>
                <w:spacing w:val="8"/>
                <w:szCs w:val="21"/>
              </w:rPr>
            </w:pPr>
            <w:r w:rsidRPr="00D85F8D">
              <w:rPr>
                <w:rFonts w:hAnsi="宋体"/>
                <w:color w:val="000000" w:themeColor="text1"/>
                <w:spacing w:val="8"/>
                <w:szCs w:val="21"/>
              </w:rPr>
              <w:t>煤炭贮存场所、煤矸石堆置场</w:t>
            </w:r>
          </w:p>
        </w:tc>
      </w:tr>
      <w:tr w:rsidR="00064E16" w:rsidRPr="00D85F8D" w:rsidTr="00064E16">
        <w:trPr>
          <w:trHeight w:val="482"/>
        </w:trPr>
        <w:tc>
          <w:tcPr>
            <w:tcW w:w="1340" w:type="dxa"/>
            <w:vMerge/>
            <w:tcBorders>
              <w:bottom w:val="single" w:sz="4" w:space="0" w:color="auto"/>
            </w:tcBorders>
            <w:vAlign w:val="center"/>
          </w:tcPr>
          <w:p w:rsidR="00064E16" w:rsidRPr="00D85F8D" w:rsidRDefault="00064E16" w:rsidP="005C7610">
            <w:pPr>
              <w:tabs>
                <w:tab w:val="left" w:pos="5205"/>
              </w:tabs>
              <w:adjustRightInd w:val="0"/>
              <w:snapToGrid w:val="0"/>
              <w:ind w:firstLineChars="200" w:firstLine="454"/>
              <w:jc w:val="center"/>
              <w:rPr>
                <w:b/>
                <w:color w:val="000000" w:themeColor="text1"/>
                <w:spacing w:val="8"/>
                <w:szCs w:val="21"/>
              </w:rPr>
            </w:pPr>
          </w:p>
        </w:tc>
        <w:tc>
          <w:tcPr>
            <w:tcW w:w="1288" w:type="dxa"/>
            <w:vMerge/>
            <w:tcBorders>
              <w:bottom w:val="single" w:sz="4" w:space="0" w:color="auto"/>
            </w:tcBorders>
            <w:vAlign w:val="center"/>
          </w:tcPr>
          <w:p w:rsidR="00064E16" w:rsidRPr="00D85F8D" w:rsidRDefault="00064E16" w:rsidP="005C7610">
            <w:pPr>
              <w:tabs>
                <w:tab w:val="left" w:pos="5205"/>
              </w:tabs>
              <w:adjustRightInd w:val="0"/>
              <w:snapToGrid w:val="0"/>
              <w:ind w:firstLineChars="200" w:firstLine="454"/>
              <w:jc w:val="center"/>
              <w:rPr>
                <w:b/>
                <w:color w:val="000000" w:themeColor="text1"/>
                <w:spacing w:val="8"/>
                <w:szCs w:val="21"/>
              </w:rPr>
            </w:pPr>
          </w:p>
        </w:tc>
        <w:tc>
          <w:tcPr>
            <w:tcW w:w="3060" w:type="dxa"/>
            <w:vAlign w:val="center"/>
          </w:tcPr>
          <w:p w:rsidR="00064E16" w:rsidRPr="00D85F8D" w:rsidRDefault="00064E16" w:rsidP="005C7610">
            <w:pPr>
              <w:tabs>
                <w:tab w:val="left" w:pos="5205"/>
              </w:tabs>
              <w:adjustRightInd w:val="0"/>
              <w:snapToGrid w:val="0"/>
              <w:jc w:val="center"/>
              <w:rPr>
                <w:color w:val="000000" w:themeColor="text1"/>
                <w:szCs w:val="21"/>
              </w:rPr>
            </w:pPr>
            <w:r w:rsidRPr="00D85F8D">
              <w:rPr>
                <w:rFonts w:hAnsi="宋体"/>
                <w:color w:val="000000" w:themeColor="text1"/>
                <w:spacing w:val="8"/>
                <w:szCs w:val="21"/>
              </w:rPr>
              <w:t>无组织排放限值（</w:t>
            </w:r>
            <w:r w:rsidRPr="00D85F8D">
              <w:rPr>
                <w:color w:val="000000" w:themeColor="text1"/>
                <w:spacing w:val="8"/>
                <w:szCs w:val="21"/>
              </w:rPr>
              <w:t>mg/m</w:t>
            </w:r>
            <w:r w:rsidRPr="00D85F8D">
              <w:rPr>
                <w:color w:val="000000" w:themeColor="text1"/>
                <w:szCs w:val="21"/>
              </w:rPr>
              <w:t>³</w:t>
            </w:r>
            <w:r w:rsidRPr="00D85F8D">
              <w:rPr>
                <w:rFonts w:hAnsi="宋体"/>
                <w:color w:val="000000" w:themeColor="text1"/>
                <w:szCs w:val="21"/>
              </w:rPr>
              <w:t>）</w:t>
            </w:r>
          </w:p>
          <w:p w:rsidR="00064E16" w:rsidRPr="00D85F8D" w:rsidRDefault="00064E16" w:rsidP="005C7610">
            <w:pPr>
              <w:tabs>
                <w:tab w:val="left" w:pos="5205"/>
              </w:tabs>
              <w:adjustRightInd w:val="0"/>
              <w:snapToGrid w:val="0"/>
              <w:jc w:val="center"/>
              <w:rPr>
                <w:color w:val="000000" w:themeColor="text1"/>
                <w:szCs w:val="21"/>
              </w:rPr>
            </w:pPr>
            <w:r w:rsidRPr="00D85F8D">
              <w:rPr>
                <w:color w:val="000000" w:themeColor="text1"/>
                <w:szCs w:val="21"/>
              </w:rPr>
              <w:t>(</w:t>
            </w:r>
            <w:r w:rsidRPr="00D85F8D">
              <w:rPr>
                <w:rFonts w:hAnsi="宋体"/>
                <w:color w:val="000000" w:themeColor="text1"/>
                <w:szCs w:val="21"/>
              </w:rPr>
              <w:t>监控点与参考点浓度差值</w:t>
            </w:r>
            <w:r w:rsidRPr="00D85F8D">
              <w:rPr>
                <w:color w:val="000000" w:themeColor="text1"/>
                <w:szCs w:val="21"/>
              </w:rPr>
              <w:t>)</w:t>
            </w:r>
          </w:p>
        </w:tc>
        <w:tc>
          <w:tcPr>
            <w:tcW w:w="3420" w:type="dxa"/>
            <w:vAlign w:val="center"/>
          </w:tcPr>
          <w:p w:rsidR="00064E16" w:rsidRPr="00D85F8D" w:rsidRDefault="00064E16" w:rsidP="005C7610">
            <w:pPr>
              <w:tabs>
                <w:tab w:val="left" w:pos="5205"/>
              </w:tabs>
              <w:adjustRightInd w:val="0"/>
              <w:snapToGrid w:val="0"/>
              <w:ind w:firstLineChars="84" w:firstLine="190"/>
              <w:jc w:val="center"/>
              <w:rPr>
                <w:color w:val="000000" w:themeColor="text1"/>
                <w:szCs w:val="21"/>
              </w:rPr>
            </w:pPr>
            <w:r w:rsidRPr="00D85F8D">
              <w:rPr>
                <w:rFonts w:hAnsi="宋体"/>
                <w:color w:val="000000" w:themeColor="text1"/>
                <w:spacing w:val="8"/>
                <w:szCs w:val="21"/>
              </w:rPr>
              <w:t>无组织排放限值（</w:t>
            </w:r>
            <w:r w:rsidRPr="00D85F8D">
              <w:rPr>
                <w:color w:val="000000" w:themeColor="text1"/>
                <w:spacing w:val="8"/>
                <w:szCs w:val="21"/>
              </w:rPr>
              <w:t>mg/m</w:t>
            </w:r>
            <w:r w:rsidRPr="00D85F8D">
              <w:rPr>
                <w:color w:val="000000" w:themeColor="text1"/>
                <w:szCs w:val="21"/>
              </w:rPr>
              <w:t>³</w:t>
            </w:r>
            <w:r w:rsidRPr="00D85F8D">
              <w:rPr>
                <w:rFonts w:hAnsi="宋体"/>
                <w:color w:val="000000" w:themeColor="text1"/>
                <w:szCs w:val="21"/>
              </w:rPr>
              <w:t>）</w:t>
            </w:r>
          </w:p>
          <w:p w:rsidR="00064E16" w:rsidRPr="00D85F8D" w:rsidRDefault="00064E16" w:rsidP="005C7610">
            <w:pPr>
              <w:tabs>
                <w:tab w:val="left" w:pos="5205"/>
              </w:tabs>
              <w:adjustRightInd w:val="0"/>
              <w:snapToGrid w:val="0"/>
              <w:ind w:firstLineChars="90" w:firstLine="189"/>
              <w:jc w:val="center"/>
              <w:rPr>
                <w:color w:val="000000" w:themeColor="text1"/>
                <w:spacing w:val="8"/>
                <w:szCs w:val="21"/>
              </w:rPr>
            </w:pPr>
            <w:r w:rsidRPr="00D85F8D">
              <w:rPr>
                <w:color w:val="000000" w:themeColor="text1"/>
                <w:szCs w:val="21"/>
              </w:rPr>
              <w:t>(</w:t>
            </w:r>
            <w:r w:rsidRPr="00D85F8D">
              <w:rPr>
                <w:rFonts w:hAnsi="宋体"/>
                <w:color w:val="000000" w:themeColor="text1"/>
                <w:szCs w:val="21"/>
              </w:rPr>
              <w:t>监控点与参考点浓度差值</w:t>
            </w:r>
            <w:r w:rsidRPr="00D85F8D">
              <w:rPr>
                <w:color w:val="000000" w:themeColor="text1"/>
                <w:szCs w:val="21"/>
              </w:rPr>
              <w:t>)</w:t>
            </w:r>
          </w:p>
        </w:tc>
      </w:tr>
      <w:tr w:rsidR="00064E16" w:rsidRPr="00D85F8D" w:rsidTr="00064E16">
        <w:trPr>
          <w:trHeight w:val="237"/>
        </w:trPr>
        <w:tc>
          <w:tcPr>
            <w:tcW w:w="1340" w:type="dxa"/>
            <w:tcBorders>
              <w:top w:val="single" w:sz="4" w:space="0" w:color="auto"/>
            </w:tcBorders>
            <w:vAlign w:val="center"/>
          </w:tcPr>
          <w:p w:rsidR="00064E16" w:rsidRPr="00D85F8D" w:rsidRDefault="00064E16" w:rsidP="005C7610">
            <w:pPr>
              <w:tabs>
                <w:tab w:val="left" w:pos="5205"/>
              </w:tabs>
              <w:adjustRightInd w:val="0"/>
              <w:snapToGrid w:val="0"/>
              <w:jc w:val="center"/>
              <w:rPr>
                <w:color w:val="000000" w:themeColor="text1"/>
                <w:spacing w:val="8"/>
                <w:szCs w:val="21"/>
              </w:rPr>
            </w:pPr>
            <w:r w:rsidRPr="00D85F8D">
              <w:rPr>
                <w:rFonts w:hAnsi="宋体"/>
                <w:color w:val="000000" w:themeColor="text1"/>
                <w:spacing w:val="8"/>
                <w:szCs w:val="21"/>
              </w:rPr>
              <w:t>颗粒物</w:t>
            </w:r>
          </w:p>
        </w:tc>
        <w:tc>
          <w:tcPr>
            <w:tcW w:w="1288" w:type="dxa"/>
            <w:tcBorders>
              <w:top w:val="single" w:sz="4" w:space="0" w:color="auto"/>
            </w:tcBorders>
            <w:vAlign w:val="center"/>
          </w:tcPr>
          <w:p w:rsidR="00064E16" w:rsidRPr="00D85F8D" w:rsidRDefault="00064E16" w:rsidP="005C7610">
            <w:pPr>
              <w:tabs>
                <w:tab w:val="left" w:pos="5205"/>
              </w:tabs>
              <w:adjustRightInd w:val="0"/>
              <w:snapToGrid w:val="0"/>
              <w:jc w:val="center"/>
              <w:rPr>
                <w:color w:val="000000" w:themeColor="text1"/>
                <w:spacing w:val="8"/>
                <w:szCs w:val="21"/>
              </w:rPr>
            </w:pPr>
            <w:r w:rsidRPr="00D85F8D">
              <w:rPr>
                <w:rFonts w:hAnsi="宋体"/>
                <w:color w:val="000000" w:themeColor="text1"/>
                <w:spacing w:val="8"/>
                <w:szCs w:val="21"/>
              </w:rPr>
              <w:t>周界外浓度最高点</w:t>
            </w:r>
          </w:p>
        </w:tc>
        <w:tc>
          <w:tcPr>
            <w:tcW w:w="3060" w:type="dxa"/>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color w:val="000000" w:themeColor="text1"/>
                <w:spacing w:val="8"/>
                <w:szCs w:val="21"/>
              </w:rPr>
              <w:t>1.0</w:t>
            </w:r>
          </w:p>
        </w:tc>
        <w:tc>
          <w:tcPr>
            <w:tcW w:w="3420" w:type="dxa"/>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color w:val="000000" w:themeColor="text1"/>
                <w:spacing w:val="8"/>
                <w:szCs w:val="21"/>
              </w:rPr>
              <w:t>1.0</w:t>
            </w:r>
          </w:p>
        </w:tc>
      </w:tr>
      <w:tr w:rsidR="00064E16" w:rsidRPr="00D85F8D" w:rsidTr="00064E16">
        <w:trPr>
          <w:trHeight w:val="290"/>
        </w:trPr>
        <w:tc>
          <w:tcPr>
            <w:tcW w:w="9108" w:type="dxa"/>
            <w:gridSpan w:val="4"/>
            <w:vAlign w:val="center"/>
          </w:tcPr>
          <w:p w:rsidR="00064E16" w:rsidRPr="00D85F8D" w:rsidRDefault="00064E16" w:rsidP="005C7610">
            <w:pPr>
              <w:tabs>
                <w:tab w:val="left" w:pos="5205"/>
              </w:tabs>
              <w:adjustRightInd w:val="0"/>
              <w:snapToGrid w:val="0"/>
              <w:rPr>
                <w:b/>
                <w:color w:val="000000" w:themeColor="text1"/>
                <w:spacing w:val="8"/>
                <w:szCs w:val="21"/>
              </w:rPr>
            </w:pPr>
            <w:r w:rsidRPr="00D85F8D">
              <w:rPr>
                <w:rFonts w:hAnsi="宋体"/>
                <w:color w:val="000000" w:themeColor="text1"/>
                <w:spacing w:val="8"/>
                <w:szCs w:val="21"/>
              </w:rPr>
              <w:t>注：（</w:t>
            </w:r>
            <w:r w:rsidRPr="00D85F8D">
              <w:rPr>
                <w:color w:val="000000" w:themeColor="text1"/>
                <w:spacing w:val="8"/>
                <w:szCs w:val="21"/>
              </w:rPr>
              <w:t>1</w:t>
            </w:r>
            <w:r w:rsidRPr="00D85F8D">
              <w:rPr>
                <w:rFonts w:hAnsi="宋体"/>
                <w:color w:val="000000" w:themeColor="text1"/>
                <w:spacing w:val="8"/>
                <w:szCs w:val="21"/>
              </w:rPr>
              <w:t>）：周界外浓度最高点一般应设置于无组织排放源下风向的单位周界外</w:t>
            </w:r>
            <w:r w:rsidRPr="00D85F8D">
              <w:rPr>
                <w:color w:val="000000" w:themeColor="text1"/>
                <w:spacing w:val="8"/>
                <w:szCs w:val="21"/>
              </w:rPr>
              <w:t>10m</w:t>
            </w:r>
            <w:r w:rsidRPr="00D85F8D">
              <w:rPr>
                <w:rFonts w:hAnsi="宋体"/>
                <w:color w:val="000000" w:themeColor="text1"/>
                <w:spacing w:val="8"/>
                <w:szCs w:val="21"/>
              </w:rPr>
              <w:t>范围内，若预计无组织排放的最大落地浓度点越出</w:t>
            </w:r>
            <w:r w:rsidRPr="00D85F8D">
              <w:rPr>
                <w:color w:val="000000" w:themeColor="text1"/>
                <w:spacing w:val="8"/>
                <w:szCs w:val="21"/>
              </w:rPr>
              <w:t>10m</w:t>
            </w:r>
            <w:r w:rsidRPr="00D85F8D">
              <w:rPr>
                <w:rFonts w:hAnsi="宋体"/>
                <w:color w:val="000000" w:themeColor="text1"/>
                <w:spacing w:val="8"/>
                <w:szCs w:val="21"/>
              </w:rPr>
              <w:t>范围，可将监控点移至该预计浓度最高点。</w:t>
            </w:r>
          </w:p>
        </w:tc>
      </w:tr>
    </w:tbl>
    <w:p w:rsidR="00064E16" w:rsidRPr="00D85F8D" w:rsidRDefault="00064E16" w:rsidP="00064E16">
      <w:pPr>
        <w:adjustRightInd w:val="0"/>
        <w:snapToGrid w:val="0"/>
        <w:spacing w:line="480" w:lineRule="exact"/>
        <w:ind w:firstLineChars="200" w:firstLine="520"/>
        <w:rPr>
          <w:rFonts w:hAnsi="宋体"/>
          <w:color w:val="000000" w:themeColor="text1"/>
          <w:sz w:val="26"/>
          <w:szCs w:val="26"/>
        </w:rPr>
      </w:pPr>
    </w:p>
    <w:p w:rsidR="00064E16" w:rsidRPr="00D85F8D" w:rsidRDefault="00064E16" w:rsidP="001A52C7">
      <w:pPr>
        <w:adjustRightInd w:val="0"/>
        <w:snapToGrid w:val="0"/>
        <w:spacing w:line="48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风井瓦斯排放执行《煤层气（煤矿瓦斯）排放标准（暂行）》（</w:t>
      </w:r>
      <w:r w:rsidRPr="00D85F8D">
        <w:rPr>
          <w:rFonts w:eastAsiaTheme="minorEastAsia" w:hAnsiTheme="minorEastAsia"/>
          <w:color w:val="000000" w:themeColor="text1"/>
          <w:sz w:val="24"/>
        </w:rPr>
        <w:t>GB21522-2008</w:t>
      </w:r>
      <w:r w:rsidRPr="00D85F8D">
        <w:rPr>
          <w:rFonts w:eastAsiaTheme="minorEastAsia" w:hAnsiTheme="minorEastAsia"/>
          <w:color w:val="000000" w:themeColor="text1"/>
          <w:sz w:val="24"/>
        </w:rPr>
        <w:t>）中煤矿回风井风排瓦斯排放限值</w:t>
      </w:r>
      <w:r w:rsidR="0004124B" w:rsidRPr="00D85F8D">
        <w:rPr>
          <w:rFonts w:eastAsiaTheme="minorEastAsia" w:hAnsiTheme="minorEastAsia" w:hint="eastAsia"/>
          <w:color w:val="000000" w:themeColor="text1"/>
          <w:sz w:val="24"/>
        </w:rPr>
        <w:t>标准</w:t>
      </w:r>
      <w:r w:rsidR="005C7610" w:rsidRPr="00D85F8D">
        <w:rPr>
          <w:rFonts w:eastAsiaTheme="minorEastAsia" w:hAnsiTheme="minorEastAsia" w:hint="eastAsia"/>
          <w:color w:val="000000" w:themeColor="text1"/>
          <w:sz w:val="24"/>
        </w:rPr>
        <w:t>，标准值见表</w:t>
      </w:r>
      <w:r w:rsidR="005C7610" w:rsidRPr="00D85F8D">
        <w:rPr>
          <w:rFonts w:eastAsiaTheme="minorEastAsia" w:hAnsiTheme="minorEastAsia" w:hint="eastAsia"/>
          <w:color w:val="000000" w:themeColor="text1"/>
          <w:sz w:val="24"/>
        </w:rPr>
        <w:t>1-1</w:t>
      </w:r>
      <w:r w:rsidR="007E48F2" w:rsidRPr="00D85F8D">
        <w:rPr>
          <w:rFonts w:eastAsiaTheme="minorEastAsia" w:hAnsiTheme="minorEastAsia" w:hint="eastAsia"/>
          <w:color w:val="000000" w:themeColor="text1"/>
          <w:sz w:val="24"/>
        </w:rPr>
        <w:t>3</w:t>
      </w:r>
      <w:r w:rsidR="005C7610" w:rsidRPr="00D85F8D">
        <w:rPr>
          <w:rFonts w:eastAsiaTheme="minorEastAsia" w:hAnsiTheme="minorEastAsia" w:hint="eastAsia"/>
          <w:color w:val="000000" w:themeColor="text1"/>
          <w:sz w:val="24"/>
        </w:rPr>
        <w:t>。</w:t>
      </w:r>
    </w:p>
    <w:p w:rsidR="00064E16" w:rsidRPr="00D85F8D" w:rsidRDefault="00064E16" w:rsidP="005C7610">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rFonts w:hint="eastAsia"/>
          <w:b/>
          <w:color w:val="000000" w:themeColor="text1"/>
          <w:sz w:val="24"/>
        </w:rPr>
        <w:t>1</w:t>
      </w:r>
      <w:r w:rsidR="005C7610" w:rsidRPr="00D85F8D">
        <w:rPr>
          <w:rFonts w:hint="eastAsia"/>
          <w:b/>
          <w:color w:val="000000" w:themeColor="text1"/>
          <w:sz w:val="24"/>
        </w:rPr>
        <w:t>-1</w:t>
      </w:r>
      <w:r w:rsidR="007E48F2" w:rsidRPr="00D85F8D">
        <w:rPr>
          <w:rFonts w:hint="eastAsia"/>
          <w:b/>
          <w:color w:val="000000" w:themeColor="text1"/>
          <w:sz w:val="24"/>
        </w:rPr>
        <w:t>3</w:t>
      </w:r>
      <w:r w:rsidRPr="00D85F8D">
        <w:rPr>
          <w:b/>
          <w:color w:val="000000" w:themeColor="text1"/>
          <w:sz w:val="24"/>
        </w:rPr>
        <w:t xml:space="preserve">  </w:t>
      </w:r>
      <w:r w:rsidRPr="00D85F8D">
        <w:rPr>
          <w:b/>
          <w:color w:val="000000" w:themeColor="text1"/>
          <w:sz w:val="24"/>
        </w:rPr>
        <w:t>煤层气（煤矿瓦斯）排放限值</w:t>
      </w:r>
    </w:p>
    <w:tbl>
      <w:tblPr>
        <w:tblW w:w="91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310"/>
        <w:gridCol w:w="3854"/>
        <w:gridCol w:w="1957"/>
      </w:tblGrid>
      <w:tr w:rsidR="00064E16" w:rsidRPr="00D85F8D" w:rsidTr="00064E16">
        <w:trPr>
          <w:trHeight w:val="67"/>
          <w:jc w:val="center"/>
        </w:trPr>
        <w:tc>
          <w:tcPr>
            <w:tcW w:w="3310" w:type="dxa"/>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rFonts w:hAnsi="宋体"/>
                <w:color w:val="000000" w:themeColor="text1"/>
                <w:spacing w:val="8"/>
                <w:szCs w:val="21"/>
              </w:rPr>
              <w:t>受控设施</w:t>
            </w:r>
          </w:p>
        </w:tc>
        <w:tc>
          <w:tcPr>
            <w:tcW w:w="3854" w:type="dxa"/>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rFonts w:hAnsi="宋体"/>
                <w:color w:val="000000" w:themeColor="text1"/>
                <w:spacing w:val="8"/>
                <w:szCs w:val="21"/>
              </w:rPr>
              <w:t>控制项目</w:t>
            </w:r>
          </w:p>
        </w:tc>
        <w:tc>
          <w:tcPr>
            <w:tcW w:w="1957" w:type="dxa"/>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rFonts w:hAnsi="宋体"/>
                <w:color w:val="000000" w:themeColor="text1"/>
                <w:spacing w:val="8"/>
                <w:szCs w:val="21"/>
              </w:rPr>
              <w:t>排放限值</w:t>
            </w:r>
          </w:p>
        </w:tc>
      </w:tr>
      <w:tr w:rsidR="00064E16" w:rsidRPr="00D85F8D" w:rsidTr="00064E16">
        <w:trPr>
          <w:trHeight w:val="274"/>
          <w:jc w:val="center"/>
        </w:trPr>
        <w:tc>
          <w:tcPr>
            <w:tcW w:w="3310" w:type="dxa"/>
            <w:vMerge w:val="restart"/>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rFonts w:hAnsi="宋体"/>
                <w:color w:val="000000" w:themeColor="text1"/>
                <w:spacing w:val="8"/>
                <w:szCs w:val="21"/>
              </w:rPr>
              <w:t>煤矿瓦斯抽放系统</w:t>
            </w:r>
          </w:p>
        </w:tc>
        <w:tc>
          <w:tcPr>
            <w:tcW w:w="3854" w:type="dxa"/>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rFonts w:hAnsi="宋体"/>
                <w:color w:val="000000" w:themeColor="text1"/>
                <w:spacing w:val="8"/>
                <w:szCs w:val="21"/>
              </w:rPr>
              <w:t>高浓度瓦斯（甲烷浓度</w:t>
            </w:r>
            <w:r w:rsidRPr="00D85F8D">
              <w:rPr>
                <w:color w:val="000000" w:themeColor="text1"/>
                <w:spacing w:val="8"/>
                <w:szCs w:val="21"/>
              </w:rPr>
              <w:t>≥30%</w:t>
            </w:r>
            <w:r w:rsidRPr="00D85F8D">
              <w:rPr>
                <w:rFonts w:hAnsi="宋体"/>
                <w:color w:val="000000" w:themeColor="text1"/>
                <w:spacing w:val="8"/>
                <w:szCs w:val="21"/>
              </w:rPr>
              <w:t>）</w:t>
            </w:r>
          </w:p>
        </w:tc>
        <w:tc>
          <w:tcPr>
            <w:tcW w:w="1957" w:type="dxa"/>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rFonts w:hAnsi="宋体"/>
                <w:color w:val="000000" w:themeColor="text1"/>
                <w:spacing w:val="8"/>
                <w:szCs w:val="21"/>
              </w:rPr>
              <w:t>禁止排放</w:t>
            </w:r>
          </w:p>
        </w:tc>
      </w:tr>
      <w:tr w:rsidR="00064E16" w:rsidRPr="00D85F8D" w:rsidTr="00064E16">
        <w:trPr>
          <w:trHeight w:val="67"/>
          <w:jc w:val="center"/>
        </w:trPr>
        <w:tc>
          <w:tcPr>
            <w:tcW w:w="3310" w:type="dxa"/>
            <w:vMerge/>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p>
        </w:tc>
        <w:tc>
          <w:tcPr>
            <w:tcW w:w="3854" w:type="dxa"/>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rFonts w:hAnsi="宋体"/>
                <w:color w:val="000000" w:themeColor="text1"/>
                <w:spacing w:val="8"/>
                <w:szCs w:val="21"/>
              </w:rPr>
              <w:t>低浓度瓦斯（甲烷浓度＜</w:t>
            </w:r>
            <w:r w:rsidRPr="00D85F8D">
              <w:rPr>
                <w:color w:val="000000" w:themeColor="text1"/>
                <w:spacing w:val="8"/>
                <w:szCs w:val="21"/>
              </w:rPr>
              <w:t>30%</w:t>
            </w:r>
            <w:r w:rsidRPr="00D85F8D">
              <w:rPr>
                <w:rFonts w:hAnsi="宋体"/>
                <w:color w:val="000000" w:themeColor="text1"/>
                <w:spacing w:val="8"/>
                <w:szCs w:val="21"/>
              </w:rPr>
              <w:t>）</w:t>
            </w:r>
          </w:p>
        </w:tc>
        <w:tc>
          <w:tcPr>
            <w:tcW w:w="1957" w:type="dxa"/>
            <w:vMerge w:val="restart"/>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color w:val="000000" w:themeColor="text1"/>
                <w:spacing w:val="8"/>
                <w:szCs w:val="21"/>
              </w:rPr>
              <w:t>—</w:t>
            </w:r>
          </w:p>
        </w:tc>
      </w:tr>
      <w:tr w:rsidR="00064E16" w:rsidRPr="00D85F8D" w:rsidTr="00064E16">
        <w:trPr>
          <w:trHeight w:val="325"/>
          <w:jc w:val="center"/>
        </w:trPr>
        <w:tc>
          <w:tcPr>
            <w:tcW w:w="3310" w:type="dxa"/>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rFonts w:hAnsi="宋体"/>
                <w:color w:val="000000" w:themeColor="text1"/>
                <w:spacing w:val="8"/>
                <w:szCs w:val="21"/>
              </w:rPr>
              <w:t>煤矿回风井</w:t>
            </w:r>
          </w:p>
        </w:tc>
        <w:tc>
          <w:tcPr>
            <w:tcW w:w="3854" w:type="dxa"/>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r w:rsidRPr="00D85F8D">
              <w:rPr>
                <w:rFonts w:hAnsi="宋体"/>
                <w:color w:val="000000" w:themeColor="text1"/>
                <w:spacing w:val="8"/>
                <w:szCs w:val="21"/>
              </w:rPr>
              <w:t>风排瓦斯</w:t>
            </w:r>
          </w:p>
        </w:tc>
        <w:tc>
          <w:tcPr>
            <w:tcW w:w="1957" w:type="dxa"/>
            <w:vMerge/>
            <w:vAlign w:val="center"/>
          </w:tcPr>
          <w:p w:rsidR="00064E16" w:rsidRPr="00D85F8D" w:rsidRDefault="00064E16" w:rsidP="005C7610">
            <w:pPr>
              <w:tabs>
                <w:tab w:val="left" w:pos="5205"/>
              </w:tabs>
              <w:adjustRightInd w:val="0"/>
              <w:snapToGrid w:val="0"/>
              <w:ind w:firstLineChars="200" w:firstLine="452"/>
              <w:jc w:val="center"/>
              <w:rPr>
                <w:color w:val="000000" w:themeColor="text1"/>
                <w:spacing w:val="8"/>
                <w:szCs w:val="21"/>
              </w:rPr>
            </w:pPr>
          </w:p>
        </w:tc>
      </w:tr>
    </w:tbl>
    <w:p w:rsidR="00064E16" w:rsidRPr="00D85F8D" w:rsidRDefault="00064E16" w:rsidP="00064E16">
      <w:pPr>
        <w:adjustRightInd w:val="0"/>
        <w:snapToGrid w:val="0"/>
        <w:spacing w:line="500" w:lineRule="exact"/>
        <w:ind w:firstLineChars="192" w:firstLine="499"/>
        <w:rPr>
          <w:color w:val="000000" w:themeColor="text1"/>
          <w:sz w:val="26"/>
          <w:szCs w:val="26"/>
        </w:rPr>
      </w:pPr>
    </w:p>
    <w:p w:rsidR="00064E16" w:rsidRPr="00D85F8D" w:rsidRDefault="0004124B" w:rsidP="001A52C7">
      <w:pPr>
        <w:adjustRightInd w:val="0"/>
        <w:snapToGrid w:val="0"/>
        <w:spacing w:line="480" w:lineRule="exact"/>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煤矿办公生活区</w:t>
      </w:r>
      <w:r w:rsidR="00064E16" w:rsidRPr="00D85F8D">
        <w:rPr>
          <w:rFonts w:eastAsiaTheme="minorEastAsia" w:hAnsiTheme="minorEastAsia" w:hint="eastAsia"/>
          <w:color w:val="000000" w:themeColor="text1"/>
          <w:sz w:val="24"/>
        </w:rPr>
        <w:t>食堂属于小型饮食业规模，</w:t>
      </w:r>
      <w:r w:rsidR="0067047E" w:rsidRPr="00D85F8D">
        <w:rPr>
          <w:rFonts w:eastAsiaTheme="minorEastAsia" w:hAnsiTheme="minorEastAsia" w:hint="eastAsia"/>
          <w:color w:val="000000" w:themeColor="text1"/>
          <w:sz w:val="24"/>
        </w:rPr>
        <w:t>食堂油烟</w:t>
      </w:r>
      <w:r w:rsidR="00064E16" w:rsidRPr="00D85F8D">
        <w:rPr>
          <w:rFonts w:eastAsiaTheme="minorEastAsia" w:hAnsiTheme="minorEastAsia" w:hint="eastAsia"/>
          <w:color w:val="000000" w:themeColor="text1"/>
          <w:sz w:val="24"/>
        </w:rPr>
        <w:t>执行《饮食业油烟排放标准》（试行）</w:t>
      </w:r>
      <w:r w:rsidR="00DE24FD" w:rsidRPr="00D85F8D">
        <w:rPr>
          <w:rFonts w:eastAsiaTheme="minorEastAsia" w:hAnsiTheme="minorEastAsia" w:hint="eastAsia"/>
          <w:color w:val="000000" w:themeColor="text1"/>
          <w:sz w:val="24"/>
        </w:rPr>
        <w:t>（</w:t>
      </w:r>
      <w:r w:rsidR="00DE24FD" w:rsidRPr="00D85F8D">
        <w:rPr>
          <w:rFonts w:eastAsiaTheme="minorEastAsia" w:hAnsiTheme="minorEastAsia" w:hint="eastAsia"/>
          <w:color w:val="000000" w:themeColor="text1"/>
          <w:sz w:val="24"/>
        </w:rPr>
        <w:t>GB18483-2001</w:t>
      </w:r>
      <w:r w:rsidR="00DE24FD" w:rsidRPr="00D85F8D">
        <w:rPr>
          <w:rFonts w:eastAsiaTheme="minorEastAsia" w:hAnsiTheme="minorEastAsia" w:hint="eastAsia"/>
          <w:color w:val="000000" w:themeColor="text1"/>
          <w:sz w:val="24"/>
        </w:rPr>
        <w:t>）</w:t>
      </w:r>
      <w:r w:rsidR="0067047E" w:rsidRPr="00D85F8D">
        <w:rPr>
          <w:rFonts w:eastAsiaTheme="minorEastAsia" w:hAnsiTheme="minorEastAsia" w:hint="eastAsia"/>
          <w:color w:val="000000" w:themeColor="text1"/>
          <w:sz w:val="24"/>
        </w:rPr>
        <w:t>中小型标准，标准值见表</w:t>
      </w:r>
      <w:r w:rsidR="0067047E" w:rsidRPr="00D85F8D">
        <w:rPr>
          <w:rFonts w:eastAsiaTheme="minorEastAsia" w:hAnsiTheme="minorEastAsia" w:hint="eastAsia"/>
          <w:color w:val="000000" w:themeColor="text1"/>
          <w:sz w:val="24"/>
        </w:rPr>
        <w:t>1-1</w:t>
      </w:r>
      <w:r w:rsidR="007E48F2" w:rsidRPr="00D85F8D">
        <w:rPr>
          <w:rFonts w:eastAsiaTheme="minorEastAsia" w:hAnsiTheme="minorEastAsia" w:hint="eastAsia"/>
          <w:color w:val="000000" w:themeColor="text1"/>
          <w:sz w:val="24"/>
        </w:rPr>
        <w:t>4</w:t>
      </w:r>
      <w:r w:rsidR="0067047E" w:rsidRPr="00D85F8D">
        <w:rPr>
          <w:rFonts w:eastAsiaTheme="minorEastAsia" w:hAnsiTheme="minorEastAsia" w:hint="eastAsia"/>
          <w:color w:val="000000" w:themeColor="text1"/>
          <w:sz w:val="24"/>
        </w:rPr>
        <w:t>。</w:t>
      </w:r>
    </w:p>
    <w:p w:rsidR="00064E16" w:rsidRPr="00D85F8D" w:rsidRDefault="00064E16" w:rsidP="005C7610">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rFonts w:hint="eastAsia"/>
          <w:b/>
          <w:color w:val="000000" w:themeColor="text1"/>
          <w:sz w:val="24"/>
        </w:rPr>
        <w:t>1</w:t>
      </w:r>
      <w:r w:rsidR="0067047E" w:rsidRPr="00D85F8D">
        <w:rPr>
          <w:rFonts w:hint="eastAsia"/>
          <w:b/>
          <w:color w:val="000000" w:themeColor="text1"/>
          <w:sz w:val="24"/>
        </w:rPr>
        <w:t>-1</w:t>
      </w:r>
      <w:r w:rsidR="007E48F2" w:rsidRPr="00D85F8D">
        <w:rPr>
          <w:rFonts w:hint="eastAsia"/>
          <w:b/>
          <w:color w:val="000000" w:themeColor="text1"/>
          <w:sz w:val="24"/>
        </w:rPr>
        <w:t xml:space="preserve">4 </w:t>
      </w:r>
      <w:r w:rsidR="0067047E" w:rsidRPr="00D85F8D">
        <w:rPr>
          <w:rFonts w:hint="eastAsia"/>
          <w:b/>
          <w:color w:val="000000" w:themeColor="text1"/>
          <w:sz w:val="24"/>
        </w:rPr>
        <w:t>食堂</w:t>
      </w:r>
      <w:r w:rsidRPr="00D85F8D">
        <w:rPr>
          <w:rFonts w:hint="eastAsia"/>
          <w:b/>
          <w:color w:val="000000" w:themeColor="text1"/>
          <w:sz w:val="24"/>
        </w:rPr>
        <w:t>油烟最排放</w:t>
      </w:r>
      <w:r w:rsidR="0067047E" w:rsidRPr="00D85F8D">
        <w:rPr>
          <w:rFonts w:hint="eastAsia"/>
          <w:b/>
          <w:color w:val="000000" w:themeColor="text1"/>
          <w:sz w:val="24"/>
        </w:rPr>
        <w:t>标准</w:t>
      </w:r>
    </w:p>
    <w:tbl>
      <w:tblPr>
        <w:tblW w:w="8867"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72"/>
        <w:gridCol w:w="3995"/>
      </w:tblGrid>
      <w:tr w:rsidR="00064E16" w:rsidRPr="00D85F8D" w:rsidTr="0067047E">
        <w:trPr>
          <w:trHeight w:val="297"/>
          <w:jc w:val="center"/>
        </w:trPr>
        <w:tc>
          <w:tcPr>
            <w:tcW w:w="4872" w:type="dxa"/>
            <w:vAlign w:val="center"/>
          </w:tcPr>
          <w:p w:rsidR="00064E16" w:rsidRPr="00D85F8D" w:rsidRDefault="00064E16" w:rsidP="0067047E">
            <w:pPr>
              <w:autoSpaceDE w:val="0"/>
              <w:autoSpaceDN w:val="0"/>
              <w:adjustRightInd w:val="0"/>
              <w:snapToGrid w:val="0"/>
              <w:ind w:firstLineChars="200" w:firstLine="420"/>
              <w:jc w:val="center"/>
              <w:rPr>
                <w:color w:val="000000" w:themeColor="text1"/>
                <w:kern w:val="0"/>
                <w:szCs w:val="21"/>
              </w:rPr>
            </w:pPr>
            <w:r w:rsidRPr="00D85F8D">
              <w:rPr>
                <w:rFonts w:hAnsi="宋体"/>
                <w:color w:val="000000" w:themeColor="text1"/>
                <w:kern w:val="0"/>
                <w:szCs w:val="21"/>
              </w:rPr>
              <w:t>规模</w:t>
            </w:r>
          </w:p>
        </w:tc>
        <w:tc>
          <w:tcPr>
            <w:tcW w:w="3995" w:type="dxa"/>
            <w:vAlign w:val="center"/>
          </w:tcPr>
          <w:p w:rsidR="00064E16" w:rsidRPr="00D85F8D" w:rsidRDefault="00064E16" w:rsidP="0067047E">
            <w:pPr>
              <w:autoSpaceDE w:val="0"/>
              <w:autoSpaceDN w:val="0"/>
              <w:adjustRightInd w:val="0"/>
              <w:snapToGrid w:val="0"/>
              <w:ind w:firstLineChars="200" w:firstLine="420"/>
              <w:jc w:val="center"/>
              <w:rPr>
                <w:color w:val="000000" w:themeColor="text1"/>
                <w:kern w:val="0"/>
                <w:szCs w:val="21"/>
              </w:rPr>
            </w:pPr>
            <w:r w:rsidRPr="00D85F8D">
              <w:rPr>
                <w:rFonts w:hAnsi="宋体"/>
                <w:color w:val="000000" w:themeColor="text1"/>
                <w:kern w:val="0"/>
                <w:szCs w:val="21"/>
              </w:rPr>
              <w:t>小型</w:t>
            </w:r>
          </w:p>
        </w:tc>
      </w:tr>
      <w:tr w:rsidR="00064E16" w:rsidRPr="00D85F8D" w:rsidTr="0067047E">
        <w:trPr>
          <w:trHeight w:val="295"/>
          <w:jc w:val="center"/>
        </w:trPr>
        <w:tc>
          <w:tcPr>
            <w:tcW w:w="4872" w:type="dxa"/>
            <w:vAlign w:val="center"/>
          </w:tcPr>
          <w:p w:rsidR="00064E16" w:rsidRPr="00D85F8D" w:rsidRDefault="00064E16" w:rsidP="0067047E">
            <w:pPr>
              <w:autoSpaceDE w:val="0"/>
              <w:autoSpaceDN w:val="0"/>
              <w:adjustRightInd w:val="0"/>
              <w:snapToGrid w:val="0"/>
              <w:ind w:firstLineChars="200" w:firstLine="420"/>
              <w:jc w:val="center"/>
              <w:rPr>
                <w:color w:val="000000" w:themeColor="text1"/>
                <w:kern w:val="0"/>
                <w:szCs w:val="21"/>
              </w:rPr>
            </w:pPr>
            <w:r w:rsidRPr="00D85F8D">
              <w:rPr>
                <w:rFonts w:hAnsi="宋体"/>
                <w:color w:val="000000" w:themeColor="text1"/>
                <w:kern w:val="0"/>
                <w:szCs w:val="21"/>
              </w:rPr>
              <w:t>最高允许排放浓度（</w:t>
            </w:r>
            <w:r w:rsidRPr="00D85F8D">
              <w:rPr>
                <w:color w:val="000000" w:themeColor="text1"/>
                <w:kern w:val="0"/>
                <w:szCs w:val="21"/>
              </w:rPr>
              <w:t>mg/m</w:t>
            </w:r>
            <w:r w:rsidRPr="00D85F8D">
              <w:rPr>
                <w:color w:val="000000" w:themeColor="text1"/>
                <w:kern w:val="0"/>
                <w:szCs w:val="21"/>
                <w:vertAlign w:val="superscript"/>
              </w:rPr>
              <w:t>3</w:t>
            </w:r>
            <w:r w:rsidRPr="00D85F8D">
              <w:rPr>
                <w:rFonts w:hAnsi="宋体"/>
                <w:color w:val="000000" w:themeColor="text1"/>
                <w:kern w:val="0"/>
                <w:szCs w:val="21"/>
              </w:rPr>
              <w:t>）</w:t>
            </w:r>
          </w:p>
        </w:tc>
        <w:tc>
          <w:tcPr>
            <w:tcW w:w="3995" w:type="dxa"/>
            <w:vAlign w:val="center"/>
          </w:tcPr>
          <w:p w:rsidR="00064E16" w:rsidRPr="00D85F8D" w:rsidRDefault="00064E16" w:rsidP="0067047E">
            <w:pPr>
              <w:autoSpaceDE w:val="0"/>
              <w:autoSpaceDN w:val="0"/>
              <w:adjustRightInd w:val="0"/>
              <w:snapToGrid w:val="0"/>
              <w:ind w:firstLineChars="200" w:firstLine="420"/>
              <w:jc w:val="center"/>
              <w:rPr>
                <w:color w:val="000000" w:themeColor="text1"/>
                <w:kern w:val="0"/>
                <w:szCs w:val="21"/>
              </w:rPr>
            </w:pPr>
            <w:r w:rsidRPr="00D85F8D">
              <w:rPr>
                <w:color w:val="000000" w:themeColor="text1"/>
                <w:kern w:val="0"/>
                <w:szCs w:val="21"/>
              </w:rPr>
              <w:t>2.0</w:t>
            </w:r>
          </w:p>
        </w:tc>
      </w:tr>
      <w:tr w:rsidR="00064E16" w:rsidRPr="00D85F8D" w:rsidTr="0067047E">
        <w:trPr>
          <w:trHeight w:val="295"/>
          <w:jc w:val="center"/>
        </w:trPr>
        <w:tc>
          <w:tcPr>
            <w:tcW w:w="4872" w:type="dxa"/>
            <w:vAlign w:val="center"/>
          </w:tcPr>
          <w:p w:rsidR="00064E16" w:rsidRPr="00D85F8D" w:rsidRDefault="00064E16" w:rsidP="0067047E">
            <w:pPr>
              <w:autoSpaceDE w:val="0"/>
              <w:autoSpaceDN w:val="0"/>
              <w:adjustRightInd w:val="0"/>
              <w:snapToGrid w:val="0"/>
              <w:ind w:firstLineChars="200" w:firstLine="420"/>
              <w:jc w:val="center"/>
              <w:rPr>
                <w:color w:val="000000" w:themeColor="text1"/>
                <w:kern w:val="0"/>
                <w:szCs w:val="21"/>
              </w:rPr>
            </w:pPr>
            <w:r w:rsidRPr="00D85F8D">
              <w:rPr>
                <w:rFonts w:hAnsi="宋体"/>
                <w:color w:val="000000" w:themeColor="text1"/>
                <w:kern w:val="0"/>
                <w:szCs w:val="21"/>
              </w:rPr>
              <w:t>净化设施最低去除效率</w:t>
            </w:r>
            <w:r w:rsidRPr="00D85F8D">
              <w:rPr>
                <w:color w:val="000000" w:themeColor="text1"/>
                <w:kern w:val="0"/>
                <w:szCs w:val="21"/>
              </w:rPr>
              <w:t>%</w:t>
            </w:r>
          </w:p>
        </w:tc>
        <w:tc>
          <w:tcPr>
            <w:tcW w:w="3995" w:type="dxa"/>
            <w:vAlign w:val="center"/>
          </w:tcPr>
          <w:p w:rsidR="00064E16" w:rsidRPr="00D85F8D" w:rsidRDefault="00064E16" w:rsidP="0067047E">
            <w:pPr>
              <w:autoSpaceDE w:val="0"/>
              <w:autoSpaceDN w:val="0"/>
              <w:adjustRightInd w:val="0"/>
              <w:snapToGrid w:val="0"/>
              <w:ind w:firstLineChars="200" w:firstLine="420"/>
              <w:jc w:val="center"/>
              <w:rPr>
                <w:color w:val="000000" w:themeColor="text1"/>
                <w:kern w:val="0"/>
                <w:szCs w:val="21"/>
              </w:rPr>
            </w:pPr>
            <w:r w:rsidRPr="00D85F8D">
              <w:rPr>
                <w:color w:val="000000" w:themeColor="text1"/>
                <w:kern w:val="0"/>
                <w:szCs w:val="21"/>
              </w:rPr>
              <w:t>60</w:t>
            </w:r>
          </w:p>
        </w:tc>
      </w:tr>
    </w:tbl>
    <w:p w:rsidR="00064E16" w:rsidRPr="00D85F8D" w:rsidRDefault="00064E16" w:rsidP="00064E16">
      <w:pPr>
        <w:tabs>
          <w:tab w:val="left" w:pos="5205"/>
        </w:tabs>
        <w:adjustRightInd w:val="0"/>
        <w:snapToGrid w:val="0"/>
        <w:spacing w:line="360" w:lineRule="auto"/>
        <w:ind w:firstLineChars="200" w:firstLine="480"/>
        <w:jc w:val="left"/>
        <w:rPr>
          <w:color w:val="000000" w:themeColor="text1"/>
          <w:sz w:val="24"/>
        </w:rPr>
      </w:pPr>
    </w:p>
    <w:p w:rsidR="00D85F8D" w:rsidRPr="00D85F8D" w:rsidRDefault="00D85F8D" w:rsidP="00064E16">
      <w:pPr>
        <w:tabs>
          <w:tab w:val="left" w:pos="5205"/>
        </w:tabs>
        <w:adjustRightInd w:val="0"/>
        <w:snapToGrid w:val="0"/>
        <w:spacing w:line="360" w:lineRule="auto"/>
        <w:ind w:firstLineChars="200" w:firstLine="480"/>
        <w:jc w:val="left"/>
        <w:rPr>
          <w:color w:val="000000" w:themeColor="text1"/>
          <w:sz w:val="24"/>
        </w:rPr>
      </w:pPr>
    </w:p>
    <w:p w:rsidR="00064E16" w:rsidRPr="00D85F8D" w:rsidRDefault="00064E16" w:rsidP="00064E16">
      <w:pPr>
        <w:tabs>
          <w:tab w:val="left" w:pos="5205"/>
        </w:tabs>
        <w:adjustRightInd w:val="0"/>
        <w:snapToGrid w:val="0"/>
        <w:spacing w:line="360" w:lineRule="auto"/>
        <w:ind w:firstLineChars="200" w:firstLine="480"/>
        <w:jc w:val="left"/>
        <w:rPr>
          <w:rFonts w:hAnsi="宋体"/>
          <w:color w:val="000000" w:themeColor="text1"/>
          <w:sz w:val="24"/>
        </w:rPr>
      </w:pPr>
      <w:r w:rsidRPr="00D85F8D">
        <w:rPr>
          <w:rFonts w:hAnsi="宋体"/>
          <w:color w:val="000000" w:themeColor="text1"/>
          <w:sz w:val="24"/>
        </w:rPr>
        <w:lastRenderedPageBreak/>
        <w:t>（</w:t>
      </w:r>
      <w:r w:rsidRPr="00D85F8D">
        <w:rPr>
          <w:rFonts w:hAnsi="宋体" w:hint="eastAsia"/>
          <w:color w:val="000000" w:themeColor="text1"/>
          <w:sz w:val="24"/>
        </w:rPr>
        <w:t>3</w:t>
      </w:r>
      <w:r w:rsidRPr="00D85F8D">
        <w:rPr>
          <w:rFonts w:hAnsi="宋体"/>
          <w:color w:val="000000" w:themeColor="text1"/>
          <w:sz w:val="24"/>
        </w:rPr>
        <w:t>）噪声</w:t>
      </w:r>
    </w:p>
    <w:p w:rsidR="0067047E" w:rsidRPr="00D85F8D" w:rsidRDefault="00064E16" w:rsidP="001A52C7">
      <w:pPr>
        <w:adjustRightInd w:val="0"/>
        <w:snapToGrid w:val="0"/>
        <w:spacing w:line="48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噪声执行</w:t>
      </w:r>
      <w:r w:rsidRPr="00D85F8D">
        <w:rPr>
          <w:rFonts w:eastAsiaTheme="minorEastAsia" w:hAnsiTheme="minorEastAsia" w:hint="eastAsia"/>
          <w:color w:val="000000" w:themeColor="text1"/>
          <w:sz w:val="24"/>
        </w:rPr>
        <w:t>标准与</w:t>
      </w:r>
      <w:r w:rsidR="004A043D" w:rsidRPr="00D85F8D">
        <w:rPr>
          <w:rFonts w:eastAsiaTheme="minorEastAsia" w:hAnsiTheme="minorEastAsia" w:hint="eastAsia"/>
          <w:color w:val="000000" w:themeColor="text1"/>
          <w:sz w:val="24"/>
        </w:rPr>
        <w:t>现状环评报告</w:t>
      </w:r>
      <w:r w:rsidRPr="00D85F8D">
        <w:rPr>
          <w:rFonts w:eastAsiaTheme="minorEastAsia" w:hAnsiTheme="minorEastAsia" w:hint="eastAsia"/>
          <w:color w:val="000000" w:themeColor="text1"/>
          <w:sz w:val="24"/>
        </w:rPr>
        <w:t>中执行标准一致，均执行</w:t>
      </w:r>
      <w:r w:rsidRPr="00D85F8D">
        <w:rPr>
          <w:rFonts w:eastAsiaTheme="minorEastAsia" w:hAnsiTheme="minorEastAsia"/>
          <w:color w:val="000000" w:themeColor="text1"/>
          <w:sz w:val="24"/>
        </w:rPr>
        <w:t>《工业企业厂界环境噪声标准》（</w:t>
      </w:r>
      <w:r w:rsidRPr="00D85F8D">
        <w:rPr>
          <w:rFonts w:eastAsiaTheme="minorEastAsia" w:hAnsiTheme="minorEastAsia"/>
          <w:color w:val="000000" w:themeColor="text1"/>
          <w:sz w:val="24"/>
        </w:rPr>
        <w:t>GB12348-2008</w:t>
      </w:r>
      <w:r w:rsidRPr="00D85F8D">
        <w:rPr>
          <w:rFonts w:eastAsiaTheme="minorEastAsia" w:hAnsiTheme="minorEastAsia"/>
          <w:color w:val="000000" w:themeColor="text1"/>
          <w:sz w:val="24"/>
        </w:rPr>
        <w:t>）</w:t>
      </w:r>
      <w:r w:rsidRPr="00D85F8D">
        <w:rPr>
          <w:rFonts w:eastAsiaTheme="minorEastAsia" w:hAnsiTheme="minorEastAsia"/>
          <w:color w:val="000000" w:themeColor="text1"/>
          <w:sz w:val="24"/>
        </w:rPr>
        <w:t>2</w:t>
      </w:r>
      <w:r w:rsidRPr="00D85F8D">
        <w:rPr>
          <w:rFonts w:eastAsiaTheme="minorEastAsia" w:hAnsiTheme="minorEastAsia"/>
          <w:color w:val="000000" w:themeColor="text1"/>
          <w:sz w:val="24"/>
        </w:rPr>
        <w:t>类区标准</w:t>
      </w:r>
      <w:r w:rsidR="0067047E" w:rsidRPr="00D85F8D">
        <w:rPr>
          <w:rFonts w:eastAsiaTheme="minorEastAsia" w:hAnsiTheme="minorEastAsia" w:hint="eastAsia"/>
          <w:color w:val="000000" w:themeColor="text1"/>
          <w:sz w:val="24"/>
        </w:rPr>
        <w:t>，标准值见</w:t>
      </w:r>
      <w:r w:rsidRPr="00D85F8D">
        <w:rPr>
          <w:rFonts w:eastAsiaTheme="minorEastAsia" w:hAnsiTheme="minorEastAsia"/>
          <w:color w:val="000000" w:themeColor="text1"/>
          <w:sz w:val="24"/>
        </w:rPr>
        <w:t>表</w:t>
      </w:r>
      <w:r w:rsidRPr="00D85F8D">
        <w:rPr>
          <w:rFonts w:eastAsiaTheme="minorEastAsia" w:hAnsiTheme="minorEastAsia"/>
          <w:color w:val="000000" w:themeColor="text1"/>
          <w:sz w:val="24"/>
        </w:rPr>
        <w:t>1-</w:t>
      </w:r>
      <w:r w:rsidRPr="00D85F8D">
        <w:rPr>
          <w:rFonts w:eastAsiaTheme="minorEastAsia" w:hAnsiTheme="minorEastAsia" w:hint="eastAsia"/>
          <w:color w:val="000000" w:themeColor="text1"/>
          <w:sz w:val="24"/>
        </w:rPr>
        <w:t>1</w:t>
      </w:r>
      <w:r w:rsidR="007E48F2" w:rsidRPr="00D85F8D">
        <w:rPr>
          <w:rFonts w:eastAsiaTheme="minorEastAsia" w:hAnsiTheme="minorEastAsia" w:hint="eastAsia"/>
          <w:color w:val="000000" w:themeColor="text1"/>
          <w:sz w:val="24"/>
        </w:rPr>
        <w:t>5</w:t>
      </w:r>
      <w:r w:rsidRPr="00D85F8D">
        <w:rPr>
          <w:rFonts w:eastAsiaTheme="minorEastAsia" w:hAnsiTheme="minorEastAsia"/>
          <w:color w:val="000000" w:themeColor="text1"/>
          <w:sz w:val="24"/>
        </w:rPr>
        <w:t>。</w:t>
      </w:r>
    </w:p>
    <w:p w:rsidR="00064E16" w:rsidRPr="00D85F8D" w:rsidRDefault="00064E16" w:rsidP="0067047E">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b/>
          <w:color w:val="000000" w:themeColor="text1"/>
          <w:sz w:val="24"/>
        </w:rPr>
        <w:t>1-</w:t>
      </w:r>
      <w:r w:rsidRPr="00D85F8D">
        <w:rPr>
          <w:rFonts w:hint="eastAsia"/>
          <w:b/>
          <w:color w:val="000000" w:themeColor="text1"/>
          <w:sz w:val="24"/>
        </w:rPr>
        <w:t>1</w:t>
      </w:r>
      <w:r w:rsidR="007E48F2" w:rsidRPr="00D85F8D">
        <w:rPr>
          <w:rFonts w:hint="eastAsia"/>
          <w:b/>
          <w:color w:val="000000" w:themeColor="text1"/>
          <w:sz w:val="24"/>
        </w:rPr>
        <w:t>5</w:t>
      </w:r>
      <w:r w:rsidRPr="00D85F8D">
        <w:rPr>
          <w:rFonts w:hint="eastAsia"/>
          <w:b/>
          <w:color w:val="000000" w:themeColor="text1"/>
          <w:sz w:val="24"/>
        </w:rPr>
        <w:t xml:space="preserve"> </w:t>
      </w:r>
      <w:r w:rsidRPr="00D85F8D">
        <w:rPr>
          <w:b/>
          <w:color w:val="000000" w:themeColor="text1"/>
          <w:sz w:val="24"/>
        </w:rPr>
        <w:t>工业企业厂界噪声</w:t>
      </w:r>
      <w:r w:rsidR="0067047E" w:rsidRPr="00D85F8D">
        <w:rPr>
          <w:rFonts w:hint="eastAsia"/>
          <w:b/>
          <w:color w:val="000000" w:themeColor="text1"/>
          <w:sz w:val="24"/>
        </w:rPr>
        <w:t>排放</w:t>
      </w:r>
      <w:r w:rsidRPr="00D85F8D">
        <w:rPr>
          <w:b/>
          <w:color w:val="000000" w:themeColor="text1"/>
          <w:sz w:val="24"/>
        </w:rPr>
        <w:t>标准</w:t>
      </w:r>
      <w:r w:rsidRPr="00D85F8D">
        <w:rPr>
          <w:rFonts w:hint="eastAsia"/>
          <w:b/>
          <w:color w:val="000000" w:themeColor="text1"/>
          <w:sz w:val="24"/>
        </w:rPr>
        <w:t xml:space="preserve">  </w:t>
      </w:r>
      <w:r w:rsidRPr="00D85F8D">
        <w:rPr>
          <w:b/>
          <w:color w:val="000000" w:themeColor="text1"/>
          <w:sz w:val="24"/>
        </w:rPr>
        <w:t>单位：</w:t>
      </w:r>
      <w:r w:rsidRPr="00D85F8D">
        <w:rPr>
          <w:b/>
          <w:color w:val="000000" w:themeColor="text1"/>
          <w:sz w:val="24"/>
        </w:rPr>
        <w:t>dB</w:t>
      </w:r>
      <w:r w:rsidRPr="00D85F8D">
        <w:rPr>
          <w:b/>
          <w:color w:val="000000" w:themeColor="text1"/>
          <w:sz w:val="24"/>
        </w:rPr>
        <w:t>（</w:t>
      </w:r>
      <w:r w:rsidRPr="00D85F8D">
        <w:rPr>
          <w:b/>
          <w:color w:val="000000" w:themeColor="text1"/>
          <w:sz w:val="24"/>
        </w:rPr>
        <w:t>A</w:t>
      </w:r>
      <w:r w:rsidRPr="00D85F8D">
        <w:rPr>
          <w:b/>
          <w:color w:val="000000" w:themeColor="text1"/>
          <w:sz w:val="24"/>
        </w:rPr>
        <w:t>）</w:t>
      </w:r>
    </w:p>
    <w:tbl>
      <w:tblPr>
        <w:tblW w:w="8884" w:type="dxa"/>
        <w:jc w:val="center"/>
        <w:tblInd w:w="-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01"/>
        <w:gridCol w:w="1995"/>
        <w:gridCol w:w="1995"/>
        <w:gridCol w:w="1993"/>
      </w:tblGrid>
      <w:tr w:rsidR="00064E16" w:rsidRPr="00D85F8D" w:rsidTr="0067047E">
        <w:trPr>
          <w:trHeight w:val="433"/>
          <w:jc w:val="center"/>
        </w:trPr>
        <w:tc>
          <w:tcPr>
            <w:tcW w:w="2901" w:type="dxa"/>
            <w:vAlign w:val="center"/>
          </w:tcPr>
          <w:p w:rsidR="00064E16" w:rsidRPr="00D85F8D" w:rsidRDefault="00064E16" w:rsidP="0067047E">
            <w:pPr>
              <w:adjustRightInd w:val="0"/>
              <w:snapToGrid w:val="0"/>
              <w:ind w:firstLineChars="76" w:firstLine="160"/>
              <w:jc w:val="center"/>
              <w:rPr>
                <w:color w:val="000000" w:themeColor="text1"/>
                <w:szCs w:val="21"/>
              </w:rPr>
            </w:pPr>
            <w:r w:rsidRPr="00D85F8D">
              <w:rPr>
                <w:rFonts w:hAnsi="宋体"/>
                <w:color w:val="000000" w:themeColor="text1"/>
                <w:szCs w:val="21"/>
              </w:rPr>
              <w:t>标准名称</w:t>
            </w:r>
          </w:p>
        </w:tc>
        <w:tc>
          <w:tcPr>
            <w:tcW w:w="1995" w:type="dxa"/>
            <w:vAlign w:val="center"/>
          </w:tcPr>
          <w:p w:rsidR="00064E16" w:rsidRPr="00D85F8D" w:rsidRDefault="00064E16" w:rsidP="0067047E">
            <w:pPr>
              <w:adjustRightInd w:val="0"/>
              <w:snapToGrid w:val="0"/>
              <w:jc w:val="center"/>
              <w:rPr>
                <w:color w:val="000000" w:themeColor="text1"/>
                <w:kern w:val="24"/>
                <w:szCs w:val="21"/>
              </w:rPr>
            </w:pPr>
            <w:r w:rsidRPr="00D85F8D">
              <w:rPr>
                <w:rFonts w:hAnsi="宋体"/>
                <w:color w:val="000000" w:themeColor="text1"/>
                <w:kern w:val="24"/>
                <w:szCs w:val="21"/>
              </w:rPr>
              <w:t>类别</w:t>
            </w:r>
          </w:p>
        </w:tc>
        <w:tc>
          <w:tcPr>
            <w:tcW w:w="1995" w:type="dxa"/>
            <w:vAlign w:val="center"/>
          </w:tcPr>
          <w:p w:rsidR="00064E16" w:rsidRPr="00D85F8D" w:rsidRDefault="00064E16" w:rsidP="0067047E">
            <w:pPr>
              <w:adjustRightInd w:val="0"/>
              <w:snapToGrid w:val="0"/>
              <w:jc w:val="center"/>
              <w:rPr>
                <w:color w:val="000000" w:themeColor="text1"/>
                <w:kern w:val="24"/>
                <w:szCs w:val="21"/>
              </w:rPr>
            </w:pPr>
            <w:r w:rsidRPr="00D85F8D">
              <w:rPr>
                <w:rFonts w:hAnsi="宋体"/>
                <w:color w:val="000000" w:themeColor="text1"/>
                <w:kern w:val="24"/>
                <w:szCs w:val="21"/>
              </w:rPr>
              <w:t>昼夜</w:t>
            </w:r>
          </w:p>
        </w:tc>
        <w:tc>
          <w:tcPr>
            <w:tcW w:w="1993" w:type="dxa"/>
            <w:vAlign w:val="center"/>
          </w:tcPr>
          <w:p w:rsidR="00064E16" w:rsidRPr="00D85F8D" w:rsidRDefault="00064E16" w:rsidP="0067047E">
            <w:pPr>
              <w:adjustRightInd w:val="0"/>
              <w:snapToGrid w:val="0"/>
              <w:jc w:val="center"/>
              <w:rPr>
                <w:color w:val="000000" w:themeColor="text1"/>
                <w:kern w:val="24"/>
                <w:szCs w:val="21"/>
              </w:rPr>
            </w:pPr>
            <w:r w:rsidRPr="00D85F8D">
              <w:rPr>
                <w:rFonts w:hAnsi="宋体"/>
                <w:color w:val="000000" w:themeColor="text1"/>
                <w:kern w:val="24"/>
                <w:szCs w:val="21"/>
              </w:rPr>
              <w:t>夜间</w:t>
            </w:r>
          </w:p>
        </w:tc>
      </w:tr>
      <w:tr w:rsidR="00064E16" w:rsidRPr="00D85F8D" w:rsidTr="0067047E">
        <w:trPr>
          <w:trHeight w:val="421"/>
          <w:jc w:val="center"/>
        </w:trPr>
        <w:tc>
          <w:tcPr>
            <w:tcW w:w="2901" w:type="dxa"/>
            <w:vAlign w:val="center"/>
          </w:tcPr>
          <w:p w:rsidR="00064E16" w:rsidRPr="00D85F8D" w:rsidRDefault="00064E16" w:rsidP="0067047E">
            <w:pPr>
              <w:adjustRightInd w:val="0"/>
              <w:snapToGrid w:val="0"/>
              <w:jc w:val="center"/>
              <w:rPr>
                <w:color w:val="000000" w:themeColor="text1"/>
                <w:szCs w:val="21"/>
              </w:rPr>
            </w:pPr>
            <w:r w:rsidRPr="00D85F8D">
              <w:rPr>
                <w:rFonts w:hAnsi="宋体"/>
                <w:color w:val="000000" w:themeColor="text1"/>
                <w:szCs w:val="21"/>
              </w:rPr>
              <w:t>工业企业</w:t>
            </w:r>
            <w:r w:rsidR="0067047E" w:rsidRPr="00D85F8D">
              <w:rPr>
                <w:rFonts w:hAnsi="宋体"/>
                <w:color w:val="000000" w:themeColor="text1"/>
                <w:szCs w:val="21"/>
              </w:rPr>
              <w:t>厂界</w:t>
            </w:r>
            <w:r w:rsidRPr="00D85F8D">
              <w:rPr>
                <w:rFonts w:hAnsi="宋体"/>
                <w:color w:val="000000" w:themeColor="text1"/>
                <w:szCs w:val="21"/>
              </w:rPr>
              <w:t>噪声</w:t>
            </w:r>
            <w:r w:rsidR="0067047E" w:rsidRPr="00D85F8D">
              <w:rPr>
                <w:rFonts w:hAnsi="宋体" w:hint="eastAsia"/>
                <w:color w:val="000000" w:themeColor="text1"/>
                <w:szCs w:val="21"/>
              </w:rPr>
              <w:t>排放</w:t>
            </w:r>
            <w:r w:rsidRPr="00D85F8D">
              <w:rPr>
                <w:rFonts w:hAnsi="宋体"/>
                <w:color w:val="000000" w:themeColor="text1"/>
                <w:szCs w:val="21"/>
              </w:rPr>
              <w:t>标准</w:t>
            </w:r>
          </w:p>
        </w:tc>
        <w:tc>
          <w:tcPr>
            <w:tcW w:w="1995" w:type="dxa"/>
            <w:vAlign w:val="center"/>
          </w:tcPr>
          <w:p w:rsidR="00064E16" w:rsidRPr="00D85F8D" w:rsidRDefault="00064E16" w:rsidP="0067047E">
            <w:pPr>
              <w:adjustRightInd w:val="0"/>
              <w:snapToGrid w:val="0"/>
              <w:jc w:val="center"/>
              <w:rPr>
                <w:color w:val="000000" w:themeColor="text1"/>
                <w:kern w:val="24"/>
                <w:szCs w:val="21"/>
              </w:rPr>
            </w:pPr>
            <w:r w:rsidRPr="00D85F8D">
              <w:rPr>
                <w:color w:val="000000" w:themeColor="text1"/>
                <w:szCs w:val="21"/>
              </w:rPr>
              <w:t>2</w:t>
            </w:r>
          </w:p>
        </w:tc>
        <w:tc>
          <w:tcPr>
            <w:tcW w:w="1995" w:type="dxa"/>
            <w:vAlign w:val="center"/>
          </w:tcPr>
          <w:p w:rsidR="00064E16" w:rsidRPr="00D85F8D" w:rsidRDefault="00064E16" w:rsidP="0067047E">
            <w:pPr>
              <w:adjustRightInd w:val="0"/>
              <w:snapToGrid w:val="0"/>
              <w:jc w:val="center"/>
              <w:rPr>
                <w:color w:val="000000" w:themeColor="text1"/>
                <w:kern w:val="24"/>
                <w:szCs w:val="21"/>
              </w:rPr>
            </w:pPr>
            <w:r w:rsidRPr="00D85F8D">
              <w:rPr>
                <w:color w:val="000000" w:themeColor="text1"/>
                <w:kern w:val="24"/>
                <w:szCs w:val="21"/>
              </w:rPr>
              <w:t>60</w:t>
            </w:r>
          </w:p>
        </w:tc>
        <w:tc>
          <w:tcPr>
            <w:tcW w:w="1993" w:type="dxa"/>
            <w:vAlign w:val="center"/>
          </w:tcPr>
          <w:p w:rsidR="00064E16" w:rsidRPr="00D85F8D" w:rsidRDefault="00064E16" w:rsidP="0067047E">
            <w:pPr>
              <w:adjustRightInd w:val="0"/>
              <w:snapToGrid w:val="0"/>
              <w:jc w:val="center"/>
              <w:rPr>
                <w:color w:val="000000" w:themeColor="text1"/>
                <w:kern w:val="24"/>
                <w:szCs w:val="21"/>
              </w:rPr>
            </w:pPr>
            <w:r w:rsidRPr="00D85F8D">
              <w:rPr>
                <w:color w:val="000000" w:themeColor="text1"/>
                <w:kern w:val="24"/>
                <w:szCs w:val="21"/>
              </w:rPr>
              <w:t>50</w:t>
            </w:r>
          </w:p>
        </w:tc>
      </w:tr>
    </w:tbl>
    <w:p w:rsidR="00064E16" w:rsidRPr="00D85F8D" w:rsidRDefault="00064E16" w:rsidP="00064E16">
      <w:pPr>
        <w:tabs>
          <w:tab w:val="left" w:pos="5205"/>
        </w:tabs>
        <w:adjustRightInd w:val="0"/>
        <w:snapToGrid w:val="0"/>
        <w:spacing w:line="360" w:lineRule="auto"/>
        <w:ind w:firstLineChars="200" w:firstLine="480"/>
        <w:rPr>
          <w:color w:val="000000" w:themeColor="text1"/>
          <w:sz w:val="24"/>
        </w:rPr>
      </w:pPr>
    </w:p>
    <w:p w:rsidR="00064E16" w:rsidRPr="00D85F8D" w:rsidRDefault="00064E16" w:rsidP="00064E16">
      <w:pPr>
        <w:tabs>
          <w:tab w:val="left" w:pos="5205"/>
        </w:tabs>
        <w:adjustRightInd w:val="0"/>
        <w:snapToGrid w:val="0"/>
        <w:spacing w:line="360" w:lineRule="auto"/>
        <w:ind w:firstLineChars="200" w:firstLine="480"/>
        <w:jc w:val="left"/>
        <w:rPr>
          <w:rFonts w:hAnsi="宋体"/>
          <w:color w:val="000000" w:themeColor="text1"/>
          <w:sz w:val="24"/>
        </w:rPr>
      </w:pPr>
      <w:r w:rsidRPr="00D85F8D">
        <w:rPr>
          <w:rFonts w:hAnsi="宋体"/>
          <w:color w:val="000000" w:themeColor="text1"/>
          <w:sz w:val="24"/>
        </w:rPr>
        <w:t>（</w:t>
      </w:r>
      <w:r w:rsidRPr="00D85F8D">
        <w:rPr>
          <w:rFonts w:hAnsi="宋体"/>
          <w:color w:val="000000" w:themeColor="text1"/>
          <w:sz w:val="24"/>
        </w:rPr>
        <w:t>4</w:t>
      </w:r>
      <w:r w:rsidRPr="00D85F8D">
        <w:rPr>
          <w:rFonts w:hAnsi="宋体"/>
          <w:color w:val="000000" w:themeColor="text1"/>
          <w:sz w:val="24"/>
        </w:rPr>
        <w:t>）固体废物</w:t>
      </w:r>
    </w:p>
    <w:p w:rsidR="00064E16" w:rsidRPr="00D85F8D" w:rsidRDefault="001A52C7" w:rsidP="001A52C7">
      <w:pPr>
        <w:adjustRightInd w:val="0"/>
        <w:snapToGrid w:val="0"/>
        <w:spacing w:line="50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煤矸石浸出液毒性</w:t>
      </w:r>
      <w:r w:rsidR="00064E16" w:rsidRPr="00D85F8D">
        <w:rPr>
          <w:rFonts w:eastAsiaTheme="minorEastAsia" w:hAnsiTheme="minorEastAsia"/>
          <w:color w:val="000000" w:themeColor="text1"/>
          <w:sz w:val="24"/>
        </w:rPr>
        <w:t>按《危险废物鉴别标准—浸出毒性鉴别》（</w:t>
      </w:r>
      <w:r w:rsidR="00064E16" w:rsidRPr="00D85F8D">
        <w:rPr>
          <w:rFonts w:eastAsiaTheme="minorEastAsia" w:hAnsiTheme="minorEastAsia"/>
          <w:color w:val="000000" w:themeColor="text1"/>
          <w:sz w:val="24"/>
        </w:rPr>
        <w:t>GB5085.3</w:t>
      </w:r>
      <w:r w:rsidR="00064E16" w:rsidRPr="00D85F8D">
        <w:rPr>
          <w:rFonts w:eastAsiaTheme="minorEastAsia" w:hAnsiTheme="minorEastAsia"/>
          <w:color w:val="000000" w:themeColor="text1"/>
          <w:sz w:val="24"/>
        </w:rPr>
        <w:t>—</w:t>
      </w:r>
      <w:r w:rsidR="00064E16" w:rsidRPr="00D85F8D">
        <w:rPr>
          <w:rFonts w:eastAsiaTheme="minorEastAsia" w:hAnsiTheme="minorEastAsia"/>
          <w:color w:val="000000" w:themeColor="text1"/>
          <w:sz w:val="24"/>
        </w:rPr>
        <w:t>2007</w:t>
      </w:r>
      <w:r w:rsidR="00064E16" w:rsidRPr="00D85F8D">
        <w:rPr>
          <w:rFonts w:eastAsiaTheme="minorEastAsia" w:hAnsiTheme="minorEastAsia"/>
          <w:color w:val="000000" w:themeColor="text1"/>
          <w:sz w:val="24"/>
        </w:rPr>
        <w:t>）标准要求执行</w:t>
      </w:r>
      <w:r w:rsidR="0067047E" w:rsidRPr="00D85F8D">
        <w:rPr>
          <w:rFonts w:eastAsiaTheme="minorEastAsia" w:hAnsiTheme="minorEastAsia" w:hint="eastAsia"/>
          <w:color w:val="000000" w:themeColor="text1"/>
          <w:sz w:val="24"/>
        </w:rPr>
        <w:t>，标准值见表</w:t>
      </w:r>
      <w:r w:rsidR="0067047E" w:rsidRPr="00D85F8D">
        <w:rPr>
          <w:rFonts w:eastAsiaTheme="minorEastAsia" w:hAnsiTheme="minorEastAsia" w:hint="eastAsia"/>
          <w:color w:val="000000" w:themeColor="text1"/>
          <w:sz w:val="24"/>
        </w:rPr>
        <w:t>1-1</w:t>
      </w:r>
      <w:r w:rsidR="007E48F2" w:rsidRPr="00D85F8D">
        <w:rPr>
          <w:rFonts w:eastAsiaTheme="minorEastAsia" w:hAnsiTheme="minorEastAsia" w:hint="eastAsia"/>
          <w:color w:val="000000" w:themeColor="text1"/>
          <w:sz w:val="24"/>
        </w:rPr>
        <w:t>6</w:t>
      </w:r>
      <w:r w:rsidR="00064E16" w:rsidRPr="00D85F8D">
        <w:rPr>
          <w:rFonts w:eastAsiaTheme="minorEastAsia" w:hAnsiTheme="minorEastAsia"/>
          <w:color w:val="000000" w:themeColor="text1"/>
          <w:sz w:val="24"/>
        </w:rPr>
        <w:t>。</w:t>
      </w:r>
    </w:p>
    <w:p w:rsidR="00064E16" w:rsidRPr="00D85F8D" w:rsidRDefault="00064E16" w:rsidP="005C7610">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0067047E" w:rsidRPr="00D85F8D">
        <w:rPr>
          <w:b/>
          <w:color w:val="000000" w:themeColor="text1"/>
          <w:sz w:val="24"/>
        </w:rPr>
        <w:t>1</w:t>
      </w:r>
      <w:r w:rsidRPr="00D85F8D">
        <w:rPr>
          <w:b/>
          <w:color w:val="000000" w:themeColor="text1"/>
          <w:sz w:val="24"/>
        </w:rPr>
        <w:t>-</w:t>
      </w:r>
      <w:r w:rsidRPr="00D85F8D">
        <w:rPr>
          <w:rFonts w:hint="eastAsia"/>
          <w:b/>
          <w:color w:val="000000" w:themeColor="text1"/>
          <w:sz w:val="24"/>
        </w:rPr>
        <w:t>1</w:t>
      </w:r>
      <w:r w:rsidR="007E48F2" w:rsidRPr="00D85F8D">
        <w:rPr>
          <w:rFonts w:hint="eastAsia"/>
          <w:b/>
          <w:color w:val="000000" w:themeColor="text1"/>
          <w:sz w:val="24"/>
        </w:rPr>
        <w:t>6</w:t>
      </w:r>
      <w:r w:rsidRPr="00D85F8D">
        <w:rPr>
          <w:b/>
          <w:color w:val="000000" w:themeColor="text1"/>
          <w:sz w:val="24"/>
        </w:rPr>
        <w:t xml:space="preserve">  </w:t>
      </w:r>
      <w:r w:rsidRPr="00D85F8D">
        <w:rPr>
          <w:b/>
          <w:color w:val="000000" w:themeColor="text1"/>
          <w:sz w:val="24"/>
        </w:rPr>
        <w:t>浸出毒性鉴别标准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05"/>
        <w:gridCol w:w="4011"/>
        <w:gridCol w:w="3331"/>
      </w:tblGrid>
      <w:tr w:rsidR="00064E16" w:rsidRPr="00D85F8D" w:rsidTr="00064E16">
        <w:trPr>
          <w:trHeight w:hRule="exact" w:val="528"/>
          <w:jc w:val="center"/>
        </w:trPr>
        <w:tc>
          <w:tcPr>
            <w:tcW w:w="1323" w:type="dxa"/>
            <w:vAlign w:val="center"/>
          </w:tcPr>
          <w:p w:rsidR="00064E16" w:rsidRPr="00D85F8D" w:rsidRDefault="00064E16" w:rsidP="00064E16">
            <w:pPr>
              <w:spacing w:line="240" w:lineRule="exact"/>
              <w:jc w:val="center"/>
              <w:rPr>
                <w:b/>
                <w:color w:val="000000" w:themeColor="text1"/>
                <w:szCs w:val="21"/>
              </w:rPr>
            </w:pPr>
            <w:r w:rsidRPr="00D85F8D">
              <w:rPr>
                <w:rFonts w:hAnsi="宋体"/>
                <w:b/>
                <w:color w:val="000000" w:themeColor="text1"/>
                <w:szCs w:val="21"/>
              </w:rPr>
              <w:t>序号</w:t>
            </w:r>
          </w:p>
        </w:tc>
        <w:tc>
          <w:tcPr>
            <w:tcW w:w="3306" w:type="dxa"/>
            <w:vAlign w:val="center"/>
          </w:tcPr>
          <w:p w:rsidR="00064E16" w:rsidRPr="00D85F8D" w:rsidRDefault="00064E16" w:rsidP="00064E16">
            <w:pPr>
              <w:spacing w:line="240" w:lineRule="exact"/>
              <w:jc w:val="center"/>
              <w:rPr>
                <w:b/>
                <w:color w:val="000000" w:themeColor="text1"/>
                <w:szCs w:val="21"/>
              </w:rPr>
            </w:pPr>
            <w:r w:rsidRPr="00D85F8D">
              <w:rPr>
                <w:rFonts w:hAnsi="宋体"/>
                <w:b/>
                <w:color w:val="000000" w:themeColor="text1"/>
                <w:szCs w:val="21"/>
              </w:rPr>
              <w:t>项目</w:t>
            </w:r>
          </w:p>
        </w:tc>
        <w:tc>
          <w:tcPr>
            <w:tcW w:w="2746" w:type="dxa"/>
            <w:vAlign w:val="center"/>
          </w:tcPr>
          <w:p w:rsidR="00064E16" w:rsidRPr="00D85F8D" w:rsidRDefault="00064E16" w:rsidP="00064E16">
            <w:pPr>
              <w:spacing w:line="240" w:lineRule="exact"/>
              <w:jc w:val="center"/>
              <w:rPr>
                <w:b/>
                <w:color w:val="000000" w:themeColor="text1"/>
                <w:szCs w:val="21"/>
              </w:rPr>
            </w:pPr>
            <w:r w:rsidRPr="00D85F8D">
              <w:rPr>
                <w:rFonts w:hAnsi="宋体"/>
                <w:b/>
                <w:color w:val="000000" w:themeColor="text1"/>
                <w:szCs w:val="21"/>
              </w:rPr>
              <w:t>浸出液最高允许浓度，</w:t>
            </w:r>
            <w:r w:rsidRPr="00D85F8D">
              <w:rPr>
                <w:b/>
                <w:color w:val="000000" w:themeColor="text1"/>
                <w:szCs w:val="21"/>
              </w:rPr>
              <w:t>mg/L</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铜</w:t>
            </w:r>
            <w:r w:rsidRPr="00D85F8D">
              <w:rPr>
                <w:color w:val="000000" w:themeColor="text1"/>
                <w:kern w:val="0"/>
                <w:szCs w:val="21"/>
              </w:rPr>
              <w:t xml:space="preserve"> (</w:t>
            </w:r>
            <w:r w:rsidRPr="00D85F8D">
              <w:rPr>
                <w:rFonts w:hAnsi="宋体"/>
                <w:color w:val="000000" w:themeColor="text1"/>
                <w:kern w:val="0"/>
                <w:szCs w:val="21"/>
              </w:rPr>
              <w:t>以总铜计</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100</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2</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锌</w:t>
            </w:r>
            <w:r w:rsidRPr="00D85F8D">
              <w:rPr>
                <w:color w:val="000000" w:themeColor="text1"/>
                <w:kern w:val="0"/>
                <w:szCs w:val="21"/>
              </w:rPr>
              <w:t xml:space="preserve"> (</w:t>
            </w:r>
            <w:r w:rsidRPr="00D85F8D">
              <w:rPr>
                <w:rFonts w:hAnsi="宋体"/>
                <w:color w:val="000000" w:themeColor="text1"/>
                <w:kern w:val="0"/>
                <w:szCs w:val="21"/>
              </w:rPr>
              <w:t>以总锌计</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100</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3</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镉</w:t>
            </w:r>
            <w:r w:rsidRPr="00D85F8D">
              <w:rPr>
                <w:color w:val="000000" w:themeColor="text1"/>
                <w:kern w:val="0"/>
                <w:szCs w:val="21"/>
              </w:rPr>
              <w:t>(</w:t>
            </w:r>
            <w:r w:rsidRPr="00D85F8D">
              <w:rPr>
                <w:rFonts w:hAnsi="宋体"/>
                <w:color w:val="000000" w:themeColor="text1"/>
                <w:kern w:val="0"/>
                <w:szCs w:val="21"/>
              </w:rPr>
              <w:t>以总镉计</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4</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铅</w:t>
            </w:r>
            <w:r w:rsidRPr="00D85F8D">
              <w:rPr>
                <w:color w:val="000000" w:themeColor="text1"/>
                <w:kern w:val="0"/>
                <w:szCs w:val="21"/>
              </w:rPr>
              <w:t>(</w:t>
            </w:r>
            <w:r w:rsidRPr="00D85F8D">
              <w:rPr>
                <w:rFonts w:hAnsi="宋体"/>
                <w:color w:val="000000" w:themeColor="text1"/>
                <w:kern w:val="0"/>
                <w:szCs w:val="21"/>
              </w:rPr>
              <w:t>以总铅计</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5</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5</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总铬</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15</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6</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铬（六价）</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5</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7</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汞</w:t>
            </w:r>
            <w:r w:rsidRPr="00D85F8D">
              <w:rPr>
                <w:color w:val="000000" w:themeColor="text1"/>
                <w:kern w:val="0"/>
                <w:szCs w:val="21"/>
              </w:rPr>
              <w:t xml:space="preserve"> (</w:t>
            </w:r>
            <w:r w:rsidRPr="00D85F8D">
              <w:rPr>
                <w:rFonts w:hAnsi="宋体"/>
                <w:color w:val="000000" w:themeColor="text1"/>
                <w:kern w:val="0"/>
                <w:szCs w:val="21"/>
              </w:rPr>
              <w:t>以总汞计</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0.1</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8</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铍</w:t>
            </w:r>
            <w:r w:rsidRPr="00D85F8D">
              <w:rPr>
                <w:color w:val="000000" w:themeColor="text1"/>
                <w:kern w:val="0"/>
                <w:szCs w:val="21"/>
              </w:rPr>
              <w:t xml:space="preserve"> (</w:t>
            </w:r>
            <w:r w:rsidRPr="00D85F8D">
              <w:rPr>
                <w:rFonts w:hAnsi="宋体"/>
                <w:color w:val="000000" w:themeColor="text1"/>
                <w:kern w:val="0"/>
                <w:szCs w:val="21"/>
              </w:rPr>
              <w:t>以总铍计</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0.02</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9</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钡</w:t>
            </w:r>
            <w:r w:rsidRPr="00D85F8D">
              <w:rPr>
                <w:color w:val="000000" w:themeColor="text1"/>
                <w:kern w:val="0"/>
                <w:szCs w:val="21"/>
              </w:rPr>
              <w:t xml:space="preserve"> (</w:t>
            </w:r>
            <w:r w:rsidRPr="00D85F8D">
              <w:rPr>
                <w:rFonts w:hAnsi="宋体"/>
                <w:color w:val="000000" w:themeColor="text1"/>
                <w:kern w:val="0"/>
                <w:szCs w:val="21"/>
              </w:rPr>
              <w:t>以总钡计</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100</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10</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镍</w:t>
            </w:r>
            <w:r w:rsidRPr="00D85F8D">
              <w:rPr>
                <w:color w:val="000000" w:themeColor="text1"/>
                <w:kern w:val="0"/>
                <w:szCs w:val="21"/>
              </w:rPr>
              <w:t xml:space="preserve"> (</w:t>
            </w:r>
            <w:r w:rsidRPr="00D85F8D">
              <w:rPr>
                <w:rFonts w:hAnsi="宋体"/>
                <w:color w:val="000000" w:themeColor="text1"/>
                <w:kern w:val="0"/>
                <w:szCs w:val="21"/>
              </w:rPr>
              <w:t>以总镍计</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5</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11</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砷</w:t>
            </w:r>
            <w:r w:rsidRPr="00D85F8D">
              <w:rPr>
                <w:color w:val="000000" w:themeColor="text1"/>
                <w:kern w:val="0"/>
                <w:szCs w:val="21"/>
              </w:rPr>
              <w:t xml:space="preserve"> (</w:t>
            </w:r>
            <w:r w:rsidRPr="00D85F8D">
              <w:rPr>
                <w:rFonts w:hAnsi="宋体"/>
                <w:color w:val="000000" w:themeColor="text1"/>
                <w:kern w:val="0"/>
                <w:szCs w:val="21"/>
              </w:rPr>
              <w:t>以总砷计</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5</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12</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总银</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5</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13</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硒</w:t>
            </w:r>
            <w:r w:rsidRPr="00D85F8D">
              <w:rPr>
                <w:color w:val="000000" w:themeColor="text1"/>
                <w:kern w:val="0"/>
                <w:szCs w:val="21"/>
              </w:rPr>
              <w:t>(</w:t>
            </w:r>
            <w:r w:rsidRPr="00D85F8D">
              <w:rPr>
                <w:rFonts w:hAnsi="宋体"/>
                <w:color w:val="000000" w:themeColor="text1"/>
                <w:kern w:val="0"/>
                <w:szCs w:val="21"/>
              </w:rPr>
              <w:t>以总硒计</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14</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无机氟化物</w:t>
            </w:r>
            <w:r w:rsidRPr="00D85F8D">
              <w:rPr>
                <w:color w:val="000000" w:themeColor="text1"/>
                <w:kern w:val="0"/>
                <w:szCs w:val="21"/>
              </w:rPr>
              <w:t>(</w:t>
            </w:r>
            <w:r w:rsidRPr="00D85F8D">
              <w:rPr>
                <w:rFonts w:hAnsi="宋体"/>
                <w:color w:val="000000" w:themeColor="text1"/>
                <w:kern w:val="0"/>
                <w:szCs w:val="21"/>
              </w:rPr>
              <w:t>不包括氟化钙</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100</w:t>
            </w:r>
          </w:p>
        </w:tc>
      </w:tr>
      <w:tr w:rsidR="00064E16" w:rsidRPr="00D85F8D" w:rsidTr="00064E16">
        <w:trPr>
          <w:trHeight w:hRule="exact" w:val="283"/>
          <w:jc w:val="center"/>
        </w:trPr>
        <w:tc>
          <w:tcPr>
            <w:tcW w:w="1323"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15</w:t>
            </w:r>
          </w:p>
        </w:tc>
        <w:tc>
          <w:tcPr>
            <w:tcW w:w="330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rFonts w:hAnsi="宋体"/>
                <w:color w:val="000000" w:themeColor="text1"/>
                <w:kern w:val="0"/>
                <w:szCs w:val="21"/>
              </w:rPr>
              <w:t>氰化物</w:t>
            </w:r>
            <w:r w:rsidRPr="00D85F8D">
              <w:rPr>
                <w:color w:val="000000" w:themeColor="text1"/>
                <w:kern w:val="0"/>
                <w:szCs w:val="21"/>
              </w:rPr>
              <w:t>(</w:t>
            </w:r>
            <w:r w:rsidRPr="00D85F8D">
              <w:rPr>
                <w:rFonts w:hAnsi="宋体"/>
                <w:color w:val="000000" w:themeColor="text1"/>
                <w:kern w:val="0"/>
                <w:szCs w:val="21"/>
              </w:rPr>
              <w:t>以</w:t>
            </w:r>
            <w:r w:rsidRPr="00D85F8D">
              <w:rPr>
                <w:color w:val="000000" w:themeColor="text1"/>
                <w:kern w:val="0"/>
                <w:szCs w:val="21"/>
              </w:rPr>
              <w:t>CN-</w:t>
            </w:r>
            <w:r w:rsidRPr="00D85F8D">
              <w:rPr>
                <w:rFonts w:hAnsi="宋体"/>
                <w:color w:val="000000" w:themeColor="text1"/>
                <w:kern w:val="0"/>
                <w:szCs w:val="21"/>
              </w:rPr>
              <w:t>计</w:t>
            </w:r>
            <w:r w:rsidRPr="00D85F8D">
              <w:rPr>
                <w:color w:val="000000" w:themeColor="text1"/>
                <w:kern w:val="0"/>
                <w:szCs w:val="21"/>
              </w:rPr>
              <w:t>)</w:t>
            </w:r>
          </w:p>
        </w:tc>
        <w:tc>
          <w:tcPr>
            <w:tcW w:w="2746" w:type="dxa"/>
            <w:vAlign w:val="center"/>
          </w:tcPr>
          <w:p w:rsidR="00064E16" w:rsidRPr="00D85F8D" w:rsidRDefault="00064E16" w:rsidP="00064E16">
            <w:pPr>
              <w:widowControl/>
              <w:adjustRightInd w:val="0"/>
              <w:snapToGrid w:val="0"/>
              <w:spacing w:line="240" w:lineRule="exact"/>
              <w:ind w:firstLineChars="200" w:firstLine="420"/>
              <w:jc w:val="center"/>
              <w:rPr>
                <w:color w:val="000000" w:themeColor="text1"/>
                <w:kern w:val="0"/>
                <w:szCs w:val="21"/>
              </w:rPr>
            </w:pPr>
            <w:r w:rsidRPr="00D85F8D">
              <w:rPr>
                <w:color w:val="000000" w:themeColor="text1"/>
                <w:kern w:val="0"/>
                <w:szCs w:val="21"/>
              </w:rPr>
              <w:t>5</w:t>
            </w:r>
          </w:p>
        </w:tc>
      </w:tr>
    </w:tbl>
    <w:p w:rsidR="00064E16" w:rsidRPr="00D85F8D" w:rsidRDefault="00064E16" w:rsidP="00064E16">
      <w:pPr>
        <w:adjustRightInd w:val="0"/>
        <w:snapToGrid w:val="0"/>
        <w:spacing w:line="500" w:lineRule="exact"/>
        <w:ind w:firstLineChars="200" w:firstLine="520"/>
        <w:jc w:val="center"/>
        <w:rPr>
          <w:color w:val="000000" w:themeColor="text1"/>
          <w:sz w:val="26"/>
          <w:szCs w:val="26"/>
        </w:rPr>
      </w:pPr>
    </w:p>
    <w:p w:rsidR="00064E16" w:rsidRPr="00234148" w:rsidRDefault="00064E16" w:rsidP="00234148">
      <w:pPr>
        <w:adjustRightInd w:val="0"/>
        <w:snapToGrid w:val="0"/>
        <w:spacing w:line="500" w:lineRule="exact"/>
        <w:ind w:firstLineChars="200" w:firstLine="480"/>
        <w:rPr>
          <w:b/>
          <w:color w:val="000000" w:themeColor="text1"/>
          <w:sz w:val="24"/>
        </w:rPr>
      </w:pPr>
      <w:r w:rsidRPr="00D85F8D">
        <w:rPr>
          <w:rFonts w:eastAsiaTheme="minorEastAsia" w:hAnsiTheme="minorEastAsia"/>
          <w:color w:val="000000" w:themeColor="text1"/>
          <w:sz w:val="24"/>
        </w:rPr>
        <w:t>煤矸石浸出液</w:t>
      </w:r>
      <w:r w:rsidRPr="00D85F8D">
        <w:rPr>
          <w:rFonts w:eastAsiaTheme="minorEastAsia" w:hAnsiTheme="minorEastAsia" w:hint="eastAsia"/>
          <w:color w:val="000000" w:themeColor="text1"/>
          <w:sz w:val="24"/>
        </w:rPr>
        <w:t>腐蚀性</w:t>
      </w:r>
      <w:r w:rsidRPr="00D85F8D">
        <w:rPr>
          <w:rFonts w:eastAsiaTheme="minorEastAsia" w:hAnsiTheme="minorEastAsia"/>
          <w:color w:val="000000" w:themeColor="text1"/>
          <w:sz w:val="24"/>
        </w:rPr>
        <w:t>按照《危险废物鉴别标准</w:t>
      </w:r>
      <w:r w:rsidRPr="00D85F8D">
        <w:rPr>
          <w:rFonts w:eastAsiaTheme="minorEastAsia" w:hAnsiTheme="minorEastAsia"/>
          <w:color w:val="000000" w:themeColor="text1"/>
          <w:sz w:val="24"/>
        </w:rPr>
        <w:t xml:space="preserve"> </w:t>
      </w:r>
      <w:r w:rsidRPr="00D85F8D">
        <w:rPr>
          <w:rFonts w:eastAsiaTheme="minorEastAsia" w:hAnsiTheme="minorEastAsia"/>
          <w:color w:val="000000" w:themeColor="text1"/>
          <w:sz w:val="24"/>
        </w:rPr>
        <w:t>腐蚀性鉴别》（</w:t>
      </w:r>
      <w:r w:rsidRPr="00D85F8D">
        <w:rPr>
          <w:rFonts w:eastAsiaTheme="minorEastAsia" w:hAnsiTheme="minorEastAsia"/>
          <w:color w:val="000000" w:themeColor="text1"/>
          <w:sz w:val="24"/>
        </w:rPr>
        <w:t>GB 5085.1-2007</w:t>
      </w:r>
      <w:r w:rsidRPr="00D85F8D">
        <w:rPr>
          <w:rFonts w:eastAsiaTheme="minorEastAsia" w:hAnsiTheme="minorEastAsia"/>
          <w:color w:val="000000" w:themeColor="text1"/>
          <w:sz w:val="24"/>
        </w:rPr>
        <w:t>）标准要求执行，即按</w:t>
      </w:r>
      <w:r w:rsidRPr="00D85F8D">
        <w:rPr>
          <w:rFonts w:eastAsiaTheme="minorEastAsia" w:hAnsiTheme="minorEastAsia"/>
          <w:color w:val="000000" w:themeColor="text1"/>
          <w:sz w:val="24"/>
        </w:rPr>
        <w:t>GB/T 15555.12-1995</w:t>
      </w:r>
      <w:r w:rsidRPr="00D85F8D">
        <w:rPr>
          <w:rFonts w:eastAsiaTheme="minorEastAsia" w:hAnsiTheme="minorEastAsia"/>
          <w:color w:val="000000" w:themeColor="text1"/>
          <w:sz w:val="24"/>
        </w:rPr>
        <w:t>制备的浸出液，</w:t>
      </w:r>
      <w:r w:rsidRPr="00D85F8D">
        <w:rPr>
          <w:rFonts w:eastAsiaTheme="minorEastAsia" w:hAnsiTheme="minorEastAsia"/>
          <w:color w:val="000000" w:themeColor="text1"/>
          <w:sz w:val="24"/>
        </w:rPr>
        <w:t>pH</w:t>
      </w:r>
      <w:r w:rsidRPr="00D85F8D">
        <w:rPr>
          <w:rFonts w:eastAsiaTheme="minorEastAsia" w:hAnsiTheme="minorEastAsia"/>
          <w:color w:val="000000" w:themeColor="text1"/>
          <w:sz w:val="24"/>
        </w:rPr>
        <w:t>值≥</w:t>
      </w:r>
      <w:r w:rsidRPr="00D85F8D">
        <w:rPr>
          <w:rFonts w:eastAsiaTheme="minorEastAsia" w:hAnsiTheme="minorEastAsia"/>
          <w:color w:val="000000" w:themeColor="text1"/>
          <w:sz w:val="24"/>
        </w:rPr>
        <w:t>12.5</w:t>
      </w:r>
      <w:r w:rsidRPr="00D85F8D">
        <w:rPr>
          <w:rFonts w:eastAsiaTheme="minorEastAsia" w:hAnsiTheme="minorEastAsia"/>
          <w:color w:val="000000" w:themeColor="text1"/>
          <w:sz w:val="24"/>
        </w:rPr>
        <w:t>或者≤</w:t>
      </w:r>
      <w:r w:rsidRPr="00D85F8D">
        <w:rPr>
          <w:rFonts w:eastAsiaTheme="minorEastAsia" w:hAnsiTheme="minorEastAsia"/>
          <w:color w:val="000000" w:themeColor="text1"/>
          <w:sz w:val="24"/>
        </w:rPr>
        <w:t>2.0</w:t>
      </w:r>
      <w:r w:rsidRPr="00D85F8D">
        <w:rPr>
          <w:rFonts w:eastAsiaTheme="minorEastAsia" w:hAnsiTheme="minorEastAsia" w:hint="eastAsia"/>
          <w:color w:val="000000" w:themeColor="text1"/>
          <w:sz w:val="24"/>
        </w:rPr>
        <w:t>具有腐蚀性</w:t>
      </w:r>
      <w:r w:rsidR="00234148">
        <w:rPr>
          <w:rFonts w:eastAsiaTheme="minorEastAsia" w:hAnsiTheme="minorEastAsia" w:hint="eastAsia"/>
          <w:color w:val="000000" w:themeColor="text1"/>
          <w:sz w:val="24"/>
        </w:rPr>
        <w:t>。</w:t>
      </w:r>
    </w:p>
    <w:p w:rsidR="00064E16" w:rsidRPr="00D85F8D" w:rsidRDefault="00064E16" w:rsidP="001A52C7">
      <w:pPr>
        <w:adjustRightInd w:val="0"/>
        <w:snapToGrid w:val="0"/>
        <w:spacing w:line="50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煤矸石处置执行《煤炭工业污染物排放标准》</w:t>
      </w:r>
      <w:r w:rsidR="00DE24FD" w:rsidRPr="00D85F8D">
        <w:rPr>
          <w:rFonts w:eastAsiaTheme="minorEastAsia" w:hAnsiTheme="minorEastAsia" w:hint="eastAsia"/>
          <w:color w:val="000000" w:themeColor="text1"/>
          <w:sz w:val="24"/>
        </w:rPr>
        <w:t>（</w:t>
      </w:r>
      <w:r w:rsidR="00DE24FD" w:rsidRPr="00D85F8D">
        <w:rPr>
          <w:rFonts w:eastAsiaTheme="minorEastAsia" w:hAnsiTheme="minorEastAsia"/>
          <w:color w:val="000000" w:themeColor="text1"/>
          <w:sz w:val="24"/>
        </w:rPr>
        <w:t>GB20426-2006</w:t>
      </w:r>
      <w:r w:rsidR="00DE24FD"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第</w:t>
      </w:r>
      <w:r w:rsidRPr="00D85F8D">
        <w:rPr>
          <w:rFonts w:eastAsiaTheme="minorEastAsia" w:hAnsiTheme="minorEastAsia"/>
          <w:color w:val="000000" w:themeColor="text1"/>
          <w:sz w:val="24"/>
        </w:rPr>
        <w:t>6</w:t>
      </w:r>
      <w:r w:rsidRPr="00D85F8D">
        <w:rPr>
          <w:rFonts w:eastAsiaTheme="minorEastAsia" w:hAnsiTheme="minorEastAsia"/>
          <w:color w:val="000000" w:themeColor="text1"/>
          <w:sz w:val="24"/>
        </w:rPr>
        <w:t>条“煤矸石堆置场污染控制和其他管理规定”相关内容和《一般工业固体废物贮存、处置场污染控制标准》</w:t>
      </w:r>
      <w:r w:rsidR="00DE24FD" w:rsidRPr="00D85F8D">
        <w:rPr>
          <w:rFonts w:eastAsiaTheme="minorEastAsia" w:hAnsiTheme="minorEastAsia" w:hint="eastAsia"/>
          <w:color w:val="000000" w:themeColor="text1"/>
          <w:sz w:val="24"/>
        </w:rPr>
        <w:t>（</w:t>
      </w:r>
      <w:r w:rsidR="00DE24FD" w:rsidRPr="00D85F8D">
        <w:rPr>
          <w:rFonts w:eastAsiaTheme="minorEastAsia" w:hAnsiTheme="minorEastAsia"/>
          <w:color w:val="000000" w:themeColor="text1"/>
          <w:sz w:val="24"/>
        </w:rPr>
        <w:t>GB18599-2001</w:t>
      </w:r>
      <w:r w:rsidR="00DE24FD"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及其修改单（环境保护部公告</w:t>
      </w:r>
      <w:r w:rsidRPr="00D85F8D">
        <w:rPr>
          <w:rFonts w:eastAsiaTheme="minorEastAsia" w:hAnsiTheme="minorEastAsia"/>
          <w:color w:val="000000" w:themeColor="text1"/>
          <w:sz w:val="24"/>
        </w:rPr>
        <w:t>2013</w:t>
      </w:r>
      <w:r w:rsidRPr="00D85F8D">
        <w:rPr>
          <w:rFonts w:eastAsiaTheme="minorEastAsia" w:hAnsiTheme="minorEastAsia"/>
          <w:color w:val="000000" w:themeColor="text1"/>
          <w:sz w:val="24"/>
        </w:rPr>
        <w:t>年第</w:t>
      </w:r>
      <w:r w:rsidRPr="00D85F8D">
        <w:rPr>
          <w:rFonts w:eastAsiaTheme="minorEastAsia" w:hAnsiTheme="minorEastAsia"/>
          <w:color w:val="000000" w:themeColor="text1"/>
          <w:sz w:val="24"/>
        </w:rPr>
        <w:t>36</w:t>
      </w:r>
      <w:r w:rsidRPr="00D85F8D">
        <w:rPr>
          <w:rFonts w:eastAsiaTheme="minorEastAsia" w:hAnsiTheme="minorEastAsia"/>
          <w:color w:val="000000" w:themeColor="text1"/>
          <w:sz w:val="24"/>
        </w:rPr>
        <w:t>号），其</w:t>
      </w:r>
      <w:r w:rsidRPr="00D85F8D">
        <w:rPr>
          <w:rFonts w:eastAsiaTheme="minorEastAsia" w:hAnsiTheme="minorEastAsia"/>
          <w:color w:val="000000" w:themeColor="text1"/>
          <w:sz w:val="24"/>
        </w:rPr>
        <w:lastRenderedPageBreak/>
        <w:t>中，煤矸石属性类别鉴别按《一般工业固体废物贮存、处置场污染控制标准》</w:t>
      </w:r>
      <w:r w:rsidR="00DE24FD" w:rsidRPr="00D85F8D">
        <w:rPr>
          <w:rFonts w:eastAsiaTheme="minorEastAsia" w:hAnsiTheme="minorEastAsia" w:hint="eastAsia"/>
          <w:color w:val="000000" w:themeColor="text1"/>
          <w:sz w:val="24"/>
        </w:rPr>
        <w:t>（</w:t>
      </w:r>
      <w:r w:rsidR="00DE24FD" w:rsidRPr="00D85F8D">
        <w:rPr>
          <w:rFonts w:eastAsiaTheme="minorEastAsia" w:hAnsiTheme="minorEastAsia"/>
          <w:color w:val="000000" w:themeColor="text1"/>
          <w:sz w:val="24"/>
        </w:rPr>
        <w:t>GB18599-2001</w:t>
      </w:r>
      <w:r w:rsidR="00DE24FD"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中</w:t>
      </w:r>
      <w:r w:rsidRPr="00D85F8D">
        <w:rPr>
          <w:rFonts w:eastAsiaTheme="minorEastAsia" w:hAnsiTheme="minorEastAsia"/>
          <w:color w:val="000000" w:themeColor="text1"/>
          <w:sz w:val="24"/>
        </w:rPr>
        <w:t>3.2</w:t>
      </w:r>
      <w:r w:rsidRPr="00D85F8D">
        <w:rPr>
          <w:rFonts w:eastAsiaTheme="minorEastAsia" w:hAnsiTheme="minorEastAsia"/>
          <w:color w:val="000000" w:themeColor="text1"/>
          <w:sz w:val="24"/>
        </w:rPr>
        <w:t>条、</w:t>
      </w:r>
      <w:r w:rsidRPr="00D85F8D">
        <w:rPr>
          <w:rFonts w:eastAsiaTheme="minorEastAsia" w:hAnsiTheme="minorEastAsia"/>
          <w:color w:val="000000" w:themeColor="text1"/>
          <w:sz w:val="24"/>
        </w:rPr>
        <w:t>3.3</w:t>
      </w:r>
      <w:r w:rsidRPr="00D85F8D">
        <w:rPr>
          <w:rFonts w:eastAsiaTheme="minorEastAsia" w:hAnsiTheme="minorEastAsia"/>
          <w:color w:val="000000" w:themeColor="text1"/>
          <w:sz w:val="24"/>
        </w:rPr>
        <w:t>条进行。</w:t>
      </w:r>
      <w:r w:rsidR="0067047E" w:rsidRPr="00D85F8D">
        <w:rPr>
          <w:rFonts w:eastAsiaTheme="minorEastAsia" w:hAnsiTheme="minorEastAsia" w:hint="eastAsia"/>
          <w:color w:val="000000" w:themeColor="text1"/>
          <w:sz w:val="24"/>
        </w:rPr>
        <w:t>标准值见表</w:t>
      </w:r>
      <w:r w:rsidR="0067047E" w:rsidRPr="00D85F8D">
        <w:rPr>
          <w:rFonts w:eastAsiaTheme="minorEastAsia" w:hAnsiTheme="minorEastAsia" w:hint="eastAsia"/>
          <w:color w:val="000000" w:themeColor="text1"/>
          <w:sz w:val="24"/>
        </w:rPr>
        <w:t>1-1</w:t>
      </w:r>
      <w:r w:rsidR="00234148">
        <w:rPr>
          <w:rFonts w:eastAsiaTheme="minorEastAsia" w:hAnsiTheme="minorEastAsia" w:hint="eastAsia"/>
          <w:color w:val="000000" w:themeColor="text1"/>
          <w:sz w:val="24"/>
        </w:rPr>
        <w:t>7</w:t>
      </w:r>
      <w:r w:rsidRPr="00D85F8D">
        <w:rPr>
          <w:rFonts w:eastAsiaTheme="minorEastAsia" w:hAnsiTheme="minorEastAsia"/>
          <w:color w:val="000000" w:themeColor="text1"/>
          <w:sz w:val="24"/>
        </w:rPr>
        <w:t>。</w:t>
      </w:r>
    </w:p>
    <w:p w:rsidR="00064E16" w:rsidRPr="00D85F8D" w:rsidRDefault="00064E16" w:rsidP="005C7610">
      <w:pPr>
        <w:tabs>
          <w:tab w:val="left" w:pos="5205"/>
        </w:tabs>
        <w:adjustRightInd w:val="0"/>
        <w:snapToGrid w:val="0"/>
        <w:spacing w:line="480" w:lineRule="exact"/>
        <w:ind w:firstLineChars="200" w:firstLine="482"/>
        <w:jc w:val="center"/>
        <w:rPr>
          <w:b/>
          <w:color w:val="000000" w:themeColor="text1"/>
          <w:sz w:val="24"/>
        </w:rPr>
      </w:pPr>
      <w:r w:rsidRPr="00D85F8D">
        <w:rPr>
          <w:rFonts w:hint="eastAsia"/>
          <w:b/>
          <w:color w:val="000000" w:themeColor="text1"/>
          <w:sz w:val="24"/>
        </w:rPr>
        <w:t>表</w:t>
      </w:r>
      <w:r w:rsidRPr="00D85F8D">
        <w:rPr>
          <w:rFonts w:hint="eastAsia"/>
          <w:b/>
          <w:color w:val="000000" w:themeColor="text1"/>
          <w:sz w:val="24"/>
        </w:rPr>
        <w:t>1</w:t>
      </w:r>
      <w:r w:rsidR="0067047E" w:rsidRPr="00D85F8D">
        <w:rPr>
          <w:rFonts w:hint="eastAsia"/>
          <w:b/>
          <w:color w:val="000000" w:themeColor="text1"/>
          <w:sz w:val="24"/>
        </w:rPr>
        <w:t>-1</w:t>
      </w:r>
      <w:r w:rsidR="00234148">
        <w:rPr>
          <w:rFonts w:hint="eastAsia"/>
          <w:b/>
          <w:color w:val="000000" w:themeColor="text1"/>
          <w:sz w:val="24"/>
        </w:rPr>
        <w:t>7</w:t>
      </w:r>
      <w:r w:rsidRPr="00D85F8D">
        <w:rPr>
          <w:rFonts w:hint="eastAsia"/>
          <w:b/>
          <w:color w:val="000000" w:themeColor="text1"/>
          <w:sz w:val="24"/>
        </w:rPr>
        <w:t xml:space="preserve">  </w:t>
      </w:r>
      <w:r w:rsidRPr="00D85F8D">
        <w:rPr>
          <w:rFonts w:hint="eastAsia"/>
          <w:b/>
          <w:color w:val="000000" w:themeColor="text1"/>
          <w:sz w:val="24"/>
        </w:rPr>
        <w:t>煤矸石属性鉴别（污水综合排放标准：一级）</w:t>
      </w:r>
      <w:r w:rsidRPr="00D85F8D">
        <w:rPr>
          <w:rFonts w:hint="eastAsia"/>
          <w:b/>
          <w:color w:val="000000" w:themeColor="text1"/>
          <w:sz w:val="24"/>
        </w:rPr>
        <w:t xml:space="preserve">   mg/L</w:t>
      </w:r>
      <w:r w:rsidRPr="00D85F8D">
        <w:rPr>
          <w:rFonts w:hint="eastAsia"/>
          <w:b/>
          <w:color w:val="000000" w:themeColor="text1"/>
          <w:sz w:val="24"/>
        </w:rPr>
        <w:t>，</w:t>
      </w:r>
      <w:r w:rsidRPr="00D85F8D">
        <w:rPr>
          <w:rFonts w:hint="eastAsia"/>
          <w:b/>
          <w:color w:val="000000" w:themeColor="text1"/>
          <w:sz w:val="24"/>
        </w:rPr>
        <w:t>pH</w:t>
      </w:r>
      <w:r w:rsidRPr="00D85F8D">
        <w:rPr>
          <w:rFonts w:hint="eastAsia"/>
          <w:b/>
          <w:color w:val="000000" w:themeColor="text1"/>
          <w:sz w:val="24"/>
        </w:rPr>
        <w:t>无量纲</w:t>
      </w:r>
    </w:p>
    <w:tbl>
      <w:tblPr>
        <w:tblW w:w="8952" w:type="dxa"/>
        <w:jc w:val="center"/>
        <w:tblInd w:w="-87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1105"/>
        <w:gridCol w:w="1296"/>
        <w:gridCol w:w="1558"/>
        <w:gridCol w:w="1337"/>
        <w:gridCol w:w="1558"/>
        <w:gridCol w:w="1135"/>
        <w:gridCol w:w="963"/>
      </w:tblGrid>
      <w:tr w:rsidR="00064E16" w:rsidRPr="00D85F8D" w:rsidTr="0067047E">
        <w:trPr>
          <w:trHeight w:val="369"/>
          <w:jc w:val="center"/>
        </w:trPr>
        <w:tc>
          <w:tcPr>
            <w:tcW w:w="617" w:type="pct"/>
            <w:vAlign w:val="center"/>
          </w:tcPr>
          <w:p w:rsidR="00064E16" w:rsidRPr="00D85F8D" w:rsidRDefault="00064E16" w:rsidP="0067047E">
            <w:pPr>
              <w:adjustRightInd w:val="0"/>
              <w:snapToGrid w:val="0"/>
              <w:jc w:val="center"/>
              <w:rPr>
                <w:color w:val="000000" w:themeColor="text1"/>
                <w:kern w:val="0"/>
                <w:szCs w:val="21"/>
              </w:rPr>
            </w:pPr>
            <w:r w:rsidRPr="00D85F8D">
              <w:rPr>
                <w:rFonts w:hAnsi="宋体"/>
                <w:color w:val="000000" w:themeColor="text1"/>
                <w:kern w:val="0"/>
                <w:szCs w:val="21"/>
              </w:rPr>
              <w:t>项目</w:t>
            </w:r>
          </w:p>
        </w:tc>
        <w:tc>
          <w:tcPr>
            <w:tcW w:w="724" w:type="pct"/>
            <w:vAlign w:val="center"/>
          </w:tcPr>
          <w:p w:rsidR="00064E16" w:rsidRPr="00D85F8D" w:rsidRDefault="00064E16" w:rsidP="0067047E">
            <w:pPr>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总汞</w:t>
            </w:r>
          </w:p>
        </w:tc>
        <w:tc>
          <w:tcPr>
            <w:tcW w:w="870"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烷基汞</w:t>
            </w:r>
          </w:p>
        </w:tc>
        <w:tc>
          <w:tcPr>
            <w:tcW w:w="747" w:type="pct"/>
            <w:vAlign w:val="center"/>
          </w:tcPr>
          <w:p w:rsidR="00064E16" w:rsidRPr="00D85F8D" w:rsidRDefault="00064E16" w:rsidP="0067047E">
            <w:pPr>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总镉</w:t>
            </w:r>
          </w:p>
        </w:tc>
        <w:tc>
          <w:tcPr>
            <w:tcW w:w="870" w:type="pct"/>
            <w:vAlign w:val="center"/>
          </w:tcPr>
          <w:p w:rsidR="00064E16" w:rsidRPr="00D85F8D" w:rsidRDefault="00064E16" w:rsidP="0067047E">
            <w:pPr>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总铬</w:t>
            </w:r>
          </w:p>
        </w:tc>
        <w:tc>
          <w:tcPr>
            <w:tcW w:w="634" w:type="pct"/>
            <w:vAlign w:val="center"/>
          </w:tcPr>
          <w:p w:rsidR="00064E16" w:rsidRPr="00D85F8D" w:rsidRDefault="00064E16" w:rsidP="0067047E">
            <w:pPr>
              <w:adjustRightInd w:val="0"/>
              <w:snapToGrid w:val="0"/>
              <w:jc w:val="center"/>
              <w:rPr>
                <w:color w:val="000000" w:themeColor="text1"/>
                <w:kern w:val="0"/>
                <w:szCs w:val="21"/>
              </w:rPr>
            </w:pPr>
            <w:r w:rsidRPr="00D85F8D">
              <w:rPr>
                <w:rFonts w:hAnsi="宋体"/>
                <w:color w:val="000000" w:themeColor="text1"/>
                <w:kern w:val="0"/>
                <w:szCs w:val="21"/>
              </w:rPr>
              <w:t>六价铬</w:t>
            </w:r>
          </w:p>
        </w:tc>
        <w:tc>
          <w:tcPr>
            <w:tcW w:w="538"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总砷</w:t>
            </w:r>
          </w:p>
        </w:tc>
      </w:tr>
      <w:tr w:rsidR="00064E16" w:rsidRPr="00D85F8D" w:rsidTr="0067047E">
        <w:trPr>
          <w:trHeight w:val="369"/>
          <w:jc w:val="center"/>
        </w:trPr>
        <w:tc>
          <w:tcPr>
            <w:tcW w:w="617" w:type="pct"/>
            <w:vAlign w:val="center"/>
          </w:tcPr>
          <w:p w:rsidR="00064E16" w:rsidRPr="00D85F8D" w:rsidRDefault="00064E16" w:rsidP="0067047E">
            <w:pPr>
              <w:adjustRightInd w:val="0"/>
              <w:snapToGrid w:val="0"/>
              <w:jc w:val="center"/>
              <w:rPr>
                <w:color w:val="000000" w:themeColor="text1"/>
                <w:szCs w:val="21"/>
              </w:rPr>
            </w:pPr>
            <w:r w:rsidRPr="00D85F8D">
              <w:rPr>
                <w:rFonts w:hAnsi="宋体"/>
                <w:color w:val="000000" w:themeColor="text1"/>
                <w:szCs w:val="21"/>
              </w:rPr>
              <w:t>标准值</w:t>
            </w:r>
          </w:p>
        </w:tc>
        <w:tc>
          <w:tcPr>
            <w:tcW w:w="724"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0.05</w:t>
            </w:r>
          </w:p>
        </w:tc>
        <w:tc>
          <w:tcPr>
            <w:tcW w:w="870"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不得检出</w:t>
            </w:r>
          </w:p>
        </w:tc>
        <w:tc>
          <w:tcPr>
            <w:tcW w:w="747"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0.1</w:t>
            </w:r>
          </w:p>
        </w:tc>
        <w:tc>
          <w:tcPr>
            <w:tcW w:w="870"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1.5</w:t>
            </w:r>
          </w:p>
        </w:tc>
        <w:tc>
          <w:tcPr>
            <w:tcW w:w="634"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0.5</w:t>
            </w:r>
          </w:p>
        </w:tc>
        <w:tc>
          <w:tcPr>
            <w:tcW w:w="538"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0.5</w:t>
            </w:r>
          </w:p>
        </w:tc>
      </w:tr>
      <w:tr w:rsidR="00064E16" w:rsidRPr="00D85F8D" w:rsidTr="0067047E">
        <w:trPr>
          <w:trHeight w:val="369"/>
          <w:jc w:val="center"/>
        </w:trPr>
        <w:tc>
          <w:tcPr>
            <w:tcW w:w="617" w:type="pct"/>
            <w:vAlign w:val="center"/>
          </w:tcPr>
          <w:p w:rsidR="00064E16" w:rsidRPr="00D85F8D" w:rsidRDefault="00064E16" w:rsidP="0067047E">
            <w:pPr>
              <w:adjustRightInd w:val="0"/>
              <w:snapToGrid w:val="0"/>
              <w:jc w:val="center"/>
              <w:rPr>
                <w:color w:val="000000" w:themeColor="text1"/>
                <w:kern w:val="0"/>
                <w:szCs w:val="21"/>
              </w:rPr>
            </w:pPr>
            <w:r w:rsidRPr="00D85F8D">
              <w:rPr>
                <w:rFonts w:hAnsi="宋体"/>
                <w:color w:val="000000" w:themeColor="text1"/>
                <w:kern w:val="0"/>
                <w:szCs w:val="21"/>
              </w:rPr>
              <w:t>项目</w:t>
            </w:r>
          </w:p>
        </w:tc>
        <w:tc>
          <w:tcPr>
            <w:tcW w:w="724" w:type="pct"/>
            <w:vAlign w:val="center"/>
          </w:tcPr>
          <w:p w:rsidR="00064E16" w:rsidRPr="00D85F8D" w:rsidRDefault="00064E16" w:rsidP="0067047E">
            <w:pPr>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总铅</w:t>
            </w:r>
          </w:p>
        </w:tc>
        <w:tc>
          <w:tcPr>
            <w:tcW w:w="870"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总镍</w:t>
            </w:r>
          </w:p>
        </w:tc>
        <w:tc>
          <w:tcPr>
            <w:tcW w:w="747"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总铍</w:t>
            </w:r>
          </w:p>
        </w:tc>
        <w:tc>
          <w:tcPr>
            <w:tcW w:w="870"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总银</w:t>
            </w:r>
          </w:p>
        </w:tc>
        <w:tc>
          <w:tcPr>
            <w:tcW w:w="634"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总铜</w:t>
            </w:r>
          </w:p>
        </w:tc>
        <w:tc>
          <w:tcPr>
            <w:tcW w:w="538" w:type="pct"/>
            <w:vAlign w:val="center"/>
          </w:tcPr>
          <w:p w:rsidR="00064E16" w:rsidRPr="00D85F8D" w:rsidRDefault="00064E16" w:rsidP="0067047E">
            <w:pPr>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总锌</w:t>
            </w:r>
          </w:p>
        </w:tc>
      </w:tr>
      <w:tr w:rsidR="00064E16" w:rsidRPr="00D85F8D" w:rsidTr="0067047E">
        <w:trPr>
          <w:trHeight w:val="369"/>
          <w:jc w:val="center"/>
        </w:trPr>
        <w:tc>
          <w:tcPr>
            <w:tcW w:w="617" w:type="pct"/>
            <w:vAlign w:val="center"/>
          </w:tcPr>
          <w:p w:rsidR="00064E16" w:rsidRPr="00D85F8D" w:rsidRDefault="00064E16" w:rsidP="0067047E">
            <w:pPr>
              <w:adjustRightInd w:val="0"/>
              <w:snapToGrid w:val="0"/>
              <w:jc w:val="center"/>
              <w:rPr>
                <w:color w:val="000000" w:themeColor="text1"/>
                <w:szCs w:val="21"/>
              </w:rPr>
            </w:pPr>
            <w:r w:rsidRPr="00D85F8D">
              <w:rPr>
                <w:rFonts w:hAnsi="宋体"/>
                <w:color w:val="000000" w:themeColor="text1"/>
                <w:szCs w:val="21"/>
              </w:rPr>
              <w:t>标准值</w:t>
            </w:r>
          </w:p>
        </w:tc>
        <w:tc>
          <w:tcPr>
            <w:tcW w:w="724"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1.0</w:t>
            </w:r>
          </w:p>
        </w:tc>
        <w:tc>
          <w:tcPr>
            <w:tcW w:w="870"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1.0</w:t>
            </w:r>
          </w:p>
        </w:tc>
        <w:tc>
          <w:tcPr>
            <w:tcW w:w="747"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0.005</w:t>
            </w:r>
          </w:p>
        </w:tc>
        <w:tc>
          <w:tcPr>
            <w:tcW w:w="870"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0.5</w:t>
            </w:r>
          </w:p>
        </w:tc>
        <w:tc>
          <w:tcPr>
            <w:tcW w:w="634"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0.5</w:t>
            </w:r>
          </w:p>
        </w:tc>
        <w:tc>
          <w:tcPr>
            <w:tcW w:w="538"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2.0</w:t>
            </w:r>
          </w:p>
        </w:tc>
      </w:tr>
      <w:tr w:rsidR="00064E16" w:rsidRPr="00D85F8D" w:rsidTr="0067047E">
        <w:trPr>
          <w:trHeight w:val="369"/>
          <w:jc w:val="center"/>
        </w:trPr>
        <w:tc>
          <w:tcPr>
            <w:tcW w:w="617" w:type="pct"/>
            <w:vAlign w:val="center"/>
          </w:tcPr>
          <w:p w:rsidR="00064E16" w:rsidRPr="00D85F8D" w:rsidRDefault="00064E16" w:rsidP="0067047E">
            <w:pPr>
              <w:adjustRightInd w:val="0"/>
              <w:snapToGrid w:val="0"/>
              <w:jc w:val="center"/>
              <w:rPr>
                <w:color w:val="000000" w:themeColor="text1"/>
                <w:kern w:val="0"/>
                <w:szCs w:val="21"/>
              </w:rPr>
            </w:pPr>
            <w:r w:rsidRPr="00D85F8D">
              <w:rPr>
                <w:rFonts w:hAnsi="宋体"/>
                <w:color w:val="000000" w:themeColor="text1"/>
                <w:kern w:val="0"/>
                <w:szCs w:val="21"/>
              </w:rPr>
              <w:t>项目</w:t>
            </w:r>
          </w:p>
        </w:tc>
        <w:tc>
          <w:tcPr>
            <w:tcW w:w="724"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pH</w:t>
            </w:r>
          </w:p>
        </w:tc>
        <w:tc>
          <w:tcPr>
            <w:tcW w:w="870" w:type="pct"/>
            <w:vAlign w:val="center"/>
          </w:tcPr>
          <w:p w:rsidR="00064E16" w:rsidRPr="00D85F8D" w:rsidRDefault="00064E16" w:rsidP="0067047E">
            <w:pPr>
              <w:widowControl/>
              <w:adjustRightInd w:val="0"/>
              <w:snapToGrid w:val="0"/>
              <w:jc w:val="center"/>
              <w:rPr>
                <w:color w:val="000000" w:themeColor="text1"/>
                <w:kern w:val="0"/>
                <w:szCs w:val="21"/>
              </w:rPr>
            </w:pPr>
            <w:r w:rsidRPr="00D85F8D">
              <w:rPr>
                <w:rFonts w:hAnsi="宋体"/>
                <w:color w:val="000000" w:themeColor="text1"/>
                <w:kern w:val="0"/>
                <w:szCs w:val="21"/>
              </w:rPr>
              <w:t>化学需氧量</w:t>
            </w:r>
          </w:p>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w:t>
            </w:r>
            <w:r w:rsidRPr="00D85F8D">
              <w:rPr>
                <w:color w:val="000000" w:themeColor="text1"/>
                <w:kern w:val="0"/>
                <w:szCs w:val="21"/>
              </w:rPr>
              <w:t>COD</w:t>
            </w:r>
            <w:r w:rsidRPr="00D85F8D">
              <w:rPr>
                <w:rFonts w:hAnsi="宋体"/>
                <w:color w:val="000000" w:themeColor="text1"/>
                <w:kern w:val="0"/>
                <w:szCs w:val="21"/>
              </w:rPr>
              <w:t>）</w:t>
            </w:r>
          </w:p>
        </w:tc>
        <w:tc>
          <w:tcPr>
            <w:tcW w:w="747" w:type="pct"/>
            <w:tcBorders>
              <w:right w:val="single" w:sz="4" w:space="0" w:color="auto"/>
            </w:tcBorders>
            <w:vAlign w:val="center"/>
          </w:tcPr>
          <w:p w:rsidR="00064E16" w:rsidRPr="00D85F8D" w:rsidRDefault="00064E16" w:rsidP="0067047E">
            <w:pPr>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氟化物</w:t>
            </w:r>
          </w:p>
        </w:tc>
        <w:tc>
          <w:tcPr>
            <w:tcW w:w="870" w:type="pct"/>
            <w:tcBorders>
              <w:left w:val="single" w:sz="4" w:space="0" w:color="auto"/>
            </w:tcBorders>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总氰化物</w:t>
            </w:r>
          </w:p>
        </w:tc>
        <w:tc>
          <w:tcPr>
            <w:tcW w:w="634" w:type="pct"/>
            <w:tcBorders>
              <w:right w:val="single" w:sz="4" w:space="0" w:color="auto"/>
            </w:tcBorders>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rFonts w:hAnsi="宋体"/>
                <w:color w:val="000000" w:themeColor="text1"/>
                <w:kern w:val="0"/>
                <w:szCs w:val="21"/>
              </w:rPr>
              <w:t>总锰</w:t>
            </w:r>
          </w:p>
        </w:tc>
        <w:tc>
          <w:tcPr>
            <w:tcW w:w="538" w:type="pct"/>
            <w:tcBorders>
              <w:left w:val="single" w:sz="4" w:space="0" w:color="auto"/>
            </w:tcBorders>
            <w:vAlign w:val="center"/>
          </w:tcPr>
          <w:p w:rsidR="00064E16" w:rsidRPr="00D85F8D" w:rsidRDefault="00064E16" w:rsidP="0067047E">
            <w:pPr>
              <w:widowControl/>
              <w:adjustRightInd w:val="0"/>
              <w:snapToGrid w:val="0"/>
              <w:jc w:val="center"/>
              <w:rPr>
                <w:color w:val="000000" w:themeColor="text1"/>
                <w:kern w:val="0"/>
                <w:szCs w:val="21"/>
              </w:rPr>
            </w:pPr>
          </w:p>
        </w:tc>
      </w:tr>
      <w:tr w:rsidR="00064E16" w:rsidRPr="00D85F8D" w:rsidTr="0067047E">
        <w:trPr>
          <w:trHeight w:val="369"/>
          <w:jc w:val="center"/>
        </w:trPr>
        <w:tc>
          <w:tcPr>
            <w:tcW w:w="617" w:type="pct"/>
            <w:vAlign w:val="center"/>
          </w:tcPr>
          <w:p w:rsidR="00064E16" w:rsidRPr="00D85F8D" w:rsidRDefault="00064E16" w:rsidP="0067047E">
            <w:pPr>
              <w:adjustRightInd w:val="0"/>
              <w:snapToGrid w:val="0"/>
              <w:jc w:val="center"/>
              <w:rPr>
                <w:color w:val="000000" w:themeColor="text1"/>
                <w:szCs w:val="21"/>
              </w:rPr>
            </w:pPr>
            <w:r w:rsidRPr="00D85F8D">
              <w:rPr>
                <w:rFonts w:hAnsi="宋体"/>
                <w:color w:val="000000" w:themeColor="text1"/>
                <w:szCs w:val="21"/>
              </w:rPr>
              <w:t>标准值</w:t>
            </w:r>
          </w:p>
        </w:tc>
        <w:tc>
          <w:tcPr>
            <w:tcW w:w="724"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6~9</w:t>
            </w:r>
          </w:p>
        </w:tc>
        <w:tc>
          <w:tcPr>
            <w:tcW w:w="870" w:type="pct"/>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60</w:t>
            </w:r>
          </w:p>
        </w:tc>
        <w:tc>
          <w:tcPr>
            <w:tcW w:w="747" w:type="pct"/>
            <w:tcBorders>
              <w:right w:val="single" w:sz="4" w:space="0" w:color="auto"/>
            </w:tcBorders>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10</w:t>
            </w:r>
          </w:p>
        </w:tc>
        <w:tc>
          <w:tcPr>
            <w:tcW w:w="870" w:type="pct"/>
            <w:tcBorders>
              <w:left w:val="single" w:sz="4" w:space="0" w:color="auto"/>
            </w:tcBorders>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0.5</w:t>
            </w:r>
          </w:p>
        </w:tc>
        <w:tc>
          <w:tcPr>
            <w:tcW w:w="634" w:type="pct"/>
            <w:tcBorders>
              <w:right w:val="single" w:sz="4" w:space="0" w:color="auto"/>
            </w:tcBorders>
            <w:vAlign w:val="center"/>
          </w:tcPr>
          <w:p w:rsidR="00064E16" w:rsidRPr="00D85F8D" w:rsidRDefault="00064E16" w:rsidP="0067047E">
            <w:pPr>
              <w:widowControl/>
              <w:adjustRightInd w:val="0"/>
              <w:snapToGrid w:val="0"/>
              <w:ind w:firstLineChars="90" w:firstLine="189"/>
              <w:jc w:val="center"/>
              <w:rPr>
                <w:color w:val="000000" w:themeColor="text1"/>
                <w:kern w:val="0"/>
                <w:szCs w:val="21"/>
              </w:rPr>
            </w:pPr>
            <w:r w:rsidRPr="00D85F8D">
              <w:rPr>
                <w:color w:val="000000" w:themeColor="text1"/>
                <w:kern w:val="0"/>
                <w:szCs w:val="21"/>
              </w:rPr>
              <w:t>2.0</w:t>
            </w:r>
          </w:p>
        </w:tc>
        <w:tc>
          <w:tcPr>
            <w:tcW w:w="538" w:type="pct"/>
            <w:tcBorders>
              <w:left w:val="single" w:sz="4" w:space="0" w:color="auto"/>
            </w:tcBorders>
            <w:vAlign w:val="center"/>
          </w:tcPr>
          <w:p w:rsidR="00064E16" w:rsidRPr="00D85F8D" w:rsidRDefault="00064E16" w:rsidP="0067047E">
            <w:pPr>
              <w:widowControl/>
              <w:adjustRightInd w:val="0"/>
              <w:snapToGrid w:val="0"/>
              <w:jc w:val="center"/>
              <w:rPr>
                <w:color w:val="000000" w:themeColor="text1"/>
                <w:kern w:val="0"/>
                <w:szCs w:val="21"/>
              </w:rPr>
            </w:pPr>
          </w:p>
        </w:tc>
      </w:tr>
      <w:bookmarkEnd w:id="57"/>
      <w:bookmarkEnd w:id="58"/>
      <w:bookmarkEnd w:id="59"/>
      <w:bookmarkEnd w:id="60"/>
      <w:bookmarkEnd w:id="61"/>
      <w:bookmarkEnd w:id="62"/>
    </w:tbl>
    <w:p w:rsidR="0067047E" w:rsidRPr="00D85F8D" w:rsidRDefault="0067047E" w:rsidP="00064E16">
      <w:pPr>
        <w:widowControl/>
        <w:tabs>
          <w:tab w:val="left" w:pos="0"/>
        </w:tabs>
        <w:adjustRightInd w:val="0"/>
        <w:snapToGrid w:val="0"/>
        <w:spacing w:before="120" w:after="120" w:line="480" w:lineRule="exact"/>
        <w:jc w:val="left"/>
        <w:outlineLvl w:val="2"/>
        <w:rPr>
          <w:b/>
          <w:bCs/>
          <w:snapToGrid w:val="0"/>
          <w:color w:val="000000" w:themeColor="text1"/>
          <w:sz w:val="26"/>
          <w:szCs w:val="32"/>
          <w:lang w:val="zh-CN"/>
        </w:rPr>
      </w:pPr>
    </w:p>
    <w:p w:rsidR="00064E16" w:rsidRPr="00D85F8D" w:rsidRDefault="003C305C" w:rsidP="00064E16">
      <w:pPr>
        <w:widowControl/>
        <w:tabs>
          <w:tab w:val="left" w:pos="0"/>
        </w:tabs>
        <w:adjustRightInd w:val="0"/>
        <w:snapToGrid w:val="0"/>
        <w:spacing w:before="120" w:after="120" w:line="480" w:lineRule="exact"/>
        <w:jc w:val="left"/>
        <w:outlineLvl w:val="2"/>
        <w:rPr>
          <w:b/>
          <w:bCs/>
          <w:snapToGrid w:val="0"/>
          <w:color w:val="000000" w:themeColor="text1"/>
          <w:sz w:val="26"/>
          <w:szCs w:val="32"/>
          <w:lang w:val="zh-CN"/>
        </w:rPr>
      </w:pPr>
      <w:bookmarkStart w:id="64" w:name="_Toc499557847"/>
      <w:r w:rsidRPr="00D85F8D">
        <w:rPr>
          <w:rFonts w:hint="eastAsia"/>
          <w:b/>
          <w:bCs/>
          <w:snapToGrid w:val="0"/>
          <w:color w:val="000000" w:themeColor="text1"/>
          <w:sz w:val="26"/>
          <w:szCs w:val="32"/>
          <w:lang w:val="zh-CN"/>
        </w:rPr>
        <w:t>1.3</w:t>
      </w:r>
      <w:r w:rsidR="00064E16" w:rsidRPr="00D85F8D">
        <w:rPr>
          <w:rFonts w:hint="eastAsia"/>
          <w:b/>
          <w:bCs/>
          <w:snapToGrid w:val="0"/>
          <w:color w:val="000000" w:themeColor="text1"/>
          <w:sz w:val="26"/>
          <w:szCs w:val="32"/>
          <w:lang w:val="zh-CN"/>
        </w:rPr>
        <w:t>.3</w:t>
      </w:r>
      <w:r w:rsidR="00064E16" w:rsidRPr="00D85F8D">
        <w:rPr>
          <w:rFonts w:hint="eastAsia"/>
          <w:b/>
          <w:bCs/>
          <w:snapToGrid w:val="0"/>
          <w:color w:val="000000" w:themeColor="text1"/>
          <w:sz w:val="26"/>
          <w:szCs w:val="32"/>
          <w:lang w:val="zh-CN"/>
        </w:rPr>
        <w:t>其它</w:t>
      </w:r>
      <w:r w:rsidR="00064E16" w:rsidRPr="00D85F8D">
        <w:rPr>
          <w:b/>
          <w:bCs/>
          <w:snapToGrid w:val="0"/>
          <w:color w:val="000000" w:themeColor="text1"/>
          <w:sz w:val="26"/>
          <w:szCs w:val="32"/>
          <w:lang w:val="zh-CN"/>
        </w:rPr>
        <w:t>标准</w:t>
      </w:r>
      <w:bookmarkEnd w:id="64"/>
    </w:p>
    <w:p w:rsidR="00064E16" w:rsidRPr="00D85F8D" w:rsidRDefault="00064E16" w:rsidP="00064E16">
      <w:pPr>
        <w:adjustRightInd w:val="0"/>
        <w:snapToGrid w:val="0"/>
        <w:spacing w:line="360" w:lineRule="auto"/>
        <w:ind w:firstLineChars="200" w:firstLine="480"/>
        <w:jc w:val="left"/>
        <w:rPr>
          <w:rFonts w:eastAsiaTheme="minorEastAsia" w:hAnsiTheme="minorEastAsia"/>
          <w:color w:val="000000" w:themeColor="text1"/>
          <w:sz w:val="24"/>
        </w:rPr>
      </w:pPr>
      <w:r w:rsidRPr="00D85F8D">
        <w:rPr>
          <w:rFonts w:eastAsiaTheme="minorEastAsia" w:hAnsiTheme="minorEastAsia" w:hint="eastAsia"/>
          <w:color w:val="000000" w:themeColor="text1"/>
          <w:sz w:val="24"/>
        </w:rPr>
        <w:t>矸石放射性执行《建筑材料放射性核素限量》（</w:t>
      </w:r>
      <w:r w:rsidRPr="00D85F8D">
        <w:rPr>
          <w:rFonts w:eastAsiaTheme="minorEastAsia" w:hAnsiTheme="minorEastAsia" w:hint="eastAsia"/>
          <w:color w:val="000000" w:themeColor="text1"/>
          <w:sz w:val="24"/>
        </w:rPr>
        <w:t>GB6566-2010</w:t>
      </w:r>
      <w:r w:rsidRPr="00D85F8D">
        <w:rPr>
          <w:rFonts w:eastAsiaTheme="minorEastAsia" w:hAnsiTheme="minorEastAsia" w:hint="eastAsia"/>
          <w:color w:val="000000" w:themeColor="text1"/>
          <w:sz w:val="24"/>
        </w:rPr>
        <w:t>）</w:t>
      </w:r>
      <w:r w:rsidR="0004124B" w:rsidRPr="00D85F8D">
        <w:rPr>
          <w:rFonts w:eastAsiaTheme="minorEastAsia" w:hAnsiTheme="minorEastAsia" w:hint="eastAsia"/>
          <w:color w:val="000000" w:themeColor="text1"/>
          <w:sz w:val="24"/>
        </w:rPr>
        <w:t>标准限值</w:t>
      </w:r>
      <w:r w:rsidRPr="00D85F8D">
        <w:rPr>
          <w:rFonts w:eastAsiaTheme="minorEastAsia" w:hAnsiTheme="minorEastAsia" w:hint="eastAsia"/>
          <w:color w:val="000000" w:themeColor="text1"/>
          <w:sz w:val="24"/>
        </w:rPr>
        <w:t>，标准值见表</w:t>
      </w:r>
      <w:r w:rsidR="0067047E" w:rsidRPr="00D85F8D">
        <w:rPr>
          <w:rFonts w:eastAsiaTheme="minorEastAsia" w:hAnsiTheme="minorEastAsia" w:hint="eastAsia"/>
          <w:color w:val="000000" w:themeColor="text1"/>
          <w:sz w:val="24"/>
        </w:rPr>
        <w:t>1-1</w:t>
      </w:r>
      <w:r w:rsidR="00234148">
        <w:rPr>
          <w:rFonts w:eastAsiaTheme="minorEastAsia" w:hAnsiTheme="minorEastAsia" w:hint="eastAsia"/>
          <w:color w:val="000000" w:themeColor="text1"/>
          <w:sz w:val="24"/>
        </w:rPr>
        <w:t>8</w:t>
      </w:r>
      <w:r w:rsidRPr="00D85F8D">
        <w:rPr>
          <w:rFonts w:eastAsiaTheme="minorEastAsia" w:hAnsiTheme="minorEastAsia" w:hint="eastAsia"/>
          <w:color w:val="000000" w:themeColor="text1"/>
          <w:sz w:val="24"/>
        </w:rPr>
        <w:t>。</w:t>
      </w:r>
    </w:p>
    <w:p w:rsidR="00064E16" w:rsidRPr="00D85F8D" w:rsidRDefault="00064E16" w:rsidP="005C7610">
      <w:pPr>
        <w:tabs>
          <w:tab w:val="left" w:pos="5205"/>
        </w:tabs>
        <w:adjustRightInd w:val="0"/>
        <w:snapToGrid w:val="0"/>
        <w:spacing w:line="480" w:lineRule="exact"/>
        <w:ind w:firstLineChars="200" w:firstLine="482"/>
        <w:jc w:val="center"/>
        <w:rPr>
          <w:b/>
          <w:color w:val="000000" w:themeColor="text1"/>
          <w:sz w:val="24"/>
        </w:rPr>
      </w:pPr>
      <w:r w:rsidRPr="00D85F8D">
        <w:rPr>
          <w:rFonts w:hint="eastAsia"/>
          <w:b/>
          <w:color w:val="000000" w:themeColor="text1"/>
          <w:sz w:val="24"/>
        </w:rPr>
        <w:t>表</w:t>
      </w:r>
      <w:r w:rsidRPr="00D85F8D">
        <w:rPr>
          <w:rFonts w:hint="eastAsia"/>
          <w:b/>
          <w:color w:val="000000" w:themeColor="text1"/>
          <w:sz w:val="24"/>
        </w:rPr>
        <w:t>1</w:t>
      </w:r>
      <w:r w:rsidR="0067047E" w:rsidRPr="00D85F8D">
        <w:rPr>
          <w:rFonts w:hint="eastAsia"/>
          <w:b/>
          <w:color w:val="000000" w:themeColor="text1"/>
          <w:sz w:val="24"/>
        </w:rPr>
        <w:t>-1</w:t>
      </w:r>
      <w:r w:rsidR="00234148">
        <w:rPr>
          <w:rFonts w:hint="eastAsia"/>
          <w:b/>
          <w:color w:val="000000" w:themeColor="text1"/>
          <w:sz w:val="24"/>
        </w:rPr>
        <w:t>8</w:t>
      </w:r>
      <w:r w:rsidRPr="00D85F8D">
        <w:rPr>
          <w:rFonts w:hint="eastAsia"/>
          <w:b/>
          <w:color w:val="000000" w:themeColor="text1"/>
          <w:sz w:val="24"/>
        </w:rPr>
        <w:t xml:space="preserve">   </w:t>
      </w:r>
      <w:r w:rsidRPr="00D85F8D">
        <w:rPr>
          <w:rFonts w:hint="eastAsia"/>
          <w:b/>
          <w:color w:val="000000" w:themeColor="text1"/>
          <w:sz w:val="24"/>
        </w:rPr>
        <w:t>煤矸石放射性检测执行标准值</w:t>
      </w:r>
    </w:p>
    <w:tbl>
      <w:tblPr>
        <w:tblW w:w="9136" w:type="dxa"/>
        <w:jc w:val="center"/>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3158"/>
        <w:gridCol w:w="2989"/>
        <w:gridCol w:w="2989"/>
      </w:tblGrid>
      <w:tr w:rsidR="00064E16" w:rsidRPr="00D85F8D" w:rsidTr="00064E16">
        <w:trPr>
          <w:trHeight w:val="445"/>
          <w:jc w:val="center"/>
        </w:trPr>
        <w:tc>
          <w:tcPr>
            <w:tcW w:w="3158" w:type="dxa"/>
            <w:vAlign w:val="center"/>
          </w:tcPr>
          <w:p w:rsidR="00064E16" w:rsidRPr="00D85F8D" w:rsidRDefault="00064E16" w:rsidP="0067047E">
            <w:pPr>
              <w:adjustRightInd w:val="0"/>
              <w:snapToGrid w:val="0"/>
              <w:ind w:firstLineChars="200" w:firstLine="476"/>
              <w:jc w:val="center"/>
              <w:rPr>
                <w:color w:val="000000" w:themeColor="text1"/>
                <w:spacing w:val="14"/>
                <w:szCs w:val="21"/>
              </w:rPr>
            </w:pPr>
            <w:r w:rsidRPr="00D85F8D">
              <w:rPr>
                <w:rFonts w:hAnsi="宋体"/>
                <w:color w:val="000000" w:themeColor="text1"/>
                <w:spacing w:val="14"/>
                <w:szCs w:val="21"/>
              </w:rPr>
              <w:t>检验项目</w:t>
            </w:r>
          </w:p>
        </w:tc>
        <w:tc>
          <w:tcPr>
            <w:tcW w:w="2989" w:type="dxa"/>
            <w:vAlign w:val="center"/>
          </w:tcPr>
          <w:p w:rsidR="00064E16" w:rsidRPr="00D85F8D" w:rsidRDefault="00064E16" w:rsidP="0067047E">
            <w:pPr>
              <w:adjustRightInd w:val="0"/>
              <w:snapToGrid w:val="0"/>
              <w:ind w:firstLineChars="200" w:firstLine="476"/>
              <w:jc w:val="center"/>
              <w:rPr>
                <w:color w:val="000000" w:themeColor="text1"/>
                <w:spacing w:val="14"/>
                <w:szCs w:val="21"/>
                <w:vertAlign w:val="subscript"/>
              </w:rPr>
            </w:pPr>
            <w:r w:rsidRPr="00D85F8D">
              <w:rPr>
                <w:rFonts w:hAnsi="宋体"/>
                <w:color w:val="000000" w:themeColor="text1"/>
                <w:spacing w:val="14"/>
                <w:szCs w:val="21"/>
              </w:rPr>
              <w:t>内照射指数</w:t>
            </w:r>
            <w:r w:rsidRPr="00D85F8D">
              <w:rPr>
                <w:color w:val="000000" w:themeColor="text1"/>
                <w:spacing w:val="14"/>
                <w:szCs w:val="21"/>
              </w:rPr>
              <w:t>I</w:t>
            </w:r>
            <w:r w:rsidRPr="00D85F8D">
              <w:rPr>
                <w:color w:val="000000" w:themeColor="text1"/>
                <w:spacing w:val="14"/>
                <w:szCs w:val="21"/>
                <w:vertAlign w:val="subscript"/>
              </w:rPr>
              <w:t>Ra</w:t>
            </w:r>
          </w:p>
        </w:tc>
        <w:tc>
          <w:tcPr>
            <w:tcW w:w="2989" w:type="dxa"/>
            <w:vAlign w:val="center"/>
          </w:tcPr>
          <w:p w:rsidR="00064E16" w:rsidRPr="00D85F8D" w:rsidRDefault="00064E16" w:rsidP="0067047E">
            <w:pPr>
              <w:adjustRightInd w:val="0"/>
              <w:snapToGrid w:val="0"/>
              <w:ind w:firstLineChars="200" w:firstLine="476"/>
              <w:jc w:val="center"/>
              <w:rPr>
                <w:color w:val="000000" w:themeColor="text1"/>
                <w:spacing w:val="14"/>
                <w:szCs w:val="21"/>
              </w:rPr>
            </w:pPr>
            <w:r w:rsidRPr="00D85F8D">
              <w:rPr>
                <w:rFonts w:hAnsi="宋体"/>
                <w:color w:val="000000" w:themeColor="text1"/>
                <w:spacing w:val="14"/>
                <w:szCs w:val="21"/>
              </w:rPr>
              <w:t>外照射指数</w:t>
            </w:r>
            <w:r w:rsidRPr="00D85F8D">
              <w:rPr>
                <w:color w:val="000000" w:themeColor="text1"/>
                <w:spacing w:val="14"/>
                <w:szCs w:val="21"/>
              </w:rPr>
              <w:t>I</w:t>
            </w:r>
            <w:r w:rsidRPr="00D85F8D">
              <w:rPr>
                <w:color w:val="000000" w:themeColor="text1"/>
                <w:spacing w:val="14"/>
                <w:szCs w:val="21"/>
                <w:vertAlign w:val="subscript"/>
              </w:rPr>
              <w:t>γ</w:t>
            </w:r>
          </w:p>
        </w:tc>
      </w:tr>
      <w:tr w:rsidR="00064E16" w:rsidRPr="00D85F8D" w:rsidTr="00064E16">
        <w:trPr>
          <w:trHeight w:val="461"/>
          <w:jc w:val="center"/>
        </w:trPr>
        <w:tc>
          <w:tcPr>
            <w:tcW w:w="3158" w:type="dxa"/>
            <w:vAlign w:val="center"/>
          </w:tcPr>
          <w:p w:rsidR="00064E16" w:rsidRPr="00D85F8D" w:rsidRDefault="00064E16" w:rsidP="0067047E">
            <w:pPr>
              <w:adjustRightInd w:val="0"/>
              <w:snapToGrid w:val="0"/>
              <w:ind w:firstLineChars="200" w:firstLine="476"/>
              <w:jc w:val="center"/>
              <w:rPr>
                <w:color w:val="000000" w:themeColor="text1"/>
                <w:spacing w:val="14"/>
                <w:szCs w:val="21"/>
              </w:rPr>
            </w:pPr>
            <w:r w:rsidRPr="00D85F8D">
              <w:rPr>
                <w:color w:val="000000" w:themeColor="text1"/>
                <w:spacing w:val="14"/>
                <w:szCs w:val="21"/>
              </w:rPr>
              <w:t>GB6566-2001</w:t>
            </w:r>
          </w:p>
        </w:tc>
        <w:tc>
          <w:tcPr>
            <w:tcW w:w="2989" w:type="dxa"/>
            <w:vAlign w:val="center"/>
          </w:tcPr>
          <w:p w:rsidR="00064E16" w:rsidRPr="00D85F8D" w:rsidRDefault="00064E16" w:rsidP="0067047E">
            <w:pPr>
              <w:adjustRightInd w:val="0"/>
              <w:snapToGrid w:val="0"/>
              <w:ind w:firstLineChars="200" w:firstLine="476"/>
              <w:jc w:val="center"/>
              <w:rPr>
                <w:color w:val="000000" w:themeColor="text1"/>
                <w:spacing w:val="14"/>
                <w:szCs w:val="21"/>
              </w:rPr>
            </w:pPr>
            <w:r w:rsidRPr="00D85F8D">
              <w:rPr>
                <w:color w:val="000000" w:themeColor="text1"/>
                <w:spacing w:val="14"/>
                <w:szCs w:val="21"/>
              </w:rPr>
              <w:t>≤1.0</w:t>
            </w:r>
          </w:p>
        </w:tc>
        <w:tc>
          <w:tcPr>
            <w:tcW w:w="2989" w:type="dxa"/>
            <w:vAlign w:val="center"/>
          </w:tcPr>
          <w:p w:rsidR="00064E16" w:rsidRPr="00D85F8D" w:rsidRDefault="00064E16" w:rsidP="0067047E">
            <w:pPr>
              <w:adjustRightInd w:val="0"/>
              <w:snapToGrid w:val="0"/>
              <w:ind w:firstLineChars="200" w:firstLine="476"/>
              <w:jc w:val="center"/>
              <w:rPr>
                <w:color w:val="000000" w:themeColor="text1"/>
                <w:spacing w:val="14"/>
                <w:szCs w:val="21"/>
              </w:rPr>
            </w:pPr>
            <w:r w:rsidRPr="00D85F8D">
              <w:rPr>
                <w:color w:val="000000" w:themeColor="text1"/>
                <w:spacing w:val="14"/>
                <w:szCs w:val="21"/>
              </w:rPr>
              <w:t>≤1.0</w:t>
            </w:r>
          </w:p>
        </w:tc>
      </w:tr>
      <w:bookmarkEnd w:id="63"/>
    </w:tbl>
    <w:p w:rsidR="00064E16" w:rsidRPr="00D85F8D" w:rsidRDefault="00064E16" w:rsidP="00A8485A">
      <w:pPr>
        <w:widowControl/>
        <w:tabs>
          <w:tab w:val="left" w:pos="0"/>
        </w:tabs>
        <w:adjustRightInd w:val="0"/>
        <w:snapToGrid w:val="0"/>
        <w:spacing w:beforeLines="50" w:afterLines="50" w:line="360" w:lineRule="auto"/>
        <w:jc w:val="left"/>
        <w:outlineLvl w:val="1"/>
        <w:rPr>
          <w:color w:val="000000" w:themeColor="text1"/>
          <w:sz w:val="24"/>
        </w:rPr>
      </w:pPr>
    </w:p>
    <w:p w:rsidR="00064E16" w:rsidRPr="00D85F8D" w:rsidRDefault="00064E16" w:rsidP="00A8485A">
      <w:pPr>
        <w:widowControl/>
        <w:tabs>
          <w:tab w:val="left" w:pos="0"/>
        </w:tabs>
        <w:adjustRightInd w:val="0"/>
        <w:snapToGrid w:val="0"/>
        <w:spacing w:beforeLines="50" w:afterLines="50" w:line="360" w:lineRule="auto"/>
        <w:jc w:val="left"/>
        <w:outlineLvl w:val="1"/>
        <w:rPr>
          <w:rFonts w:eastAsia="黑体"/>
          <w:b/>
          <w:snapToGrid w:val="0"/>
          <w:color w:val="000000" w:themeColor="text1"/>
          <w:sz w:val="32"/>
          <w:szCs w:val="32"/>
        </w:rPr>
      </w:pPr>
      <w:bookmarkStart w:id="65" w:name="_Toc499557848"/>
      <w:r w:rsidRPr="00D85F8D">
        <w:rPr>
          <w:rFonts w:eastAsia="黑体"/>
          <w:b/>
          <w:snapToGrid w:val="0"/>
          <w:color w:val="000000" w:themeColor="text1"/>
          <w:sz w:val="32"/>
          <w:szCs w:val="32"/>
        </w:rPr>
        <w:t>1.</w:t>
      </w:r>
      <w:r w:rsidR="003C305C" w:rsidRPr="00D85F8D">
        <w:rPr>
          <w:rFonts w:eastAsia="黑体" w:hint="eastAsia"/>
          <w:b/>
          <w:snapToGrid w:val="0"/>
          <w:color w:val="000000" w:themeColor="text1"/>
          <w:sz w:val="32"/>
          <w:szCs w:val="32"/>
        </w:rPr>
        <w:t>4</w:t>
      </w:r>
      <w:r w:rsidRPr="00D85F8D">
        <w:rPr>
          <w:rFonts w:eastAsia="黑体"/>
          <w:b/>
          <w:snapToGrid w:val="0"/>
          <w:color w:val="000000" w:themeColor="text1"/>
          <w:sz w:val="32"/>
          <w:szCs w:val="32"/>
        </w:rPr>
        <w:t>调查重点</w:t>
      </w:r>
      <w:bookmarkEnd w:id="65"/>
    </w:p>
    <w:p w:rsidR="00064E16" w:rsidRPr="00D85F8D" w:rsidRDefault="00064E16" w:rsidP="00064E16">
      <w:pPr>
        <w:adjustRightInd w:val="0"/>
        <w:snapToGrid w:val="0"/>
        <w:spacing w:before="120" w:after="120" w:line="360" w:lineRule="auto"/>
        <w:outlineLvl w:val="2"/>
        <w:rPr>
          <w:rFonts w:eastAsia="黑体"/>
          <w:b/>
          <w:bCs/>
          <w:color w:val="000000" w:themeColor="text1"/>
          <w:kern w:val="0"/>
          <w:sz w:val="28"/>
          <w:szCs w:val="28"/>
        </w:rPr>
      </w:pPr>
      <w:bookmarkStart w:id="66" w:name="_Toc499557849"/>
      <w:r w:rsidRPr="00D85F8D">
        <w:rPr>
          <w:rFonts w:eastAsia="黑体"/>
          <w:b/>
          <w:bCs/>
          <w:color w:val="000000" w:themeColor="text1"/>
          <w:kern w:val="0"/>
          <w:sz w:val="28"/>
          <w:szCs w:val="28"/>
        </w:rPr>
        <w:t>1.</w:t>
      </w:r>
      <w:r w:rsidR="003C305C" w:rsidRPr="00D85F8D">
        <w:rPr>
          <w:rFonts w:eastAsia="黑体" w:hint="eastAsia"/>
          <w:b/>
          <w:bCs/>
          <w:color w:val="000000" w:themeColor="text1"/>
          <w:kern w:val="0"/>
          <w:sz w:val="28"/>
          <w:szCs w:val="28"/>
        </w:rPr>
        <w:t>4</w:t>
      </w:r>
      <w:r w:rsidRPr="00D85F8D">
        <w:rPr>
          <w:rFonts w:eastAsia="黑体"/>
          <w:b/>
          <w:bCs/>
          <w:color w:val="000000" w:themeColor="text1"/>
          <w:kern w:val="0"/>
          <w:sz w:val="28"/>
          <w:szCs w:val="28"/>
        </w:rPr>
        <w:t>.1</w:t>
      </w:r>
      <w:r w:rsidRPr="00D85F8D">
        <w:rPr>
          <w:rFonts w:eastAsia="黑体"/>
          <w:b/>
          <w:bCs/>
          <w:color w:val="000000" w:themeColor="text1"/>
          <w:kern w:val="0"/>
          <w:sz w:val="28"/>
          <w:szCs w:val="28"/>
        </w:rPr>
        <w:t>工程内容及方案设计变更情况</w:t>
      </w:r>
      <w:bookmarkEnd w:id="66"/>
    </w:p>
    <w:p w:rsidR="00064E16" w:rsidRPr="00D85F8D" w:rsidRDefault="00064E16" w:rsidP="00064E16">
      <w:pPr>
        <w:tabs>
          <w:tab w:val="left" w:pos="5205"/>
        </w:tabs>
        <w:adjustRightInd w:val="0"/>
        <w:snapToGrid w:val="0"/>
        <w:spacing w:line="360" w:lineRule="auto"/>
        <w:ind w:firstLineChars="200" w:firstLine="480"/>
        <w:rPr>
          <w:rFonts w:hAnsi="宋体"/>
          <w:color w:val="000000" w:themeColor="text1"/>
          <w:sz w:val="24"/>
        </w:rPr>
      </w:pPr>
      <w:r w:rsidRPr="00D85F8D">
        <w:rPr>
          <w:rFonts w:hAnsi="宋体"/>
          <w:color w:val="000000" w:themeColor="text1"/>
          <w:sz w:val="24"/>
        </w:rPr>
        <w:t>通过对</w:t>
      </w:r>
      <w:r w:rsidRPr="00D85F8D">
        <w:rPr>
          <w:rFonts w:hAnsi="宋体" w:hint="eastAsia"/>
          <w:color w:val="000000" w:themeColor="text1"/>
          <w:sz w:val="24"/>
        </w:rPr>
        <w:t>机械化改造</w:t>
      </w:r>
      <w:r w:rsidRPr="00D85F8D">
        <w:rPr>
          <w:rFonts w:hAnsi="宋体"/>
          <w:color w:val="000000" w:themeColor="text1"/>
          <w:sz w:val="24"/>
        </w:rPr>
        <w:t>工程</w:t>
      </w:r>
      <w:r w:rsidRPr="00D85F8D">
        <w:rPr>
          <w:rFonts w:hAnsi="宋体" w:hint="eastAsia"/>
          <w:color w:val="000000" w:themeColor="text1"/>
          <w:sz w:val="24"/>
        </w:rPr>
        <w:t>设计和</w:t>
      </w:r>
      <w:r w:rsidRPr="00D85F8D">
        <w:rPr>
          <w:rFonts w:hAnsi="宋体"/>
          <w:color w:val="000000" w:themeColor="text1"/>
          <w:sz w:val="24"/>
        </w:rPr>
        <w:t>实际建设规模、内容、工艺、工程布置和各污染防治设施、生态保护措施的调查，了解</w:t>
      </w:r>
      <w:r w:rsidRPr="00D85F8D">
        <w:rPr>
          <w:rFonts w:hAnsi="宋体" w:hint="eastAsia"/>
          <w:color w:val="000000" w:themeColor="text1"/>
          <w:sz w:val="24"/>
        </w:rPr>
        <w:t>机械化改造</w:t>
      </w:r>
      <w:r w:rsidRPr="00D85F8D">
        <w:rPr>
          <w:rFonts w:hAnsi="宋体"/>
          <w:color w:val="000000" w:themeColor="text1"/>
          <w:sz w:val="24"/>
        </w:rPr>
        <w:t>工程运行后各环境要素受影响的情况、污染源与污染物排放情况、各项生态保护措施、污染防治设施的运行情况和运行效果等，重点是工程环境影响评价、</w:t>
      </w:r>
      <w:r w:rsidR="00DE24FD" w:rsidRPr="00D85F8D">
        <w:rPr>
          <w:rFonts w:hAnsi="宋体" w:hint="eastAsia"/>
          <w:color w:val="000000" w:themeColor="text1"/>
          <w:sz w:val="24"/>
        </w:rPr>
        <w:t>环保工程</w:t>
      </w:r>
      <w:r w:rsidRPr="00D85F8D">
        <w:rPr>
          <w:rFonts w:hAnsi="宋体"/>
          <w:color w:val="000000" w:themeColor="text1"/>
          <w:sz w:val="24"/>
        </w:rPr>
        <w:t>设计和实际工程对照变化情况，查明工程变化的原因。另外，调查实际工程内容及方案设计变更造成的环境影响变化情况及环境敏感目标变更情况。</w:t>
      </w:r>
    </w:p>
    <w:p w:rsidR="00064E16" w:rsidRPr="00D85F8D" w:rsidRDefault="00064E16" w:rsidP="00064E16">
      <w:pPr>
        <w:adjustRightInd w:val="0"/>
        <w:snapToGrid w:val="0"/>
        <w:spacing w:before="120" w:after="120" w:line="360" w:lineRule="auto"/>
        <w:outlineLvl w:val="2"/>
        <w:rPr>
          <w:rFonts w:eastAsia="黑体"/>
          <w:b/>
          <w:bCs/>
          <w:color w:val="000000" w:themeColor="text1"/>
          <w:kern w:val="0"/>
          <w:sz w:val="28"/>
          <w:szCs w:val="28"/>
        </w:rPr>
      </w:pPr>
      <w:bookmarkStart w:id="67" w:name="_Toc499557850"/>
      <w:r w:rsidRPr="00D85F8D">
        <w:rPr>
          <w:rFonts w:eastAsia="黑体"/>
          <w:b/>
          <w:bCs/>
          <w:color w:val="000000" w:themeColor="text1"/>
          <w:kern w:val="0"/>
          <w:sz w:val="28"/>
          <w:szCs w:val="28"/>
        </w:rPr>
        <w:t>1.</w:t>
      </w:r>
      <w:r w:rsidR="003C305C" w:rsidRPr="00D85F8D">
        <w:rPr>
          <w:rFonts w:eastAsia="黑体" w:hint="eastAsia"/>
          <w:b/>
          <w:bCs/>
          <w:color w:val="000000" w:themeColor="text1"/>
          <w:kern w:val="0"/>
          <w:sz w:val="28"/>
          <w:szCs w:val="28"/>
        </w:rPr>
        <w:t>4</w:t>
      </w:r>
      <w:r w:rsidRPr="00D85F8D">
        <w:rPr>
          <w:rFonts w:eastAsia="黑体"/>
          <w:b/>
          <w:bCs/>
          <w:color w:val="000000" w:themeColor="text1"/>
          <w:kern w:val="0"/>
          <w:sz w:val="28"/>
          <w:szCs w:val="28"/>
        </w:rPr>
        <w:t>.2</w:t>
      </w:r>
      <w:r w:rsidRPr="00D85F8D">
        <w:rPr>
          <w:rFonts w:eastAsia="黑体"/>
          <w:b/>
          <w:bCs/>
          <w:color w:val="000000" w:themeColor="text1"/>
          <w:kern w:val="0"/>
          <w:sz w:val="28"/>
          <w:szCs w:val="28"/>
        </w:rPr>
        <w:t>环境保护要求</w:t>
      </w:r>
      <w:r w:rsidRPr="00D85F8D">
        <w:rPr>
          <w:rFonts w:eastAsia="黑体" w:hint="eastAsia"/>
          <w:b/>
          <w:bCs/>
          <w:color w:val="000000" w:themeColor="text1"/>
          <w:kern w:val="0"/>
          <w:sz w:val="28"/>
          <w:szCs w:val="28"/>
        </w:rPr>
        <w:t>落实情况</w:t>
      </w:r>
      <w:bookmarkEnd w:id="67"/>
    </w:p>
    <w:p w:rsidR="00064E16" w:rsidRPr="00D85F8D" w:rsidRDefault="00064E16" w:rsidP="00064E16">
      <w:pPr>
        <w:tabs>
          <w:tab w:val="left" w:pos="5205"/>
        </w:tabs>
        <w:adjustRightInd w:val="0"/>
        <w:snapToGrid w:val="0"/>
        <w:spacing w:line="360" w:lineRule="auto"/>
        <w:ind w:firstLineChars="200" w:firstLine="480"/>
        <w:rPr>
          <w:rFonts w:hAnsi="宋体"/>
          <w:color w:val="000000" w:themeColor="text1"/>
          <w:sz w:val="24"/>
        </w:rPr>
      </w:pPr>
      <w:r w:rsidRPr="00D85F8D">
        <w:rPr>
          <w:rFonts w:hAnsi="宋体"/>
          <w:color w:val="000000" w:themeColor="text1"/>
          <w:sz w:val="24"/>
        </w:rPr>
        <w:lastRenderedPageBreak/>
        <w:t>主要是</w:t>
      </w:r>
      <w:r w:rsidR="00EC001C" w:rsidRPr="00D85F8D">
        <w:rPr>
          <w:rFonts w:hAnsi="宋体" w:hint="eastAsia"/>
          <w:color w:val="000000" w:themeColor="text1"/>
          <w:sz w:val="24"/>
        </w:rPr>
        <w:t>现状评价报告及其备案</w:t>
      </w:r>
      <w:r w:rsidR="00EC001C" w:rsidRPr="00D85F8D">
        <w:rPr>
          <w:rFonts w:hAnsi="宋体"/>
          <w:color w:val="000000" w:themeColor="text1"/>
          <w:sz w:val="24"/>
        </w:rPr>
        <w:t>意见</w:t>
      </w:r>
      <w:r w:rsidRPr="00D85F8D">
        <w:rPr>
          <w:rFonts w:hAnsi="宋体"/>
          <w:color w:val="000000" w:themeColor="text1"/>
          <w:sz w:val="24"/>
        </w:rPr>
        <w:t>和云南省环境保护厅、</w:t>
      </w:r>
      <w:r w:rsidRPr="00D85F8D">
        <w:rPr>
          <w:rFonts w:hAnsi="宋体" w:hint="eastAsia"/>
          <w:color w:val="000000" w:themeColor="text1"/>
          <w:sz w:val="24"/>
        </w:rPr>
        <w:t>曲靖市环境保护局、富源县环境保护局</w:t>
      </w:r>
      <w:r w:rsidRPr="00D85F8D">
        <w:rPr>
          <w:rFonts w:hAnsi="宋体"/>
          <w:color w:val="000000" w:themeColor="text1"/>
          <w:sz w:val="24"/>
        </w:rPr>
        <w:t>针对该建设项目提出的有关要求，包括环境质量方面的要求，生态保护和生态恢复措施方面的要求，污染物排放与污染物治理方面的要求，总量控制、清洁生产、环境风险防范方面的要求，以及环境管理、环境监理与环境监测等方面的落实情况和实施效果。</w:t>
      </w:r>
    </w:p>
    <w:p w:rsidR="00064E16" w:rsidRPr="00D85F8D" w:rsidRDefault="00064E16" w:rsidP="00064E16">
      <w:pPr>
        <w:adjustRightInd w:val="0"/>
        <w:snapToGrid w:val="0"/>
        <w:spacing w:before="120" w:after="120" w:line="360" w:lineRule="auto"/>
        <w:outlineLvl w:val="2"/>
        <w:rPr>
          <w:rFonts w:eastAsia="黑体"/>
          <w:b/>
          <w:bCs/>
          <w:color w:val="000000" w:themeColor="text1"/>
          <w:kern w:val="0"/>
          <w:sz w:val="28"/>
          <w:szCs w:val="28"/>
        </w:rPr>
      </w:pPr>
      <w:bookmarkStart w:id="68" w:name="_Toc499557851"/>
      <w:r w:rsidRPr="00D85F8D">
        <w:rPr>
          <w:rFonts w:eastAsia="黑体"/>
          <w:b/>
          <w:bCs/>
          <w:color w:val="000000" w:themeColor="text1"/>
          <w:kern w:val="0"/>
          <w:sz w:val="28"/>
          <w:szCs w:val="28"/>
        </w:rPr>
        <w:t>1.</w:t>
      </w:r>
      <w:r w:rsidR="003C305C" w:rsidRPr="00D85F8D">
        <w:rPr>
          <w:rFonts w:eastAsia="黑体" w:hint="eastAsia"/>
          <w:b/>
          <w:bCs/>
          <w:color w:val="000000" w:themeColor="text1"/>
          <w:kern w:val="0"/>
          <w:sz w:val="28"/>
          <w:szCs w:val="28"/>
        </w:rPr>
        <w:t>4</w:t>
      </w:r>
      <w:r w:rsidRPr="00D85F8D">
        <w:rPr>
          <w:rFonts w:eastAsia="黑体"/>
          <w:b/>
          <w:bCs/>
          <w:color w:val="000000" w:themeColor="text1"/>
          <w:kern w:val="0"/>
          <w:sz w:val="28"/>
          <w:szCs w:val="28"/>
        </w:rPr>
        <w:t>.3</w:t>
      </w:r>
      <w:r w:rsidRPr="00D85F8D">
        <w:rPr>
          <w:rFonts w:eastAsia="黑体"/>
          <w:b/>
          <w:bCs/>
          <w:color w:val="000000" w:themeColor="text1"/>
          <w:kern w:val="0"/>
          <w:sz w:val="28"/>
          <w:szCs w:val="28"/>
        </w:rPr>
        <w:t>公众意见</w:t>
      </w:r>
      <w:bookmarkEnd w:id="68"/>
    </w:p>
    <w:p w:rsidR="00064E16" w:rsidRPr="00D85F8D" w:rsidRDefault="00064E16" w:rsidP="00064E16">
      <w:pPr>
        <w:tabs>
          <w:tab w:val="left" w:pos="5205"/>
        </w:tabs>
        <w:adjustRightInd w:val="0"/>
        <w:snapToGrid w:val="0"/>
        <w:spacing w:line="360" w:lineRule="auto"/>
        <w:ind w:firstLineChars="200" w:firstLine="480"/>
        <w:rPr>
          <w:rFonts w:hAnsi="宋体"/>
          <w:color w:val="000000" w:themeColor="text1"/>
          <w:sz w:val="24"/>
        </w:rPr>
      </w:pPr>
      <w:r w:rsidRPr="00D85F8D">
        <w:rPr>
          <w:rFonts w:hAnsi="宋体"/>
          <w:color w:val="000000" w:themeColor="text1"/>
          <w:sz w:val="24"/>
        </w:rPr>
        <w:t>采取问卷调查的形式进行公众参与，让公众充分发表自己的意见。重点调查工程在</w:t>
      </w:r>
      <w:r w:rsidR="0004124B" w:rsidRPr="00D85F8D">
        <w:rPr>
          <w:rFonts w:hAnsi="宋体" w:hint="eastAsia"/>
          <w:color w:val="000000" w:themeColor="text1"/>
          <w:sz w:val="24"/>
        </w:rPr>
        <w:t>机械化改造过程中</w:t>
      </w:r>
      <w:r w:rsidRPr="00D85F8D">
        <w:rPr>
          <w:rFonts w:hAnsi="宋体"/>
          <w:color w:val="000000" w:themeColor="text1"/>
          <w:sz w:val="24"/>
        </w:rPr>
        <w:t>是否发生过环境污染事件或扰民事件；公众对工程在</w:t>
      </w:r>
      <w:r w:rsidR="0004124B" w:rsidRPr="00D85F8D">
        <w:rPr>
          <w:rFonts w:hAnsi="宋体" w:hint="eastAsia"/>
          <w:color w:val="000000" w:themeColor="text1"/>
          <w:sz w:val="24"/>
        </w:rPr>
        <w:t>前期生产和机械化改造</w:t>
      </w:r>
      <w:r w:rsidRPr="00D85F8D">
        <w:rPr>
          <w:rFonts w:hAnsi="宋体"/>
          <w:color w:val="000000" w:themeColor="text1"/>
          <w:sz w:val="24"/>
        </w:rPr>
        <w:t>期</w:t>
      </w:r>
      <w:r w:rsidR="0004124B" w:rsidRPr="00D85F8D">
        <w:rPr>
          <w:rFonts w:hAnsi="宋体" w:hint="eastAsia"/>
          <w:color w:val="000000" w:themeColor="text1"/>
          <w:sz w:val="24"/>
        </w:rPr>
        <w:t>间</w:t>
      </w:r>
      <w:r w:rsidRPr="00D85F8D">
        <w:rPr>
          <w:rFonts w:hAnsi="宋体"/>
          <w:color w:val="000000" w:themeColor="text1"/>
          <w:sz w:val="24"/>
        </w:rPr>
        <w:t>所产生的环境影响的反应；公众对建设单位的环境保护工作是否满意。</w:t>
      </w:r>
    </w:p>
    <w:p w:rsidR="00064E16" w:rsidRPr="00D85F8D" w:rsidRDefault="00064E16" w:rsidP="00064E16">
      <w:pPr>
        <w:adjustRightInd w:val="0"/>
        <w:snapToGrid w:val="0"/>
        <w:spacing w:before="120" w:after="120" w:line="360" w:lineRule="auto"/>
        <w:outlineLvl w:val="2"/>
        <w:rPr>
          <w:rFonts w:eastAsia="黑体"/>
          <w:b/>
          <w:bCs/>
          <w:color w:val="000000" w:themeColor="text1"/>
          <w:kern w:val="0"/>
          <w:sz w:val="28"/>
          <w:szCs w:val="28"/>
        </w:rPr>
      </w:pPr>
      <w:bookmarkStart w:id="69" w:name="_Toc499557852"/>
      <w:r w:rsidRPr="00D85F8D">
        <w:rPr>
          <w:rFonts w:eastAsia="黑体"/>
          <w:b/>
          <w:bCs/>
          <w:color w:val="000000" w:themeColor="text1"/>
          <w:kern w:val="0"/>
          <w:sz w:val="28"/>
          <w:szCs w:val="28"/>
        </w:rPr>
        <w:t>1.</w:t>
      </w:r>
      <w:r w:rsidR="003C305C" w:rsidRPr="00D85F8D">
        <w:rPr>
          <w:rFonts w:eastAsia="黑体" w:hint="eastAsia"/>
          <w:b/>
          <w:bCs/>
          <w:color w:val="000000" w:themeColor="text1"/>
          <w:kern w:val="0"/>
          <w:sz w:val="28"/>
          <w:szCs w:val="28"/>
        </w:rPr>
        <w:t>4</w:t>
      </w:r>
      <w:r w:rsidRPr="00D85F8D">
        <w:rPr>
          <w:rFonts w:eastAsia="黑体"/>
          <w:b/>
          <w:bCs/>
          <w:color w:val="000000" w:themeColor="text1"/>
          <w:kern w:val="0"/>
          <w:sz w:val="28"/>
          <w:szCs w:val="28"/>
        </w:rPr>
        <w:t>.4</w:t>
      </w:r>
      <w:r w:rsidRPr="00D85F8D">
        <w:rPr>
          <w:rFonts w:eastAsia="黑体"/>
          <w:b/>
          <w:bCs/>
          <w:color w:val="000000" w:themeColor="text1"/>
          <w:kern w:val="0"/>
          <w:sz w:val="28"/>
          <w:szCs w:val="28"/>
        </w:rPr>
        <w:t>工程环境保护投资</w:t>
      </w:r>
      <w:bookmarkEnd w:id="69"/>
    </w:p>
    <w:p w:rsidR="00064E16" w:rsidRPr="00D85F8D" w:rsidRDefault="00064E16" w:rsidP="00064E16">
      <w:pPr>
        <w:widowControl/>
        <w:tabs>
          <w:tab w:val="left" w:pos="0"/>
        </w:tabs>
        <w:adjustRightInd w:val="0"/>
        <w:snapToGrid w:val="0"/>
        <w:spacing w:before="120" w:after="120" w:line="480" w:lineRule="exact"/>
        <w:ind w:firstLineChars="200" w:firstLine="480"/>
        <w:jc w:val="left"/>
        <w:outlineLvl w:val="2"/>
        <w:rPr>
          <w:rFonts w:hAnsi="宋体"/>
          <w:color w:val="000000" w:themeColor="text1"/>
          <w:sz w:val="24"/>
        </w:rPr>
      </w:pPr>
      <w:bookmarkStart w:id="70" w:name="_Toc485757278"/>
      <w:bookmarkStart w:id="71" w:name="_Toc486256393"/>
      <w:bookmarkStart w:id="72" w:name="_Toc499557853"/>
      <w:r w:rsidRPr="00D85F8D">
        <w:rPr>
          <w:rFonts w:hAnsi="宋体"/>
          <w:color w:val="000000" w:themeColor="text1"/>
          <w:sz w:val="24"/>
        </w:rPr>
        <w:t>工程实际总投资金额、各个子工程投资金额（废水治理、废气治理、噪声治理、固废治理、绿化</w:t>
      </w:r>
      <w:r w:rsidRPr="00D85F8D">
        <w:rPr>
          <w:rFonts w:hAnsi="宋体" w:hint="eastAsia"/>
          <w:color w:val="000000" w:themeColor="text1"/>
          <w:sz w:val="24"/>
        </w:rPr>
        <w:t>、搬迁</w:t>
      </w:r>
      <w:r w:rsidRPr="00D85F8D">
        <w:rPr>
          <w:rFonts w:hAnsi="宋体"/>
          <w:color w:val="000000" w:themeColor="text1"/>
          <w:sz w:val="24"/>
        </w:rPr>
        <w:t>等），实际环保投资与环评时的变化情况等。</w:t>
      </w:r>
      <w:bookmarkEnd w:id="70"/>
      <w:bookmarkEnd w:id="71"/>
      <w:bookmarkEnd w:id="72"/>
    </w:p>
    <w:p w:rsidR="00064E16" w:rsidRPr="00D85F8D" w:rsidRDefault="00064E16" w:rsidP="00A8485A">
      <w:pPr>
        <w:widowControl/>
        <w:tabs>
          <w:tab w:val="left" w:pos="0"/>
        </w:tabs>
        <w:adjustRightInd w:val="0"/>
        <w:snapToGrid w:val="0"/>
        <w:spacing w:beforeLines="50" w:afterLines="50" w:line="360" w:lineRule="auto"/>
        <w:jc w:val="left"/>
        <w:outlineLvl w:val="1"/>
        <w:rPr>
          <w:rFonts w:eastAsia="黑体"/>
          <w:b/>
          <w:snapToGrid w:val="0"/>
          <w:color w:val="000000" w:themeColor="text1"/>
          <w:sz w:val="32"/>
          <w:szCs w:val="32"/>
        </w:rPr>
      </w:pPr>
      <w:bookmarkStart w:id="73" w:name="_Toc499557854"/>
      <w:r w:rsidRPr="00D85F8D">
        <w:rPr>
          <w:rFonts w:eastAsia="黑体" w:hint="eastAsia"/>
          <w:b/>
          <w:snapToGrid w:val="0"/>
          <w:color w:val="000000" w:themeColor="text1"/>
          <w:sz w:val="32"/>
          <w:szCs w:val="32"/>
        </w:rPr>
        <w:t>1.</w:t>
      </w:r>
      <w:r w:rsidR="003C305C" w:rsidRPr="00D85F8D">
        <w:rPr>
          <w:rFonts w:eastAsia="黑体" w:hint="eastAsia"/>
          <w:b/>
          <w:snapToGrid w:val="0"/>
          <w:color w:val="000000" w:themeColor="text1"/>
          <w:sz w:val="32"/>
          <w:szCs w:val="32"/>
        </w:rPr>
        <w:t>5</w:t>
      </w:r>
      <w:r w:rsidRPr="00D85F8D">
        <w:rPr>
          <w:rFonts w:eastAsia="黑体"/>
          <w:b/>
          <w:snapToGrid w:val="0"/>
          <w:color w:val="000000" w:themeColor="text1"/>
          <w:sz w:val="32"/>
          <w:szCs w:val="32"/>
        </w:rPr>
        <w:t>主要环境保护目标</w:t>
      </w:r>
      <w:bookmarkEnd w:id="73"/>
    </w:p>
    <w:p w:rsidR="0067047E" w:rsidRPr="00D85F8D" w:rsidRDefault="00064E16" w:rsidP="0004124B">
      <w:pPr>
        <w:adjustRightInd w:val="0"/>
        <w:snapToGrid w:val="0"/>
        <w:spacing w:line="360" w:lineRule="auto"/>
        <w:ind w:firstLineChars="200" w:firstLine="480"/>
        <w:rPr>
          <w:color w:val="000000" w:themeColor="text1"/>
        </w:rPr>
      </w:pPr>
      <w:r w:rsidRPr="00D85F8D">
        <w:rPr>
          <w:rFonts w:hint="eastAsia"/>
          <w:color w:val="000000" w:themeColor="text1"/>
          <w:sz w:val="24"/>
        </w:rPr>
        <w:t>兴云煤矿调查</w:t>
      </w:r>
      <w:r w:rsidRPr="00D85F8D">
        <w:rPr>
          <w:color w:val="000000" w:themeColor="text1"/>
          <w:sz w:val="24"/>
        </w:rPr>
        <w:t>范围内无自然保护区、风景名胜区、文物古迹及珍稀野生动植物等环境敏感点。</w:t>
      </w:r>
      <w:r w:rsidRPr="00D85F8D">
        <w:rPr>
          <w:rFonts w:hint="eastAsia"/>
          <w:color w:val="000000" w:themeColor="text1"/>
          <w:sz w:val="24"/>
        </w:rPr>
        <w:t>机械化改造工程的矿区范围未发生变化。项目保护目标与</w:t>
      </w:r>
      <w:r w:rsidR="00EC001C" w:rsidRPr="00D85F8D">
        <w:rPr>
          <w:rFonts w:hint="eastAsia"/>
          <w:color w:val="000000" w:themeColor="text1"/>
          <w:sz w:val="24"/>
        </w:rPr>
        <w:t>现状环评阶段</w:t>
      </w:r>
      <w:r w:rsidRPr="00D85F8D">
        <w:rPr>
          <w:rFonts w:hint="eastAsia"/>
          <w:color w:val="000000" w:themeColor="text1"/>
          <w:sz w:val="24"/>
        </w:rPr>
        <w:t>无变化，见</w:t>
      </w:r>
      <w:r w:rsidRPr="00D85F8D">
        <w:rPr>
          <w:rFonts w:hAnsi="宋体"/>
          <w:color w:val="000000" w:themeColor="text1"/>
          <w:sz w:val="24"/>
        </w:rPr>
        <w:t>表</w:t>
      </w:r>
      <w:r w:rsidRPr="00D85F8D">
        <w:rPr>
          <w:rFonts w:hAnsi="宋体"/>
          <w:color w:val="000000" w:themeColor="text1"/>
          <w:sz w:val="24"/>
        </w:rPr>
        <w:t>1-</w:t>
      </w:r>
      <w:r w:rsidR="00234148">
        <w:rPr>
          <w:rFonts w:hAnsi="宋体" w:hint="eastAsia"/>
          <w:color w:val="000000" w:themeColor="text1"/>
          <w:sz w:val="24"/>
        </w:rPr>
        <w:t>19</w:t>
      </w:r>
      <w:r w:rsidRPr="00D85F8D">
        <w:rPr>
          <w:rFonts w:hAnsi="宋体"/>
          <w:color w:val="000000" w:themeColor="text1"/>
          <w:sz w:val="24"/>
        </w:rPr>
        <w:t>，</w:t>
      </w:r>
      <w:hyperlink w:anchor="_附图1:_吉克煤矿环境保护目标平面分布图" w:history="1">
        <w:r w:rsidRPr="00D85F8D">
          <w:rPr>
            <w:rFonts w:hAnsi="宋体"/>
            <w:color w:val="000000" w:themeColor="text1"/>
            <w:sz w:val="24"/>
          </w:rPr>
          <w:t>环境保护目标分布图见附图</w:t>
        </w:r>
        <w:r w:rsidR="00723C32" w:rsidRPr="00D85F8D">
          <w:rPr>
            <w:rFonts w:hAnsi="宋体" w:hint="eastAsia"/>
            <w:color w:val="000000" w:themeColor="text1"/>
            <w:sz w:val="24"/>
          </w:rPr>
          <w:t>二</w:t>
        </w:r>
        <w:r w:rsidRPr="00D85F8D">
          <w:rPr>
            <w:rFonts w:hAnsi="宋体"/>
            <w:color w:val="000000" w:themeColor="text1"/>
            <w:sz w:val="24"/>
          </w:rPr>
          <w:t>。</w:t>
        </w:r>
      </w:hyperlink>
    </w:p>
    <w:p w:rsidR="00064E16" w:rsidRPr="00D85F8D" w:rsidRDefault="00064E16" w:rsidP="005C7610">
      <w:pPr>
        <w:tabs>
          <w:tab w:val="left" w:pos="5205"/>
        </w:tabs>
        <w:adjustRightInd w:val="0"/>
        <w:snapToGrid w:val="0"/>
        <w:spacing w:line="480" w:lineRule="exact"/>
        <w:ind w:firstLineChars="200" w:firstLine="482"/>
        <w:jc w:val="center"/>
        <w:rPr>
          <w:b/>
          <w:color w:val="000000" w:themeColor="text1"/>
          <w:sz w:val="24"/>
        </w:rPr>
      </w:pPr>
      <w:r w:rsidRPr="00D85F8D">
        <w:rPr>
          <w:b/>
          <w:color w:val="000000" w:themeColor="text1"/>
          <w:sz w:val="24"/>
        </w:rPr>
        <w:t>表</w:t>
      </w:r>
      <w:r w:rsidRPr="00D85F8D">
        <w:rPr>
          <w:b/>
          <w:color w:val="000000" w:themeColor="text1"/>
          <w:sz w:val="24"/>
        </w:rPr>
        <w:t>1-</w:t>
      </w:r>
      <w:r w:rsidR="00234148">
        <w:rPr>
          <w:rFonts w:hint="eastAsia"/>
          <w:b/>
          <w:color w:val="000000" w:themeColor="text1"/>
          <w:sz w:val="24"/>
        </w:rPr>
        <w:t>19</w:t>
      </w:r>
      <w:r w:rsidRPr="00D85F8D">
        <w:rPr>
          <w:rFonts w:hint="eastAsia"/>
          <w:b/>
          <w:color w:val="000000" w:themeColor="text1"/>
          <w:sz w:val="24"/>
        </w:rPr>
        <w:t xml:space="preserve">  </w:t>
      </w:r>
      <w:r w:rsidRPr="00D85F8D">
        <w:rPr>
          <w:b/>
          <w:color w:val="000000" w:themeColor="text1"/>
          <w:sz w:val="24"/>
        </w:rPr>
        <w:t>环境敏感目标一览表</w:t>
      </w:r>
    </w:p>
    <w:tbl>
      <w:tblPr>
        <w:tblW w:w="10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5"/>
        <w:gridCol w:w="1134"/>
        <w:gridCol w:w="1418"/>
        <w:gridCol w:w="1556"/>
        <w:gridCol w:w="1286"/>
        <w:gridCol w:w="1441"/>
        <w:gridCol w:w="851"/>
        <w:gridCol w:w="850"/>
        <w:gridCol w:w="961"/>
      </w:tblGrid>
      <w:tr w:rsidR="00D85F8D" w:rsidRPr="00D85F8D" w:rsidTr="00D85F8D">
        <w:trPr>
          <w:cantSplit/>
          <w:trHeight w:val="480"/>
          <w:jc w:val="center"/>
        </w:trPr>
        <w:tc>
          <w:tcPr>
            <w:tcW w:w="705" w:type="dxa"/>
            <w:vMerge w:val="restart"/>
            <w:vAlign w:val="center"/>
          </w:tcPr>
          <w:p w:rsidR="00B95820" w:rsidRPr="00D85F8D" w:rsidRDefault="00B95820" w:rsidP="00735DA0">
            <w:pPr>
              <w:jc w:val="center"/>
              <w:rPr>
                <w:rFonts w:eastAsiaTheme="minorEastAsia"/>
                <w:color w:val="000000" w:themeColor="text1"/>
                <w:szCs w:val="21"/>
              </w:rPr>
            </w:pPr>
            <w:bookmarkStart w:id="74" w:name="OLE_LINK10" w:colFirst="3" w:colLast="5"/>
            <w:bookmarkStart w:id="75" w:name="OLE_LINK11" w:colFirst="3" w:colLast="5"/>
            <w:bookmarkStart w:id="76" w:name="_Hlk345946206"/>
            <w:r w:rsidRPr="00D85F8D">
              <w:rPr>
                <w:rFonts w:eastAsiaTheme="minorEastAsia" w:hAnsiTheme="minorEastAsia"/>
                <w:color w:val="000000" w:themeColor="text1"/>
                <w:szCs w:val="21"/>
              </w:rPr>
              <w:t>类别</w:t>
            </w:r>
          </w:p>
        </w:tc>
        <w:tc>
          <w:tcPr>
            <w:tcW w:w="1134" w:type="dxa"/>
            <w:vMerge w:val="restart"/>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保护目标</w:t>
            </w:r>
          </w:p>
        </w:tc>
        <w:tc>
          <w:tcPr>
            <w:tcW w:w="1418" w:type="dxa"/>
            <w:vMerge w:val="restart"/>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与工业场地方位、距离及风向</w:t>
            </w:r>
          </w:p>
        </w:tc>
        <w:tc>
          <w:tcPr>
            <w:tcW w:w="1556" w:type="dxa"/>
            <w:vMerge w:val="restart"/>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与风井方位、距离及风向</w:t>
            </w:r>
          </w:p>
        </w:tc>
        <w:tc>
          <w:tcPr>
            <w:tcW w:w="1286" w:type="dxa"/>
            <w:vMerge w:val="restart"/>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与排矸场方位、距离及风向</w:t>
            </w:r>
          </w:p>
        </w:tc>
        <w:tc>
          <w:tcPr>
            <w:tcW w:w="1441" w:type="dxa"/>
            <w:vMerge w:val="restart"/>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与矿区、采区距离及关系（内</w:t>
            </w:r>
            <w:r w:rsidRPr="00D85F8D">
              <w:rPr>
                <w:rFonts w:eastAsiaTheme="minorEastAsia"/>
                <w:color w:val="000000" w:themeColor="text1"/>
                <w:szCs w:val="21"/>
              </w:rPr>
              <w:t>/</w:t>
            </w:r>
            <w:r w:rsidRPr="00D85F8D">
              <w:rPr>
                <w:rFonts w:eastAsiaTheme="minorEastAsia" w:hAnsiTheme="minorEastAsia"/>
                <w:color w:val="000000" w:themeColor="text1"/>
                <w:szCs w:val="21"/>
              </w:rPr>
              <w:t>外）</w:t>
            </w:r>
          </w:p>
        </w:tc>
        <w:tc>
          <w:tcPr>
            <w:tcW w:w="1701" w:type="dxa"/>
            <w:gridSpan w:val="2"/>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人口</w:t>
            </w:r>
          </w:p>
        </w:tc>
        <w:tc>
          <w:tcPr>
            <w:tcW w:w="961" w:type="dxa"/>
            <w:vMerge w:val="restart"/>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保护</w:t>
            </w:r>
          </w:p>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级别</w:t>
            </w:r>
          </w:p>
        </w:tc>
      </w:tr>
      <w:tr w:rsidR="00D85F8D" w:rsidRPr="00D85F8D" w:rsidTr="00D85F8D">
        <w:trPr>
          <w:cantSplit/>
          <w:trHeight w:val="320"/>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Merge/>
            <w:vAlign w:val="center"/>
          </w:tcPr>
          <w:p w:rsidR="00B95820" w:rsidRPr="00D85F8D" w:rsidRDefault="00B95820" w:rsidP="00735DA0">
            <w:pPr>
              <w:jc w:val="center"/>
              <w:rPr>
                <w:rFonts w:eastAsiaTheme="minorEastAsia"/>
                <w:color w:val="000000" w:themeColor="text1"/>
                <w:szCs w:val="21"/>
              </w:rPr>
            </w:pPr>
          </w:p>
        </w:tc>
        <w:tc>
          <w:tcPr>
            <w:tcW w:w="1418" w:type="dxa"/>
            <w:vMerge/>
            <w:vAlign w:val="center"/>
          </w:tcPr>
          <w:p w:rsidR="00B95820" w:rsidRPr="00D85F8D" w:rsidRDefault="00B95820" w:rsidP="00735DA0">
            <w:pPr>
              <w:jc w:val="center"/>
              <w:rPr>
                <w:rFonts w:eastAsiaTheme="minorEastAsia"/>
                <w:color w:val="000000" w:themeColor="text1"/>
                <w:szCs w:val="21"/>
              </w:rPr>
            </w:pPr>
          </w:p>
        </w:tc>
        <w:tc>
          <w:tcPr>
            <w:tcW w:w="1556" w:type="dxa"/>
            <w:vMerge/>
            <w:vAlign w:val="center"/>
          </w:tcPr>
          <w:p w:rsidR="00B95820" w:rsidRPr="00D85F8D" w:rsidRDefault="00B95820" w:rsidP="00735DA0">
            <w:pPr>
              <w:jc w:val="center"/>
              <w:rPr>
                <w:rFonts w:eastAsiaTheme="minorEastAsia"/>
                <w:color w:val="000000" w:themeColor="text1"/>
                <w:szCs w:val="21"/>
              </w:rPr>
            </w:pPr>
          </w:p>
        </w:tc>
        <w:tc>
          <w:tcPr>
            <w:tcW w:w="1286" w:type="dxa"/>
            <w:vMerge/>
            <w:vAlign w:val="center"/>
          </w:tcPr>
          <w:p w:rsidR="00B95820" w:rsidRPr="00D85F8D" w:rsidRDefault="00B95820" w:rsidP="00735DA0">
            <w:pPr>
              <w:jc w:val="center"/>
              <w:rPr>
                <w:rFonts w:eastAsiaTheme="minorEastAsia"/>
                <w:color w:val="000000" w:themeColor="text1"/>
                <w:szCs w:val="21"/>
              </w:rPr>
            </w:pPr>
          </w:p>
        </w:tc>
        <w:tc>
          <w:tcPr>
            <w:tcW w:w="1441" w:type="dxa"/>
            <w:vMerge/>
            <w:vAlign w:val="center"/>
          </w:tcPr>
          <w:p w:rsidR="00B95820" w:rsidRPr="00D85F8D" w:rsidRDefault="00B95820" w:rsidP="00735DA0">
            <w:pPr>
              <w:jc w:val="center"/>
              <w:rPr>
                <w:rFonts w:eastAsiaTheme="minorEastAsia"/>
                <w:color w:val="000000" w:themeColor="text1"/>
                <w:szCs w:val="21"/>
              </w:rPr>
            </w:pPr>
          </w:p>
        </w:tc>
        <w:tc>
          <w:tcPr>
            <w:tcW w:w="851"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户数</w:t>
            </w:r>
            <w:r w:rsidR="00BF64AE" w:rsidRPr="00D85F8D">
              <w:rPr>
                <w:rFonts w:eastAsiaTheme="minorEastAsia" w:hAnsiTheme="minorEastAsia" w:hint="eastAsia"/>
                <w:color w:val="000000" w:themeColor="text1"/>
                <w:szCs w:val="21"/>
              </w:rPr>
              <w:t>（户）</w:t>
            </w:r>
          </w:p>
        </w:tc>
        <w:tc>
          <w:tcPr>
            <w:tcW w:w="850"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人数</w:t>
            </w:r>
            <w:r w:rsidR="00BF64AE" w:rsidRPr="00D85F8D">
              <w:rPr>
                <w:rFonts w:eastAsiaTheme="minorEastAsia" w:hAnsiTheme="minorEastAsia" w:hint="eastAsia"/>
                <w:color w:val="000000" w:themeColor="text1"/>
                <w:szCs w:val="21"/>
              </w:rPr>
              <w:t>（人）</w:t>
            </w:r>
          </w:p>
        </w:tc>
        <w:tc>
          <w:tcPr>
            <w:tcW w:w="961" w:type="dxa"/>
            <w:vMerge/>
            <w:vAlign w:val="center"/>
          </w:tcPr>
          <w:p w:rsidR="00B95820" w:rsidRPr="00D85F8D" w:rsidRDefault="00B95820" w:rsidP="00735DA0">
            <w:pPr>
              <w:jc w:val="center"/>
              <w:rPr>
                <w:rFonts w:eastAsiaTheme="minorEastAsia"/>
                <w:color w:val="000000" w:themeColor="text1"/>
                <w:szCs w:val="21"/>
              </w:rPr>
            </w:pPr>
          </w:p>
        </w:tc>
      </w:tr>
      <w:bookmarkEnd w:id="74"/>
      <w:bookmarkEnd w:id="75"/>
      <w:bookmarkEnd w:id="76"/>
      <w:tr w:rsidR="00D85F8D" w:rsidRPr="00D85F8D" w:rsidTr="00D85F8D">
        <w:trPr>
          <w:cantSplit/>
          <w:trHeight w:val="386"/>
          <w:jc w:val="center"/>
        </w:trPr>
        <w:tc>
          <w:tcPr>
            <w:tcW w:w="705" w:type="dxa"/>
            <w:vMerge w:val="restart"/>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环境空气</w:t>
            </w: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丁家脑包</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北</w:t>
            </w:r>
            <w:r w:rsidRPr="00D85F8D">
              <w:rPr>
                <w:rFonts w:eastAsiaTheme="minorEastAsia"/>
                <w:color w:val="000000" w:themeColor="text1"/>
                <w:szCs w:val="21"/>
              </w:rPr>
              <w:t>270m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一采区风井西北</w:t>
            </w:r>
            <w:r w:rsidRPr="00D85F8D">
              <w:rPr>
                <w:rFonts w:eastAsiaTheme="minorEastAsia"/>
                <w:color w:val="000000" w:themeColor="text1"/>
                <w:szCs w:val="21"/>
              </w:rPr>
              <w:t>500m</w:t>
            </w:r>
            <w:r w:rsidRPr="00D85F8D">
              <w:rPr>
                <w:rFonts w:eastAsiaTheme="minorEastAsia" w:hAnsiTheme="minorEastAsia"/>
                <w:color w:val="000000" w:themeColor="text1"/>
                <w:szCs w:val="21"/>
              </w:rPr>
              <w:t>，侧风向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北</w:t>
            </w:r>
            <w:r w:rsidRPr="00D85F8D">
              <w:rPr>
                <w:rFonts w:eastAsiaTheme="minorEastAsia"/>
                <w:color w:val="000000" w:themeColor="text1"/>
                <w:szCs w:val="21"/>
              </w:rPr>
              <w:t>1450m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矿区外</w:t>
            </w:r>
            <w:r w:rsidRPr="00D85F8D">
              <w:rPr>
                <w:rFonts w:eastAsiaTheme="minorEastAsia"/>
                <w:color w:val="000000" w:themeColor="text1"/>
                <w:szCs w:val="21"/>
              </w:rPr>
              <w:t>210m</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35</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140</w:t>
            </w:r>
          </w:p>
        </w:tc>
        <w:tc>
          <w:tcPr>
            <w:tcW w:w="961" w:type="dxa"/>
            <w:vMerge w:val="restart"/>
            <w:vAlign w:val="center"/>
          </w:tcPr>
          <w:p w:rsidR="00B95820" w:rsidRPr="00D85F8D" w:rsidRDefault="00B95820" w:rsidP="00735DA0">
            <w:pPr>
              <w:rPr>
                <w:rFonts w:eastAsiaTheme="minorEastAsia"/>
                <w:color w:val="000000" w:themeColor="text1"/>
                <w:szCs w:val="21"/>
              </w:rPr>
            </w:pPr>
            <w:r w:rsidRPr="00D85F8D">
              <w:rPr>
                <w:rFonts w:eastAsiaTheme="minorEastAsia" w:hAnsiTheme="minorEastAsia"/>
                <w:color w:val="000000" w:themeColor="text1"/>
                <w:szCs w:val="21"/>
              </w:rPr>
              <w:t>《环境空气质量标准》二级标准（</w:t>
            </w:r>
            <w:r w:rsidRPr="00D85F8D">
              <w:rPr>
                <w:rFonts w:eastAsiaTheme="minorEastAsia"/>
                <w:color w:val="000000" w:themeColor="text1"/>
                <w:szCs w:val="21"/>
              </w:rPr>
              <w:t>GB3095-2012</w:t>
            </w:r>
            <w:r w:rsidRPr="00D85F8D">
              <w:rPr>
                <w:rFonts w:eastAsiaTheme="minorEastAsia" w:hAnsiTheme="minorEastAsia"/>
                <w:color w:val="000000" w:themeColor="text1"/>
                <w:szCs w:val="21"/>
              </w:rPr>
              <w:t>）</w:t>
            </w:r>
          </w:p>
        </w:tc>
      </w:tr>
      <w:tr w:rsidR="00D85F8D" w:rsidRPr="00D85F8D" w:rsidTr="00D85F8D">
        <w:trPr>
          <w:cantSplit/>
          <w:trHeight w:val="291"/>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湾子地</w:t>
            </w:r>
          </w:p>
        </w:tc>
        <w:tc>
          <w:tcPr>
            <w:tcW w:w="1418" w:type="dxa"/>
            <w:vMerge w:val="restart"/>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连片区；北东</w:t>
            </w:r>
            <w:r w:rsidRPr="00D85F8D">
              <w:rPr>
                <w:rFonts w:eastAsiaTheme="minorEastAsia"/>
                <w:color w:val="000000" w:themeColor="text1"/>
                <w:szCs w:val="21"/>
              </w:rPr>
              <w:t>170m</w:t>
            </w:r>
            <w:r w:rsidRPr="00D85F8D">
              <w:rPr>
                <w:rFonts w:eastAsiaTheme="minorEastAsia" w:hAnsiTheme="minorEastAsia"/>
                <w:color w:val="000000" w:themeColor="text1"/>
                <w:szCs w:val="21"/>
              </w:rPr>
              <w:t>，侧风向</w:t>
            </w:r>
          </w:p>
        </w:tc>
        <w:tc>
          <w:tcPr>
            <w:tcW w:w="1556" w:type="dxa"/>
            <w:vMerge w:val="restart"/>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一采区风井北</w:t>
            </w:r>
            <w:r w:rsidRPr="00D85F8D">
              <w:rPr>
                <w:rFonts w:eastAsiaTheme="minorEastAsia"/>
                <w:color w:val="000000" w:themeColor="text1"/>
                <w:szCs w:val="21"/>
              </w:rPr>
              <w:t>230m</w:t>
            </w:r>
            <w:r w:rsidRPr="00D85F8D">
              <w:rPr>
                <w:rFonts w:eastAsiaTheme="minorEastAsia" w:hAnsiTheme="minorEastAsia"/>
                <w:color w:val="000000" w:themeColor="text1"/>
                <w:szCs w:val="21"/>
              </w:rPr>
              <w:t>，最近散户风机西北</w:t>
            </w:r>
            <w:r w:rsidRPr="00D85F8D">
              <w:rPr>
                <w:rFonts w:eastAsiaTheme="minorEastAsia"/>
                <w:color w:val="000000" w:themeColor="text1"/>
                <w:szCs w:val="21"/>
              </w:rPr>
              <w:t>75m</w:t>
            </w:r>
            <w:r w:rsidRPr="00D85F8D">
              <w:rPr>
                <w:rFonts w:eastAsiaTheme="minorEastAsia" w:hAnsiTheme="minorEastAsia"/>
                <w:color w:val="000000" w:themeColor="text1"/>
                <w:szCs w:val="21"/>
              </w:rPr>
              <w:t>，侧风向</w:t>
            </w:r>
          </w:p>
        </w:tc>
        <w:tc>
          <w:tcPr>
            <w:tcW w:w="1286" w:type="dxa"/>
            <w:vMerge w:val="restart"/>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北</w:t>
            </w:r>
            <w:r w:rsidRPr="00D85F8D">
              <w:rPr>
                <w:rFonts w:eastAsiaTheme="minorEastAsia"/>
                <w:color w:val="000000" w:themeColor="text1"/>
                <w:szCs w:val="21"/>
              </w:rPr>
              <w:t>1510m</w:t>
            </w:r>
            <w:r w:rsidRPr="00D85F8D">
              <w:rPr>
                <w:rFonts w:eastAsiaTheme="minorEastAsia" w:hAnsiTheme="minorEastAsia"/>
                <w:color w:val="000000" w:themeColor="text1"/>
                <w:szCs w:val="21"/>
              </w:rPr>
              <w:t>，侧风向</w:t>
            </w:r>
          </w:p>
        </w:tc>
        <w:tc>
          <w:tcPr>
            <w:tcW w:w="1441" w:type="dxa"/>
            <w:vMerge w:val="restart"/>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矿区内，已划禁采区，距采区最近</w:t>
            </w:r>
            <w:r w:rsidRPr="00D85F8D">
              <w:rPr>
                <w:rFonts w:eastAsiaTheme="minorEastAsia"/>
                <w:color w:val="000000" w:themeColor="text1"/>
                <w:szCs w:val="21"/>
              </w:rPr>
              <w:t>80m</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50</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180</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30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庆云</w:t>
            </w:r>
          </w:p>
        </w:tc>
        <w:tc>
          <w:tcPr>
            <w:tcW w:w="1418" w:type="dxa"/>
            <w:vMerge/>
            <w:vAlign w:val="center"/>
          </w:tcPr>
          <w:p w:rsidR="00B95820" w:rsidRPr="00D85F8D" w:rsidRDefault="00B95820" w:rsidP="00735DA0">
            <w:pPr>
              <w:jc w:val="center"/>
              <w:rPr>
                <w:rFonts w:eastAsiaTheme="minorEastAsia"/>
                <w:color w:val="000000" w:themeColor="text1"/>
                <w:szCs w:val="21"/>
              </w:rPr>
            </w:pPr>
          </w:p>
        </w:tc>
        <w:tc>
          <w:tcPr>
            <w:tcW w:w="1556" w:type="dxa"/>
            <w:vMerge/>
            <w:vAlign w:val="center"/>
          </w:tcPr>
          <w:p w:rsidR="00B95820" w:rsidRPr="00D85F8D" w:rsidRDefault="00B95820" w:rsidP="00735DA0">
            <w:pPr>
              <w:jc w:val="center"/>
              <w:rPr>
                <w:rFonts w:eastAsiaTheme="minorEastAsia"/>
                <w:color w:val="000000" w:themeColor="text1"/>
                <w:szCs w:val="21"/>
              </w:rPr>
            </w:pPr>
          </w:p>
        </w:tc>
        <w:tc>
          <w:tcPr>
            <w:tcW w:w="1286" w:type="dxa"/>
            <w:vMerge/>
            <w:vAlign w:val="center"/>
          </w:tcPr>
          <w:p w:rsidR="00B95820" w:rsidRPr="00D85F8D" w:rsidRDefault="00B95820" w:rsidP="00735DA0">
            <w:pPr>
              <w:jc w:val="center"/>
              <w:rPr>
                <w:rFonts w:eastAsiaTheme="minorEastAsia"/>
                <w:color w:val="000000" w:themeColor="text1"/>
                <w:szCs w:val="21"/>
              </w:rPr>
            </w:pPr>
          </w:p>
        </w:tc>
        <w:tc>
          <w:tcPr>
            <w:tcW w:w="1441" w:type="dxa"/>
            <w:vMerge/>
            <w:vAlign w:val="center"/>
          </w:tcPr>
          <w:p w:rsidR="00B95820" w:rsidRPr="00D85F8D" w:rsidRDefault="00B95820" w:rsidP="00735DA0">
            <w:pPr>
              <w:jc w:val="center"/>
              <w:rPr>
                <w:rFonts w:eastAsiaTheme="minorEastAsia"/>
                <w:color w:val="000000" w:themeColor="text1"/>
                <w:szCs w:val="21"/>
              </w:rPr>
            </w:pP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241</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853</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旧云上</w:t>
            </w:r>
          </w:p>
        </w:tc>
        <w:tc>
          <w:tcPr>
            <w:tcW w:w="1418" w:type="dxa"/>
            <w:vMerge/>
            <w:vAlign w:val="center"/>
          </w:tcPr>
          <w:p w:rsidR="00B95820" w:rsidRPr="00D85F8D" w:rsidRDefault="00B95820" w:rsidP="00735DA0">
            <w:pPr>
              <w:jc w:val="center"/>
              <w:rPr>
                <w:rFonts w:eastAsiaTheme="minorEastAsia"/>
                <w:color w:val="000000" w:themeColor="text1"/>
                <w:szCs w:val="21"/>
              </w:rPr>
            </w:pPr>
          </w:p>
        </w:tc>
        <w:tc>
          <w:tcPr>
            <w:tcW w:w="1556" w:type="dxa"/>
            <w:vMerge/>
            <w:vAlign w:val="center"/>
          </w:tcPr>
          <w:p w:rsidR="00B95820" w:rsidRPr="00D85F8D" w:rsidRDefault="00B95820" w:rsidP="00735DA0">
            <w:pPr>
              <w:jc w:val="center"/>
              <w:rPr>
                <w:rFonts w:eastAsiaTheme="minorEastAsia"/>
                <w:color w:val="000000" w:themeColor="text1"/>
                <w:szCs w:val="21"/>
              </w:rPr>
            </w:pPr>
          </w:p>
        </w:tc>
        <w:tc>
          <w:tcPr>
            <w:tcW w:w="1286" w:type="dxa"/>
            <w:vMerge/>
            <w:vAlign w:val="center"/>
          </w:tcPr>
          <w:p w:rsidR="00B95820" w:rsidRPr="00D85F8D" w:rsidRDefault="00B95820" w:rsidP="00735DA0">
            <w:pPr>
              <w:jc w:val="center"/>
              <w:rPr>
                <w:rFonts w:eastAsiaTheme="minorEastAsia"/>
                <w:color w:val="000000" w:themeColor="text1"/>
                <w:szCs w:val="21"/>
              </w:rPr>
            </w:pPr>
          </w:p>
        </w:tc>
        <w:tc>
          <w:tcPr>
            <w:tcW w:w="1441" w:type="dxa"/>
            <w:vMerge/>
            <w:vAlign w:val="center"/>
          </w:tcPr>
          <w:p w:rsidR="00B95820" w:rsidRPr="00D85F8D" w:rsidRDefault="00B95820" w:rsidP="00735DA0">
            <w:pPr>
              <w:jc w:val="center"/>
              <w:rPr>
                <w:rFonts w:eastAsiaTheme="minorEastAsia"/>
                <w:color w:val="000000" w:themeColor="text1"/>
                <w:szCs w:val="21"/>
              </w:rPr>
            </w:pP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92</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341</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303"/>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秧田沟</w:t>
            </w:r>
          </w:p>
        </w:tc>
        <w:tc>
          <w:tcPr>
            <w:tcW w:w="1418" w:type="dxa"/>
            <w:vMerge/>
            <w:vAlign w:val="center"/>
          </w:tcPr>
          <w:p w:rsidR="00B95820" w:rsidRPr="00D85F8D" w:rsidRDefault="00B95820" w:rsidP="00735DA0">
            <w:pPr>
              <w:jc w:val="center"/>
              <w:rPr>
                <w:rFonts w:eastAsiaTheme="minorEastAsia"/>
                <w:color w:val="000000" w:themeColor="text1"/>
                <w:szCs w:val="21"/>
              </w:rPr>
            </w:pPr>
          </w:p>
        </w:tc>
        <w:tc>
          <w:tcPr>
            <w:tcW w:w="1556" w:type="dxa"/>
            <w:vMerge/>
            <w:vAlign w:val="center"/>
          </w:tcPr>
          <w:p w:rsidR="00B95820" w:rsidRPr="00D85F8D" w:rsidRDefault="00B95820" w:rsidP="00735DA0">
            <w:pPr>
              <w:jc w:val="center"/>
              <w:rPr>
                <w:rFonts w:eastAsiaTheme="minorEastAsia"/>
                <w:color w:val="000000" w:themeColor="text1"/>
                <w:szCs w:val="21"/>
              </w:rPr>
            </w:pPr>
          </w:p>
        </w:tc>
        <w:tc>
          <w:tcPr>
            <w:tcW w:w="1286" w:type="dxa"/>
            <w:vMerge/>
            <w:vAlign w:val="center"/>
          </w:tcPr>
          <w:p w:rsidR="00B95820" w:rsidRPr="00D85F8D" w:rsidRDefault="00B95820" w:rsidP="00735DA0">
            <w:pPr>
              <w:jc w:val="center"/>
              <w:rPr>
                <w:rFonts w:eastAsiaTheme="minorEastAsia"/>
                <w:color w:val="000000" w:themeColor="text1"/>
                <w:szCs w:val="21"/>
              </w:rPr>
            </w:pPr>
          </w:p>
        </w:tc>
        <w:tc>
          <w:tcPr>
            <w:tcW w:w="1441" w:type="dxa"/>
            <w:vMerge/>
            <w:vAlign w:val="center"/>
          </w:tcPr>
          <w:p w:rsidR="00B95820" w:rsidRPr="00D85F8D" w:rsidRDefault="00B95820" w:rsidP="00735DA0">
            <w:pPr>
              <w:jc w:val="center"/>
              <w:rPr>
                <w:rFonts w:eastAsiaTheme="minorEastAsia"/>
                <w:color w:val="000000" w:themeColor="text1"/>
                <w:szCs w:val="21"/>
              </w:rPr>
            </w:pP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63</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180</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3"/>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村杆边</w:t>
            </w:r>
          </w:p>
        </w:tc>
        <w:tc>
          <w:tcPr>
            <w:tcW w:w="1418" w:type="dxa"/>
            <w:vMerge/>
            <w:vAlign w:val="center"/>
          </w:tcPr>
          <w:p w:rsidR="00B95820" w:rsidRPr="00D85F8D" w:rsidRDefault="00B95820" w:rsidP="00735DA0">
            <w:pPr>
              <w:jc w:val="center"/>
              <w:rPr>
                <w:rFonts w:eastAsiaTheme="minorEastAsia"/>
                <w:color w:val="000000" w:themeColor="text1"/>
                <w:szCs w:val="21"/>
              </w:rPr>
            </w:pPr>
          </w:p>
        </w:tc>
        <w:tc>
          <w:tcPr>
            <w:tcW w:w="1556" w:type="dxa"/>
            <w:vMerge/>
            <w:vAlign w:val="center"/>
          </w:tcPr>
          <w:p w:rsidR="00B95820" w:rsidRPr="00D85F8D" w:rsidRDefault="00B95820" w:rsidP="00735DA0">
            <w:pPr>
              <w:jc w:val="center"/>
              <w:rPr>
                <w:rFonts w:eastAsiaTheme="minorEastAsia"/>
                <w:color w:val="000000" w:themeColor="text1"/>
                <w:szCs w:val="21"/>
              </w:rPr>
            </w:pPr>
          </w:p>
        </w:tc>
        <w:tc>
          <w:tcPr>
            <w:tcW w:w="1286" w:type="dxa"/>
            <w:vMerge/>
            <w:vAlign w:val="center"/>
          </w:tcPr>
          <w:p w:rsidR="00B95820" w:rsidRPr="00D85F8D" w:rsidRDefault="00B95820" w:rsidP="00735DA0">
            <w:pPr>
              <w:jc w:val="center"/>
              <w:rPr>
                <w:rFonts w:eastAsiaTheme="minorEastAsia"/>
                <w:color w:val="000000" w:themeColor="text1"/>
                <w:szCs w:val="21"/>
              </w:rPr>
            </w:pPr>
          </w:p>
        </w:tc>
        <w:tc>
          <w:tcPr>
            <w:tcW w:w="1441" w:type="dxa"/>
            <w:vMerge/>
            <w:vAlign w:val="center"/>
          </w:tcPr>
          <w:p w:rsidR="00B95820" w:rsidRPr="00D85F8D" w:rsidRDefault="00B95820" w:rsidP="00735DA0">
            <w:pPr>
              <w:jc w:val="center"/>
              <w:rPr>
                <w:rFonts w:eastAsiaTheme="minorEastAsia"/>
                <w:color w:val="000000" w:themeColor="text1"/>
                <w:szCs w:val="21"/>
              </w:rPr>
            </w:pP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84</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305</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315"/>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新云上</w:t>
            </w:r>
          </w:p>
        </w:tc>
        <w:tc>
          <w:tcPr>
            <w:tcW w:w="1418" w:type="dxa"/>
            <w:vMerge/>
            <w:vAlign w:val="center"/>
          </w:tcPr>
          <w:p w:rsidR="00B95820" w:rsidRPr="00D85F8D" w:rsidRDefault="00B95820" w:rsidP="00735DA0">
            <w:pPr>
              <w:jc w:val="center"/>
              <w:rPr>
                <w:rFonts w:eastAsiaTheme="minorEastAsia"/>
                <w:color w:val="000000" w:themeColor="text1"/>
                <w:szCs w:val="21"/>
              </w:rPr>
            </w:pPr>
          </w:p>
        </w:tc>
        <w:tc>
          <w:tcPr>
            <w:tcW w:w="1556" w:type="dxa"/>
            <w:vMerge/>
            <w:vAlign w:val="center"/>
          </w:tcPr>
          <w:p w:rsidR="00B95820" w:rsidRPr="00D85F8D" w:rsidRDefault="00B95820" w:rsidP="00735DA0">
            <w:pPr>
              <w:jc w:val="center"/>
              <w:rPr>
                <w:rFonts w:eastAsiaTheme="minorEastAsia"/>
                <w:color w:val="000000" w:themeColor="text1"/>
                <w:szCs w:val="21"/>
              </w:rPr>
            </w:pPr>
          </w:p>
        </w:tc>
        <w:tc>
          <w:tcPr>
            <w:tcW w:w="1286" w:type="dxa"/>
            <w:vMerge/>
            <w:vAlign w:val="center"/>
          </w:tcPr>
          <w:p w:rsidR="00B95820" w:rsidRPr="00D85F8D" w:rsidRDefault="00B95820" w:rsidP="00735DA0">
            <w:pPr>
              <w:jc w:val="center"/>
              <w:rPr>
                <w:rFonts w:eastAsiaTheme="minorEastAsia"/>
                <w:color w:val="000000" w:themeColor="text1"/>
                <w:szCs w:val="21"/>
              </w:rPr>
            </w:pPr>
          </w:p>
        </w:tc>
        <w:tc>
          <w:tcPr>
            <w:tcW w:w="1441" w:type="dxa"/>
            <w:vMerge/>
            <w:vAlign w:val="center"/>
          </w:tcPr>
          <w:p w:rsidR="00B95820" w:rsidRPr="00D85F8D" w:rsidRDefault="00B95820" w:rsidP="00735DA0">
            <w:pPr>
              <w:jc w:val="center"/>
              <w:rPr>
                <w:rFonts w:eastAsiaTheme="minorEastAsia"/>
                <w:color w:val="000000" w:themeColor="text1"/>
                <w:szCs w:val="21"/>
              </w:rPr>
            </w:pP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96</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350</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315"/>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杨家</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1600m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九采区风井西</w:t>
            </w:r>
            <w:r w:rsidRPr="00D85F8D">
              <w:rPr>
                <w:rFonts w:eastAsiaTheme="minorEastAsia"/>
                <w:color w:val="000000" w:themeColor="text1"/>
                <w:szCs w:val="21"/>
              </w:rPr>
              <w:t>820m</w:t>
            </w:r>
            <w:r w:rsidRPr="00D85F8D">
              <w:rPr>
                <w:rFonts w:eastAsiaTheme="minorEastAsia" w:hAnsiTheme="minorEastAsia"/>
                <w:color w:val="000000" w:themeColor="text1"/>
                <w:szCs w:val="21"/>
              </w:rPr>
              <w:t>，侧风向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2880m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跨矿区</w:t>
            </w:r>
            <w:r w:rsidRPr="00D85F8D">
              <w:rPr>
                <w:rFonts w:eastAsiaTheme="minorEastAsia"/>
                <w:color w:val="000000" w:themeColor="text1"/>
                <w:szCs w:val="21"/>
              </w:rPr>
              <w:t>28</w:t>
            </w:r>
            <w:r w:rsidRPr="00D85F8D">
              <w:rPr>
                <w:rFonts w:eastAsiaTheme="minorEastAsia" w:hAnsiTheme="minorEastAsia"/>
                <w:color w:val="000000" w:themeColor="text1"/>
                <w:szCs w:val="21"/>
              </w:rPr>
              <w:t>、</w:t>
            </w:r>
            <w:r w:rsidRPr="00D85F8D">
              <w:rPr>
                <w:rFonts w:eastAsiaTheme="minorEastAsia"/>
                <w:color w:val="000000" w:themeColor="text1"/>
                <w:szCs w:val="21"/>
              </w:rPr>
              <w:t>29</w:t>
            </w:r>
            <w:r w:rsidRPr="00D85F8D">
              <w:rPr>
                <w:rFonts w:eastAsiaTheme="minorEastAsia" w:hAnsiTheme="minorEastAsia"/>
                <w:color w:val="000000" w:themeColor="text1"/>
                <w:szCs w:val="21"/>
              </w:rPr>
              <w:t>拐点连线，已划禁采区，距采区最近</w:t>
            </w:r>
            <w:r w:rsidRPr="00D85F8D">
              <w:rPr>
                <w:rFonts w:eastAsiaTheme="minorEastAsia"/>
                <w:color w:val="000000" w:themeColor="text1"/>
                <w:szCs w:val="21"/>
              </w:rPr>
              <w:t>120m</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15</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63</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305"/>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大地头</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1900m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九采区风井西北</w:t>
            </w:r>
            <w:r w:rsidRPr="00D85F8D">
              <w:rPr>
                <w:rFonts w:eastAsiaTheme="minorEastAsia"/>
                <w:color w:val="000000" w:themeColor="text1"/>
                <w:szCs w:val="21"/>
              </w:rPr>
              <w:t>800m</w:t>
            </w:r>
            <w:r w:rsidRPr="00D85F8D">
              <w:rPr>
                <w:rFonts w:eastAsiaTheme="minorEastAsia" w:hAnsiTheme="minorEastAsia"/>
                <w:color w:val="000000" w:themeColor="text1"/>
                <w:szCs w:val="21"/>
              </w:rPr>
              <w:t>，下风向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3200m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lang w:bidi="en-US"/>
              </w:rPr>
              <w:t>矿区</w:t>
            </w:r>
            <w:r w:rsidRPr="00D85F8D">
              <w:rPr>
                <w:rFonts w:eastAsiaTheme="minorEastAsia"/>
                <w:color w:val="000000" w:themeColor="text1"/>
                <w:szCs w:val="21"/>
                <w:lang w:bidi="en-US"/>
              </w:rPr>
              <w:t>29</w:t>
            </w:r>
            <w:r w:rsidRPr="00D85F8D">
              <w:rPr>
                <w:rFonts w:eastAsiaTheme="minorEastAsia" w:hAnsiTheme="minorEastAsia"/>
                <w:color w:val="000000" w:themeColor="text1"/>
                <w:szCs w:val="21"/>
                <w:lang w:bidi="en-US"/>
              </w:rPr>
              <w:t>、</w:t>
            </w:r>
            <w:r w:rsidRPr="00D85F8D">
              <w:rPr>
                <w:rFonts w:eastAsiaTheme="minorEastAsia"/>
                <w:color w:val="000000" w:themeColor="text1"/>
                <w:szCs w:val="21"/>
                <w:lang w:bidi="en-US"/>
              </w:rPr>
              <w:t>30</w:t>
            </w:r>
            <w:r w:rsidRPr="00D85F8D">
              <w:rPr>
                <w:rFonts w:eastAsiaTheme="minorEastAsia" w:hAnsiTheme="minorEastAsia"/>
                <w:color w:val="000000" w:themeColor="text1"/>
                <w:szCs w:val="21"/>
                <w:lang w:bidi="en-US"/>
              </w:rPr>
              <w:t>、</w:t>
            </w:r>
            <w:r w:rsidRPr="00D85F8D">
              <w:rPr>
                <w:rFonts w:eastAsiaTheme="minorEastAsia"/>
                <w:color w:val="000000" w:themeColor="text1"/>
                <w:szCs w:val="21"/>
                <w:lang w:bidi="en-US"/>
              </w:rPr>
              <w:t>31</w:t>
            </w:r>
            <w:r w:rsidRPr="00D85F8D">
              <w:rPr>
                <w:rFonts w:eastAsiaTheme="minorEastAsia" w:hAnsiTheme="minorEastAsia"/>
                <w:color w:val="000000" w:themeColor="text1"/>
                <w:szCs w:val="21"/>
                <w:lang w:bidi="en-US"/>
              </w:rPr>
              <w:t>、</w:t>
            </w:r>
            <w:r w:rsidRPr="00D85F8D">
              <w:rPr>
                <w:rFonts w:eastAsiaTheme="minorEastAsia"/>
                <w:color w:val="000000" w:themeColor="text1"/>
                <w:szCs w:val="21"/>
                <w:lang w:bidi="en-US"/>
              </w:rPr>
              <w:t>32</w:t>
            </w:r>
            <w:r w:rsidRPr="00D85F8D">
              <w:rPr>
                <w:rFonts w:eastAsiaTheme="minorEastAsia" w:hAnsiTheme="minorEastAsia"/>
                <w:color w:val="000000" w:themeColor="text1"/>
                <w:szCs w:val="21"/>
                <w:lang w:bidi="en-US"/>
              </w:rPr>
              <w:t>拐点连线间，矿区内，</w:t>
            </w:r>
            <w:r w:rsidRPr="00D85F8D">
              <w:rPr>
                <w:rFonts w:eastAsiaTheme="minorEastAsia" w:hAnsiTheme="minorEastAsia"/>
                <w:color w:val="000000" w:themeColor="text1"/>
                <w:szCs w:val="21"/>
              </w:rPr>
              <w:t>已划禁采区，距采区最近</w:t>
            </w:r>
            <w:r w:rsidRPr="00D85F8D">
              <w:rPr>
                <w:rFonts w:eastAsiaTheme="minorEastAsia"/>
                <w:color w:val="000000" w:themeColor="text1"/>
                <w:szCs w:val="21"/>
              </w:rPr>
              <w:t>100m</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95</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314</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305"/>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龚家沟</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2140m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lang w:bidi="en-US"/>
              </w:rPr>
              <w:t>九采区风井西北</w:t>
            </w:r>
            <w:r w:rsidRPr="00D85F8D">
              <w:rPr>
                <w:rFonts w:eastAsiaTheme="minorEastAsia"/>
                <w:color w:val="000000" w:themeColor="text1"/>
                <w:szCs w:val="21"/>
                <w:lang w:bidi="en-US"/>
              </w:rPr>
              <w:t>770m</w:t>
            </w:r>
            <w:r w:rsidRPr="00D85F8D">
              <w:rPr>
                <w:rFonts w:eastAsiaTheme="minorEastAsia" w:hAnsiTheme="minorEastAsia"/>
                <w:color w:val="000000" w:themeColor="text1"/>
                <w:szCs w:val="21"/>
              </w:rPr>
              <w:t>，下风向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3400m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color w:val="000000" w:themeColor="text1"/>
                <w:szCs w:val="21"/>
                <w:lang w:bidi="en-US"/>
              </w:rPr>
              <w:t>31</w:t>
            </w:r>
            <w:r w:rsidRPr="00D85F8D">
              <w:rPr>
                <w:rFonts w:eastAsiaTheme="minorEastAsia" w:hAnsiTheme="minorEastAsia"/>
                <w:color w:val="000000" w:themeColor="text1"/>
                <w:szCs w:val="21"/>
                <w:lang w:bidi="en-US"/>
              </w:rPr>
              <w:t>、</w:t>
            </w:r>
            <w:r w:rsidRPr="00D85F8D">
              <w:rPr>
                <w:rFonts w:eastAsiaTheme="minorEastAsia"/>
                <w:color w:val="000000" w:themeColor="text1"/>
                <w:szCs w:val="21"/>
                <w:lang w:bidi="en-US"/>
              </w:rPr>
              <w:t>32</w:t>
            </w:r>
            <w:r w:rsidRPr="00D85F8D">
              <w:rPr>
                <w:rFonts w:eastAsiaTheme="minorEastAsia" w:hAnsiTheme="minorEastAsia"/>
                <w:color w:val="000000" w:themeColor="text1"/>
                <w:szCs w:val="21"/>
                <w:lang w:bidi="en-US"/>
              </w:rPr>
              <w:t>拐点连线北侧，矿区外</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87</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260</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5"/>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半坡</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东偏北</w:t>
            </w:r>
            <w:r w:rsidRPr="00D85F8D">
              <w:rPr>
                <w:rFonts w:eastAsiaTheme="minorEastAsia"/>
                <w:color w:val="000000" w:themeColor="text1"/>
                <w:szCs w:val="21"/>
              </w:rPr>
              <w:t>1220m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五七采区风井北</w:t>
            </w:r>
            <w:r w:rsidRPr="00D85F8D">
              <w:rPr>
                <w:rFonts w:eastAsiaTheme="minorEastAsia"/>
                <w:color w:val="000000" w:themeColor="text1"/>
                <w:szCs w:val="21"/>
              </w:rPr>
              <w:t>500m</w:t>
            </w:r>
            <w:r w:rsidRPr="00D85F8D">
              <w:rPr>
                <w:rFonts w:eastAsiaTheme="minorEastAsia" w:hAnsiTheme="minorEastAsia"/>
                <w:color w:val="000000" w:themeColor="text1"/>
                <w:szCs w:val="21"/>
              </w:rPr>
              <w:t>，侧风向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2200m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矿区中部，已有</w:t>
            </w:r>
            <w:r w:rsidRPr="00D85F8D">
              <w:rPr>
                <w:rFonts w:eastAsiaTheme="minorEastAsia"/>
                <w:color w:val="000000" w:themeColor="text1"/>
                <w:szCs w:val="21"/>
              </w:rPr>
              <w:t>T1</w:t>
            </w:r>
            <w:r w:rsidRPr="00D85F8D">
              <w:rPr>
                <w:rFonts w:eastAsiaTheme="minorEastAsia" w:hAnsiTheme="minorEastAsia"/>
                <w:color w:val="000000" w:themeColor="text1"/>
                <w:szCs w:val="21"/>
              </w:rPr>
              <w:t>塌陷区西南，距现状塌陷区</w:t>
            </w:r>
            <w:r w:rsidRPr="00D85F8D">
              <w:rPr>
                <w:rFonts w:eastAsiaTheme="minorEastAsia"/>
                <w:color w:val="000000" w:themeColor="text1"/>
                <w:szCs w:val="21"/>
              </w:rPr>
              <w:t>100m</w:t>
            </w:r>
            <w:r w:rsidRPr="00D85F8D">
              <w:rPr>
                <w:rFonts w:eastAsiaTheme="minorEastAsia" w:hAnsiTheme="minorEastAsia"/>
                <w:color w:val="000000" w:themeColor="text1"/>
                <w:szCs w:val="21"/>
              </w:rPr>
              <w:t>，环评整改要求留煤柱，留设后距采区</w:t>
            </w:r>
            <w:r w:rsidRPr="00D85F8D">
              <w:rPr>
                <w:rFonts w:eastAsiaTheme="minorEastAsia"/>
                <w:color w:val="000000" w:themeColor="text1"/>
                <w:szCs w:val="21"/>
              </w:rPr>
              <w:t>50m</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32</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114</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鸡蛋山</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东偏北</w:t>
            </w:r>
            <w:r w:rsidRPr="00D85F8D">
              <w:rPr>
                <w:rFonts w:eastAsiaTheme="minorEastAsia"/>
                <w:color w:val="000000" w:themeColor="text1"/>
                <w:szCs w:val="21"/>
              </w:rPr>
              <w:t>1280m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五七采区风井北偏东</w:t>
            </w:r>
            <w:r w:rsidRPr="00D85F8D">
              <w:rPr>
                <w:rFonts w:eastAsiaTheme="minorEastAsia"/>
                <w:color w:val="000000" w:themeColor="text1"/>
                <w:szCs w:val="21"/>
              </w:rPr>
              <w:t>410m</w:t>
            </w:r>
            <w:r w:rsidRPr="00D85F8D">
              <w:rPr>
                <w:rFonts w:eastAsiaTheme="minorEastAsia" w:hAnsiTheme="minorEastAsia"/>
                <w:color w:val="000000" w:themeColor="text1"/>
                <w:szCs w:val="21"/>
              </w:rPr>
              <w:t>，侧风向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2390m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adjustRightInd w:val="0"/>
              <w:snapToGrid w:val="0"/>
              <w:rPr>
                <w:rFonts w:eastAsiaTheme="minorEastAsia"/>
                <w:color w:val="000000" w:themeColor="text1"/>
                <w:szCs w:val="21"/>
              </w:rPr>
            </w:pPr>
            <w:r w:rsidRPr="00D85F8D">
              <w:rPr>
                <w:rFonts w:eastAsiaTheme="minorEastAsia" w:hAnsiTheme="minorEastAsia"/>
                <w:color w:val="000000" w:themeColor="text1"/>
                <w:szCs w:val="21"/>
              </w:rPr>
              <w:t>矿区中部，部分位于</w:t>
            </w:r>
            <w:r w:rsidRPr="00D85F8D">
              <w:rPr>
                <w:rFonts w:eastAsiaTheme="minorEastAsia"/>
                <w:color w:val="000000" w:themeColor="text1"/>
                <w:szCs w:val="21"/>
              </w:rPr>
              <w:t>T1</w:t>
            </w:r>
            <w:r w:rsidRPr="00D85F8D">
              <w:rPr>
                <w:rFonts w:eastAsiaTheme="minorEastAsia" w:hAnsiTheme="minorEastAsia"/>
                <w:color w:val="000000" w:themeColor="text1"/>
                <w:szCs w:val="21"/>
              </w:rPr>
              <w:t>塌陷区，搬迁中</w:t>
            </w:r>
          </w:p>
        </w:tc>
        <w:tc>
          <w:tcPr>
            <w:tcW w:w="851" w:type="dxa"/>
            <w:vAlign w:val="center"/>
          </w:tcPr>
          <w:p w:rsidR="00B95820" w:rsidRPr="00D85F8D" w:rsidRDefault="0057147D" w:rsidP="00735DA0">
            <w:pPr>
              <w:adjustRightInd w:val="0"/>
              <w:snapToGrid w:val="0"/>
              <w:jc w:val="center"/>
              <w:rPr>
                <w:rFonts w:eastAsiaTheme="minorEastAsia"/>
                <w:color w:val="000000" w:themeColor="text1"/>
                <w:szCs w:val="21"/>
              </w:rPr>
            </w:pPr>
            <w:r>
              <w:rPr>
                <w:rFonts w:eastAsiaTheme="minorEastAsia" w:hint="eastAsia"/>
                <w:color w:val="000000" w:themeColor="text1"/>
                <w:szCs w:val="21"/>
              </w:rPr>
              <w:t>194</w:t>
            </w:r>
          </w:p>
        </w:tc>
        <w:tc>
          <w:tcPr>
            <w:tcW w:w="850" w:type="dxa"/>
            <w:vAlign w:val="center"/>
          </w:tcPr>
          <w:p w:rsidR="00B95820" w:rsidRPr="00D85F8D" w:rsidRDefault="0057147D" w:rsidP="00735DA0">
            <w:pPr>
              <w:adjustRightInd w:val="0"/>
              <w:snapToGrid w:val="0"/>
              <w:jc w:val="center"/>
              <w:rPr>
                <w:rFonts w:eastAsiaTheme="minorEastAsia"/>
                <w:color w:val="000000" w:themeColor="text1"/>
                <w:szCs w:val="21"/>
              </w:rPr>
            </w:pPr>
            <w:r>
              <w:rPr>
                <w:rFonts w:eastAsiaTheme="minorEastAsia" w:hint="eastAsia"/>
                <w:color w:val="000000" w:themeColor="text1"/>
                <w:szCs w:val="21"/>
              </w:rPr>
              <w:t>776</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托达卡</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w:t>
            </w:r>
            <w:r w:rsidRPr="00D85F8D">
              <w:rPr>
                <w:rFonts w:eastAsiaTheme="minorEastAsia"/>
                <w:color w:val="000000" w:themeColor="text1"/>
                <w:szCs w:val="21"/>
              </w:rPr>
              <w:t>1800m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五七采区风井东北</w:t>
            </w:r>
            <w:r w:rsidRPr="00D85F8D">
              <w:rPr>
                <w:rFonts w:eastAsiaTheme="minorEastAsia"/>
                <w:color w:val="000000" w:themeColor="text1"/>
                <w:szCs w:val="21"/>
              </w:rPr>
              <w:t>600m</w:t>
            </w:r>
            <w:r w:rsidRPr="00D85F8D">
              <w:rPr>
                <w:rFonts w:eastAsiaTheme="minorEastAsia" w:hAnsiTheme="minorEastAsia"/>
                <w:color w:val="000000" w:themeColor="text1"/>
                <w:szCs w:val="21"/>
              </w:rPr>
              <w:t>，侧风向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2570m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adjustRightInd w:val="0"/>
              <w:snapToGrid w:val="0"/>
              <w:rPr>
                <w:rFonts w:eastAsiaTheme="minorEastAsia"/>
                <w:color w:val="000000" w:themeColor="text1"/>
                <w:szCs w:val="21"/>
              </w:rPr>
            </w:pPr>
            <w:r w:rsidRPr="00D85F8D">
              <w:rPr>
                <w:rFonts w:eastAsiaTheme="minorEastAsia" w:hAnsiTheme="minorEastAsia"/>
                <w:color w:val="000000" w:themeColor="text1"/>
                <w:szCs w:val="21"/>
              </w:rPr>
              <w:t>矿区中东部，北边紧邻</w:t>
            </w:r>
            <w:r w:rsidRPr="00D85F8D">
              <w:rPr>
                <w:rFonts w:eastAsiaTheme="minorEastAsia"/>
                <w:color w:val="000000" w:themeColor="text1"/>
                <w:szCs w:val="21"/>
              </w:rPr>
              <w:t>T1</w:t>
            </w:r>
            <w:r w:rsidRPr="00D85F8D">
              <w:rPr>
                <w:rFonts w:eastAsiaTheme="minorEastAsia" w:hAnsiTheme="minorEastAsia"/>
                <w:color w:val="000000" w:themeColor="text1"/>
                <w:szCs w:val="21"/>
              </w:rPr>
              <w:t>塌陷积水区，已搬迁</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68</w:t>
            </w:r>
          </w:p>
        </w:tc>
        <w:tc>
          <w:tcPr>
            <w:tcW w:w="850" w:type="dxa"/>
            <w:vAlign w:val="center"/>
          </w:tcPr>
          <w:p w:rsidR="00B95820" w:rsidRPr="00D85F8D" w:rsidRDefault="00B95820" w:rsidP="0057147D">
            <w:pPr>
              <w:adjustRightInd w:val="0"/>
              <w:snapToGrid w:val="0"/>
              <w:jc w:val="center"/>
              <w:rPr>
                <w:rFonts w:eastAsiaTheme="minorEastAsia"/>
                <w:color w:val="000000" w:themeColor="text1"/>
                <w:szCs w:val="21"/>
              </w:rPr>
            </w:pPr>
            <w:r w:rsidRPr="00D85F8D">
              <w:rPr>
                <w:rFonts w:eastAsiaTheme="minorEastAsia"/>
                <w:color w:val="000000" w:themeColor="text1"/>
                <w:szCs w:val="21"/>
              </w:rPr>
              <w:t>2</w:t>
            </w:r>
            <w:r w:rsidR="0057147D">
              <w:rPr>
                <w:rFonts w:eastAsiaTheme="minorEastAsia" w:hint="eastAsia"/>
                <w:color w:val="000000" w:themeColor="text1"/>
                <w:szCs w:val="21"/>
              </w:rPr>
              <w:t>56</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新华</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东偏南</w:t>
            </w:r>
            <w:r w:rsidRPr="00D85F8D">
              <w:rPr>
                <w:rFonts w:eastAsiaTheme="minorEastAsia"/>
                <w:color w:val="000000" w:themeColor="text1"/>
                <w:szCs w:val="21"/>
              </w:rPr>
              <w:t>1870m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五七采区风井东南</w:t>
            </w:r>
            <w:r w:rsidRPr="00D85F8D">
              <w:rPr>
                <w:rFonts w:eastAsiaTheme="minorEastAsia"/>
                <w:color w:val="000000" w:themeColor="text1"/>
                <w:szCs w:val="21"/>
              </w:rPr>
              <w:t>570m</w:t>
            </w:r>
            <w:r w:rsidRPr="00D85F8D">
              <w:rPr>
                <w:rFonts w:eastAsiaTheme="minorEastAsia" w:hAnsiTheme="minorEastAsia"/>
                <w:color w:val="000000" w:themeColor="text1"/>
                <w:szCs w:val="21"/>
              </w:rPr>
              <w:t>，上风向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w:t>
            </w:r>
            <w:r w:rsidRPr="00D85F8D">
              <w:rPr>
                <w:rFonts w:eastAsiaTheme="minorEastAsia"/>
                <w:color w:val="000000" w:themeColor="text1"/>
                <w:szCs w:val="21"/>
              </w:rPr>
              <w:t>2200m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adjustRightInd w:val="0"/>
              <w:snapToGrid w:val="0"/>
              <w:jc w:val="left"/>
              <w:rPr>
                <w:rFonts w:eastAsiaTheme="minorEastAsia"/>
                <w:color w:val="000000" w:themeColor="text1"/>
                <w:szCs w:val="21"/>
                <w:lang w:bidi="en-US"/>
              </w:rPr>
            </w:pPr>
            <w:r w:rsidRPr="00D85F8D">
              <w:rPr>
                <w:rFonts w:eastAsiaTheme="minorEastAsia" w:hAnsiTheme="minorEastAsia"/>
                <w:color w:val="000000" w:themeColor="text1"/>
                <w:szCs w:val="21"/>
                <w:lang w:bidi="en-US"/>
              </w:rPr>
              <w:t>矿</w:t>
            </w:r>
            <w:r w:rsidRPr="00D85F8D">
              <w:rPr>
                <w:rFonts w:eastAsiaTheme="minorEastAsia"/>
                <w:color w:val="000000" w:themeColor="text1"/>
                <w:szCs w:val="21"/>
                <w:lang w:bidi="en-US"/>
              </w:rPr>
              <w:t>6</w:t>
            </w:r>
            <w:r w:rsidRPr="00D85F8D">
              <w:rPr>
                <w:rFonts w:eastAsiaTheme="minorEastAsia" w:hAnsiTheme="minorEastAsia"/>
                <w:color w:val="000000" w:themeColor="text1"/>
                <w:szCs w:val="21"/>
                <w:lang w:bidi="en-US"/>
              </w:rPr>
              <w:t>拐点外</w:t>
            </w:r>
            <w:r w:rsidRPr="00D85F8D">
              <w:rPr>
                <w:rFonts w:eastAsiaTheme="minorEastAsia"/>
                <w:color w:val="000000" w:themeColor="text1"/>
                <w:szCs w:val="21"/>
                <w:lang w:bidi="en-US"/>
              </w:rPr>
              <w:t>170m</w:t>
            </w:r>
            <w:r w:rsidRPr="00D85F8D">
              <w:rPr>
                <w:rFonts w:eastAsiaTheme="minorEastAsia" w:hAnsiTheme="minorEastAsia"/>
                <w:color w:val="000000" w:themeColor="text1"/>
                <w:szCs w:val="21"/>
                <w:lang w:bidi="en-US"/>
              </w:rPr>
              <w:t>，新华煤矿矿区内</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284</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975</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新寨</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东偏南</w:t>
            </w:r>
            <w:r w:rsidRPr="00D85F8D">
              <w:rPr>
                <w:rFonts w:eastAsiaTheme="minorEastAsia"/>
                <w:color w:val="000000" w:themeColor="text1"/>
                <w:szCs w:val="21"/>
              </w:rPr>
              <w:t>680m</w:t>
            </w:r>
            <w:r w:rsidRPr="00D85F8D">
              <w:rPr>
                <w:rFonts w:eastAsiaTheme="minorEastAsia" w:hAnsiTheme="minorEastAsia"/>
                <w:color w:val="000000" w:themeColor="text1"/>
                <w:szCs w:val="21"/>
              </w:rPr>
              <w:t>，上侧风向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五七采区风井西南</w:t>
            </w:r>
            <w:r w:rsidRPr="00D85F8D">
              <w:rPr>
                <w:rFonts w:eastAsiaTheme="minorEastAsia"/>
                <w:color w:val="000000" w:themeColor="text1"/>
                <w:szCs w:val="21"/>
              </w:rPr>
              <w:t>640m</w:t>
            </w:r>
            <w:r w:rsidRPr="00D85F8D">
              <w:rPr>
                <w:rFonts w:eastAsiaTheme="minorEastAsia" w:hAnsiTheme="minorEastAsia"/>
                <w:color w:val="000000" w:themeColor="text1"/>
                <w:szCs w:val="21"/>
              </w:rPr>
              <w:t>，侧风向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东偏北</w:t>
            </w:r>
            <w:r w:rsidRPr="00D85F8D">
              <w:rPr>
                <w:rFonts w:eastAsiaTheme="minorEastAsia"/>
                <w:color w:val="000000" w:themeColor="text1"/>
                <w:szCs w:val="21"/>
              </w:rPr>
              <w:t>1180m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adjustRightInd w:val="0"/>
              <w:snapToGrid w:val="0"/>
              <w:jc w:val="left"/>
              <w:rPr>
                <w:rFonts w:eastAsiaTheme="minorEastAsia"/>
                <w:color w:val="000000" w:themeColor="text1"/>
                <w:szCs w:val="21"/>
                <w:lang w:bidi="en-US"/>
              </w:rPr>
            </w:pPr>
            <w:r w:rsidRPr="00D85F8D">
              <w:rPr>
                <w:rFonts w:eastAsiaTheme="minorEastAsia" w:hAnsiTheme="minorEastAsia"/>
                <w:color w:val="000000" w:themeColor="text1"/>
                <w:szCs w:val="21"/>
                <w:lang w:bidi="en-US"/>
              </w:rPr>
              <w:t>矿界外，紧邻矿</w:t>
            </w:r>
            <w:r w:rsidRPr="00D85F8D">
              <w:rPr>
                <w:rFonts w:eastAsiaTheme="minorEastAsia"/>
                <w:color w:val="000000" w:themeColor="text1"/>
                <w:szCs w:val="21"/>
                <w:lang w:bidi="en-US"/>
              </w:rPr>
              <w:t>9</w:t>
            </w:r>
            <w:r w:rsidRPr="00D85F8D">
              <w:rPr>
                <w:rFonts w:eastAsiaTheme="minorEastAsia" w:hAnsiTheme="minorEastAsia"/>
                <w:color w:val="000000" w:themeColor="text1"/>
                <w:szCs w:val="21"/>
                <w:lang w:bidi="en-US"/>
              </w:rPr>
              <w:t>、</w:t>
            </w:r>
            <w:r w:rsidRPr="00D85F8D">
              <w:rPr>
                <w:rFonts w:eastAsiaTheme="minorEastAsia"/>
                <w:color w:val="000000" w:themeColor="text1"/>
                <w:szCs w:val="21"/>
                <w:lang w:bidi="en-US"/>
              </w:rPr>
              <w:t>10</w:t>
            </w:r>
            <w:r w:rsidRPr="00D85F8D">
              <w:rPr>
                <w:rFonts w:eastAsiaTheme="minorEastAsia" w:hAnsiTheme="minorEastAsia"/>
                <w:color w:val="000000" w:themeColor="text1"/>
                <w:szCs w:val="21"/>
                <w:lang w:bidi="en-US"/>
              </w:rPr>
              <w:t>拐点连线</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226</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652</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打磨冲</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南</w:t>
            </w:r>
            <w:r w:rsidRPr="00D85F8D">
              <w:rPr>
                <w:rFonts w:eastAsiaTheme="minorEastAsia"/>
                <w:color w:val="000000" w:themeColor="text1"/>
                <w:szCs w:val="21"/>
              </w:rPr>
              <w:t>160m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五七采区风井西南</w:t>
            </w:r>
            <w:r w:rsidRPr="00D85F8D">
              <w:rPr>
                <w:rFonts w:eastAsiaTheme="minorEastAsia"/>
                <w:color w:val="000000" w:themeColor="text1"/>
                <w:szCs w:val="21"/>
              </w:rPr>
              <w:t>1200m</w:t>
            </w:r>
            <w:r w:rsidRPr="00D85F8D">
              <w:rPr>
                <w:rFonts w:eastAsiaTheme="minorEastAsia" w:hAnsiTheme="minorEastAsia"/>
                <w:color w:val="000000" w:themeColor="text1"/>
                <w:szCs w:val="21"/>
              </w:rPr>
              <w:t>，侧风向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lang w:bidi="en-US"/>
              </w:rPr>
              <w:t>东北</w:t>
            </w:r>
            <w:r w:rsidRPr="00D85F8D">
              <w:rPr>
                <w:rFonts w:eastAsiaTheme="minorEastAsia"/>
                <w:color w:val="000000" w:themeColor="text1"/>
                <w:szCs w:val="21"/>
                <w:lang w:bidi="en-US"/>
              </w:rPr>
              <w:t>360m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adjustRightInd w:val="0"/>
              <w:snapToGrid w:val="0"/>
              <w:jc w:val="left"/>
              <w:rPr>
                <w:rFonts w:eastAsiaTheme="minorEastAsia"/>
                <w:color w:val="000000" w:themeColor="text1"/>
                <w:szCs w:val="21"/>
                <w:lang w:bidi="en-US"/>
              </w:rPr>
            </w:pPr>
            <w:r w:rsidRPr="00D85F8D">
              <w:rPr>
                <w:rFonts w:eastAsiaTheme="minorEastAsia" w:hAnsiTheme="minorEastAsia"/>
                <w:color w:val="000000" w:themeColor="text1"/>
                <w:szCs w:val="21"/>
                <w:lang w:bidi="en-US"/>
              </w:rPr>
              <w:t>跨</w:t>
            </w:r>
            <w:r w:rsidRPr="00D85F8D">
              <w:rPr>
                <w:rFonts w:eastAsiaTheme="minorEastAsia"/>
                <w:color w:val="000000" w:themeColor="text1"/>
                <w:szCs w:val="21"/>
                <w:lang w:bidi="en-US"/>
              </w:rPr>
              <w:t>10</w:t>
            </w:r>
            <w:r w:rsidRPr="00D85F8D">
              <w:rPr>
                <w:rFonts w:eastAsiaTheme="minorEastAsia" w:hAnsiTheme="minorEastAsia"/>
                <w:color w:val="000000" w:themeColor="text1"/>
                <w:szCs w:val="21"/>
                <w:lang w:bidi="en-US"/>
              </w:rPr>
              <w:t>、</w:t>
            </w:r>
            <w:r w:rsidRPr="00D85F8D">
              <w:rPr>
                <w:rFonts w:eastAsiaTheme="minorEastAsia"/>
                <w:color w:val="000000" w:themeColor="text1"/>
                <w:szCs w:val="21"/>
                <w:lang w:bidi="en-US"/>
              </w:rPr>
              <w:t>11</w:t>
            </w:r>
            <w:r w:rsidRPr="00D85F8D">
              <w:rPr>
                <w:rFonts w:eastAsiaTheme="minorEastAsia" w:hAnsiTheme="minorEastAsia"/>
                <w:color w:val="000000" w:themeColor="text1"/>
                <w:szCs w:val="21"/>
                <w:lang w:bidi="en-US"/>
              </w:rPr>
              <w:t>、</w:t>
            </w:r>
            <w:r w:rsidRPr="00D85F8D">
              <w:rPr>
                <w:rFonts w:eastAsiaTheme="minorEastAsia"/>
                <w:color w:val="000000" w:themeColor="text1"/>
                <w:szCs w:val="21"/>
                <w:lang w:bidi="en-US"/>
              </w:rPr>
              <w:t>12</w:t>
            </w:r>
            <w:r w:rsidRPr="00D85F8D">
              <w:rPr>
                <w:rFonts w:eastAsiaTheme="minorEastAsia" w:hAnsiTheme="minorEastAsia"/>
                <w:color w:val="000000" w:themeColor="text1"/>
                <w:szCs w:val="21"/>
                <w:lang w:bidi="en-US"/>
              </w:rPr>
              <w:t>拐点，距采区</w:t>
            </w:r>
            <w:r w:rsidRPr="00D85F8D">
              <w:rPr>
                <w:rFonts w:eastAsiaTheme="minorEastAsia"/>
                <w:color w:val="000000" w:themeColor="text1"/>
                <w:szCs w:val="21"/>
                <w:lang w:bidi="en-US"/>
              </w:rPr>
              <w:t>150m</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36</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112</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小绿塘</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南</w:t>
            </w:r>
            <w:r w:rsidRPr="00D85F8D">
              <w:rPr>
                <w:rFonts w:eastAsiaTheme="minorEastAsia"/>
                <w:color w:val="000000" w:themeColor="text1"/>
                <w:szCs w:val="21"/>
              </w:rPr>
              <w:t>800m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五七采区风井西南</w:t>
            </w:r>
            <w:r w:rsidRPr="00D85F8D">
              <w:rPr>
                <w:rFonts w:eastAsiaTheme="minorEastAsia"/>
                <w:color w:val="000000" w:themeColor="text1"/>
                <w:szCs w:val="21"/>
              </w:rPr>
              <w:t>2320m</w:t>
            </w:r>
            <w:r w:rsidRPr="00D85F8D">
              <w:rPr>
                <w:rFonts w:eastAsiaTheme="minorEastAsia" w:hAnsiTheme="minorEastAsia"/>
                <w:color w:val="000000" w:themeColor="text1"/>
                <w:szCs w:val="21"/>
              </w:rPr>
              <w:t>，侧风向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lang w:bidi="en-US"/>
              </w:rPr>
              <w:t>西</w:t>
            </w:r>
            <w:r w:rsidRPr="00D85F8D">
              <w:rPr>
                <w:rFonts w:eastAsiaTheme="minorEastAsia"/>
                <w:color w:val="000000" w:themeColor="text1"/>
                <w:szCs w:val="21"/>
                <w:lang w:bidi="en-US"/>
              </w:rPr>
              <w:t>70m</w:t>
            </w:r>
            <w:r w:rsidRPr="00D85F8D">
              <w:rPr>
                <w:rFonts w:eastAsiaTheme="minorEastAsia" w:hAnsiTheme="minorEastAsia"/>
                <w:color w:val="000000" w:themeColor="text1"/>
                <w:szCs w:val="21"/>
                <w:lang w:bidi="en-US"/>
              </w:rPr>
              <w:t>，侧风向</w:t>
            </w:r>
          </w:p>
        </w:tc>
        <w:tc>
          <w:tcPr>
            <w:tcW w:w="1441" w:type="dxa"/>
            <w:vAlign w:val="center"/>
          </w:tcPr>
          <w:p w:rsidR="00B95820" w:rsidRPr="00D85F8D" w:rsidRDefault="00B95820" w:rsidP="00735DA0">
            <w:pPr>
              <w:adjustRightInd w:val="0"/>
              <w:snapToGrid w:val="0"/>
              <w:rPr>
                <w:rFonts w:eastAsiaTheme="minorEastAsia"/>
                <w:color w:val="000000" w:themeColor="text1"/>
                <w:szCs w:val="21"/>
              </w:rPr>
            </w:pPr>
            <w:r w:rsidRPr="00D85F8D">
              <w:rPr>
                <w:rFonts w:eastAsiaTheme="minorEastAsia" w:hAnsiTheme="minorEastAsia"/>
                <w:color w:val="000000" w:themeColor="text1"/>
                <w:szCs w:val="21"/>
                <w:lang w:bidi="en-US"/>
              </w:rPr>
              <w:t>矿界外</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30</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99</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沙卡</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西</w:t>
            </w:r>
            <w:r w:rsidRPr="00D85F8D">
              <w:rPr>
                <w:rFonts w:eastAsiaTheme="minorEastAsia"/>
                <w:color w:val="000000" w:themeColor="text1"/>
                <w:szCs w:val="21"/>
              </w:rPr>
              <w:t>565m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一采区风井西</w:t>
            </w:r>
            <w:r w:rsidRPr="00D85F8D">
              <w:rPr>
                <w:rFonts w:eastAsiaTheme="minorEastAsia"/>
                <w:color w:val="000000" w:themeColor="text1"/>
                <w:szCs w:val="21"/>
              </w:rPr>
              <w:t>850m</w:t>
            </w:r>
            <w:r w:rsidRPr="00D85F8D">
              <w:rPr>
                <w:rFonts w:eastAsiaTheme="minorEastAsia" w:hAnsiTheme="minorEastAsia"/>
                <w:color w:val="000000" w:themeColor="text1"/>
                <w:szCs w:val="21"/>
              </w:rPr>
              <w:t>，侧风向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北</w:t>
            </w:r>
            <w:r w:rsidRPr="00D85F8D">
              <w:rPr>
                <w:rFonts w:eastAsiaTheme="minorEastAsia"/>
                <w:color w:val="000000" w:themeColor="text1"/>
                <w:szCs w:val="21"/>
              </w:rPr>
              <w:t>950m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adjustRightInd w:val="0"/>
              <w:snapToGrid w:val="0"/>
              <w:jc w:val="left"/>
              <w:rPr>
                <w:rFonts w:eastAsiaTheme="minorEastAsia"/>
                <w:color w:val="000000" w:themeColor="text1"/>
                <w:szCs w:val="21"/>
                <w:lang w:bidi="en-US"/>
              </w:rPr>
            </w:pPr>
            <w:r w:rsidRPr="00D85F8D">
              <w:rPr>
                <w:rFonts w:eastAsiaTheme="minorEastAsia" w:hAnsiTheme="minorEastAsia"/>
                <w:color w:val="000000" w:themeColor="text1"/>
                <w:szCs w:val="21"/>
                <w:lang w:bidi="en-US"/>
              </w:rPr>
              <w:t>矿界外</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219</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782</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耿家</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2060m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九采区风井西偏北</w:t>
            </w:r>
            <w:r w:rsidRPr="00D85F8D">
              <w:rPr>
                <w:rFonts w:eastAsiaTheme="minorEastAsia"/>
                <w:color w:val="000000" w:themeColor="text1"/>
                <w:szCs w:val="21"/>
              </w:rPr>
              <w:t>560m</w:t>
            </w:r>
            <w:r w:rsidRPr="00D85F8D">
              <w:rPr>
                <w:rFonts w:eastAsiaTheme="minorEastAsia" w:hAnsiTheme="minorEastAsia"/>
                <w:color w:val="000000" w:themeColor="text1"/>
                <w:szCs w:val="21"/>
              </w:rPr>
              <w:t>，下风向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3300m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adjustRightInd w:val="0"/>
              <w:snapToGrid w:val="0"/>
              <w:rPr>
                <w:rFonts w:eastAsiaTheme="minorEastAsia"/>
                <w:color w:val="000000" w:themeColor="text1"/>
                <w:szCs w:val="21"/>
              </w:rPr>
            </w:pPr>
            <w:r w:rsidRPr="00D85F8D">
              <w:rPr>
                <w:rFonts w:eastAsiaTheme="minorEastAsia" w:hAnsiTheme="minorEastAsia"/>
                <w:color w:val="000000" w:themeColor="text1"/>
                <w:szCs w:val="21"/>
              </w:rPr>
              <w:t>跨</w:t>
            </w:r>
            <w:r w:rsidRPr="00D85F8D">
              <w:rPr>
                <w:rFonts w:eastAsiaTheme="minorEastAsia"/>
                <w:color w:val="000000" w:themeColor="text1"/>
                <w:szCs w:val="21"/>
              </w:rPr>
              <w:t>33</w:t>
            </w:r>
            <w:r w:rsidRPr="00D85F8D">
              <w:rPr>
                <w:rFonts w:eastAsiaTheme="minorEastAsia" w:hAnsiTheme="minorEastAsia"/>
                <w:color w:val="000000" w:themeColor="text1"/>
                <w:szCs w:val="21"/>
              </w:rPr>
              <w:t>、</w:t>
            </w:r>
            <w:r w:rsidRPr="00D85F8D">
              <w:rPr>
                <w:rFonts w:eastAsiaTheme="minorEastAsia"/>
                <w:color w:val="000000" w:themeColor="text1"/>
                <w:szCs w:val="21"/>
              </w:rPr>
              <w:t>34</w:t>
            </w:r>
            <w:r w:rsidRPr="00D85F8D">
              <w:rPr>
                <w:rFonts w:eastAsiaTheme="minorEastAsia" w:hAnsiTheme="minorEastAsia"/>
                <w:color w:val="000000" w:themeColor="text1"/>
                <w:szCs w:val="21"/>
              </w:rPr>
              <w:t>拐点连线，部分在本矿区内，部分在高岩子煤矿矿区内，已留边界煤柱，距采区</w:t>
            </w:r>
            <w:r w:rsidRPr="00D85F8D">
              <w:rPr>
                <w:rFonts w:eastAsiaTheme="minorEastAsia"/>
                <w:color w:val="000000" w:themeColor="text1"/>
                <w:szCs w:val="21"/>
              </w:rPr>
              <w:t>80m</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75</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290</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钱家</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东偏北</w:t>
            </w:r>
            <w:r w:rsidRPr="00D85F8D">
              <w:rPr>
                <w:rFonts w:eastAsiaTheme="minorEastAsia"/>
                <w:color w:val="000000" w:themeColor="text1"/>
                <w:szCs w:val="21"/>
              </w:rPr>
              <w:t>2350m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与九采区风井场地相邻，距风机最近</w:t>
            </w:r>
            <w:r w:rsidRPr="00D85F8D">
              <w:rPr>
                <w:rFonts w:eastAsiaTheme="minorEastAsia"/>
                <w:color w:val="000000" w:themeColor="text1"/>
                <w:szCs w:val="21"/>
              </w:rPr>
              <w:t>52.7m</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3460m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adjustRightInd w:val="0"/>
              <w:snapToGrid w:val="0"/>
              <w:rPr>
                <w:rFonts w:eastAsiaTheme="minorEastAsia"/>
                <w:color w:val="000000" w:themeColor="text1"/>
                <w:szCs w:val="21"/>
              </w:rPr>
            </w:pPr>
            <w:r w:rsidRPr="00D85F8D">
              <w:rPr>
                <w:rFonts w:eastAsiaTheme="minorEastAsia" w:hAnsiTheme="minorEastAsia"/>
                <w:color w:val="000000" w:themeColor="text1"/>
                <w:szCs w:val="21"/>
              </w:rPr>
              <w:t>跨</w:t>
            </w:r>
            <w:r w:rsidRPr="00D85F8D">
              <w:rPr>
                <w:rFonts w:eastAsiaTheme="minorEastAsia"/>
                <w:color w:val="000000" w:themeColor="text1"/>
                <w:szCs w:val="21"/>
              </w:rPr>
              <w:t>34</w:t>
            </w:r>
            <w:r w:rsidRPr="00D85F8D">
              <w:rPr>
                <w:rFonts w:eastAsiaTheme="minorEastAsia" w:hAnsiTheme="minorEastAsia"/>
                <w:color w:val="000000" w:themeColor="text1"/>
                <w:szCs w:val="21"/>
              </w:rPr>
              <w:t>、</w:t>
            </w:r>
            <w:r w:rsidRPr="00D85F8D">
              <w:rPr>
                <w:rFonts w:eastAsiaTheme="minorEastAsia"/>
                <w:color w:val="000000" w:themeColor="text1"/>
                <w:szCs w:val="21"/>
              </w:rPr>
              <w:t>35</w:t>
            </w:r>
            <w:r w:rsidRPr="00D85F8D">
              <w:rPr>
                <w:rFonts w:eastAsiaTheme="minorEastAsia" w:hAnsiTheme="minorEastAsia"/>
                <w:color w:val="000000" w:themeColor="text1"/>
                <w:szCs w:val="21"/>
              </w:rPr>
              <w:t>拐点连线，已留边界煤柱，距采区</w:t>
            </w:r>
            <w:r w:rsidRPr="00D85F8D">
              <w:rPr>
                <w:rFonts w:eastAsiaTheme="minorEastAsia"/>
                <w:color w:val="000000" w:themeColor="text1"/>
                <w:szCs w:val="21"/>
              </w:rPr>
              <w:t>70m</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95</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348</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兴隆</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东偏北</w:t>
            </w:r>
            <w:r w:rsidRPr="00D85F8D">
              <w:rPr>
                <w:rFonts w:eastAsiaTheme="minorEastAsia"/>
                <w:color w:val="000000" w:themeColor="text1"/>
                <w:szCs w:val="21"/>
              </w:rPr>
              <w:t>2830m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九采区风井北偏东</w:t>
            </w:r>
            <w:r w:rsidRPr="00D85F8D">
              <w:rPr>
                <w:rFonts w:eastAsiaTheme="minorEastAsia"/>
                <w:color w:val="000000" w:themeColor="text1"/>
                <w:szCs w:val="21"/>
              </w:rPr>
              <w:t>460m</w:t>
            </w:r>
            <w:r w:rsidRPr="00D85F8D">
              <w:rPr>
                <w:rFonts w:eastAsiaTheme="minorEastAsia" w:hAnsiTheme="minorEastAsia"/>
                <w:color w:val="000000" w:themeColor="text1"/>
                <w:szCs w:val="21"/>
              </w:rPr>
              <w:t>，侧风向</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3970m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adjustRightInd w:val="0"/>
              <w:snapToGrid w:val="0"/>
              <w:jc w:val="left"/>
              <w:rPr>
                <w:rFonts w:eastAsiaTheme="minorEastAsia"/>
                <w:color w:val="000000" w:themeColor="text1"/>
                <w:szCs w:val="21"/>
                <w:lang w:bidi="en-US"/>
              </w:rPr>
            </w:pPr>
            <w:r w:rsidRPr="00D85F8D">
              <w:rPr>
                <w:rFonts w:eastAsiaTheme="minorEastAsia" w:hAnsiTheme="minorEastAsia"/>
                <w:color w:val="000000" w:themeColor="text1"/>
                <w:szCs w:val="21"/>
                <w:lang w:bidi="en-US"/>
              </w:rPr>
              <w:t>矿界外</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130</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420</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纸厂沟</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东偏北</w:t>
            </w:r>
            <w:r w:rsidRPr="00D85F8D">
              <w:rPr>
                <w:rFonts w:eastAsiaTheme="minorEastAsia"/>
                <w:color w:val="000000" w:themeColor="text1"/>
                <w:szCs w:val="21"/>
              </w:rPr>
              <w:t>3120m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九采区风井东偏北</w:t>
            </w:r>
            <w:r w:rsidRPr="00D85F8D">
              <w:rPr>
                <w:rFonts w:eastAsiaTheme="minorEastAsia"/>
                <w:color w:val="000000" w:themeColor="text1"/>
                <w:szCs w:val="21"/>
              </w:rPr>
              <w:t>600m</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东北</w:t>
            </w:r>
            <w:r w:rsidRPr="00D85F8D">
              <w:rPr>
                <w:rFonts w:eastAsiaTheme="minorEastAsia"/>
                <w:color w:val="000000" w:themeColor="text1"/>
                <w:szCs w:val="21"/>
              </w:rPr>
              <w:t>4100m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adjustRightInd w:val="0"/>
              <w:snapToGrid w:val="0"/>
              <w:jc w:val="left"/>
              <w:rPr>
                <w:rFonts w:eastAsiaTheme="minorEastAsia"/>
                <w:color w:val="000000" w:themeColor="text1"/>
                <w:szCs w:val="21"/>
                <w:lang w:bidi="en-US"/>
              </w:rPr>
            </w:pPr>
            <w:r w:rsidRPr="00D85F8D">
              <w:rPr>
                <w:rFonts w:eastAsiaTheme="minorEastAsia" w:hAnsiTheme="minorEastAsia"/>
                <w:color w:val="000000" w:themeColor="text1"/>
                <w:szCs w:val="21"/>
                <w:lang w:bidi="en-US"/>
              </w:rPr>
              <w:t>矿界外</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44</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148</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龙家大湾</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东偏北</w:t>
            </w:r>
            <w:r w:rsidRPr="00D85F8D">
              <w:rPr>
                <w:rFonts w:eastAsiaTheme="minorEastAsia"/>
                <w:color w:val="000000" w:themeColor="text1"/>
                <w:szCs w:val="21"/>
              </w:rPr>
              <w:t>2680m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九采区风井东偏南</w:t>
            </w:r>
            <w:r w:rsidRPr="00D85F8D">
              <w:rPr>
                <w:rFonts w:eastAsiaTheme="minorEastAsia"/>
                <w:color w:val="000000" w:themeColor="text1"/>
                <w:szCs w:val="21"/>
              </w:rPr>
              <w:t>360m</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东偏北</w:t>
            </w:r>
            <w:r w:rsidRPr="00D85F8D">
              <w:rPr>
                <w:rFonts w:eastAsiaTheme="minorEastAsia"/>
                <w:color w:val="000000" w:themeColor="text1"/>
                <w:szCs w:val="21"/>
              </w:rPr>
              <w:t>3500m</w:t>
            </w:r>
            <w:r w:rsidRPr="00D85F8D">
              <w:rPr>
                <w:rFonts w:eastAsiaTheme="minorEastAsia" w:hAnsiTheme="minorEastAsia"/>
                <w:color w:val="000000" w:themeColor="text1"/>
                <w:szCs w:val="21"/>
              </w:rPr>
              <w:t>，侧风向</w:t>
            </w:r>
          </w:p>
        </w:tc>
        <w:tc>
          <w:tcPr>
            <w:tcW w:w="1441" w:type="dxa"/>
            <w:vAlign w:val="center"/>
          </w:tcPr>
          <w:p w:rsidR="00B95820" w:rsidRPr="00D85F8D" w:rsidRDefault="00B95820" w:rsidP="00735DA0">
            <w:pPr>
              <w:adjustRightInd w:val="0"/>
              <w:snapToGrid w:val="0"/>
              <w:jc w:val="left"/>
              <w:rPr>
                <w:rFonts w:eastAsiaTheme="minorEastAsia"/>
                <w:color w:val="000000" w:themeColor="text1"/>
                <w:szCs w:val="21"/>
                <w:lang w:bidi="en-US"/>
              </w:rPr>
            </w:pPr>
            <w:r w:rsidRPr="00D85F8D">
              <w:rPr>
                <w:rFonts w:eastAsiaTheme="minorEastAsia" w:hAnsiTheme="minorEastAsia"/>
                <w:color w:val="000000" w:themeColor="text1"/>
                <w:szCs w:val="21"/>
                <w:lang w:bidi="en-US"/>
              </w:rPr>
              <w:t>跨矿</w:t>
            </w:r>
            <w:r w:rsidRPr="00D85F8D">
              <w:rPr>
                <w:rFonts w:eastAsiaTheme="minorEastAsia"/>
                <w:color w:val="000000" w:themeColor="text1"/>
                <w:szCs w:val="21"/>
                <w:lang w:bidi="en-US"/>
              </w:rPr>
              <w:t>1</w:t>
            </w:r>
            <w:r w:rsidRPr="00D85F8D">
              <w:rPr>
                <w:rFonts w:eastAsiaTheme="minorEastAsia" w:hAnsiTheme="minorEastAsia"/>
                <w:color w:val="000000" w:themeColor="text1"/>
                <w:szCs w:val="21"/>
                <w:lang w:bidi="en-US"/>
              </w:rPr>
              <w:t>、</w:t>
            </w:r>
            <w:r w:rsidRPr="00D85F8D">
              <w:rPr>
                <w:rFonts w:eastAsiaTheme="minorEastAsia"/>
                <w:color w:val="000000" w:themeColor="text1"/>
                <w:szCs w:val="21"/>
                <w:lang w:bidi="en-US"/>
              </w:rPr>
              <w:t>2</w:t>
            </w:r>
            <w:r w:rsidRPr="00D85F8D">
              <w:rPr>
                <w:rFonts w:eastAsiaTheme="minorEastAsia" w:hAnsiTheme="minorEastAsia"/>
                <w:color w:val="000000" w:themeColor="text1"/>
                <w:szCs w:val="21"/>
                <w:lang w:bidi="en-US"/>
              </w:rPr>
              <w:t>拐点连线，</w:t>
            </w:r>
            <w:r w:rsidRPr="00D85F8D">
              <w:rPr>
                <w:rFonts w:eastAsiaTheme="minorEastAsia" w:hAnsiTheme="minorEastAsia"/>
                <w:color w:val="000000" w:themeColor="text1"/>
                <w:szCs w:val="21"/>
              </w:rPr>
              <w:t>部分在本矿区内，部分在钱兴煤矿矿区内，已留边界煤柱，距采区</w:t>
            </w:r>
            <w:r w:rsidRPr="00D85F8D">
              <w:rPr>
                <w:rFonts w:eastAsiaTheme="minorEastAsia"/>
                <w:color w:val="000000" w:themeColor="text1"/>
                <w:szCs w:val="21"/>
              </w:rPr>
              <w:t>60m</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69</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275</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阿什卡</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南偏西</w:t>
            </w:r>
            <w:r w:rsidRPr="00D85F8D">
              <w:rPr>
                <w:rFonts w:eastAsiaTheme="minorEastAsia"/>
                <w:color w:val="000000" w:themeColor="text1"/>
                <w:szCs w:val="21"/>
              </w:rPr>
              <w:t>1370m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一采区风井南偏西</w:t>
            </w:r>
            <w:r w:rsidRPr="00D85F8D">
              <w:rPr>
                <w:rFonts w:eastAsiaTheme="minorEastAsia"/>
                <w:color w:val="000000" w:themeColor="text1"/>
                <w:szCs w:val="21"/>
              </w:rPr>
              <w:t>2000m</w:t>
            </w:r>
          </w:p>
        </w:tc>
        <w:tc>
          <w:tcPr>
            <w:tcW w:w="128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lang w:bidi="en-US"/>
              </w:rPr>
              <w:t>南</w:t>
            </w:r>
            <w:r w:rsidRPr="00D85F8D">
              <w:rPr>
                <w:rFonts w:eastAsiaTheme="minorEastAsia"/>
                <w:color w:val="000000" w:themeColor="text1"/>
                <w:szCs w:val="21"/>
                <w:lang w:bidi="en-US"/>
              </w:rPr>
              <w:t>260m</w:t>
            </w:r>
          </w:p>
        </w:tc>
        <w:tc>
          <w:tcPr>
            <w:tcW w:w="1441" w:type="dxa"/>
            <w:vAlign w:val="center"/>
          </w:tcPr>
          <w:p w:rsidR="00B95820" w:rsidRPr="00D85F8D" w:rsidRDefault="00B95820" w:rsidP="00735DA0">
            <w:pPr>
              <w:adjustRightInd w:val="0"/>
              <w:snapToGrid w:val="0"/>
              <w:jc w:val="left"/>
              <w:rPr>
                <w:rFonts w:eastAsiaTheme="minorEastAsia"/>
                <w:color w:val="000000" w:themeColor="text1"/>
                <w:szCs w:val="21"/>
                <w:lang w:bidi="en-US"/>
              </w:rPr>
            </w:pPr>
            <w:r w:rsidRPr="00D85F8D">
              <w:rPr>
                <w:rFonts w:eastAsiaTheme="minorEastAsia" w:hAnsiTheme="minorEastAsia"/>
                <w:color w:val="000000" w:themeColor="text1"/>
                <w:szCs w:val="21"/>
                <w:lang w:bidi="en-US"/>
              </w:rPr>
              <w:t>矿界外</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39</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191</w:t>
            </w:r>
          </w:p>
        </w:tc>
        <w:tc>
          <w:tcPr>
            <w:tcW w:w="961" w:type="dxa"/>
            <w:vMerge/>
            <w:vAlign w:val="center"/>
          </w:tcPr>
          <w:p w:rsidR="00B95820" w:rsidRPr="00D85F8D" w:rsidRDefault="00B95820" w:rsidP="00735DA0">
            <w:pPr>
              <w:rPr>
                <w:rFonts w:eastAsiaTheme="minorEastAsia"/>
                <w:color w:val="000000" w:themeColor="text1"/>
                <w:szCs w:val="21"/>
              </w:rPr>
            </w:pPr>
          </w:p>
        </w:tc>
      </w:tr>
      <w:tr w:rsidR="00D85F8D" w:rsidRPr="00D85F8D" w:rsidTr="00D85F8D">
        <w:trPr>
          <w:cantSplit/>
          <w:trHeight w:val="299"/>
          <w:jc w:val="center"/>
        </w:trPr>
        <w:tc>
          <w:tcPr>
            <w:tcW w:w="705" w:type="dxa"/>
            <w:vMerge/>
            <w:vAlign w:val="center"/>
          </w:tcPr>
          <w:p w:rsidR="00B95820" w:rsidRPr="00D85F8D" w:rsidRDefault="00B95820" w:rsidP="00735DA0">
            <w:pPr>
              <w:jc w:val="center"/>
              <w:rPr>
                <w:rFonts w:eastAsiaTheme="minorEastAsia"/>
                <w:color w:val="000000" w:themeColor="text1"/>
                <w:szCs w:val="21"/>
              </w:rPr>
            </w:pPr>
          </w:p>
        </w:tc>
        <w:tc>
          <w:tcPr>
            <w:tcW w:w="1134"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hAnsiTheme="minorEastAsia"/>
                <w:color w:val="000000" w:themeColor="text1"/>
                <w:szCs w:val="21"/>
              </w:rPr>
              <w:t>刘家队</w:t>
            </w:r>
          </w:p>
        </w:tc>
        <w:tc>
          <w:tcPr>
            <w:tcW w:w="1418"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南</w:t>
            </w:r>
            <w:r w:rsidRPr="00D85F8D">
              <w:rPr>
                <w:rFonts w:eastAsiaTheme="minorEastAsia"/>
                <w:color w:val="000000" w:themeColor="text1"/>
                <w:szCs w:val="21"/>
              </w:rPr>
              <w:t>1680m</w:t>
            </w:r>
            <w:r w:rsidRPr="00D85F8D">
              <w:rPr>
                <w:rFonts w:eastAsiaTheme="minorEastAsia" w:hAnsiTheme="minorEastAsia"/>
                <w:color w:val="000000" w:themeColor="text1"/>
                <w:szCs w:val="21"/>
              </w:rPr>
              <w:t>，侧风向</w:t>
            </w:r>
          </w:p>
        </w:tc>
        <w:tc>
          <w:tcPr>
            <w:tcW w:w="1556" w:type="dxa"/>
            <w:vAlign w:val="center"/>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rPr>
              <w:t>一采区风井南</w:t>
            </w:r>
            <w:r w:rsidRPr="00D85F8D">
              <w:rPr>
                <w:rFonts w:eastAsiaTheme="minorEastAsia"/>
                <w:color w:val="000000" w:themeColor="text1"/>
                <w:szCs w:val="21"/>
              </w:rPr>
              <w:t>2300m</w:t>
            </w:r>
          </w:p>
        </w:tc>
        <w:tc>
          <w:tcPr>
            <w:tcW w:w="1286" w:type="dxa"/>
          </w:tcPr>
          <w:p w:rsidR="00B95820" w:rsidRPr="00D85F8D" w:rsidRDefault="00B95820" w:rsidP="00735DA0">
            <w:pPr>
              <w:jc w:val="center"/>
              <w:rPr>
                <w:rFonts w:eastAsiaTheme="minorEastAsia"/>
                <w:color w:val="000000" w:themeColor="text1"/>
                <w:szCs w:val="21"/>
              </w:rPr>
            </w:pPr>
            <w:r w:rsidRPr="00D85F8D">
              <w:rPr>
                <w:rFonts w:eastAsiaTheme="minorEastAsia" w:hAnsiTheme="minorEastAsia"/>
                <w:color w:val="000000" w:themeColor="text1"/>
                <w:szCs w:val="21"/>
                <w:lang w:bidi="en-US"/>
              </w:rPr>
              <w:t>南偏东</w:t>
            </w:r>
            <w:r w:rsidRPr="00D85F8D">
              <w:rPr>
                <w:rFonts w:eastAsiaTheme="minorEastAsia"/>
                <w:color w:val="000000" w:themeColor="text1"/>
                <w:szCs w:val="21"/>
                <w:lang w:bidi="en-US"/>
              </w:rPr>
              <w:t>700m</w:t>
            </w:r>
            <w:r w:rsidRPr="00D85F8D">
              <w:rPr>
                <w:rFonts w:eastAsiaTheme="minorEastAsia" w:hAnsiTheme="minorEastAsia"/>
                <w:color w:val="000000" w:themeColor="text1"/>
                <w:szCs w:val="21"/>
                <w:lang w:bidi="en-US"/>
              </w:rPr>
              <w:t>；散户距排矸场拦矸坝</w:t>
            </w:r>
            <w:r w:rsidRPr="00D85F8D">
              <w:rPr>
                <w:rFonts w:eastAsiaTheme="minorEastAsia"/>
                <w:color w:val="000000" w:themeColor="text1"/>
                <w:szCs w:val="21"/>
                <w:lang w:bidi="en-US"/>
              </w:rPr>
              <w:t>310m</w:t>
            </w:r>
            <w:r w:rsidRPr="00D85F8D">
              <w:rPr>
                <w:rFonts w:eastAsiaTheme="minorEastAsia" w:hAnsiTheme="minorEastAsia"/>
                <w:color w:val="000000" w:themeColor="text1"/>
                <w:szCs w:val="21"/>
                <w:lang w:bidi="en-US"/>
              </w:rPr>
              <w:t>，但在舍马河上游侧</w:t>
            </w:r>
          </w:p>
        </w:tc>
        <w:tc>
          <w:tcPr>
            <w:tcW w:w="1441" w:type="dxa"/>
            <w:vAlign w:val="center"/>
          </w:tcPr>
          <w:p w:rsidR="00B95820" w:rsidRPr="00D85F8D" w:rsidRDefault="00B95820" w:rsidP="00735DA0">
            <w:pPr>
              <w:adjustRightInd w:val="0"/>
              <w:snapToGrid w:val="0"/>
              <w:jc w:val="left"/>
              <w:rPr>
                <w:rFonts w:eastAsiaTheme="minorEastAsia"/>
                <w:color w:val="000000" w:themeColor="text1"/>
                <w:szCs w:val="21"/>
                <w:lang w:bidi="en-US"/>
              </w:rPr>
            </w:pPr>
            <w:r w:rsidRPr="00D85F8D">
              <w:rPr>
                <w:rFonts w:eastAsiaTheme="minorEastAsia" w:hAnsiTheme="minorEastAsia"/>
                <w:color w:val="000000" w:themeColor="text1"/>
                <w:szCs w:val="21"/>
                <w:lang w:bidi="en-US"/>
              </w:rPr>
              <w:t>矿界外</w:t>
            </w:r>
            <w:r w:rsidRPr="00D85F8D">
              <w:rPr>
                <w:rFonts w:eastAsiaTheme="minorEastAsia"/>
                <w:color w:val="000000" w:themeColor="text1"/>
                <w:szCs w:val="21"/>
                <w:lang w:bidi="en-US"/>
              </w:rPr>
              <w:t xml:space="preserve"> </w:t>
            </w:r>
          </w:p>
        </w:tc>
        <w:tc>
          <w:tcPr>
            <w:tcW w:w="851"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50</w:t>
            </w:r>
          </w:p>
        </w:tc>
        <w:tc>
          <w:tcPr>
            <w:tcW w:w="850" w:type="dxa"/>
            <w:vAlign w:val="center"/>
          </w:tcPr>
          <w:p w:rsidR="00B95820" w:rsidRPr="00D85F8D" w:rsidRDefault="00B95820" w:rsidP="00735DA0">
            <w:pPr>
              <w:adjustRightInd w:val="0"/>
              <w:snapToGrid w:val="0"/>
              <w:jc w:val="center"/>
              <w:rPr>
                <w:rFonts w:eastAsiaTheme="minorEastAsia"/>
                <w:color w:val="000000" w:themeColor="text1"/>
                <w:szCs w:val="21"/>
              </w:rPr>
            </w:pPr>
            <w:r w:rsidRPr="00D85F8D">
              <w:rPr>
                <w:rFonts w:eastAsiaTheme="minorEastAsia"/>
                <w:color w:val="000000" w:themeColor="text1"/>
                <w:szCs w:val="21"/>
              </w:rPr>
              <w:t>183</w:t>
            </w:r>
          </w:p>
        </w:tc>
        <w:tc>
          <w:tcPr>
            <w:tcW w:w="961" w:type="dxa"/>
            <w:vMerge/>
            <w:vAlign w:val="center"/>
          </w:tcPr>
          <w:p w:rsidR="00B95820" w:rsidRPr="00D85F8D" w:rsidRDefault="00B95820" w:rsidP="00735DA0">
            <w:pPr>
              <w:rPr>
                <w:rFonts w:eastAsiaTheme="minorEastAsia"/>
                <w:color w:val="000000" w:themeColor="text1"/>
                <w:szCs w:val="21"/>
              </w:rPr>
            </w:pPr>
          </w:p>
        </w:tc>
      </w:tr>
    </w:tbl>
    <w:p w:rsidR="00B95820" w:rsidRPr="00D85F8D" w:rsidRDefault="00B95820" w:rsidP="00B95820">
      <w:pPr>
        <w:tabs>
          <w:tab w:val="left" w:pos="5205"/>
        </w:tabs>
        <w:adjustRightInd w:val="0"/>
        <w:snapToGrid w:val="0"/>
        <w:spacing w:line="360" w:lineRule="auto"/>
        <w:rPr>
          <w:b/>
          <w:color w:val="000000" w:themeColor="text1"/>
          <w:sz w:val="24"/>
        </w:rPr>
      </w:pPr>
    </w:p>
    <w:tbl>
      <w:tblPr>
        <w:tblW w:w="10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5"/>
        <w:gridCol w:w="1134"/>
        <w:gridCol w:w="1418"/>
        <w:gridCol w:w="1556"/>
        <w:gridCol w:w="1286"/>
        <w:gridCol w:w="1691"/>
        <w:gridCol w:w="567"/>
        <w:gridCol w:w="709"/>
        <w:gridCol w:w="1136"/>
      </w:tblGrid>
      <w:tr w:rsidR="00B95820" w:rsidRPr="00D85F8D" w:rsidTr="00B95820">
        <w:trPr>
          <w:cantSplit/>
          <w:trHeight w:val="600"/>
          <w:jc w:val="center"/>
        </w:trPr>
        <w:tc>
          <w:tcPr>
            <w:tcW w:w="705" w:type="dxa"/>
            <w:vMerge w:val="restart"/>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r w:rsidRPr="00D85F8D">
              <w:rPr>
                <w:rFonts w:eastAsia="仿宋" w:hint="eastAsia"/>
                <w:color w:val="000000" w:themeColor="text1"/>
                <w:szCs w:val="21"/>
              </w:rPr>
              <w:t>噪声</w:t>
            </w: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丁家脑包</w:t>
            </w:r>
          </w:p>
        </w:tc>
        <w:tc>
          <w:tcPr>
            <w:tcW w:w="1418"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北</w:t>
            </w:r>
            <w:r w:rsidRPr="00D85F8D">
              <w:rPr>
                <w:rFonts w:eastAsia="仿宋_GB2312"/>
                <w:color w:val="000000" w:themeColor="text1"/>
                <w:szCs w:val="21"/>
              </w:rPr>
              <w:t>270m</w:t>
            </w:r>
            <w:r w:rsidRPr="00D85F8D">
              <w:rPr>
                <w:rFonts w:eastAsia="仿宋_GB2312"/>
                <w:color w:val="000000" w:themeColor="text1"/>
                <w:szCs w:val="21"/>
              </w:rPr>
              <w:t>，距机修间</w:t>
            </w:r>
            <w:r w:rsidRPr="00D85F8D">
              <w:rPr>
                <w:rFonts w:eastAsia="仿宋_GB2312"/>
                <w:color w:val="000000" w:themeColor="text1"/>
                <w:szCs w:val="21"/>
              </w:rPr>
              <w:t xml:space="preserve">280m </w:t>
            </w:r>
          </w:p>
        </w:tc>
        <w:tc>
          <w:tcPr>
            <w:tcW w:w="1556"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一采区风井西北</w:t>
            </w:r>
            <w:r w:rsidRPr="00D85F8D">
              <w:rPr>
                <w:rFonts w:eastAsia="仿宋_GB2312"/>
                <w:color w:val="000000" w:themeColor="text1"/>
                <w:szCs w:val="21"/>
              </w:rPr>
              <w:t xml:space="preserve">500m </w:t>
            </w:r>
          </w:p>
        </w:tc>
        <w:tc>
          <w:tcPr>
            <w:tcW w:w="1286"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北</w:t>
            </w:r>
            <w:r w:rsidRPr="00D85F8D">
              <w:rPr>
                <w:rFonts w:eastAsia="仿宋_GB2312"/>
                <w:color w:val="000000" w:themeColor="text1"/>
                <w:szCs w:val="21"/>
              </w:rPr>
              <w:t xml:space="preserve">1450m </w:t>
            </w:r>
          </w:p>
        </w:tc>
        <w:tc>
          <w:tcPr>
            <w:tcW w:w="1691"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矿区外</w:t>
            </w:r>
            <w:r w:rsidRPr="00D85F8D">
              <w:rPr>
                <w:rFonts w:eastAsia="仿宋_GB2312"/>
                <w:color w:val="000000" w:themeColor="text1"/>
                <w:szCs w:val="21"/>
              </w:rPr>
              <w:t>210m</w:t>
            </w:r>
          </w:p>
        </w:tc>
        <w:tc>
          <w:tcPr>
            <w:tcW w:w="567"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35</w:t>
            </w:r>
          </w:p>
        </w:tc>
        <w:tc>
          <w:tcPr>
            <w:tcW w:w="709"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140</w:t>
            </w:r>
          </w:p>
        </w:tc>
        <w:tc>
          <w:tcPr>
            <w:tcW w:w="1136" w:type="dxa"/>
            <w:vMerge w:val="restart"/>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r w:rsidRPr="00D85F8D">
              <w:rPr>
                <w:rFonts w:eastAsia="仿宋"/>
                <w:color w:val="000000" w:themeColor="text1"/>
                <w:szCs w:val="21"/>
              </w:rPr>
              <w:t>《声环境质量</w:t>
            </w:r>
            <w:r w:rsidRPr="00D85F8D">
              <w:rPr>
                <w:rFonts w:eastAsia="仿宋" w:hint="eastAsia"/>
                <w:color w:val="000000" w:themeColor="text1"/>
                <w:szCs w:val="21"/>
              </w:rPr>
              <w:t>标准》（</w:t>
            </w:r>
            <w:r w:rsidRPr="00D85F8D">
              <w:rPr>
                <w:rFonts w:eastAsia="仿宋"/>
                <w:color w:val="000000" w:themeColor="text1"/>
                <w:szCs w:val="21"/>
              </w:rPr>
              <w:t>GB3096-2008</w:t>
            </w:r>
            <w:r w:rsidRPr="00D85F8D">
              <w:rPr>
                <w:rFonts w:eastAsia="仿宋" w:hint="eastAsia"/>
                <w:color w:val="000000" w:themeColor="text1"/>
                <w:szCs w:val="21"/>
              </w:rPr>
              <w:t>）</w:t>
            </w:r>
            <w:r w:rsidRPr="00D85F8D">
              <w:rPr>
                <w:rFonts w:eastAsia="仿宋"/>
                <w:color w:val="000000" w:themeColor="text1"/>
                <w:szCs w:val="21"/>
              </w:rPr>
              <w:t>2</w:t>
            </w:r>
            <w:r w:rsidRPr="00D85F8D">
              <w:rPr>
                <w:rFonts w:eastAsia="仿宋" w:hint="eastAsia"/>
                <w:color w:val="000000" w:themeColor="text1"/>
                <w:szCs w:val="21"/>
              </w:rPr>
              <w:t>类</w:t>
            </w:r>
          </w:p>
        </w:tc>
      </w:tr>
      <w:tr w:rsidR="00B95820" w:rsidRPr="00D85F8D" w:rsidTr="00B95820">
        <w:trPr>
          <w:cantSplit/>
          <w:trHeight w:val="303"/>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湾子地</w:t>
            </w:r>
          </w:p>
        </w:tc>
        <w:tc>
          <w:tcPr>
            <w:tcW w:w="1418" w:type="dxa"/>
            <w:vMerge w:val="restart"/>
            <w:tcBorders>
              <w:top w:val="single" w:sz="4" w:space="0" w:color="auto"/>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连片区：北东</w:t>
            </w:r>
            <w:r w:rsidRPr="00D85F8D">
              <w:rPr>
                <w:rFonts w:eastAsia="仿宋_GB2312"/>
                <w:color w:val="000000" w:themeColor="text1"/>
                <w:szCs w:val="21"/>
              </w:rPr>
              <w:t>170m</w:t>
            </w:r>
            <w:r w:rsidRPr="00D85F8D">
              <w:rPr>
                <w:rFonts w:eastAsia="仿宋_GB2312"/>
                <w:color w:val="000000" w:themeColor="text1"/>
                <w:szCs w:val="21"/>
              </w:rPr>
              <w:t>，最近距机修间</w:t>
            </w:r>
            <w:r w:rsidRPr="00D85F8D">
              <w:rPr>
                <w:rFonts w:eastAsia="仿宋_GB2312"/>
                <w:color w:val="000000" w:themeColor="text1"/>
                <w:szCs w:val="21"/>
              </w:rPr>
              <w:t>180m</w:t>
            </w:r>
            <w:r w:rsidRPr="00D85F8D">
              <w:rPr>
                <w:rFonts w:eastAsia="仿宋_GB2312"/>
                <w:color w:val="000000" w:themeColor="text1"/>
                <w:szCs w:val="21"/>
              </w:rPr>
              <w:t>；散户最近距机修间</w:t>
            </w:r>
            <w:r w:rsidRPr="00D85F8D">
              <w:rPr>
                <w:rFonts w:eastAsia="仿宋_GB2312"/>
                <w:color w:val="000000" w:themeColor="text1"/>
                <w:szCs w:val="21"/>
              </w:rPr>
              <w:t>30m</w:t>
            </w:r>
          </w:p>
        </w:tc>
        <w:tc>
          <w:tcPr>
            <w:tcW w:w="1556" w:type="dxa"/>
            <w:vMerge w:val="restart"/>
            <w:tcBorders>
              <w:top w:val="single" w:sz="4" w:space="0" w:color="auto"/>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一采区风井北</w:t>
            </w:r>
            <w:r w:rsidRPr="00D85F8D">
              <w:rPr>
                <w:rFonts w:eastAsia="仿宋_GB2312"/>
                <w:color w:val="000000" w:themeColor="text1"/>
                <w:szCs w:val="21"/>
              </w:rPr>
              <w:t>230m</w:t>
            </w:r>
            <w:r w:rsidRPr="00D85F8D">
              <w:rPr>
                <w:rFonts w:eastAsia="仿宋_GB2312"/>
                <w:color w:val="000000" w:themeColor="text1"/>
                <w:szCs w:val="21"/>
              </w:rPr>
              <w:t>，最近散户风机西北</w:t>
            </w:r>
            <w:r w:rsidRPr="00D85F8D">
              <w:rPr>
                <w:rFonts w:eastAsia="仿宋_GB2312"/>
                <w:color w:val="000000" w:themeColor="text1"/>
                <w:szCs w:val="21"/>
              </w:rPr>
              <w:t xml:space="preserve">75m </w:t>
            </w:r>
          </w:p>
        </w:tc>
        <w:tc>
          <w:tcPr>
            <w:tcW w:w="1286" w:type="dxa"/>
            <w:vMerge w:val="restart"/>
            <w:tcBorders>
              <w:top w:val="single" w:sz="4" w:space="0" w:color="auto"/>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北</w:t>
            </w:r>
            <w:r w:rsidRPr="00D85F8D">
              <w:rPr>
                <w:rFonts w:eastAsia="仿宋_GB2312"/>
                <w:color w:val="000000" w:themeColor="text1"/>
                <w:szCs w:val="21"/>
              </w:rPr>
              <w:t>1510m</w:t>
            </w:r>
            <w:r w:rsidRPr="00D85F8D">
              <w:rPr>
                <w:rFonts w:eastAsia="仿宋_GB2312"/>
                <w:color w:val="000000" w:themeColor="text1"/>
                <w:szCs w:val="21"/>
              </w:rPr>
              <w:t>，侧风向</w:t>
            </w:r>
          </w:p>
        </w:tc>
        <w:tc>
          <w:tcPr>
            <w:tcW w:w="1691" w:type="dxa"/>
            <w:vMerge w:val="restart"/>
            <w:tcBorders>
              <w:top w:val="single" w:sz="4" w:space="0" w:color="auto"/>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矿区内，已划禁采区，距采区最近</w:t>
            </w:r>
            <w:r w:rsidRPr="00D85F8D">
              <w:rPr>
                <w:rFonts w:eastAsia="仿宋_GB2312"/>
                <w:color w:val="000000" w:themeColor="text1"/>
                <w:szCs w:val="21"/>
              </w:rPr>
              <w:t>80m</w:t>
            </w:r>
          </w:p>
        </w:tc>
        <w:tc>
          <w:tcPr>
            <w:tcW w:w="567"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50</w:t>
            </w:r>
          </w:p>
        </w:tc>
        <w:tc>
          <w:tcPr>
            <w:tcW w:w="709"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180</w:t>
            </w:r>
          </w:p>
        </w:tc>
        <w:tc>
          <w:tcPr>
            <w:tcW w:w="1136" w:type="dxa"/>
            <w:vMerge/>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r w:rsidR="00B95820" w:rsidRPr="00D85F8D" w:rsidTr="00B95820">
        <w:trPr>
          <w:cantSplit/>
          <w:trHeight w:val="303"/>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庆云</w:t>
            </w:r>
          </w:p>
        </w:tc>
        <w:tc>
          <w:tcPr>
            <w:tcW w:w="1418"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556"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286"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691"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567"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241</w:t>
            </w:r>
          </w:p>
        </w:tc>
        <w:tc>
          <w:tcPr>
            <w:tcW w:w="709"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853</w:t>
            </w:r>
          </w:p>
        </w:tc>
        <w:tc>
          <w:tcPr>
            <w:tcW w:w="1136" w:type="dxa"/>
            <w:vMerge/>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r w:rsidR="00B95820" w:rsidRPr="00D85F8D" w:rsidTr="00B95820">
        <w:trPr>
          <w:cantSplit/>
          <w:trHeight w:val="303"/>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旧云上</w:t>
            </w:r>
          </w:p>
        </w:tc>
        <w:tc>
          <w:tcPr>
            <w:tcW w:w="1418"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556"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286"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691"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567"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92</w:t>
            </w:r>
          </w:p>
        </w:tc>
        <w:tc>
          <w:tcPr>
            <w:tcW w:w="709"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341</w:t>
            </w:r>
          </w:p>
        </w:tc>
        <w:tc>
          <w:tcPr>
            <w:tcW w:w="1136" w:type="dxa"/>
            <w:vMerge/>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r w:rsidR="00B95820" w:rsidRPr="00D85F8D" w:rsidTr="00B95820">
        <w:trPr>
          <w:cantSplit/>
          <w:trHeight w:val="303"/>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秧田沟</w:t>
            </w:r>
          </w:p>
        </w:tc>
        <w:tc>
          <w:tcPr>
            <w:tcW w:w="1418"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556"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286"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691"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567"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63</w:t>
            </w:r>
          </w:p>
        </w:tc>
        <w:tc>
          <w:tcPr>
            <w:tcW w:w="709"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180</w:t>
            </w:r>
          </w:p>
        </w:tc>
        <w:tc>
          <w:tcPr>
            <w:tcW w:w="1136" w:type="dxa"/>
            <w:vMerge/>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r w:rsidR="00B95820" w:rsidRPr="00D85F8D" w:rsidTr="00B95820">
        <w:trPr>
          <w:cantSplit/>
          <w:trHeight w:val="303"/>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村杆边</w:t>
            </w:r>
          </w:p>
        </w:tc>
        <w:tc>
          <w:tcPr>
            <w:tcW w:w="1418"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556"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286"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691" w:type="dxa"/>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567"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84</w:t>
            </w:r>
          </w:p>
        </w:tc>
        <w:tc>
          <w:tcPr>
            <w:tcW w:w="709"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305</w:t>
            </w:r>
          </w:p>
        </w:tc>
        <w:tc>
          <w:tcPr>
            <w:tcW w:w="1136" w:type="dxa"/>
            <w:vMerge/>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r w:rsidR="00B95820" w:rsidRPr="00D85F8D" w:rsidTr="00B95820">
        <w:trPr>
          <w:cantSplit/>
          <w:trHeight w:val="303"/>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新云上</w:t>
            </w:r>
          </w:p>
        </w:tc>
        <w:tc>
          <w:tcPr>
            <w:tcW w:w="1418" w:type="dxa"/>
            <w:vMerge/>
            <w:tcBorders>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556" w:type="dxa"/>
            <w:vMerge/>
            <w:tcBorders>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286" w:type="dxa"/>
            <w:vMerge/>
            <w:tcBorders>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1691" w:type="dxa"/>
            <w:vMerge/>
            <w:tcBorders>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567"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96</w:t>
            </w:r>
          </w:p>
        </w:tc>
        <w:tc>
          <w:tcPr>
            <w:tcW w:w="709"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350</w:t>
            </w:r>
          </w:p>
        </w:tc>
        <w:tc>
          <w:tcPr>
            <w:tcW w:w="1136" w:type="dxa"/>
            <w:vMerge/>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r w:rsidR="00B95820" w:rsidRPr="00D85F8D" w:rsidTr="00B95820">
        <w:trPr>
          <w:cantSplit/>
          <w:trHeight w:val="303"/>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小绿塘</w:t>
            </w:r>
          </w:p>
        </w:tc>
        <w:tc>
          <w:tcPr>
            <w:tcW w:w="1418"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南</w:t>
            </w:r>
            <w:r w:rsidRPr="00D85F8D">
              <w:rPr>
                <w:rFonts w:eastAsia="仿宋_GB2312"/>
                <w:color w:val="000000" w:themeColor="text1"/>
                <w:szCs w:val="21"/>
              </w:rPr>
              <w:t xml:space="preserve">800m </w:t>
            </w:r>
          </w:p>
        </w:tc>
        <w:tc>
          <w:tcPr>
            <w:tcW w:w="1556"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五七采区风井西南</w:t>
            </w:r>
            <w:r w:rsidRPr="00D85F8D">
              <w:rPr>
                <w:rFonts w:eastAsia="仿宋_GB2312"/>
                <w:color w:val="000000" w:themeColor="text1"/>
                <w:szCs w:val="21"/>
              </w:rPr>
              <w:t>2320m</w:t>
            </w:r>
          </w:p>
        </w:tc>
        <w:tc>
          <w:tcPr>
            <w:tcW w:w="1286"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lang w:bidi="en-US"/>
              </w:rPr>
              <w:t>西</w:t>
            </w:r>
            <w:r w:rsidRPr="00D85F8D">
              <w:rPr>
                <w:rFonts w:eastAsia="仿宋_GB2312"/>
                <w:color w:val="000000" w:themeColor="text1"/>
                <w:szCs w:val="21"/>
                <w:lang w:bidi="en-US"/>
              </w:rPr>
              <w:t>70m</w:t>
            </w:r>
            <w:r w:rsidRPr="00D85F8D">
              <w:rPr>
                <w:rFonts w:eastAsia="仿宋_GB2312"/>
                <w:color w:val="000000" w:themeColor="text1"/>
                <w:szCs w:val="21"/>
              </w:rPr>
              <w:t xml:space="preserve"> </w:t>
            </w:r>
          </w:p>
        </w:tc>
        <w:tc>
          <w:tcPr>
            <w:tcW w:w="1691"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rPr>
                <w:rFonts w:eastAsia="仿宋_GB2312"/>
                <w:color w:val="000000" w:themeColor="text1"/>
                <w:szCs w:val="21"/>
              </w:rPr>
            </w:pPr>
            <w:r w:rsidRPr="00D85F8D">
              <w:rPr>
                <w:rFonts w:eastAsia="仿宋_GB2312"/>
                <w:color w:val="000000" w:themeColor="text1"/>
                <w:szCs w:val="21"/>
                <w:lang w:bidi="en-US"/>
              </w:rPr>
              <w:t>矿界外</w:t>
            </w:r>
          </w:p>
        </w:tc>
        <w:tc>
          <w:tcPr>
            <w:tcW w:w="567"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30</w:t>
            </w:r>
          </w:p>
        </w:tc>
        <w:tc>
          <w:tcPr>
            <w:tcW w:w="709"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99</w:t>
            </w:r>
          </w:p>
        </w:tc>
        <w:tc>
          <w:tcPr>
            <w:tcW w:w="1136" w:type="dxa"/>
            <w:vMerge/>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r w:rsidR="00B95820" w:rsidRPr="00D85F8D" w:rsidTr="00B95820">
        <w:trPr>
          <w:cantSplit/>
          <w:trHeight w:val="303"/>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钱家</w:t>
            </w:r>
          </w:p>
        </w:tc>
        <w:tc>
          <w:tcPr>
            <w:tcW w:w="1418"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东偏北</w:t>
            </w:r>
            <w:r w:rsidRPr="00D85F8D">
              <w:rPr>
                <w:rFonts w:eastAsia="仿宋_GB2312"/>
                <w:color w:val="000000" w:themeColor="text1"/>
                <w:szCs w:val="21"/>
              </w:rPr>
              <w:t xml:space="preserve">2350m </w:t>
            </w:r>
          </w:p>
        </w:tc>
        <w:tc>
          <w:tcPr>
            <w:tcW w:w="1556"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与九采区风井场地相邻，距风机最近</w:t>
            </w:r>
            <w:r w:rsidRPr="00D85F8D">
              <w:rPr>
                <w:rFonts w:eastAsia="仿宋_GB2312"/>
                <w:color w:val="000000" w:themeColor="text1"/>
                <w:szCs w:val="21"/>
              </w:rPr>
              <w:t>35m</w:t>
            </w:r>
          </w:p>
        </w:tc>
        <w:tc>
          <w:tcPr>
            <w:tcW w:w="1286"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东北</w:t>
            </w:r>
            <w:r w:rsidRPr="00D85F8D">
              <w:rPr>
                <w:rFonts w:eastAsia="仿宋_GB2312"/>
                <w:color w:val="000000" w:themeColor="text1"/>
                <w:szCs w:val="21"/>
              </w:rPr>
              <w:t xml:space="preserve">3460m </w:t>
            </w:r>
          </w:p>
        </w:tc>
        <w:tc>
          <w:tcPr>
            <w:tcW w:w="1691"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rPr>
                <w:rFonts w:eastAsia="仿宋_GB2312"/>
                <w:color w:val="000000" w:themeColor="text1"/>
                <w:szCs w:val="21"/>
              </w:rPr>
            </w:pPr>
            <w:r w:rsidRPr="00D85F8D">
              <w:rPr>
                <w:rFonts w:eastAsia="仿宋_GB2312"/>
                <w:color w:val="000000" w:themeColor="text1"/>
                <w:szCs w:val="21"/>
              </w:rPr>
              <w:t>跨</w:t>
            </w:r>
            <w:r w:rsidRPr="00D85F8D">
              <w:rPr>
                <w:rFonts w:eastAsia="仿宋_GB2312"/>
                <w:color w:val="000000" w:themeColor="text1"/>
                <w:szCs w:val="21"/>
              </w:rPr>
              <w:t>34</w:t>
            </w:r>
            <w:r w:rsidRPr="00D85F8D">
              <w:rPr>
                <w:rFonts w:eastAsia="仿宋_GB2312"/>
                <w:color w:val="000000" w:themeColor="text1"/>
                <w:szCs w:val="21"/>
              </w:rPr>
              <w:t>、</w:t>
            </w:r>
            <w:r w:rsidRPr="00D85F8D">
              <w:rPr>
                <w:rFonts w:eastAsia="仿宋_GB2312"/>
                <w:color w:val="000000" w:themeColor="text1"/>
                <w:szCs w:val="21"/>
              </w:rPr>
              <w:t>35</w:t>
            </w:r>
            <w:r w:rsidRPr="00D85F8D">
              <w:rPr>
                <w:rFonts w:eastAsia="仿宋_GB2312"/>
                <w:color w:val="000000" w:themeColor="text1"/>
                <w:szCs w:val="21"/>
              </w:rPr>
              <w:t>拐点连线，已留边界煤柱，距采区</w:t>
            </w:r>
            <w:r w:rsidRPr="00D85F8D">
              <w:rPr>
                <w:rFonts w:eastAsia="仿宋_GB2312"/>
                <w:color w:val="000000" w:themeColor="text1"/>
                <w:szCs w:val="21"/>
              </w:rPr>
              <w:t>70m</w:t>
            </w:r>
          </w:p>
        </w:tc>
        <w:tc>
          <w:tcPr>
            <w:tcW w:w="567"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95</w:t>
            </w:r>
          </w:p>
        </w:tc>
        <w:tc>
          <w:tcPr>
            <w:tcW w:w="709"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348</w:t>
            </w:r>
          </w:p>
        </w:tc>
        <w:tc>
          <w:tcPr>
            <w:tcW w:w="1136" w:type="dxa"/>
            <w:vMerge/>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r w:rsidR="00B95820" w:rsidRPr="00D85F8D" w:rsidTr="00B95820">
        <w:trPr>
          <w:cantSplit/>
          <w:trHeight w:val="303"/>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阿什卡</w:t>
            </w:r>
          </w:p>
        </w:tc>
        <w:tc>
          <w:tcPr>
            <w:tcW w:w="1418"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南偏西</w:t>
            </w:r>
            <w:r w:rsidRPr="00D85F8D">
              <w:rPr>
                <w:rFonts w:eastAsia="仿宋_GB2312"/>
                <w:color w:val="000000" w:themeColor="text1"/>
                <w:szCs w:val="21"/>
              </w:rPr>
              <w:t xml:space="preserve">1370m </w:t>
            </w:r>
          </w:p>
        </w:tc>
        <w:tc>
          <w:tcPr>
            <w:tcW w:w="1556"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一采区风井南偏西</w:t>
            </w:r>
            <w:r w:rsidRPr="00D85F8D">
              <w:rPr>
                <w:rFonts w:eastAsia="仿宋_GB2312"/>
                <w:color w:val="000000" w:themeColor="text1"/>
                <w:szCs w:val="21"/>
              </w:rPr>
              <w:t>2000m</w:t>
            </w:r>
          </w:p>
        </w:tc>
        <w:tc>
          <w:tcPr>
            <w:tcW w:w="1286"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lang w:bidi="en-US"/>
              </w:rPr>
              <w:t>南</w:t>
            </w:r>
            <w:r w:rsidRPr="00D85F8D">
              <w:rPr>
                <w:rFonts w:eastAsia="仿宋_GB2312"/>
                <w:color w:val="000000" w:themeColor="text1"/>
                <w:szCs w:val="21"/>
                <w:lang w:bidi="en-US"/>
              </w:rPr>
              <w:t>260m</w:t>
            </w:r>
          </w:p>
        </w:tc>
        <w:tc>
          <w:tcPr>
            <w:tcW w:w="1691"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left"/>
              <w:rPr>
                <w:rFonts w:eastAsia="仿宋_GB2312"/>
                <w:color w:val="000000" w:themeColor="text1"/>
                <w:szCs w:val="21"/>
                <w:lang w:bidi="en-US"/>
              </w:rPr>
            </w:pPr>
            <w:r w:rsidRPr="00D85F8D">
              <w:rPr>
                <w:rFonts w:eastAsia="仿宋_GB2312"/>
                <w:color w:val="000000" w:themeColor="text1"/>
                <w:szCs w:val="21"/>
                <w:lang w:bidi="en-US"/>
              </w:rPr>
              <w:t>矿界外</w:t>
            </w:r>
          </w:p>
        </w:tc>
        <w:tc>
          <w:tcPr>
            <w:tcW w:w="567"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39</w:t>
            </w:r>
          </w:p>
        </w:tc>
        <w:tc>
          <w:tcPr>
            <w:tcW w:w="709"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zCs w:val="21"/>
              </w:rPr>
            </w:pPr>
            <w:r w:rsidRPr="00D85F8D">
              <w:rPr>
                <w:rFonts w:eastAsia="仿宋_GB2312"/>
                <w:color w:val="000000" w:themeColor="text1"/>
                <w:szCs w:val="21"/>
              </w:rPr>
              <w:t>191</w:t>
            </w:r>
          </w:p>
        </w:tc>
        <w:tc>
          <w:tcPr>
            <w:tcW w:w="1136" w:type="dxa"/>
            <w:vMerge/>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r w:rsidR="00B95820" w:rsidRPr="00D85F8D" w:rsidTr="00B95820">
        <w:trPr>
          <w:cantSplit/>
          <w:trHeight w:val="336"/>
          <w:jc w:val="center"/>
        </w:trPr>
        <w:tc>
          <w:tcPr>
            <w:tcW w:w="705" w:type="dxa"/>
            <w:vMerge w:val="restart"/>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r w:rsidRPr="00D85F8D">
              <w:rPr>
                <w:rFonts w:eastAsia="仿宋"/>
                <w:color w:val="000000" w:themeColor="text1"/>
                <w:szCs w:val="21"/>
              </w:rPr>
              <w:t>地表水</w:t>
            </w:r>
          </w:p>
        </w:tc>
        <w:tc>
          <w:tcPr>
            <w:tcW w:w="1134" w:type="dxa"/>
            <w:tcBorders>
              <w:top w:val="single" w:sz="4" w:space="0" w:color="auto"/>
              <w:left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pacing w:val="8"/>
                <w:szCs w:val="21"/>
              </w:rPr>
            </w:pPr>
            <w:r w:rsidRPr="00D85F8D">
              <w:rPr>
                <w:rFonts w:eastAsia="仿宋_GB2312"/>
                <w:color w:val="000000" w:themeColor="text1"/>
                <w:spacing w:val="8"/>
                <w:szCs w:val="21"/>
              </w:rPr>
              <w:t>舍马河</w:t>
            </w:r>
          </w:p>
        </w:tc>
        <w:tc>
          <w:tcPr>
            <w:tcW w:w="5951" w:type="dxa"/>
            <w:gridSpan w:val="4"/>
            <w:tcBorders>
              <w:top w:val="single" w:sz="4" w:space="0" w:color="auto"/>
              <w:left w:val="single" w:sz="4" w:space="0" w:color="auto"/>
              <w:right w:val="single" w:sz="4" w:space="0" w:color="auto"/>
            </w:tcBorders>
            <w:vAlign w:val="center"/>
          </w:tcPr>
          <w:p w:rsidR="00B95820" w:rsidRPr="00D85F8D" w:rsidRDefault="00B95820" w:rsidP="00735DA0">
            <w:pPr>
              <w:adjustRightInd w:val="0"/>
              <w:snapToGrid w:val="0"/>
              <w:jc w:val="left"/>
              <w:rPr>
                <w:rFonts w:eastAsia="仿宋_GB2312"/>
                <w:color w:val="000000" w:themeColor="text1"/>
                <w:szCs w:val="21"/>
              </w:rPr>
            </w:pPr>
            <w:r w:rsidRPr="00D85F8D">
              <w:rPr>
                <w:rFonts w:eastAsia="仿宋_GB2312"/>
                <w:color w:val="000000" w:themeColor="text1"/>
                <w:szCs w:val="21"/>
              </w:rPr>
              <w:t>矿区西部自南向北流，，大部分矿区外，矿区内流长</w:t>
            </w:r>
            <w:r w:rsidRPr="00D85F8D">
              <w:rPr>
                <w:rFonts w:eastAsia="仿宋_GB2312"/>
                <w:color w:val="000000" w:themeColor="text1"/>
                <w:szCs w:val="21"/>
              </w:rPr>
              <w:t>190m</w:t>
            </w:r>
            <w:r w:rsidRPr="00D85F8D">
              <w:rPr>
                <w:rFonts w:eastAsia="仿宋_GB2312"/>
                <w:color w:val="000000" w:themeColor="text1"/>
                <w:szCs w:val="21"/>
              </w:rPr>
              <w:t>，工业场地围墙外，小绿塘排矸场拦矸坝下方</w:t>
            </w:r>
            <w:r w:rsidRPr="00D85F8D">
              <w:rPr>
                <w:rFonts w:eastAsia="仿宋_GB2312"/>
                <w:color w:val="000000" w:themeColor="text1"/>
                <w:szCs w:val="21"/>
              </w:rPr>
              <w:t>90m</w:t>
            </w:r>
            <w:r w:rsidRPr="00D85F8D">
              <w:rPr>
                <w:rFonts w:eastAsia="仿宋_GB2312"/>
                <w:color w:val="000000" w:themeColor="text1"/>
                <w:szCs w:val="21"/>
              </w:rPr>
              <w:t>，本矿排水接纳水体</w:t>
            </w:r>
          </w:p>
        </w:tc>
        <w:tc>
          <w:tcPr>
            <w:tcW w:w="2412" w:type="dxa"/>
            <w:gridSpan w:val="3"/>
            <w:vMerge w:val="restart"/>
            <w:tcBorders>
              <w:top w:val="single" w:sz="4" w:space="0" w:color="auto"/>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r w:rsidRPr="00D85F8D">
              <w:rPr>
                <w:rFonts w:eastAsia="仿宋_GB2312"/>
                <w:color w:val="000000" w:themeColor="text1"/>
                <w:szCs w:val="21"/>
              </w:rPr>
              <w:t>《地表水环境质量标准》</w:t>
            </w:r>
            <w:r w:rsidRPr="00D85F8D">
              <w:rPr>
                <w:rFonts w:eastAsia="仿宋_GB2312" w:hint="eastAsia"/>
                <w:color w:val="000000" w:themeColor="text1"/>
                <w:szCs w:val="21"/>
              </w:rPr>
              <w:t>（</w:t>
            </w:r>
            <w:r w:rsidRPr="00D85F8D">
              <w:rPr>
                <w:rFonts w:eastAsia="仿宋_GB2312"/>
                <w:color w:val="000000" w:themeColor="text1"/>
                <w:szCs w:val="21"/>
              </w:rPr>
              <w:t>GB3838-2002</w:t>
            </w:r>
            <w:r w:rsidRPr="00D85F8D">
              <w:rPr>
                <w:rFonts w:eastAsia="仿宋_GB2312" w:hint="eastAsia"/>
                <w:color w:val="000000" w:themeColor="text1"/>
                <w:szCs w:val="21"/>
              </w:rPr>
              <w:t>）</w:t>
            </w:r>
            <w:r w:rsidRPr="00D85F8D">
              <w:rPr>
                <w:rFonts w:eastAsia="仿宋_GB2312"/>
                <w:color w:val="000000" w:themeColor="text1"/>
                <w:szCs w:val="21"/>
              </w:rPr>
              <w:t>中的</w:t>
            </w:r>
            <w:r w:rsidRPr="00D85F8D">
              <w:rPr>
                <w:rFonts w:eastAsia="仿宋_GB2312"/>
                <w:color w:val="000000" w:themeColor="text1"/>
                <w:szCs w:val="21"/>
              </w:rPr>
              <w:t>Ⅳ</w:t>
            </w:r>
            <w:r w:rsidRPr="00D85F8D">
              <w:rPr>
                <w:rFonts w:eastAsia="仿宋_GB2312"/>
                <w:color w:val="000000" w:themeColor="text1"/>
                <w:szCs w:val="21"/>
              </w:rPr>
              <w:t>类水体</w:t>
            </w:r>
          </w:p>
        </w:tc>
      </w:tr>
      <w:tr w:rsidR="00B95820" w:rsidRPr="00D85F8D" w:rsidTr="00B95820">
        <w:trPr>
          <w:cantSplit/>
          <w:trHeight w:val="336"/>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pacing w:val="8"/>
                <w:szCs w:val="21"/>
              </w:rPr>
            </w:pPr>
            <w:r w:rsidRPr="00D85F8D">
              <w:rPr>
                <w:rFonts w:eastAsia="仿宋_GB2312"/>
                <w:color w:val="000000" w:themeColor="text1"/>
                <w:spacing w:val="8"/>
                <w:szCs w:val="21"/>
              </w:rPr>
              <w:t>庆云小河</w:t>
            </w:r>
          </w:p>
        </w:tc>
        <w:tc>
          <w:tcPr>
            <w:tcW w:w="5951" w:type="dxa"/>
            <w:gridSpan w:val="4"/>
            <w:tcBorders>
              <w:top w:val="single" w:sz="4" w:space="0" w:color="auto"/>
              <w:left w:val="single" w:sz="4" w:space="0" w:color="auto"/>
              <w:right w:val="single" w:sz="4" w:space="0" w:color="auto"/>
            </w:tcBorders>
            <w:vAlign w:val="center"/>
          </w:tcPr>
          <w:p w:rsidR="00B95820" w:rsidRPr="00D85F8D" w:rsidRDefault="00B95820" w:rsidP="00735DA0">
            <w:pPr>
              <w:adjustRightInd w:val="0"/>
              <w:snapToGrid w:val="0"/>
              <w:rPr>
                <w:rFonts w:eastAsia="仿宋_GB2312"/>
                <w:color w:val="000000" w:themeColor="text1"/>
                <w:szCs w:val="21"/>
              </w:rPr>
            </w:pPr>
            <w:r w:rsidRPr="00D85F8D">
              <w:rPr>
                <w:rFonts w:eastAsia="仿宋_GB2312"/>
                <w:color w:val="000000" w:themeColor="text1"/>
                <w:szCs w:val="21"/>
              </w:rPr>
              <w:t>矿区北部自东向西流，矿区内流长约</w:t>
            </w:r>
            <w:r w:rsidRPr="00D85F8D">
              <w:rPr>
                <w:rFonts w:eastAsia="仿宋_GB2312"/>
                <w:color w:val="000000" w:themeColor="text1"/>
                <w:szCs w:val="21"/>
              </w:rPr>
              <w:t>2.4km</w:t>
            </w:r>
          </w:p>
        </w:tc>
        <w:tc>
          <w:tcPr>
            <w:tcW w:w="2412" w:type="dxa"/>
            <w:gridSpan w:val="3"/>
            <w:vMerge/>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r w:rsidR="00B95820" w:rsidRPr="00D85F8D" w:rsidTr="00B95820">
        <w:trPr>
          <w:cantSplit/>
          <w:trHeight w:val="379"/>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right w:val="single" w:sz="4" w:space="0" w:color="auto"/>
            </w:tcBorders>
            <w:vAlign w:val="center"/>
          </w:tcPr>
          <w:p w:rsidR="00B95820" w:rsidRPr="00D85F8D" w:rsidRDefault="00B95820" w:rsidP="00735DA0">
            <w:pPr>
              <w:adjustRightInd w:val="0"/>
              <w:snapToGrid w:val="0"/>
              <w:jc w:val="center"/>
              <w:rPr>
                <w:rFonts w:eastAsia="仿宋_GB2312"/>
                <w:color w:val="000000" w:themeColor="text1"/>
                <w:spacing w:val="8"/>
                <w:szCs w:val="21"/>
              </w:rPr>
            </w:pPr>
            <w:r w:rsidRPr="00D85F8D">
              <w:rPr>
                <w:rFonts w:eastAsia="仿宋_GB2312"/>
                <w:color w:val="000000" w:themeColor="text1"/>
                <w:spacing w:val="8"/>
                <w:szCs w:val="21"/>
              </w:rPr>
              <w:t>嘉河</w:t>
            </w:r>
          </w:p>
        </w:tc>
        <w:tc>
          <w:tcPr>
            <w:tcW w:w="5951" w:type="dxa"/>
            <w:gridSpan w:val="4"/>
            <w:tcBorders>
              <w:top w:val="single" w:sz="4" w:space="0" w:color="auto"/>
              <w:left w:val="single" w:sz="4" w:space="0" w:color="auto"/>
              <w:right w:val="single" w:sz="4" w:space="0" w:color="auto"/>
            </w:tcBorders>
            <w:vAlign w:val="center"/>
          </w:tcPr>
          <w:p w:rsidR="00B95820" w:rsidRPr="00D85F8D" w:rsidRDefault="00B95820" w:rsidP="00735DA0">
            <w:pPr>
              <w:adjustRightInd w:val="0"/>
              <w:snapToGrid w:val="0"/>
              <w:rPr>
                <w:rFonts w:eastAsia="仿宋_GB2312"/>
                <w:color w:val="000000" w:themeColor="text1"/>
                <w:szCs w:val="21"/>
              </w:rPr>
            </w:pPr>
            <w:r w:rsidRPr="00D85F8D">
              <w:rPr>
                <w:rFonts w:eastAsia="仿宋_GB2312"/>
                <w:color w:val="000000" w:themeColor="text1"/>
                <w:szCs w:val="21"/>
              </w:rPr>
              <w:t>革香河右岸支流；</w:t>
            </w:r>
            <w:r w:rsidRPr="00D85F8D">
              <w:rPr>
                <w:rFonts w:eastAsia="仿宋_GB2312"/>
                <w:color w:val="000000" w:themeColor="text1"/>
                <w:spacing w:val="8"/>
                <w:szCs w:val="21"/>
              </w:rPr>
              <w:t>舍马河与庆云小河交汇而成</w:t>
            </w:r>
          </w:p>
        </w:tc>
        <w:tc>
          <w:tcPr>
            <w:tcW w:w="2412" w:type="dxa"/>
            <w:gridSpan w:val="3"/>
            <w:vMerge/>
            <w:tcBorders>
              <w:left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r w:rsidR="00B95820" w:rsidRPr="00D85F8D" w:rsidTr="00B95820">
        <w:trPr>
          <w:cantSplit/>
          <w:trHeight w:val="407"/>
          <w:jc w:val="center"/>
        </w:trPr>
        <w:tc>
          <w:tcPr>
            <w:tcW w:w="705" w:type="dxa"/>
            <w:vMerge w:val="restart"/>
            <w:tcBorders>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r w:rsidRPr="00D85F8D">
              <w:rPr>
                <w:rFonts w:eastAsia="仿宋"/>
                <w:color w:val="000000" w:themeColor="text1"/>
                <w:szCs w:val="21"/>
              </w:rPr>
              <w:t>地下水</w:t>
            </w: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Q1</w:t>
            </w:r>
          </w:p>
        </w:tc>
        <w:tc>
          <w:tcPr>
            <w:tcW w:w="5951" w:type="dxa"/>
            <w:gridSpan w:val="4"/>
            <w:tcBorders>
              <w:top w:val="single" w:sz="4" w:space="0" w:color="auto"/>
              <w:left w:val="single" w:sz="4" w:space="0" w:color="auto"/>
              <w:bottom w:val="single" w:sz="4" w:space="0" w:color="auto"/>
              <w:right w:val="single" w:sz="4" w:space="0" w:color="auto"/>
            </w:tcBorders>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矿界外北部，矿</w:t>
            </w:r>
            <w:r w:rsidRPr="00D85F8D">
              <w:rPr>
                <w:rFonts w:eastAsia="仿宋_GB2312"/>
                <w:color w:val="000000" w:themeColor="text1"/>
                <w:szCs w:val="21"/>
              </w:rPr>
              <w:t>33</w:t>
            </w:r>
            <w:r w:rsidRPr="00D85F8D">
              <w:rPr>
                <w:rFonts w:eastAsia="仿宋_GB2312"/>
                <w:color w:val="000000" w:themeColor="text1"/>
                <w:szCs w:val="21"/>
              </w:rPr>
              <w:t>拐点东</w:t>
            </w:r>
            <w:r w:rsidRPr="00D85F8D">
              <w:rPr>
                <w:rFonts w:eastAsia="仿宋_GB2312"/>
                <w:color w:val="000000" w:themeColor="text1"/>
                <w:szCs w:val="21"/>
              </w:rPr>
              <w:t>170m</w:t>
            </w:r>
            <w:r w:rsidRPr="00D85F8D">
              <w:rPr>
                <w:rFonts w:eastAsia="仿宋_GB2312"/>
                <w:color w:val="000000" w:themeColor="text1"/>
                <w:szCs w:val="21"/>
              </w:rPr>
              <w:t>，未利用</w:t>
            </w:r>
          </w:p>
        </w:tc>
        <w:tc>
          <w:tcPr>
            <w:tcW w:w="2412" w:type="dxa"/>
            <w:gridSpan w:val="3"/>
            <w:vMerge w:val="restart"/>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《地下水质量标准》</w:t>
            </w:r>
            <w:r w:rsidRPr="00D85F8D">
              <w:rPr>
                <w:rFonts w:eastAsia="仿宋_GB2312" w:hint="eastAsia"/>
                <w:color w:val="000000" w:themeColor="text1"/>
                <w:szCs w:val="21"/>
              </w:rPr>
              <w:t>（</w:t>
            </w:r>
            <w:r w:rsidRPr="00D85F8D">
              <w:rPr>
                <w:rFonts w:eastAsia="仿宋_GB2312"/>
                <w:color w:val="000000" w:themeColor="text1"/>
                <w:szCs w:val="21"/>
              </w:rPr>
              <w:t>GB/T14848-93</w:t>
            </w:r>
            <w:r w:rsidRPr="00D85F8D">
              <w:rPr>
                <w:rFonts w:eastAsia="仿宋_GB2312" w:hint="eastAsia"/>
                <w:color w:val="000000" w:themeColor="text1"/>
                <w:szCs w:val="21"/>
              </w:rPr>
              <w:t>）</w:t>
            </w:r>
            <w:r w:rsidRPr="00D85F8D">
              <w:rPr>
                <w:rFonts w:eastAsia="仿宋_GB2312"/>
                <w:color w:val="000000" w:themeColor="text1"/>
                <w:szCs w:val="21"/>
              </w:rPr>
              <w:t>中</w:t>
            </w:r>
            <w:r w:rsidRPr="00D85F8D">
              <w:rPr>
                <w:rFonts w:eastAsia="仿宋_GB2312"/>
                <w:color w:val="000000" w:themeColor="text1"/>
                <w:szCs w:val="21"/>
              </w:rPr>
              <w:t>Ⅲ</w:t>
            </w:r>
            <w:r w:rsidRPr="00D85F8D">
              <w:rPr>
                <w:rFonts w:eastAsia="仿宋_GB2312"/>
                <w:color w:val="000000" w:themeColor="text1"/>
                <w:szCs w:val="21"/>
              </w:rPr>
              <w:t>类标准</w:t>
            </w:r>
          </w:p>
        </w:tc>
      </w:tr>
      <w:tr w:rsidR="00B95820" w:rsidRPr="00D85F8D" w:rsidTr="00B95820">
        <w:trPr>
          <w:cantSplit/>
          <w:trHeight w:val="407"/>
          <w:jc w:val="center"/>
        </w:trPr>
        <w:tc>
          <w:tcPr>
            <w:tcW w:w="705" w:type="dxa"/>
            <w:vMerge/>
            <w:tcBorders>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Q2</w:t>
            </w:r>
          </w:p>
        </w:tc>
        <w:tc>
          <w:tcPr>
            <w:tcW w:w="5951" w:type="dxa"/>
            <w:gridSpan w:val="4"/>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pacing w:val="8"/>
                <w:szCs w:val="21"/>
              </w:rPr>
              <w:t>矿界外东北部，矿</w:t>
            </w:r>
            <w:r w:rsidRPr="00D85F8D">
              <w:rPr>
                <w:rFonts w:eastAsia="仿宋_GB2312"/>
                <w:color w:val="000000" w:themeColor="text1"/>
                <w:spacing w:val="8"/>
                <w:szCs w:val="21"/>
              </w:rPr>
              <w:t>1</w:t>
            </w:r>
            <w:r w:rsidRPr="00D85F8D">
              <w:rPr>
                <w:rFonts w:eastAsia="仿宋_GB2312"/>
                <w:color w:val="000000" w:themeColor="text1"/>
                <w:spacing w:val="8"/>
                <w:szCs w:val="21"/>
              </w:rPr>
              <w:t>拐点东</w:t>
            </w:r>
            <w:r w:rsidRPr="00D85F8D">
              <w:rPr>
                <w:rFonts w:eastAsia="仿宋_GB2312"/>
                <w:color w:val="000000" w:themeColor="text1"/>
                <w:spacing w:val="8"/>
                <w:szCs w:val="21"/>
              </w:rPr>
              <w:t>300m</w:t>
            </w:r>
            <w:r w:rsidRPr="00D85F8D">
              <w:rPr>
                <w:rFonts w:eastAsia="仿宋_GB2312"/>
                <w:color w:val="000000" w:themeColor="text1"/>
                <w:spacing w:val="8"/>
                <w:szCs w:val="21"/>
              </w:rPr>
              <w:t>，未利用</w:t>
            </w:r>
          </w:p>
        </w:tc>
        <w:tc>
          <w:tcPr>
            <w:tcW w:w="2412" w:type="dxa"/>
            <w:gridSpan w:val="3"/>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r>
      <w:tr w:rsidR="00B95820" w:rsidRPr="00D85F8D" w:rsidTr="00B95820">
        <w:trPr>
          <w:cantSplit/>
          <w:trHeight w:val="407"/>
          <w:jc w:val="center"/>
        </w:trPr>
        <w:tc>
          <w:tcPr>
            <w:tcW w:w="705" w:type="dxa"/>
            <w:vMerge/>
            <w:tcBorders>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煤矿原水井</w:t>
            </w:r>
          </w:p>
        </w:tc>
        <w:tc>
          <w:tcPr>
            <w:tcW w:w="5951" w:type="dxa"/>
            <w:gridSpan w:val="4"/>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矿界外西部，矿</w:t>
            </w:r>
            <w:r w:rsidRPr="00D85F8D">
              <w:rPr>
                <w:rFonts w:eastAsia="仿宋_GB2312"/>
                <w:color w:val="000000" w:themeColor="text1"/>
                <w:szCs w:val="21"/>
              </w:rPr>
              <w:t>13</w:t>
            </w:r>
            <w:r w:rsidRPr="00D85F8D">
              <w:rPr>
                <w:rFonts w:eastAsia="仿宋_GB2312"/>
                <w:color w:val="000000" w:themeColor="text1"/>
                <w:szCs w:val="21"/>
              </w:rPr>
              <w:t>拐点西</w:t>
            </w:r>
            <w:r w:rsidRPr="00D85F8D">
              <w:rPr>
                <w:rFonts w:eastAsia="仿宋_GB2312"/>
                <w:color w:val="000000" w:themeColor="text1"/>
                <w:szCs w:val="21"/>
              </w:rPr>
              <w:t>150m</w:t>
            </w:r>
            <w:r w:rsidRPr="00D85F8D">
              <w:rPr>
                <w:rFonts w:eastAsia="仿宋_GB2312"/>
                <w:color w:val="000000" w:themeColor="text1"/>
                <w:szCs w:val="21"/>
              </w:rPr>
              <w:t>，目前已废弃</w:t>
            </w:r>
          </w:p>
        </w:tc>
        <w:tc>
          <w:tcPr>
            <w:tcW w:w="2412" w:type="dxa"/>
            <w:gridSpan w:val="3"/>
            <w:vMerge/>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r>
      <w:tr w:rsidR="00B95820" w:rsidRPr="00D85F8D" w:rsidTr="00B95820">
        <w:trPr>
          <w:cantSplit/>
          <w:trHeight w:val="296"/>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left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c>
          <w:tcPr>
            <w:tcW w:w="5951" w:type="dxa"/>
            <w:gridSpan w:val="4"/>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pacing w:val="8"/>
                <w:szCs w:val="21"/>
              </w:rPr>
              <w:t>矿区所在水文地质单元地下水</w:t>
            </w:r>
          </w:p>
        </w:tc>
        <w:tc>
          <w:tcPr>
            <w:tcW w:w="2412" w:type="dxa"/>
            <w:gridSpan w:val="3"/>
            <w:vMerge/>
            <w:tcBorders>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r>
      <w:tr w:rsidR="00B95820" w:rsidRPr="00D85F8D" w:rsidTr="00B95820">
        <w:trPr>
          <w:cantSplit/>
          <w:trHeight w:val="353"/>
          <w:jc w:val="center"/>
        </w:trPr>
        <w:tc>
          <w:tcPr>
            <w:tcW w:w="705" w:type="dxa"/>
            <w:vMerge w:val="restart"/>
            <w:tcBorders>
              <w:top w:val="single" w:sz="4" w:space="0" w:color="auto"/>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r w:rsidRPr="00D85F8D">
              <w:rPr>
                <w:rFonts w:eastAsia="仿宋"/>
                <w:color w:val="000000" w:themeColor="text1"/>
                <w:szCs w:val="21"/>
              </w:rPr>
              <w:t>生态环境</w:t>
            </w: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植被、动物、农林</w:t>
            </w:r>
          </w:p>
        </w:tc>
        <w:tc>
          <w:tcPr>
            <w:tcW w:w="5951" w:type="dxa"/>
            <w:gridSpan w:val="4"/>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ind w:firstLineChars="16" w:firstLine="34"/>
              <w:jc w:val="center"/>
              <w:rPr>
                <w:rFonts w:eastAsia="仿宋_GB2312"/>
                <w:color w:val="000000" w:themeColor="text1"/>
                <w:szCs w:val="21"/>
              </w:rPr>
            </w:pPr>
            <w:r w:rsidRPr="00D85F8D">
              <w:rPr>
                <w:rFonts w:eastAsia="仿宋_GB2312"/>
                <w:color w:val="000000" w:themeColor="text1"/>
                <w:szCs w:val="21"/>
              </w:rPr>
              <w:t>煤矿开采区地表、矿区临近区域</w:t>
            </w:r>
          </w:p>
        </w:tc>
        <w:tc>
          <w:tcPr>
            <w:tcW w:w="2412" w:type="dxa"/>
            <w:gridSpan w:val="3"/>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p>
        </w:tc>
      </w:tr>
      <w:tr w:rsidR="00B95820" w:rsidRPr="00D85F8D" w:rsidTr="00B95820">
        <w:trPr>
          <w:cantSplit/>
          <w:trHeight w:val="324"/>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jc w:val="center"/>
              <w:rPr>
                <w:rFonts w:eastAsia="仿宋_GB2312"/>
                <w:color w:val="000000" w:themeColor="text1"/>
                <w:szCs w:val="21"/>
              </w:rPr>
            </w:pPr>
            <w:r w:rsidRPr="00D85F8D">
              <w:rPr>
                <w:rFonts w:eastAsia="仿宋_GB2312"/>
                <w:color w:val="000000" w:themeColor="text1"/>
                <w:szCs w:val="21"/>
              </w:rPr>
              <w:t>地质环境</w:t>
            </w:r>
          </w:p>
        </w:tc>
        <w:tc>
          <w:tcPr>
            <w:tcW w:w="5951" w:type="dxa"/>
            <w:gridSpan w:val="4"/>
            <w:tcBorders>
              <w:top w:val="single" w:sz="4" w:space="0" w:color="auto"/>
              <w:left w:val="single" w:sz="4" w:space="0" w:color="auto"/>
              <w:bottom w:val="single" w:sz="4" w:space="0" w:color="auto"/>
              <w:right w:val="single" w:sz="4" w:space="0" w:color="auto"/>
            </w:tcBorders>
          </w:tcPr>
          <w:p w:rsidR="00B95820" w:rsidRPr="00D85F8D" w:rsidRDefault="00B95820" w:rsidP="00735DA0">
            <w:pPr>
              <w:rPr>
                <w:rFonts w:eastAsia="仿宋_GB2312"/>
                <w:color w:val="000000" w:themeColor="text1"/>
                <w:szCs w:val="21"/>
              </w:rPr>
            </w:pPr>
            <w:r w:rsidRPr="00D85F8D">
              <w:rPr>
                <w:rFonts w:eastAsia="仿宋_GB2312"/>
                <w:color w:val="000000" w:themeColor="text1"/>
                <w:szCs w:val="21"/>
              </w:rPr>
              <w:t xml:space="preserve">    </w:t>
            </w:r>
            <w:r w:rsidRPr="00D85F8D">
              <w:rPr>
                <w:rFonts w:eastAsia="仿宋_GB2312"/>
                <w:color w:val="000000" w:themeColor="text1"/>
                <w:szCs w:val="21"/>
              </w:rPr>
              <w:t>保护现有建筑物及公共设施、地表（防塌陷）、上覆含水层</w:t>
            </w:r>
          </w:p>
        </w:tc>
        <w:tc>
          <w:tcPr>
            <w:tcW w:w="2412" w:type="dxa"/>
            <w:gridSpan w:val="3"/>
            <w:tcBorders>
              <w:top w:val="single" w:sz="4" w:space="0" w:color="auto"/>
              <w:left w:val="single" w:sz="4" w:space="0" w:color="auto"/>
              <w:bottom w:val="single" w:sz="4" w:space="0" w:color="auto"/>
              <w:right w:val="single" w:sz="4" w:space="0" w:color="auto"/>
            </w:tcBorders>
          </w:tcPr>
          <w:p w:rsidR="00B95820" w:rsidRPr="00D85F8D" w:rsidRDefault="00B95820" w:rsidP="00735DA0">
            <w:pPr>
              <w:rPr>
                <w:rFonts w:eastAsia="仿宋_GB2312"/>
                <w:color w:val="000000" w:themeColor="text1"/>
                <w:szCs w:val="21"/>
              </w:rPr>
            </w:pPr>
          </w:p>
        </w:tc>
      </w:tr>
      <w:tr w:rsidR="00B95820" w:rsidRPr="00D85F8D" w:rsidTr="00B95820">
        <w:trPr>
          <w:cantSplit/>
          <w:trHeight w:hRule="exact" w:val="385"/>
          <w:jc w:val="center"/>
        </w:trPr>
        <w:tc>
          <w:tcPr>
            <w:tcW w:w="705" w:type="dxa"/>
            <w:vMerge/>
            <w:tcBorders>
              <w:left w:val="single" w:sz="4" w:space="0" w:color="auto"/>
              <w:right w:val="single" w:sz="4" w:space="0" w:color="auto"/>
            </w:tcBorders>
            <w:vAlign w:val="center"/>
          </w:tcPr>
          <w:p w:rsidR="00B95820" w:rsidRPr="00D85F8D" w:rsidRDefault="00B95820" w:rsidP="00735DA0">
            <w:pPr>
              <w:jc w:val="center"/>
              <w:rPr>
                <w:rFonts w:eastAsia="仿宋"/>
                <w:color w:val="000000" w:themeColor="text1"/>
                <w:szCs w:val="21"/>
              </w:rPr>
            </w:pPr>
          </w:p>
        </w:tc>
        <w:tc>
          <w:tcPr>
            <w:tcW w:w="1134" w:type="dxa"/>
            <w:tcBorders>
              <w:left w:val="single" w:sz="4" w:space="0" w:color="auto"/>
              <w:right w:val="single" w:sz="4" w:space="0" w:color="auto"/>
            </w:tcBorders>
          </w:tcPr>
          <w:p w:rsidR="00B95820" w:rsidRPr="00D85F8D" w:rsidRDefault="00B95820" w:rsidP="00735DA0">
            <w:pPr>
              <w:ind w:firstLineChars="100" w:firstLine="210"/>
              <w:jc w:val="left"/>
              <w:rPr>
                <w:rFonts w:eastAsia="仿宋_GB2312"/>
                <w:color w:val="000000" w:themeColor="text1"/>
                <w:szCs w:val="21"/>
              </w:rPr>
            </w:pPr>
            <w:r w:rsidRPr="00D85F8D">
              <w:rPr>
                <w:rFonts w:eastAsia="仿宋_GB2312"/>
                <w:color w:val="000000" w:themeColor="text1"/>
                <w:szCs w:val="21"/>
              </w:rPr>
              <w:t>土地</w:t>
            </w:r>
          </w:p>
        </w:tc>
        <w:tc>
          <w:tcPr>
            <w:tcW w:w="5951" w:type="dxa"/>
            <w:gridSpan w:val="4"/>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ind w:firstLineChars="100" w:firstLine="210"/>
              <w:rPr>
                <w:rFonts w:eastAsia="仿宋_GB2312"/>
                <w:color w:val="000000" w:themeColor="text1"/>
                <w:szCs w:val="21"/>
              </w:rPr>
            </w:pPr>
            <w:r w:rsidRPr="00D85F8D">
              <w:rPr>
                <w:rFonts w:eastAsia="仿宋_GB2312"/>
                <w:color w:val="000000" w:themeColor="text1"/>
                <w:szCs w:val="21"/>
              </w:rPr>
              <w:t>土地的破坏或污染、水土流失等</w:t>
            </w:r>
          </w:p>
        </w:tc>
        <w:tc>
          <w:tcPr>
            <w:tcW w:w="2412" w:type="dxa"/>
            <w:gridSpan w:val="3"/>
            <w:tcBorders>
              <w:top w:val="single" w:sz="4" w:space="0" w:color="auto"/>
              <w:left w:val="single" w:sz="4" w:space="0" w:color="auto"/>
              <w:bottom w:val="single" w:sz="4" w:space="0" w:color="auto"/>
              <w:right w:val="single" w:sz="4" w:space="0" w:color="auto"/>
            </w:tcBorders>
            <w:vAlign w:val="center"/>
          </w:tcPr>
          <w:p w:rsidR="00B95820" w:rsidRPr="00D85F8D" w:rsidRDefault="00B95820" w:rsidP="00735DA0">
            <w:pPr>
              <w:rPr>
                <w:rFonts w:eastAsia="仿宋_GB2312"/>
                <w:color w:val="000000" w:themeColor="text1"/>
                <w:szCs w:val="21"/>
              </w:rPr>
            </w:pPr>
          </w:p>
        </w:tc>
      </w:tr>
    </w:tbl>
    <w:p w:rsidR="00B95820" w:rsidRPr="00D85F8D" w:rsidRDefault="00B95820" w:rsidP="00B95820">
      <w:pPr>
        <w:rPr>
          <w:rFonts w:eastAsia="仿宋_GB2312"/>
          <w:color w:val="000000" w:themeColor="text1"/>
          <w:szCs w:val="21"/>
        </w:rPr>
      </w:pPr>
      <w:r w:rsidRPr="00D85F8D">
        <w:rPr>
          <w:rFonts w:eastAsia="仿宋_GB2312" w:hint="eastAsia"/>
          <w:b/>
          <w:color w:val="000000" w:themeColor="text1"/>
          <w:szCs w:val="21"/>
        </w:rPr>
        <w:t>注：</w:t>
      </w:r>
      <w:r w:rsidRPr="00D85F8D">
        <w:rPr>
          <w:rFonts w:eastAsia="仿宋_GB2312" w:hint="eastAsia"/>
          <w:color w:val="000000" w:themeColor="text1"/>
          <w:szCs w:val="21"/>
        </w:rPr>
        <w:t>1</w:t>
      </w:r>
      <w:r w:rsidRPr="00D85F8D">
        <w:rPr>
          <w:rFonts w:eastAsia="仿宋_GB2312" w:hint="eastAsia"/>
          <w:color w:val="000000" w:themeColor="text1"/>
          <w:szCs w:val="21"/>
        </w:rPr>
        <w:t>、按相关行政区划，原部分地图上所标注小白岩村已与新华搬迁村（分一村、二村）合并；迤那戛村搬迁与新寨（分上中下寨）合并；小河边村属于沙卡村（分为一</w:t>
      </w:r>
      <w:r w:rsidRPr="00D85F8D">
        <w:rPr>
          <w:rFonts w:eastAsia="仿宋_GB2312" w:hint="eastAsia"/>
          <w:color w:val="000000" w:themeColor="text1"/>
          <w:szCs w:val="21"/>
        </w:rPr>
        <w:t>~</w:t>
      </w:r>
      <w:r w:rsidRPr="00D85F8D">
        <w:rPr>
          <w:rFonts w:eastAsia="仿宋_GB2312" w:hint="eastAsia"/>
          <w:color w:val="000000" w:themeColor="text1"/>
          <w:szCs w:val="21"/>
        </w:rPr>
        <w:t>四村）。</w:t>
      </w:r>
      <w:r w:rsidRPr="00D85F8D">
        <w:rPr>
          <w:rFonts w:eastAsia="仿宋_GB2312" w:hint="eastAsia"/>
          <w:color w:val="000000" w:themeColor="text1"/>
          <w:szCs w:val="21"/>
        </w:rPr>
        <w:t>2</w:t>
      </w:r>
      <w:r w:rsidRPr="00D85F8D">
        <w:rPr>
          <w:rFonts w:eastAsia="仿宋_GB2312" w:hint="eastAsia"/>
          <w:color w:val="000000" w:themeColor="text1"/>
          <w:szCs w:val="21"/>
        </w:rPr>
        <w:t>、小绿塘村俗名小炉塘、小鹿塘等，现按行政区划正式名字统一为小绿塘。</w:t>
      </w:r>
      <w:r w:rsidRPr="00D85F8D">
        <w:rPr>
          <w:rFonts w:eastAsia="仿宋_GB2312" w:hint="eastAsia"/>
          <w:color w:val="000000" w:themeColor="text1"/>
          <w:szCs w:val="21"/>
        </w:rPr>
        <w:t>3</w:t>
      </w:r>
      <w:r w:rsidRPr="00D85F8D">
        <w:rPr>
          <w:rFonts w:eastAsia="仿宋_GB2312" w:hint="eastAsia"/>
          <w:color w:val="000000" w:themeColor="text1"/>
          <w:szCs w:val="21"/>
        </w:rPr>
        <w:t>、</w:t>
      </w:r>
      <w:r w:rsidRPr="00D85F8D">
        <w:rPr>
          <w:rFonts w:eastAsia="仿宋_GB2312"/>
          <w:color w:val="000000" w:themeColor="text1"/>
        </w:rPr>
        <w:t>相关方位及距离按谷歌地图</w:t>
      </w:r>
      <w:r w:rsidRPr="00D85F8D">
        <w:rPr>
          <w:rFonts w:eastAsia="仿宋_GB2312"/>
          <w:color w:val="000000" w:themeColor="text1"/>
        </w:rPr>
        <w:t>2017</w:t>
      </w:r>
      <w:r w:rsidRPr="00D85F8D">
        <w:rPr>
          <w:rFonts w:eastAsia="仿宋_GB2312"/>
          <w:color w:val="000000" w:themeColor="text1"/>
        </w:rPr>
        <w:t>年</w:t>
      </w:r>
      <w:r w:rsidRPr="00D85F8D">
        <w:rPr>
          <w:rFonts w:eastAsia="仿宋_GB2312"/>
          <w:color w:val="000000" w:themeColor="text1"/>
        </w:rPr>
        <w:t>2</w:t>
      </w:r>
      <w:r w:rsidRPr="00D85F8D">
        <w:rPr>
          <w:rFonts w:eastAsia="仿宋_GB2312"/>
          <w:color w:val="000000" w:themeColor="text1"/>
        </w:rPr>
        <w:t>月</w:t>
      </w:r>
      <w:r w:rsidRPr="00D85F8D">
        <w:rPr>
          <w:rFonts w:eastAsia="仿宋_GB2312"/>
          <w:color w:val="000000" w:themeColor="text1"/>
        </w:rPr>
        <w:t>3</w:t>
      </w:r>
      <w:r w:rsidRPr="00D85F8D">
        <w:rPr>
          <w:rFonts w:eastAsia="仿宋_GB2312"/>
          <w:color w:val="000000" w:themeColor="text1"/>
        </w:rPr>
        <w:t>日影像量测</w:t>
      </w:r>
      <w:r w:rsidRPr="00D85F8D">
        <w:rPr>
          <w:rFonts w:eastAsia="仿宋_GB2312" w:hint="eastAsia"/>
          <w:color w:val="000000" w:themeColor="text1"/>
        </w:rPr>
        <w:t>，其中</w:t>
      </w:r>
      <w:r w:rsidR="00234148">
        <w:rPr>
          <w:rFonts w:eastAsia="仿宋_GB2312" w:hint="eastAsia"/>
          <w:color w:val="000000" w:themeColor="text1"/>
        </w:rPr>
        <w:t>周边保护目标与</w:t>
      </w:r>
      <w:r w:rsidRPr="00D85F8D">
        <w:rPr>
          <w:rFonts w:eastAsia="仿宋_GB2312" w:hint="eastAsia"/>
          <w:color w:val="000000" w:themeColor="text1"/>
        </w:rPr>
        <w:t>九采区风井距离由云南省后所煤矿（具有丙级测绘资质）于</w:t>
      </w:r>
      <w:r w:rsidRPr="00D85F8D">
        <w:rPr>
          <w:rFonts w:eastAsia="仿宋_GB2312" w:hint="eastAsia"/>
          <w:color w:val="000000" w:themeColor="text1"/>
        </w:rPr>
        <w:t>2017</w:t>
      </w:r>
      <w:r w:rsidRPr="00D85F8D">
        <w:rPr>
          <w:rFonts w:eastAsia="仿宋_GB2312" w:hint="eastAsia"/>
          <w:color w:val="000000" w:themeColor="text1"/>
        </w:rPr>
        <w:t>年</w:t>
      </w:r>
      <w:r w:rsidRPr="00D85F8D">
        <w:rPr>
          <w:rFonts w:eastAsia="仿宋_GB2312" w:hint="eastAsia"/>
          <w:color w:val="000000" w:themeColor="text1"/>
        </w:rPr>
        <w:t>3</w:t>
      </w:r>
      <w:r w:rsidR="00234148">
        <w:rPr>
          <w:rFonts w:eastAsia="仿宋_GB2312" w:hint="eastAsia"/>
          <w:color w:val="000000" w:themeColor="text1"/>
        </w:rPr>
        <w:t>月根据</w:t>
      </w:r>
      <w:r w:rsidRPr="00D85F8D">
        <w:rPr>
          <w:rFonts w:eastAsia="仿宋_GB2312" w:hint="eastAsia"/>
          <w:color w:val="000000" w:themeColor="text1"/>
        </w:rPr>
        <w:t>九采区风井场地地形图</w:t>
      </w:r>
      <w:r w:rsidR="00234148" w:rsidRPr="00D85F8D">
        <w:rPr>
          <w:rFonts w:eastAsia="仿宋_GB2312" w:hint="eastAsia"/>
          <w:color w:val="000000" w:themeColor="text1"/>
        </w:rPr>
        <w:t>实测</w:t>
      </w:r>
      <w:r w:rsidR="00234148">
        <w:rPr>
          <w:rFonts w:eastAsia="仿宋_GB2312" w:hint="eastAsia"/>
          <w:color w:val="000000" w:themeColor="text1"/>
        </w:rPr>
        <w:t>所得</w:t>
      </w:r>
      <w:r w:rsidRPr="00D85F8D">
        <w:rPr>
          <w:rFonts w:eastAsia="仿宋_GB2312" w:hint="eastAsia"/>
          <w:color w:val="000000" w:themeColor="text1"/>
        </w:rPr>
        <w:t>。</w:t>
      </w:r>
    </w:p>
    <w:p w:rsidR="00B95820" w:rsidRPr="00D85F8D" w:rsidRDefault="00B95820" w:rsidP="00B95820">
      <w:pPr>
        <w:tabs>
          <w:tab w:val="left" w:pos="5205"/>
        </w:tabs>
        <w:adjustRightInd w:val="0"/>
        <w:snapToGrid w:val="0"/>
        <w:spacing w:line="360" w:lineRule="auto"/>
        <w:rPr>
          <w:b/>
          <w:color w:val="000000" w:themeColor="text1"/>
          <w:sz w:val="24"/>
        </w:rPr>
      </w:pPr>
    </w:p>
    <w:p w:rsidR="00064E16" w:rsidRPr="00D85F8D" w:rsidRDefault="00064E16" w:rsidP="00064E16">
      <w:pPr>
        <w:widowControl/>
        <w:adjustRightInd w:val="0"/>
        <w:snapToGrid w:val="0"/>
        <w:spacing w:line="480" w:lineRule="exact"/>
        <w:jc w:val="left"/>
        <w:rPr>
          <w:color w:val="000000" w:themeColor="text1"/>
          <w:kern w:val="0"/>
          <w:sz w:val="26"/>
          <w:szCs w:val="26"/>
        </w:rPr>
        <w:sectPr w:rsidR="00064E16" w:rsidRPr="00D85F8D" w:rsidSect="00064E16">
          <w:footerReference w:type="even" r:id="rId17"/>
          <w:pgSz w:w="11907" w:h="16840" w:code="9"/>
          <w:pgMar w:top="1701" w:right="1588" w:bottom="1588" w:left="1588" w:header="1191" w:footer="1134" w:gutter="0"/>
          <w:cols w:space="425"/>
          <w:docGrid w:linePitch="312"/>
        </w:sectPr>
      </w:pPr>
    </w:p>
    <w:p w:rsidR="00475FF5" w:rsidRPr="00D85F8D" w:rsidRDefault="00475FF5" w:rsidP="00064E16">
      <w:pPr>
        <w:pStyle w:val="1"/>
        <w:spacing w:before="100" w:beforeAutospacing="1" w:after="100" w:afterAutospacing="1" w:line="360" w:lineRule="auto"/>
        <w:jc w:val="center"/>
        <w:rPr>
          <w:color w:val="000000" w:themeColor="text1"/>
          <w:sz w:val="36"/>
          <w:szCs w:val="36"/>
        </w:rPr>
      </w:pPr>
      <w:bookmarkStart w:id="77" w:name="_Toc499557855"/>
      <w:r w:rsidRPr="00D85F8D">
        <w:rPr>
          <w:color w:val="000000" w:themeColor="text1"/>
          <w:sz w:val="36"/>
          <w:szCs w:val="36"/>
        </w:rPr>
        <w:lastRenderedPageBreak/>
        <w:t>第</w:t>
      </w:r>
      <w:r w:rsidRPr="00D85F8D">
        <w:rPr>
          <w:rFonts w:hint="eastAsia"/>
          <w:color w:val="000000" w:themeColor="text1"/>
          <w:sz w:val="36"/>
          <w:szCs w:val="36"/>
        </w:rPr>
        <w:t>二</w:t>
      </w:r>
      <w:r w:rsidRPr="00D85F8D">
        <w:rPr>
          <w:color w:val="000000" w:themeColor="text1"/>
          <w:sz w:val="36"/>
          <w:szCs w:val="36"/>
        </w:rPr>
        <w:t>章</w:t>
      </w:r>
      <w:r w:rsidRPr="00D85F8D">
        <w:rPr>
          <w:color w:val="000000" w:themeColor="text1"/>
          <w:sz w:val="36"/>
          <w:szCs w:val="36"/>
        </w:rPr>
        <w:t xml:space="preserve">  </w:t>
      </w:r>
      <w:r w:rsidR="0015241D" w:rsidRPr="00D85F8D">
        <w:rPr>
          <w:color w:val="000000" w:themeColor="text1"/>
          <w:sz w:val="36"/>
          <w:szCs w:val="36"/>
        </w:rPr>
        <w:t>工程调查</w:t>
      </w:r>
      <w:bookmarkEnd w:id="77"/>
    </w:p>
    <w:p w:rsidR="00F51C0E" w:rsidRPr="00D85F8D" w:rsidRDefault="0015241D" w:rsidP="005B4066">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78" w:name="_Toc469412246"/>
      <w:bookmarkStart w:id="79" w:name="_Toc499557856"/>
      <w:r w:rsidRPr="00D85F8D">
        <w:rPr>
          <w:rFonts w:ascii="Times New Roman" w:eastAsia="黑体" w:hAnsi="Times New Roman"/>
          <w:bCs w:val="0"/>
          <w:color w:val="000000" w:themeColor="text1"/>
          <w:sz w:val="32"/>
        </w:rPr>
        <w:t>2.1</w:t>
      </w:r>
      <w:r w:rsidR="00EC001C" w:rsidRPr="00D85F8D">
        <w:rPr>
          <w:rFonts w:ascii="Times New Roman" w:eastAsia="黑体" w:hAnsi="Times New Roman" w:hint="eastAsia"/>
          <w:bCs w:val="0"/>
          <w:color w:val="000000" w:themeColor="text1"/>
          <w:sz w:val="32"/>
        </w:rPr>
        <w:t>项目</w:t>
      </w:r>
      <w:r w:rsidRPr="00D85F8D">
        <w:rPr>
          <w:rFonts w:ascii="Times New Roman" w:eastAsia="黑体" w:hAnsi="Times New Roman"/>
          <w:bCs w:val="0"/>
          <w:color w:val="000000" w:themeColor="text1"/>
          <w:sz w:val="32"/>
        </w:rPr>
        <w:t>概况</w:t>
      </w:r>
      <w:bookmarkStart w:id="80" w:name="_Toc469412247"/>
      <w:bookmarkEnd w:id="78"/>
      <w:bookmarkEnd w:id="79"/>
    </w:p>
    <w:p w:rsidR="00FF7996" w:rsidRPr="00D85F8D" w:rsidRDefault="00FF7996" w:rsidP="005B4066">
      <w:pPr>
        <w:spacing w:line="360" w:lineRule="auto"/>
        <w:rPr>
          <w:rFonts w:eastAsia="黑体"/>
          <w:b/>
          <w:color w:val="000000" w:themeColor="text1"/>
          <w:sz w:val="30"/>
          <w:szCs w:val="30"/>
          <w:lang w:bidi="en-US"/>
        </w:rPr>
      </w:pPr>
      <w:r w:rsidRPr="00D85F8D">
        <w:rPr>
          <w:rFonts w:eastAsia="黑体"/>
          <w:b/>
          <w:color w:val="000000" w:themeColor="text1"/>
          <w:sz w:val="30"/>
          <w:szCs w:val="30"/>
          <w:lang w:bidi="en-US"/>
        </w:rPr>
        <w:t>2.</w:t>
      </w:r>
      <w:r w:rsidR="005B4066" w:rsidRPr="00D85F8D">
        <w:rPr>
          <w:rFonts w:eastAsia="黑体"/>
          <w:b/>
          <w:color w:val="000000" w:themeColor="text1"/>
          <w:sz w:val="30"/>
          <w:szCs w:val="30"/>
          <w:lang w:bidi="en-US"/>
        </w:rPr>
        <w:t>1</w:t>
      </w:r>
      <w:r w:rsidRPr="00D85F8D">
        <w:rPr>
          <w:rFonts w:eastAsia="黑体"/>
          <w:b/>
          <w:color w:val="000000" w:themeColor="text1"/>
          <w:sz w:val="30"/>
          <w:szCs w:val="30"/>
          <w:lang w:bidi="en-US"/>
        </w:rPr>
        <w:t>.</w:t>
      </w:r>
      <w:r w:rsidR="005B4066" w:rsidRPr="00D85F8D">
        <w:rPr>
          <w:rFonts w:eastAsia="黑体" w:hint="eastAsia"/>
          <w:b/>
          <w:color w:val="000000" w:themeColor="text1"/>
          <w:sz w:val="30"/>
          <w:szCs w:val="30"/>
          <w:lang w:bidi="en-US"/>
        </w:rPr>
        <w:t>1</w:t>
      </w:r>
      <w:r w:rsidR="00C53A5C" w:rsidRPr="00D85F8D">
        <w:rPr>
          <w:rFonts w:eastAsia="黑体" w:hAnsi="黑体" w:hint="eastAsia"/>
          <w:b/>
          <w:color w:val="000000" w:themeColor="text1"/>
          <w:sz w:val="30"/>
          <w:szCs w:val="30"/>
          <w:lang w:bidi="en-US"/>
        </w:rPr>
        <w:t>地理位置及交通</w:t>
      </w:r>
      <w:r w:rsidRPr="00D85F8D">
        <w:rPr>
          <w:rFonts w:eastAsia="黑体" w:hAnsi="黑体"/>
          <w:b/>
          <w:color w:val="000000" w:themeColor="text1"/>
          <w:sz w:val="30"/>
          <w:szCs w:val="30"/>
          <w:lang w:bidi="en-US"/>
        </w:rPr>
        <w:t>情况</w:t>
      </w:r>
    </w:p>
    <w:p w:rsidR="00C53A5C" w:rsidRPr="00D85F8D" w:rsidRDefault="00C53A5C" w:rsidP="00052920">
      <w:pPr>
        <w:spacing w:line="500" w:lineRule="exact"/>
        <w:ind w:firstLineChars="200" w:firstLine="480"/>
        <w:rPr>
          <w:rFonts w:eastAsiaTheme="minorEastAsia" w:hAnsiTheme="minorEastAsia"/>
          <w:color w:val="000000" w:themeColor="text1"/>
          <w:sz w:val="24"/>
          <w:lang w:bidi="en-US"/>
        </w:rPr>
      </w:pPr>
      <w:r w:rsidRPr="00D85F8D">
        <w:rPr>
          <w:rFonts w:eastAsiaTheme="minorEastAsia" w:hAnsiTheme="minorEastAsia" w:hint="eastAsia"/>
          <w:color w:val="000000" w:themeColor="text1"/>
          <w:sz w:val="24"/>
          <w:lang w:bidi="en-US"/>
        </w:rPr>
        <w:t>云南省兴云煤矿位于富源县城</w:t>
      </w:r>
      <w:r w:rsidRPr="00D85F8D">
        <w:rPr>
          <w:rFonts w:eastAsiaTheme="minorEastAsia" w:hAnsiTheme="minorEastAsia" w:hint="eastAsia"/>
          <w:color w:val="000000" w:themeColor="text1"/>
          <w:sz w:val="24"/>
          <w:lang w:bidi="en-US"/>
        </w:rPr>
        <w:t>17</w:t>
      </w:r>
      <w:r w:rsidRPr="00D85F8D">
        <w:rPr>
          <w:rFonts w:eastAsiaTheme="minorEastAsia" w:hAnsiTheme="minorEastAsia" w:hint="eastAsia"/>
          <w:color w:val="000000" w:themeColor="text1"/>
          <w:sz w:val="24"/>
          <w:lang w:bidi="en-US"/>
        </w:rPr>
        <w:t>°方向，平距约</w:t>
      </w:r>
      <w:r w:rsidRPr="00D85F8D">
        <w:rPr>
          <w:rFonts w:eastAsiaTheme="minorEastAsia" w:hAnsiTheme="minorEastAsia" w:hint="eastAsia"/>
          <w:color w:val="000000" w:themeColor="text1"/>
          <w:sz w:val="24"/>
          <w:lang w:bidi="en-US"/>
        </w:rPr>
        <w:t>20km</w:t>
      </w:r>
      <w:r w:rsidRPr="00D85F8D">
        <w:rPr>
          <w:rFonts w:eastAsiaTheme="minorEastAsia" w:hAnsiTheme="minorEastAsia" w:hint="eastAsia"/>
          <w:color w:val="000000" w:themeColor="text1"/>
          <w:sz w:val="24"/>
          <w:lang w:bidi="en-US"/>
        </w:rPr>
        <w:t>，行政区划隶属于曲靖市富源县后所镇庆云村委会庆云村管辖。</w:t>
      </w:r>
      <w:r w:rsidR="001249DC" w:rsidRPr="00D85F8D">
        <w:rPr>
          <w:rFonts w:eastAsiaTheme="minorEastAsia" w:hAnsiTheme="minorEastAsia" w:hint="eastAsia"/>
          <w:color w:val="000000" w:themeColor="text1"/>
          <w:sz w:val="24"/>
          <w:lang w:bidi="en-US"/>
        </w:rPr>
        <w:t>煤矿</w:t>
      </w:r>
      <w:r w:rsidRPr="00D85F8D">
        <w:rPr>
          <w:rFonts w:eastAsiaTheme="minorEastAsia" w:hAnsiTheme="minorEastAsia" w:hint="eastAsia"/>
          <w:color w:val="000000" w:themeColor="text1"/>
          <w:sz w:val="24"/>
          <w:lang w:bidi="en-US"/>
        </w:rPr>
        <w:t>至富源县由富法二级公路连通，约</w:t>
      </w:r>
      <w:r w:rsidRPr="00D85F8D">
        <w:rPr>
          <w:rFonts w:eastAsiaTheme="minorEastAsia" w:hAnsiTheme="minorEastAsia" w:hint="eastAsia"/>
          <w:color w:val="000000" w:themeColor="text1"/>
          <w:sz w:val="24"/>
          <w:lang w:bidi="en-US"/>
        </w:rPr>
        <w:t>32km</w:t>
      </w:r>
      <w:r w:rsidRPr="00D85F8D">
        <w:rPr>
          <w:rFonts w:eastAsiaTheme="minorEastAsia" w:hAnsiTheme="minorEastAsia" w:hint="eastAsia"/>
          <w:color w:val="000000" w:themeColor="text1"/>
          <w:sz w:val="24"/>
          <w:lang w:bidi="en-US"/>
        </w:rPr>
        <w:t>，在富源与曲胜高速公路相接，西至昆明</w:t>
      </w:r>
      <w:r w:rsidRPr="00D85F8D">
        <w:rPr>
          <w:rFonts w:eastAsiaTheme="minorEastAsia" w:hAnsiTheme="minorEastAsia" w:hint="eastAsia"/>
          <w:color w:val="000000" w:themeColor="text1"/>
          <w:sz w:val="24"/>
          <w:lang w:bidi="en-US"/>
        </w:rPr>
        <w:t>220km</w:t>
      </w:r>
      <w:r w:rsidRPr="00D85F8D">
        <w:rPr>
          <w:rFonts w:eastAsiaTheme="minorEastAsia" w:hAnsiTheme="minorEastAsia" w:hint="eastAsia"/>
          <w:color w:val="000000" w:themeColor="text1"/>
          <w:sz w:val="24"/>
          <w:lang w:bidi="en-US"/>
        </w:rPr>
        <w:t>，东到贵阳</w:t>
      </w:r>
      <w:r w:rsidRPr="00D85F8D">
        <w:rPr>
          <w:rFonts w:eastAsiaTheme="minorEastAsia" w:hAnsiTheme="minorEastAsia" w:hint="eastAsia"/>
          <w:color w:val="000000" w:themeColor="text1"/>
          <w:sz w:val="24"/>
          <w:lang w:bidi="en-US"/>
        </w:rPr>
        <w:t>421km</w:t>
      </w:r>
      <w:r w:rsidRPr="00D85F8D">
        <w:rPr>
          <w:rFonts w:eastAsiaTheme="minorEastAsia" w:hAnsiTheme="minorEastAsia" w:hint="eastAsia"/>
          <w:color w:val="000000" w:themeColor="text1"/>
          <w:sz w:val="24"/>
          <w:lang w:bidi="en-US"/>
        </w:rPr>
        <w:t>，至后所煤矿铁路装车点</w:t>
      </w:r>
      <w:r w:rsidRPr="00D85F8D">
        <w:rPr>
          <w:rFonts w:eastAsiaTheme="minorEastAsia" w:hAnsiTheme="minorEastAsia" w:hint="eastAsia"/>
          <w:color w:val="000000" w:themeColor="text1"/>
          <w:sz w:val="24"/>
          <w:lang w:bidi="en-US"/>
        </w:rPr>
        <w:t>22km</w:t>
      </w:r>
      <w:r w:rsidRPr="00D85F8D">
        <w:rPr>
          <w:rFonts w:eastAsiaTheme="minorEastAsia" w:hAnsiTheme="minorEastAsia" w:hint="eastAsia"/>
          <w:color w:val="000000" w:themeColor="text1"/>
          <w:sz w:val="24"/>
          <w:lang w:bidi="en-US"/>
        </w:rPr>
        <w:t>。后所煤矿专用铁路支线与滇黔二线的富源车站相接，仅</w:t>
      </w:r>
      <w:r w:rsidRPr="00D85F8D">
        <w:rPr>
          <w:rFonts w:eastAsiaTheme="minorEastAsia" w:hAnsiTheme="minorEastAsia" w:hint="eastAsia"/>
          <w:color w:val="000000" w:themeColor="text1"/>
          <w:sz w:val="24"/>
          <w:lang w:bidi="en-US"/>
        </w:rPr>
        <w:t>6km</w:t>
      </w:r>
      <w:r w:rsidRPr="00D85F8D">
        <w:rPr>
          <w:rFonts w:eastAsiaTheme="minorEastAsia" w:hAnsiTheme="minorEastAsia" w:hint="eastAsia"/>
          <w:color w:val="000000" w:themeColor="text1"/>
          <w:sz w:val="24"/>
          <w:lang w:bidi="en-US"/>
        </w:rPr>
        <w:t>。项目区地理</w:t>
      </w:r>
      <w:r w:rsidRPr="00D85F8D">
        <w:rPr>
          <w:rFonts w:eastAsiaTheme="minorEastAsia" w:hAnsiTheme="minorEastAsia"/>
          <w:color w:val="000000" w:themeColor="text1"/>
          <w:sz w:val="24"/>
          <w:lang w:bidi="en-US"/>
        </w:rPr>
        <w:t>位置图见附图一。</w:t>
      </w:r>
    </w:p>
    <w:p w:rsidR="006B632C" w:rsidRPr="00D85F8D" w:rsidRDefault="006B632C" w:rsidP="00A8485A">
      <w:pPr>
        <w:spacing w:beforeLines="100" w:line="360" w:lineRule="auto"/>
        <w:ind w:firstLineChars="98" w:firstLine="295"/>
        <w:rPr>
          <w:rFonts w:eastAsia="黑体"/>
          <w:b/>
          <w:color w:val="000000" w:themeColor="text1"/>
          <w:sz w:val="30"/>
          <w:szCs w:val="30"/>
        </w:rPr>
      </w:pPr>
      <w:r w:rsidRPr="00D85F8D">
        <w:rPr>
          <w:rFonts w:eastAsia="黑体"/>
          <w:b/>
          <w:color w:val="000000" w:themeColor="text1"/>
          <w:sz w:val="30"/>
          <w:szCs w:val="30"/>
        </w:rPr>
        <w:t>2.</w:t>
      </w:r>
      <w:r w:rsidR="005B4066" w:rsidRPr="00D85F8D">
        <w:rPr>
          <w:rFonts w:eastAsia="黑体"/>
          <w:b/>
          <w:color w:val="000000" w:themeColor="text1"/>
          <w:sz w:val="30"/>
          <w:szCs w:val="30"/>
        </w:rPr>
        <w:t>1.2</w:t>
      </w:r>
      <w:r w:rsidR="00C53A5C" w:rsidRPr="00D85F8D">
        <w:rPr>
          <w:rFonts w:eastAsia="黑体" w:hint="eastAsia"/>
          <w:b/>
          <w:color w:val="000000" w:themeColor="text1"/>
          <w:sz w:val="30"/>
          <w:szCs w:val="30"/>
        </w:rPr>
        <w:t>机械化改造</w:t>
      </w:r>
      <w:r w:rsidRPr="00D85F8D">
        <w:rPr>
          <w:rFonts w:eastAsia="黑体" w:hAnsi="黑体"/>
          <w:b/>
          <w:color w:val="000000" w:themeColor="text1"/>
          <w:sz w:val="30"/>
          <w:szCs w:val="30"/>
        </w:rPr>
        <w:t>工程实施概况</w:t>
      </w:r>
    </w:p>
    <w:p w:rsidR="009D66E4" w:rsidRPr="00D85F8D" w:rsidRDefault="009D66E4" w:rsidP="00915348">
      <w:pPr>
        <w:spacing w:line="500" w:lineRule="exact"/>
        <w:ind w:firstLineChars="200" w:firstLine="480"/>
        <w:rPr>
          <w:rFonts w:eastAsiaTheme="minorEastAsia" w:hAnsiTheme="minorEastAsia"/>
          <w:color w:val="000000" w:themeColor="text1"/>
          <w:sz w:val="24"/>
          <w:lang w:bidi="en-US"/>
        </w:rPr>
      </w:pPr>
      <w:r w:rsidRPr="00D85F8D">
        <w:rPr>
          <w:rFonts w:eastAsiaTheme="minorEastAsia" w:hAnsiTheme="minorEastAsia" w:hint="eastAsia"/>
          <w:color w:val="000000" w:themeColor="text1"/>
          <w:sz w:val="24"/>
          <w:lang w:bidi="en-US"/>
        </w:rPr>
        <w:t>2013</w:t>
      </w:r>
      <w:r w:rsidRPr="00D85F8D">
        <w:rPr>
          <w:rFonts w:eastAsiaTheme="minorEastAsia" w:hAnsiTheme="minorEastAsia" w:hint="eastAsia"/>
          <w:color w:val="000000" w:themeColor="text1"/>
          <w:sz w:val="24"/>
          <w:lang w:bidi="en-US"/>
        </w:rPr>
        <w:t>年</w:t>
      </w:r>
      <w:r w:rsidRPr="00D85F8D">
        <w:rPr>
          <w:rFonts w:eastAsiaTheme="minorEastAsia" w:hAnsiTheme="minorEastAsia" w:hint="eastAsia"/>
          <w:color w:val="000000" w:themeColor="text1"/>
          <w:sz w:val="24"/>
          <w:lang w:bidi="en-US"/>
        </w:rPr>
        <w:t>9</w:t>
      </w:r>
      <w:r w:rsidRPr="00D85F8D">
        <w:rPr>
          <w:rFonts w:eastAsiaTheme="minorEastAsia" w:hAnsiTheme="minorEastAsia" w:hint="eastAsia"/>
          <w:color w:val="000000" w:themeColor="text1"/>
          <w:sz w:val="24"/>
          <w:lang w:bidi="en-US"/>
        </w:rPr>
        <w:t>月兴云煤矿</w:t>
      </w:r>
      <w:r w:rsidRPr="00D85F8D">
        <w:rPr>
          <w:rFonts w:eastAsiaTheme="minorEastAsia" w:hAnsiTheme="minorEastAsia" w:hint="eastAsia"/>
          <w:color w:val="000000" w:themeColor="text1"/>
          <w:sz w:val="24"/>
          <w:lang w:bidi="en-US"/>
        </w:rPr>
        <w:t>115</w:t>
      </w:r>
      <w:r w:rsidRPr="00D85F8D">
        <w:rPr>
          <w:rFonts w:eastAsiaTheme="minorEastAsia" w:hAnsiTheme="minorEastAsia" w:hint="eastAsia"/>
          <w:color w:val="000000" w:themeColor="text1"/>
          <w:sz w:val="24"/>
          <w:lang w:bidi="en-US"/>
        </w:rPr>
        <w:t>万吨</w:t>
      </w:r>
      <w:r w:rsidRPr="00D85F8D">
        <w:rPr>
          <w:rFonts w:eastAsiaTheme="minorEastAsia" w:hAnsiTheme="minorEastAsia" w:hint="eastAsia"/>
          <w:color w:val="000000" w:themeColor="text1"/>
          <w:sz w:val="24"/>
          <w:lang w:bidi="en-US"/>
        </w:rPr>
        <w:t>/</w:t>
      </w:r>
      <w:r w:rsidR="00C53A5C" w:rsidRPr="00D85F8D">
        <w:rPr>
          <w:rFonts w:eastAsiaTheme="minorEastAsia" w:hAnsiTheme="minorEastAsia" w:hint="eastAsia"/>
          <w:color w:val="000000" w:themeColor="text1"/>
          <w:sz w:val="24"/>
          <w:lang w:bidi="en-US"/>
        </w:rPr>
        <w:t>年机械化改造工程通过了主体工程验收，主要工程</w:t>
      </w:r>
      <w:r w:rsidR="001249DC" w:rsidRPr="00D85F8D">
        <w:rPr>
          <w:rFonts w:eastAsiaTheme="minorEastAsia" w:hAnsiTheme="minorEastAsia" w:hint="eastAsia"/>
          <w:color w:val="000000" w:themeColor="text1"/>
          <w:sz w:val="24"/>
          <w:lang w:bidi="en-US"/>
        </w:rPr>
        <w:t>包括</w:t>
      </w:r>
      <w:r w:rsidRPr="00D85F8D">
        <w:rPr>
          <w:rFonts w:eastAsiaTheme="minorEastAsia" w:hAnsiTheme="minorEastAsia" w:hint="eastAsia"/>
          <w:color w:val="000000" w:themeColor="text1"/>
          <w:sz w:val="24"/>
          <w:lang w:bidi="en-US"/>
        </w:rPr>
        <w:t>采掘机械化改造；运输机械化改造；配套对相应的供电、排水、安全监控系统、综合自动化系统等进行提升改造，同时增加相应井巷工程。矿井地面设施沿用原</w:t>
      </w:r>
      <w:r w:rsidRPr="00D85F8D">
        <w:rPr>
          <w:rFonts w:eastAsiaTheme="minorEastAsia" w:hAnsiTheme="minorEastAsia" w:hint="eastAsia"/>
          <w:color w:val="000000" w:themeColor="text1"/>
          <w:sz w:val="24"/>
          <w:lang w:bidi="en-US"/>
        </w:rPr>
        <w:t>60</w:t>
      </w:r>
      <w:r w:rsidRPr="00D85F8D">
        <w:rPr>
          <w:rFonts w:eastAsiaTheme="minorEastAsia" w:hAnsiTheme="minorEastAsia" w:hint="eastAsia"/>
          <w:color w:val="000000" w:themeColor="text1"/>
          <w:sz w:val="24"/>
          <w:lang w:bidi="en-US"/>
        </w:rPr>
        <w:t>万吨</w:t>
      </w:r>
      <w:r w:rsidRPr="00D85F8D">
        <w:rPr>
          <w:rFonts w:eastAsiaTheme="minorEastAsia" w:hAnsiTheme="minorEastAsia" w:hint="eastAsia"/>
          <w:color w:val="000000" w:themeColor="text1"/>
          <w:sz w:val="24"/>
          <w:lang w:bidi="en-US"/>
        </w:rPr>
        <w:t>/</w:t>
      </w:r>
      <w:r w:rsidRPr="00D85F8D">
        <w:rPr>
          <w:rFonts w:eastAsiaTheme="minorEastAsia" w:hAnsiTheme="minorEastAsia" w:hint="eastAsia"/>
          <w:color w:val="000000" w:themeColor="text1"/>
          <w:sz w:val="24"/>
          <w:lang w:bidi="en-US"/>
        </w:rPr>
        <w:t>年已建设施不变。</w:t>
      </w:r>
      <w:r w:rsidR="001F0FBC" w:rsidRPr="00D85F8D">
        <w:rPr>
          <w:rFonts w:eastAsiaTheme="minorEastAsia" w:hAnsiTheme="minorEastAsia" w:hint="eastAsia"/>
          <w:color w:val="000000" w:themeColor="text1"/>
          <w:sz w:val="24"/>
          <w:lang w:bidi="en-US"/>
        </w:rPr>
        <w:t>机械化改造工程实施情况见表</w:t>
      </w:r>
      <w:r w:rsidR="001F0FBC" w:rsidRPr="00D85F8D">
        <w:rPr>
          <w:rFonts w:eastAsiaTheme="minorEastAsia" w:hAnsiTheme="minorEastAsia" w:hint="eastAsia"/>
          <w:color w:val="000000" w:themeColor="text1"/>
          <w:sz w:val="24"/>
          <w:lang w:bidi="en-US"/>
        </w:rPr>
        <w:t>2-1</w:t>
      </w:r>
      <w:r w:rsidR="001F0FBC" w:rsidRPr="00D85F8D">
        <w:rPr>
          <w:rFonts w:eastAsiaTheme="minorEastAsia" w:hAnsiTheme="minorEastAsia" w:hint="eastAsia"/>
          <w:color w:val="000000" w:themeColor="text1"/>
          <w:sz w:val="24"/>
          <w:lang w:bidi="en-US"/>
        </w:rPr>
        <w:t>。</w:t>
      </w:r>
    </w:p>
    <w:p w:rsidR="001F0FBC" w:rsidRPr="00D85F8D" w:rsidRDefault="001F0FBC" w:rsidP="00A8485A">
      <w:pPr>
        <w:widowControl/>
        <w:spacing w:beforeLines="100"/>
        <w:jc w:val="center"/>
        <w:rPr>
          <w:rFonts w:eastAsiaTheme="minorEastAsia" w:hAnsiTheme="minorEastAsia"/>
          <w:b/>
          <w:bCs/>
          <w:color w:val="000000" w:themeColor="text1"/>
          <w:sz w:val="24"/>
        </w:rPr>
      </w:pPr>
      <w:r w:rsidRPr="00D85F8D">
        <w:rPr>
          <w:rFonts w:eastAsiaTheme="minorEastAsia" w:hAnsiTheme="minorEastAsia" w:hint="eastAsia"/>
          <w:b/>
          <w:bCs/>
          <w:color w:val="000000" w:themeColor="text1"/>
          <w:sz w:val="24"/>
        </w:rPr>
        <w:t>表</w:t>
      </w:r>
      <w:r w:rsidRPr="00D85F8D">
        <w:rPr>
          <w:rFonts w:eastAsiaTheme="minorEastAsia" w:hAnsiTheme="minorEastAsia" w:hint="eastAsia"/>
          <w:b/>
          <w:bCs/>
          <w:color w:val="000000" w:themeColor="text1"/>
          <w:sz w:val="24"/>
        </w:rPr>
        <w:t xml:space="preserve">2-1  </w:t>
      </w:r>
      <w:r w:rsidRPr="00D85F8D">
        <w:rPr>
          <w:rFonts w:eastAsiaTheme="minorEastAsia" w:hAnsiTheme="minorEastAsia" w:hint="eastAsia"/>
          <w:b/>
          <w:bCs/>
          <w:color w:val="000000" w:themeColor="text1"/>
          <w:sz w:val="24"/>
        </w:rPr>
        <w:t>机械化改造工程实施情况一览表</w:t>
      </w:r>
    </w:p>
    <w:tbl>
      <w:tblPr>
        <w:tblStyle w:val="af"/>
        <w:tblW w:w="0" w:type="auto"/>
        <w:tblLook w:val="04A0"/>
      </w:tblPr>
      <w:tblGrid>
        <w:gridCol w:w="849"/>
        <w:gridCol w:w="8438"/>
      </w:tblGrid>
      <w:tr w:rsidR="001F0FBC" w:rsidRPr="00D85F8D" w:rsidTr="001F0FBC">
        <w:tc>
          <w:tcPr>
            <w:tcW w:w="849" w:type="dxa"/>
            <w:vAlign w:val="center"/>
          </w:tcPr>
          <w:p w:rsidR="001F0FBC" w:rsidRPr="00D85F8D" w:rsidRDefault="001F0FBC" w:rsidP="001F0FBC">
            <w:pPr>
              <w:jc w:val="center"/>
              <w:rPr>
                <w:rFonts w:eastAsiaTheme="minorEastAsia"/>
                <w:color w:val="000000" w:themeColor="text1"/>
                <w:szCs w:val="21"/>
                <w:lang w:bidi="en-US"/>
              </w:rPr>
            </w:pPr>
            <w:r w:rsidRPr="00D85F8D">
              <w:rPr>
                <w:rFonts w:eastAsiaTheme="minorEastAsia" w:hAnsiTheme="minorEastAsia"/>
                <w:color w:val="000000" w:themeColor="text1"/>
                <w:szCs w:val="21"/>
                <w:lang w:bidi="en-US"/>
              </w:rPr>
              <w:t>（一）采掘机械化改造</w:t>
            </w:r>
          </w:p>
        </w:tc>
        <w:tc>
          <w:tcPr>
            <w:tcW w:w="8438" w:type="dxa"/>
          </w:tcPr>
          <w:p w:rsidR="001F0FBC" w:rsidRPr="00D85F8D" w:rsidRDefault="001F0FBC" w:rsidP="001F0FBC">
            <w:pPr>
              <w:ind w:firstLineChars="200" w:firstLine="420"/>
              <w:rPr>
                <w:rFonts w:eastAsiaTheme="minorEastAsia"/>
                <w:color w:val="000000" w:themeColor="text1"/>
                <w:szCs w:val="21"/>
                <w:lang w:bidi="en-US"/>
              </w:rPr>
            </w:pPr>
            <w:r w:rsidRPr="00D85F8D">
              <w:rPr>
                <w:rFonts w:eastAsiaTheme="minorEastAsia" w:hAnsiTheme="minorEastAsia"/>
                <w:color w:val="000000" w:themeColor="text1"/>
                <w:szCs w:val="21"/>
                <w:lang w:bidi="en-US"/>
              </w:rPr>
              <w:t>在</w:t>
            </w:r>
            <w:r w:rsidRPr="00D85F8D">
              <w:rPr>
                <w:rFonts w:eastAsiaTheme="minorEastAsia"/>
                <w:color w:val="000000" w:themeColor="text1"/>
                <w:szCs w:val="21"/>
                <w:lang w:bidi="en-US"/>
              </w:rPr>
              <w:t>+1900m</w:t>
            </w:r>
            <w:r w:rsidRPr="00D85F8D">
              <w:rPr>
                <w:rFonts w:eastAsiaTheme="minorEastAsia" w:hAnsiTheme="minorEastAsia"/>
                <w:color w:val="000000" w:themeColor="text1"/>
                <w:szCs w:val="21"/>
                <w:lang w:bidi="en-US"/>
              </w:rPr>
              <w:t>水平七采区和九采区装备综采和普采工作面。</w:t>
            </w:r>
            <w:r w:rsidRPr="00D85F8D">
              <w:rPr>
                <w:rFonts w:eastAsiaTheme="minorEastAsia"/>
                <w:color w:val="000000" w:themeColor="text1"/>
                <w:szCs w:val="21"/>
                <w:lang w:bidi="en-US"/>
              </w:rPr>
              <w:t>90911</w:t>
            </w:r>
            <w:r w:rsidRPr="00D85F8D">
              <w:rPr>
                <w:rFonts w:eastAsiaTheme="minorEastAsia" w:hAnsiTheme="minorEastAsia"/>
                <w:color w:val="000000" w:themeColor="text1"/>
                <w:szCs w:val="21"/>
                <w:lang w:bidi="en-US"/>
              </w:rPr>
              <w:t>综采面采用</w:t>
            </w:r>
            <w:r w:rsidRPr="00D85F8D">
              <w:rPr>
                <w:rFonts w:eastAsiaTheme="minorEastAsia"/>
                <w:color w:val="000000" w:themeColor="text1"/>
                <w:szCs w:val="21"/>
                <w:lang w:bidi="en-US"/>
              </w:rPr>
              <w:t>MG150/375-W</w:t>
            </w:r>
            <w:r w:rsidRPr="00D85F8D">
              <w:rPr>
                <w:rFonts w:eastAsiaTheme="minorEastAsia" w:hAnsiTheme="minorEastAsia"/>
                <w:color w:val="000000" w:themeColor="text1"/>
                <w:szCs w:val="21"/>
                <w:lang w:bidi="en-US"/>
              </w:rPr>
              <w:t>型无链电牵引采煤机割煤，采用</w:t>
            </w:r>
            <w:r w:rsidRPr="00D85F8D">
              <w:rPr>
                <w:rFonts w:eastAsiaTheme="minorEastAsia"/>
                <w:color w:val="000000" w:themeColor="text1"/>
                <w:szCs w:val="21"/>
                <w:lang w:bidi="en-US"/>
              </w:rPr>
              <w:t>SGZ630/220</w:t>
            </w:r>
            <w:r w:rsidRPr="00D85F8D">
              <w:rPr>
                <w:rFonts w:eastAsiaTheme="minorEastAsia" w:hAnsiTheme="minorEastAsia"/>
                <w:color w:val="000000" w:themeColor="text1"/>
                <w:szCs w:val="21"/>
                <w:lang w:bidi="en-US"/>
              </w:rPr>
              <w:t>型可弯曲刮板输送机运煤，采用</w:t>
            </w:r>
            <w:r w:rsidRPr="00D85F8D">
              <w:rPr>
                <w:rFonts w:eastAsiaTheme="minorEastAsia"/>
                <w:color w:val="000000" w:themeColor="text1"/>
                <w:szCs w:val="21"/>
                <w:lang w:bidi="en-US"/>
              </w:rPr>
              <w:t>ZY3600/12/28</w:t>
            </w:r>
            <w:r w:rsidRPr="00D85F8D">
              <w:rPr>
                <w:rFonts w:eastAsiaTheme="minorEastAsia" w:hAnsiTheme="minorEastAsia"/>
                <w:color w:val="000000" w:themeColor="text1"/>
                <w:szCs w:val="21"/>
                <w:lang w:bidi="en-US"/>
              </w:rPr>
              <w:t>型掩护式液压支架支护；运输巷采用</w:t>
            </w:r>
            <w:r w:rsidRPr="00D85F8D">
              <w:rPr>
                <w:rFonts w:eastAsiaTheme="minorEastAsia"/>
                <w:color w:val="000000" w:themeColor="text1"/>
                <w:szCs w:val="21"/>
                <w:lang w:bidi="en-US"/>
              </w:rPr>
              <w:t>SGB-40T/150C</w:t>
            </w:r>
            <w:r w:rsidRPr="00D85F8D">
              <w:rPr>
                <w:rFonts w:eastAsiaTheme="minorEastAsia" w:hAnsiTheme="minorEastAsia"/>
                <w:color w:val="000000" w:themeColor="text1"/>
                <w:szCs w:val="21"/>
                <w:lang w:bidi="en-US"/>
              </w:rPr>
              <w:t>刮板输送机运输；</w:t>
            </w:r>
            <w:r w:rsidRPr="00D85F8D">
              <w:rPr>
                <w:rFonts w:eastAsiaTheme="minorEastAsia"/>
                <w:color w:val="000000" w:themeColor="text1"/>
                <w:szCs w:val="21"/>
                <w:lang w:bidi="en-US"/>
              </w:rPr>
              <w:t>71205</w:t>
            </w:r>
            <w:r w:rsidRPr="00D85F8D">
              <w:rPr>
                <w:rFonts w:eastAsiaTheme="minorEastAsia" w:hAnsiTheme="minorEastAsia"/>
                <w:color w:val="000000" w:themeColor="text1"/>
                <w:szCs w:val="21"/>
                <w:lang w:bidi="en-US"/>
              </w:rPr>
              <w:t>普采面采用</w:t>
            </w:r>
            <w:r w:rsidRPr="00D85F8D">
              <w:rPr>
                <w:rFonts w:eastAsiaTheme="minorEastAsia"/>
                <w:color w:val="000000" w:themeColor="text1"/>
                <w:szCs w:val="21"/>
                <w:lang w:bidi="en-US"/>
              </w:rPr>
              <w:t>MDY-150</w:t>
            </w:r>
            <w:r w:rsidRPr="00D85F8D">
              <w:rPr>
                <w:rFonts w:eastAsiaTheme="minorEastAsia" w:hAnsiTheme="minorEastAsia"/>
                <w:color w:val="000000" w:themeColor="text1"/>
                <w:szCs w:val="21"/>
                <w:lang w:bidi="en-US"/>
              </w:rPr>
              <w:t>型无链电牵引采煤机割煤，采用</w:t>
            </w:r>
            <w:r w:rsidRPr="00D85F8D">
              <w:rPr>
                <w:rFonts w:eastAsiaTheme="minorEastAsia"/>
                <w:color w:val="000000" w:themeColor="text1"/>
                <w:szCs w:val="21"/>
                <w:lang w:bidi="en-US"/>
              </w:rPr>
              <w:t>SGB-40T/150C</w:t>
            </w:r>
            <w:r w:rsidRPr="00D85F8D">
              <w:rPr>
                <w:rFonts w:eastAsiaTheme="minorEastAsia" w:hAnsiTheme="minorEastAsia"/>
                <w:color w:val="000000" w:themeColor="text1"/>
                <w:szCs w:val="21"/>
                <w:lang w:bidi="en-US"/>
              </w:rPr>
              <w:t>刮板输送机运煤，采用</w:t>
            </w:r>
            <w:r w:rsidRPr="00D85F8D">
              <w:rPr>
                <w:rFonts w:eastAsiaTheme="minorEastAsia"/>
                <w:color w:val="000000" w:themeColor="text1"/>
                <w:szCs w:val="21"/>
                <w:lang w:bidi="en-US"/>
              </w:rPr>
              <w:t>DW22-30/100</w:t>
            </w:r>
            <w:r w:rsidRPr="00D85F8D">
              <w:rPr>
                <w:rFonts w:eastAsiaTheme="minorEastAsia" w:hAnsiTheme="minorEastAsia"/>
                <w:color w:val="000000" w:themeColor="text1"/>
                <w:szCs w:val="21"/>
                <w:lang w:bidi="en-US"/>
              </w:rPr>
              <w:t>型单体液压支柱配合</w:t>
            </w:r>
            <w:r w:rsidRPr="00D85F8D">
              <w:rPr>
                <w:rFonts w:eastAsiaTheme="minorEastAsia"/>
                <w:color w:val="000000" w:themeColor="text1"/>
                <w:szCs w:val="21"/>
                <w:lang w:bidi="en-US"/>
              </w:rPr>
              <w:t>2.4mΠ</w:t>
            </w:r>
            <w:r w:rsidRPr="00D85F8D">
              <w:rPr>
                <w:rFonts w:eastAsiaTheme="minorEastAsia" w:hAnsiTheme="minorEastAsia"/>
                <w:color w:val="000000" w:themeColor="text1"/>
                <w:szCs w:val="21"/>
                <w:lang w:bidi="en-US"/>
              </w:rPr>
              <w:t>型长钢梁支护，运输巷采用</w:t>
            </w:r>
            <w:r w:rsidRPr="00D85F8D">
              <w:rPr>
                <w:rFonts w:eastAsiaTheme="minorEastAsia"/>
                <w:color w:val="000000" w:themeColor="text1"/>
                <w:szCs w:val="21"/>
                <w:lang w:bidi="en-US"/>
              </w:rPr>
              <w:t>SGB-40T/150C</w:t>
            </w:r>
            <w:r w:rsidRPr="00D85F8D">
              <w:rPr>
                <w:rFonts w:eastAsiaTheme="minorEastAsia" w:hAnsiTheme="minorEastAsia"/>
                <w:color w:val="000000" w:themeColor="text1"/>
                <w:szCs w:val="21"/>
                <w:lang w:bidi="en-US"/>
              </w:rPr>
              <w:t>刮板输送机运输</w:t>
            </w:r>
            <w:r w:rsidR="001249DC" w:rsidRPr="00D85F8D">
              <w:rPr>
                <w:rFonts w:eastAsiaTheme="minorEastAsia" w:hAnsiTheme="minorEastAsia" w:hint="eastAsia"/>
                <w:color w:val="000000" w:themeColor="text1"/>
                <w:szCs w:val="21"/>
                <w:lang w:bidi="en-US"/>
              </w:rPr>
              <w:t>。</w:t>
            </w:r>
          </w:p>
          <w:p w:rsidR="001F0FBC" w:rsidRPr="00D85F8D" w:rsidRDefault="001F0FBC" w:rsidP="001F0FBC">
            <w:pPr>
              <w:ind w:firstLineChars="200" w:firstLine="420"/>
              <w:rPr>
                <w:rFonts w:eastAsiaTheme="minorEastAsia"/>
                <w:color w:val="000000" w:themeColor="text1"/>
                <w:szCs w:val="21"/>
                <w:lang w:bidi="en-US"/>
              </w:rPr>
            </w:pPr>
            <w:r w:rsidRPr="00D85F8D">
              <w:rPr>
                <w:rFonts w:eastAsiaTheme="minorEastAsia" w:hAnsiTheme="minorEastAsia"/>
                <w:color w:val="000000" w:themeColor="text1"/>
                <w:szCs w:val="21"/>
                <w:lang w:bidi="en-US"/>
              </w:rPr>
              <w:t>在七采区和九采区采准巷道中采用</w:t>
            </w:r>
            <w:r w:rsidRPr="00D85F8D">
              <w:rPr>
                <w:rFonts w:eastAsiaTheme="minorEastAsia"/>
                <w:color w:val="000000" w:themeColor="text1"/>
                <w:szCs w:val="21"/>
                <w:lang w:bidi="en-US"/>
              </w:rPr>
              <w:t>EBZ132CZ</w:t>
            </w:r>
            <w:r w:rsidRPr="00D85F8D">
              <w:rPr>
                <w:rFonts w:eastAsiaTheme="minorEastAsia" w:hAnsiTheme="minorEastAsia"/>
                <w:color w:val="000000" w:themeColor="text1"/>
                <w:szCs w:val="21"/>
                <w:lang w:bidi="en-US"/>
              </w:rPr>
              <w:t>、</w:t>
            </w:r>
            <w:r w:rsidRPr="00D85F8D">
              <w:rPr>
                <w:rFonts w:eastAsiaTheme="minorEastAsia"/>
                <w:color w:val="000000" w:themeColor="text1"/>
                <w:szCs w:val="21"/>
                <w:lang w:bidi="en-US"/>
              </w:rPr>
              <w:t>EBZ160</w:t>
            </w:r>
            <w:r w:rsidRPr="00D85F8D">
              <w:rPr>
                <w:rFonts w:eastAsiaTheme="minorEastAsia" w:hAnsiTheme="minorEastAsia"/>
                <w:color w:val="000000" w:themeColor="text1"/>
                <w:szCs w:val="21"/>
                <w:lang w:bidi="en-US"/>
              </w:rPr>
              <w:t>型窄机身煤巷半煤巷综合掘进机掘进，配套采用</w:t>
            </w:r>
            <w:r w:rsidRPr="00D85F8D">
              <w:rPr>
                <w:rFonts w:eastAsiaTheme="minorEastAsia"/>
                <w:color w:val="000000" w:themeColor="text1"/>
                <w:szCs w:val="21"/>
                <w:lang w:bidi="en-US"/>
              </w:rPr>
              <w:t>SSJ-800</w:t>
            </w:r>
            <w:r w:rsidRPr="00D85F8D">
              <w:rPr>
                <w:rFonts w:eastAsiaTheme="minorEastAsia" w:hAnsiTheme="minorEastAsia"/>
                <w:color w:val="000000" w:themeColor="text1"/>
                <w:szCs w:val="21"/>
                <w:lang w:bidi="en-US"/>
              </w:rPr>
              <w:t>型带式输送机、</w:t>
            </w:r>
            <w:r w:rsidRPr="00D85F8D">
              <w:rPr>
                <w:rFonts w:eastAsiaTheme="minorEastAsia"/>
                <w:color w:val="000000" w:themeColor="text1"/>
                <w:szCs w:val="21"/>
                <w:lang w:bidi="en-US"/>
              </w:rPr>
              <w:t>SGB-320/40T</w:t>
            </w:r>
            <w:r w:rsidRPr="00D85F8D">
              <w:rPr>
                <w:rFonts w:eastAsiaTheme="minorEastAsia" w:hAnsiTheme="minorEastAsia"/>
                <w:color w:val="000000" w:themeColor="text1"/>
                <w:szCs w:val="21"/>
                <w:lang w:bidi="en-US"/>
              </w:rPr>
              <w:t>刮板输送机运输。采准巷道机轨合一，铺设轨道作辅助运输。</w:t>
            </w:r>
          </w:p>
        </w:tc>
      </w:tr>
      <w:tr w:rsidR="001F0FBC" w:rsidRPr="00D85F8D" w:rsidTr="001F0FBC">
        <w:tc>
          <w:tcPr>
            <w:tcW w:w="849" w:type="dxa"/>
            <w:vAlign w:val="center"/>
          </w:tcPr>
          <w:p w:rsidR="001F0FBC" w:rsidRPr="00D85F8D" w:rsidRDefault="001F0FBC" w:rsidP="00BF64AE">
            <w:pPr>
              <w:jc w:val="center"/>
              <w:rPr>
                <w:rFonts w:eastAsiaTheme="minorEastAsia"/>
                <w:color w:val="000000" w:themeColor="text1"/>
                <w:szCs w:val="21"/>
                <w:lang w:bidi="en-US"/>
              </w:rPr>
            </w:pPr>
            <w:r w:rsidRPr="00D85F8D">
              <w:rPr>
                <w:rFonts w:eastAsiaTheme="minorEastAsia" w:hAnsiTheme="minorEastAsia"/>
                <w:color w:val="000000" w:themeColor="text1"/>
                <w:szCs w:val="21"/>
                <w:lang w:bidi="en-US"/>
              </w:rPr>
              <w:t>（二）运输机械化改造</w:t>
            </w:r>
          </w:p>
        </w:tc>
        <w:tc>
          <w:tcPr>
            <w:tcW w:w="8438" w:type="dxa"/>
          </w:tcPr>
          <w:p w:rsidR="001F0FBC" w:rsidRPr="00D85F8D" w:rsidRDefault="001F0FBC" w:rsidP="001F0FBC">
            <w:pPr>
              <w:ind w:firstLineChars="200" w:firstLine="420"/>
              <w:rPr>
                <w:rFonts w:eastAsiaTheme="minorEastAsia"/>
                <w:color w:val="000000" w:themeColor="text1"/>
                <w:szCs w:val="21"/>
                <w:lang w:bidi="en-US"/>
              </w:rPr>
            </w:pPr>
            <w:r w:rsidRPr="00D85F8D">
              <w:rPr>
                <w:rFonts w:eastAsiaTheme="minorEastAsia" w:hAnsiTheme="minorEastAsia"/>
                <w:color w:val="000000" w:themeColor="text1"/>
                <w:szCs w:val="21"/>
                <w:lang w:bidi="en-US"/>
              </w:rPr>
              <w:t>新掘运人斜井和五七采区运人斜井，并在运人斜井和五七采区运人斜井安装架空乘人装置。</w:t>
            </w:r>
          </w:p>
          <w:p w:rsidR="001F0FBC" w:rsidRPr="00D85F8D" w:rsidRDefault="001F0FBC" w:rsidP="001F0FBC">
            <w:pPr>
              <w:ind w:firstLineChars="200" w:firstLine="420"/>
              <w:rPr>
                <w:rFonts w:eastAsiaTheme="minorEastAsia"/>
                <w:color w:val="000000" w:themeColor="text1"/>
                <w:szCs w:val="21"/>
                <w:lang w:bidi="en-US"/>
              </w:rPr>
            </w:pPr>
            <w:r w:rsidRPr="00D85F8D">
              <w:rPr>
                <w:rFonts w:eastAsiaTheme="minorEastAsia" w:hAnsiTheme="minorEastAsia"/>
                <w:color w:val="000000" w:themeColor="text1"/>
                <w:szCs w:val="21"/>
                <w:lang w:bidi="en-US"/>
              </w:rPr>
              <w:t>五七采区暗主井</w:t>
            </w:r>
            <w:r w:rsidRPr="00D85F8D">
              <w:rPr>
                <w:rFonts w:eastAsiaTheme="minorEastAsia"/>
                <w:color w:val="000000" w:themeColor="text1"/>
                <w:szCs w:val="21"/>
                <w:lang w:bidi="en-US"/>
              </w:rPr>
              <w:t>1</w:t>
            </w:r>
            <w:r w:rsidRPr="00D85F8D">
              <w:rPr>
                <w:rFonts w:eastAsiaTheme="minorEastAsia" w:hAnsiTheme="minorEastAsia"/>
                <w:color w:val="000000" w:themeColor="text1"/>
                <w:szCs w:val="21"/>
                <w:lang w:bidi="en-US"/>
              </w:rPr>
              <w:t>号</w:t>
            </w:r>
            <w:r w:rsidRPr="00D85F8D">
              <w:rPr>
                <w:rFonts w:eastAsiaTheme="minorEastAsia"/>
                <w:color w:val="000000" w:themeColor="text1"/>
                <w:szCs w:val="21"/>
                <w:lang w:bidi="en-US"/>
              </w:rPr>
              <w:t>SSJ-800</w:t>
            </w:r>
            <w:r w:rsidRPr="00D85F8D">
              <w:rPr>
                <w:rFonts w:eastAsiaTheme="minorEastAsia" w:hAnsiTheme="minorEastAsia"/>
                <w:color w:val="000000" w:themeColor="text1"/>
                <w:szCs w:val="21"/>
                <w:lang w:bidi="en-US"/>
              </w:rPr>
              <w:t>型皮带更换为</w:t>
            </w:r>
            <w:r w:rsidRPr="00D85F8D">
              <w:rPr>
                <w:rFonts w:eastAsiaTheme="minorEastAsia"/>
                <w:color w:val="000000" w:themeColor="text1"/>
                <w:szCs w:val="21"/>
                <w:lang w:bidi="en-US"/>
              </w:rPr>
              <w:t>SSJ-1000</w:t>
            </w:r>
            <w:r w:rsidRPr="00D85F8D">
              <w:rPr>
                <w:rFonts w:eastAsiaTheme="minorEastAsia" w:hAnsiTheme="minorEastAsia"/>
                <w:color w:val="000000" w:themeColor="text1"/>
                <w:szCs w:val="21"/>
                <w:lang w:bidi="en-US"/>
              </w:rPr>
              <w:t>型皮带。</w:t>
            </w:r>
          </w:p>
          <w:p w:rsidR="001F0FBC" w:rsidRPr="00D85F8D" w:rsidRDefault="001F0FBC" w:rsidP="001F0FBC">
            <w:pPr>
              <w:ind w:firstLineChars="200" w:firstLine="420"/>
              <w:rPr>
                <w:rFonts w:eastAsiaTheme="minorEastAsia"/>
                <w:color w:val="000000" w:themeColor="text1"/>
                <w:szCs w:val="21"/>
                <w:lang w:bidi="en-US"/>
              </w:rPr>
            </w:pPr>
            <w:r w:rsidRPr="00D85F8D">
              <w:rPr>
                <w:rFonts w:eastAsiaTheme="minorEastAsia" w:hAnsiTheme="minorEastAsia"/>
                <w:color w:val="000000" w:themeColor="text1"/>
                <w:szCs w:val="21"/>
                <w:lang w:bidi="en-US"/>
              </w:rPr>
              <w:t>将</w:t>
            </w:r>
            <w:r w:rsidRPr="00D85F8D">
              <w:rPr>
                <w:rFonts w:eastAsiaTheme="minorEastAsia"/>
                <w:color w:val="000000" w:themeColor="text1"/>
                <w:szCs w:val="21"/>
                <w:lang w:bidi="en-US"/>
              </w:rPr>
              <w:t>+1900m</w:t>
            </w:r>
            <w:r w:rsidRPr="00D85F8D">
              <w:rPr>
                <w:rFonts w:eastAsiaTheme="minorEastAsia" w:hAnsiTheme="minorEastAsia"/>
                <w:color w:val="000000" w:themeColor="text1"/>
                <w:szCs w:val="21"/>
                <w:lang w:bidi="en-US"/>
              </w:rPr>
              <w:t>轨道运输大巷等双轨巷道和单轨巷道中的</w:t>
            </w:r>
            <w:r w:rsidRPr="00D85F8D">
              <w:rPr>
                <w:rFonts w:eastAsiaTheme="minorEastAsia"/>
                <w:color w:val="000000" w:themeColor="text1"/>
                <w:szCs w:val="21"/>
                <w:lang w:bidi="en-US"/>
              </w:rPr>
              <w:t>22kg/m</w:t>
            </w:r>
            <w:r w:rsidRPr="00D85F8D">
              <w:rPr>
                <w:rFonts w:eastAsiaTheme="minorEastAsia" w:hAnsiTheme="minorEastAsia"/>
                <w:color w:val="000000" w:themeColor="text1"/>
                <w:szCs w:val="21"/>
                <w:lang w:bidi="en-US"/>
              </w:rPr>
              <w:t>轨道更换成</w:t>
            </w:r>
            <w:r w:rsidRPr="00D85F8D">
              <w:rPr>
                <w:rFonts w:eastAsiaTheme="minorEastAsia"/>
                <w:color w:val="000000" w:themeColor="text1"/>
                <w:szCs w:val="21"/>
                <w:lang w:bidi="en-US"/>
              </w:rPr>
              <w:t>30kg/m</w:t>
            </w:r>
            <w:r w:rsidRPr="00D85F8D">
              <w:rPr>
                <w:rFonts w:eastAsiaTheme="minorEastAsia" w:hAnsiTheme="minorEastAsia"/>
                <w:color w:val="000000" w:themeColor="text1"/>
                <w:szCs w:val="21"/>
                <w:lang w:bidi="en-US"/>
              </w:rPr>
              <w:t>轨道并更换各种配套道岔；将</w:t>
            </w:r>
            <w:r w:rsidRPr="00D85F8D">
              <w:rPr>
                <w:rFonts w:eastAsiaTheme="minorEastAsia"/>
                <w:color w:val="000000" w:themeColor="text1"/>
                <w:szCs w:val="21"/>
                <w:lang w:bidi="en-US"/>
              </w:rPr>
              <w:t>1t</w:t>
            </w:r>
            <w:r w:rsidRPr="00D85F8D">
              <w:rPr>
                <w:rFonts w:eastAsiaTheme="minorEastAsia" w:hAnsiTheme="minorEastAsia"/>
                <w:color w:val="000000" w:themeColor="text1"/>
                <w:szCs w:val="21"/>
                <w:lang w:bidi="en-US"/>
              </w:rPr>
              <w:t>固定式矿车更换成</w:t>
            </w:r>
            <w:r w:rsidRPr="00D85F8D">
              <w:rPr>
                <w:rFonts w:eastAsiaTheme="minorEastAsia"/>
                <w:color w:val="000000" w:themeColor="text1"/>
                <w:szCs w:val="21"/>
                <w:lang w:bidi="en-US"/>
              </w:rPr>
              <w:t>MDC2.2-6</w:t>
            </w:r>
            <w:r w:rsidRPr="00D85F8D">
              <w:rPr>
                <w:rFonts w:eastAsiaTheme="minorEastAsia" w:hAnsiTheme="minorEastAsia"/>
                <w:color w:val="000000" w:themeColor="text1"/>
                <w:szCs w:val="21"/>
                <w:lang w:bidi="en-US"/>
              </w:rPr>
              <w:t>型底卸式矿车；改造井底主煤仓上口，把井底电动罐笼改为曲轨卸载装置；更新电机车。</w:t>
            </w:r>
          </w:p>
        </w:tc>
      </w:tr>
      <w:tr w:rsidR="001F0FBC" w:rsidRPr="00D85F8D" w:rsidTr="001F0FBC">
        <w:tc>
          <w:tcPr>
            <w:tcW w:w="849" w:type="dxa"/>
            <w:vAlign w:val="center"/>
          </w:tcPr>
          <w:p w:rsidR="00BF64AE" w:rsidRPr="00D85F8D" w:rsidRDefault="00BF64AE" w:rsidP="00BF64AE">
            <w:pPr>
              <w:widowControl/>
              <w:jc w:val="center"/>
              <w:rPr>
                <w:rFonts w:eastAsiaTheme="minorEastAsia" w:hAnsiTheme="minorEastAsia"/>
                <w:color w:val="000000" w:themeColor="text1"/>
                <w:kern w:val="0"/>
                <w:szCs w:val="21"/>
                <w:lang w:bidi="en-US"/>
              </w:rPr>
            </w:pPr>
          </w:p>
          <w:p w:rsidR="00BF64AE" w:rsidRPr="00D85F8D" w:rsidRDefault="00BF64AE" w:rsidP="00BF64AE">
            <w:pPr>
              <w:widowControl/>
              <w:jc w:val="center"/>
              <w:rPr>
                <w:rFonts w:eastAsiaTheme="minorEastAsia" w:hAnsiTheme="minorEastAsia"/>
                <w:color w:val="000000" w:themeColor="text1"/>
                <w:kern w:val="0"/>
                <w:szCs w:val="21"/>
                <w:lang w:bidi="en-US"/>
              </w:rPr>
            </w:pPr>
          </w:p>
          <w:p w:rsidR="00BF64AE" w:rsidRPr="00D85F8D" w:rsidRDefault="00BF64AE" w:rsidP="00BF64AE">
            <w:pPr>
              <w:widowControl/>
              <w:jc w:val="center"/>
              <w:rPr>
                <w:rFonts w:eastAsiaTheme="minorEastAsia" w:hAnsiTheme="minorEastAsia"/>
                <w:color w:val="000000" w:themeColor="text1"/>
                <w:kern w:val="0"/>
                <w:szCs w:val="21"/>
                <w:lang w:bidi="en-US"/>
              </w:rPr>
            </w:pPr>
          </w:p>
          <w:p w:rsidR="00BF64AE" w:rsidRPr="00D85F8D" w:rsidRDefault="00BF64AE" w:rsidP="00BF64AE">
            <w:pPr>
              <w:widowControl/>
              <w:jc w:val="center"/>
              <w:rPr>
                <w:rFonts w:eastAsiaTheme="minorEastAsia" w:hAnsiTheme="minorEastAsia"/>
                <w:color w:val="000000" w:themeColor="text1"/>
                <w:kern w:val="0"/>
                <w:szCs w:val="21"/>
                <w:lang w:bidi="en-US"/>
              </w:rPr>
            </w:pPr>
          </w:p>
          <w:p w:rsidR="00BF64AE" w:rsidRPr="00D85F8D" w:rsidRDefault="00BF64AE" w:rsidP="00BF64AE">
            <w:pPr>
              <w:widowControl/>
              <w:jc w:val="center"/>
              <w:rPr>
                <w:rFonts w:eastAsiaTheme="minorEastAsia" w:hAnsiTheme="minorEastAsia"/>
                <w:color w:val="000000" w:themeColor="text1"/>
                <w:kern w:val="0"/>
                <w:szCs w:val="21"/>
                <w:lang w:bidi="en-US"/>
              </w:rPr>
            </w:pPr>
          </w:p>
          <w:p w:rsidR="00BF64AE" w:rsidRPr="00D85F8D" w:rsidRDefault="00BF64AE" w:rsidP="00BF64AE">
            <w:pPr>
              <w:widowControl/>
              <w:jc w:val="center"/>
              <w:rPr>
                <w:rFonts w:eastAsiaTheme="minorEastAsia" w:hAnsiTheme="minorEastAsia"/>
                <w:color w:val="000000" w:themeColor="text1"/>
                <w:kern w:val="0"/>
                <w:szCs w:val="21"/>
                <w:lang w:bidi="en-US"/>
              </w:rPr>
            </w:pPr>
          </w:p>
          <w:p w:rsidR="00BF64AE" w:rsidRPr="00D85F8D" w:rsidRDefault="00BF64AE" w:rsidP="00BF64AE">
            <w:pPr>
              <w:widowControl/>
              <w:jc w:val="center"/>
              <w:rPr>
                <w:rFonts w:eastAsiaTheme="minorEastAsia" w:hAnsiTheme="minorEastAsia"/>
                <w:color w:val="000000" w:themeColor="text1"/>
                <w:kern w:val="0"/>
                <w:szCs w:val="21"/>
                <w:lang w:bidi="en-US"/>
              </w:rPr>
            </w:pPr>
          </w:p>
          <w:p w:rsidR="00BF64AE" w:rsidRPr="00D85F8D" w:rsidRDefault="00BF64AE" w:rsidP="00BF64AE">
            <w:pPr>
              <w:widowControl/>
              <w:jc w:val="center"/>
              <w:rPr>
                <w:rFonts w:eastAsiaTheme="minorEastAsia" w:hAnsiTheme="minorEastAsia"/>
                <w:color w:val="000000" w:themeColor="text1"/>
                <w:kern w:val="0"/>
                <w:szCs w:val="21"/>
                <w:lang w:bidi="en-US"/>
              </w:rPr>
            </w:pPr>
          </w:p>
          <w:p w:rsidR="001F0FBC" w:rsidRPr="00D85F8D" w:rsidRDefault="001F0FBC" w:rsidP="00BF64AE">
            <w:pPr>
              <w:widowControl/>
              <w:jc w:val="center"/>
              <w:rPr>
                <w:rFonts w:eastAsiaTheme="minorEastAsia"/>
                <w:color w:val="000000" w:themeColor="text1"/>
                <w:kern w:val="0"/>
                <w:szCs w:val="21"/>
                <w:lang w:bidi="en-US"/>
              </w:rPr>
            </w:pPr>
            <w:r w:rsidRPr="00D85F8D">
              <w:rPr>
                <w:rFonts w:eastAsiaTheme="minorEastAsia" w:hAnsiTheme="minorEastAsia"/>
                <w:color w:val="000000" w:themeColor="text1"/>
                <w:kern w:val="0"/>
                <w:szCs w:val="21"/>
                <w:lang w:bidi="en-US"/>
              </w:rPr>
              <w:t>（三）</w:t>
            </w:r>
            <w:r w:rsidRPr="00D85F8D">
              <w:rPr>
                <w:rFonts w:eastAsiaTheme="minorEastAsia"/>
                <w:color w:val="000000" w:themeColor="text1"/>
                <w:kern w:val="0"/>
                <w:szCs w:val="21"/>
                <w:lang w:bidi="en-US"/>
              </w:rPr>
              <w:t xml:space="preserve"> </w:t>
            </w:r>
            <w:r w:rsidRPr="00D85F8D">
              <w:rPr>
                <w:rFonts w:eastAsiaTheme="minorEastAsia" w:hAnsiTheme="minorEastAsia"/>
                <w:color w:val="000000" w:themeColor="text1"/>
                <w:kern w:val="0"/>
                <w:szCs w:val="21"/>
                <w:lang w:bidi="en-US"/>
              </w:rPr>
              <w:t>配套系统改造及井巷工程</w:t>
            </w:r>
          </w:p>
        </w:tc>
        <w:tc>
          <w:tcPr>
            <w:tcW w:w="8438" w:type="dxa"/>
          </w:tcPr>
          <w:p w:rsidR="001F0FBC" w:rsidRPr="00D85F8D" w:rsidRDefault="001F0FBC" w:rsidP="001F0FBC">
            <w:pPr>
              <w:ind w:firstLineChars="200" w:firstLine="420"/>
              <w:rPr>
                <w:rFonts w:eastAsiaTheme="minorEastAsia"/>
                <w:color w:val="000000" w:themeColor="text1"/>
                <w:szCs w:val="21"/>
                <w:lang w:bidi="en-US"/>
              </w:rPr>
            </w:pPr>
            <w:r w:rsidRPr="00D85F8D">
              <w:rPr>
                <w:rFonts w:eastAsiaTheme="minorEastAsia"/>
                <w:color w:val="000000" w:themeColor="text1"/>
                <w:szCs w:val="21"/>
                <w:lang w:bidi="en-US"/>
              </w:rPr>
              <w:lastRenderedPageBreak/>
              <w:t>A</w:t>
            </w:r>
            <w:r w:rsidRPr="00D85F8D">
              <w:rPr>
                <w:rFonts w:eastAsiaTheme="minorEastAsia" w:hAnsiTheme="minorEastAsia"/>
                <w:color w:val="000000" w:themeColor="text1"/>
                <w:szCs w:val="21"/>
                <w:lang w:bidi="en-US"/>
              </w:rPr>
              <w:t>、供电系统改造</w:t>
            </w:r>
          </w:p>
          <w:p w:rsidR="001F0FBC" w:rsidRPr="00D85F8D" w:rsidRDefault="001F0FBC" w:rsidP="001F0FBC">
            <w:pPr>
              <w:ind w:firstLineChars="200" w:firstLine="420"/>
              <w:rPr>
                <w:rFonts w:eastAsiaTheme="minorEastAsia"/>
                <w:color w:val="000000" w:themeColor="text1"/>
                <w:szCs w:val="21"/>
                <w:lang w:bidi="en-US"/>
              </w:rPr>
            </w:pPr>
            <w:r w:rsidRPr="00D85F8D">
              <w:rPr>
                <w:rFonts w:eastAsiaTheme="minorEastAsia" w:hAnsiTheme="minorEastAsia"/>
                <w:color w:val="000000" w:themeColor="text1"/>
                <w:szCs w:val="21"/>
                <w:lang w:bidi="en-US"/>
              </w:rPr>
              <w:t>地面</w:t>
            </w:r>
            <w:r w:rsidRPr="00D85F8D">
              <w:rPr>
                <w:rFonts w:eastAsiaTheme="minorEastAsia"/>
                <w:color w:val="000000" w:themeColor="text1"/>
                <w:szCs w:val="21"/>
                <w:lang w:bidi="en-US"/>
              </w:rPr>
              <w:t>35kV</w:t>
            </w:r>
            <w:r w:rsidRPr="00D85F8D">
              <w:rPr>
                <w:rFonts w:eastAsiaTheme="minorEastAsia" w:hAnsiTheme="minorEastAsia"/>
                <w:color w:val="000000" w:themeColor="text1"/>
                <w:szCs w:val="21"/>
                <w:lang w:bidi="en-US"/>
              </w:rPr>
              <w:t>降压站改造：</w:t>
            </w:r>
            <w:r w:rsidRPr="00D85F8D">
              <w:rPr>
                <w:rFonts w:eastAsiaTheme="minorEastAsia"/>
                <w:color w:val="000000" w:themeColor="text1"/>
                <w:szCs w:val="21"/>
                <w:lang w:bidi="en-US"/>
              </w:rPr>
              <w:t>2</w:t>
            </w:r>
            <w:r w:rsidRPr="00D85F8D">
              <w:rPr>
                <w:rFonts w:eastAsiaTheme="minorEastAsia" w:hAnsiTheme="minorEastAsia"/>
                <w:color w:val="000000" w:themeColor="text1"/>
                <w:szCs w:val="21"/>
                <w:lang w:bidi="en-US"/>
              </w:rPr>
              <w:t>台主变更换成</w:t>
            </w:r>
            <w:r w:rsidRPr="00D85F8D">
              <w:rPr>
                <w:rFonts w:eastAsiaTheme="minorEastAsia"/>
                <w:color w:val="000000" w:themeColor="text1"/>
                <w:szCs w:val="21"/>
                <w:lang w:bidi="en-US"/>
              </w:rPr>
              <w:t>6300kVA</w:t>
            </w:r>
            <w:r w:rsidRPr="00D85F8D">
              <w:rPr>
                <w:rFonts w:eastAsiaTheme="minorEastAsia" w:hAnsiTheme="minorEastAsia"/>
                <w:color w:val="000000" w:themeColor="text1"/>
                <w:szCs w:val="21"/>
                <w:lang w:bidi="en-US"/>
              </w:rPr>
              <w:t>电力变压器，新增</w:t>
            </w:r>
            <w:r w:rsidRPr="00D85F8D">
              <w:rPr>
                <w:rFonts w:eastAsiaTheme="minorEastAsia"/>
                <w:color w:val="000000" w:themeColor="text1"/>
                <w:szCs w:val="21"/>
                <w:lang w:bidi="en-US"/>
              </w:rPr>
              <w:t>4</w:t>
            </w:r>
            <w:r w:rsidRPr="00D85F8D">
              <w:rPr>
                <w:rFonts w:eastAsiaTheme="minorEastAsia" w:hAnsiTheme="minorEastAsia"/>
                <w:color w:val="000000" w:themeColor="text1"/>
                <w:szCs w:val="21"/>
                <w:lang w:bidi="en-US"/>
              </w:rPr>
              <w:t>台手车式高压开关柜和</w:t>
            </w:r>
            <w:r w:rsidRPr="00D85F8D">
              <w:rPr>
                <w:rFonts w:eastAsiaTheme="minorEastAsia"/>
                <w:color w:val="000000" w:themeColor="text1"/>
                <w:szCs w:val="21"/>
                <w:lang w:bidi="en-US"/>
              </w:rPr>
              <w:t>4</w:t>
            </w:r>
            <w:r w:rsidRPr="00D85F8D">
              <w:rPr>
                <w:rFonts w:eastAsiaTheme="minorEastAsia" w:hAnsiTheme="minorEastAsia"/>
                <w:color w:val="000000" w:themeColor="text1"/>
                <w:szCs w:val="21"/>
                <w:lang w:bidi="en-US"/>
              </w:rPr>
              <w:t>个开关柜手车。</w:t>
            </w:r>
          </w:p>
          <w:p w:rsidR="001F0FBC" w:rsidRPr="00D85F8D" w:rsidRDefault="001F0FBC" w:rsidP="001F0FBC">
            <w:pPr>
              <w:ind w:firstLineChars="200" w:firstLine="420"/>
              <w:rPr>
                <w:rFonts w:eastAsiaTheme="minorEastAsia"/>
                <w:color w:val="000000" w:themeColor="text1"/>
                <w:szCs w:val="21"/>
                <w:lang w:bidi="en-US"/>
              </w:rPr>
            </w:pPr>
            <w:r w:rsidRPr="00D85F8D">
              <w:rPr>
                <w:rFonts w:eastAsiaTheme="minorEastAsia" w:hAnsiTheme="minorEastAsia"/>
                <w:color w:val="000000" w:themeColor="text1"/>
                <w:szCs w:val="21"/>
                <w:lang w:bidi="en-US"/>
              </w:rPr>
              <w:t>井下中央变电所改造：高压配电柜更换成</w:t>
            </w:r>
            <w:r w:rsidRPr="00D85F8D">
              <w:rPr>
                <w:rFonts w:eastAsiaTheme="minorEastAsia"/>
                <w:color w:val="000000" w:themeColor="text1"/>
                <w:szCs w:val="21"/>
                <w:lang w:bidi="en-US"/>
              </w:rPr>
              <w:t>PBG45/6</w:t>
            </w:r>
            <w:r w:rsidRPr="00D85F8D">
              <w:rPr>
                <w:rFonts w:eastAsiaTheme="minorEastAsia" w:hAnsiTheme="minorEastAsia"/>
                <w:color w:val="000000" w:themeColor="text1"/>
                <w:szCs w:val="21"/>
                <w:lang w:bidi="en-US"/>
              </w:rPr>
              <w:t>型矿用隔爆真空智能高压配电装置；低压配电柜更换成</w:t>
            </w:r>
            <w:r w:rsidRPr="00D85F8D">
              <w:rPr>
                <w:rFonts w:eastAsiaTheme="minorEastAsia"/>
                <w:color w:val="000000" w:themeColor="text1"/>
                <w:szCs w:val="21"/>
                <w:lang w:bidi="en-US"/>
              </w:rPr>
              <w:t>BKD20-400</w:t>
            </w:r>
            <w:r w:rsidRPr="00D85F8D">
              <w:rPr>
                <w:rFonts w:eastAsiaTheme="minorEastAsia" w:hAnsiTheme="minorEastAsia"/>
                <w:color w:val="000000" w:themeColor="text1"/>
                <w:szCs w:val="21"/>
                <w:lang w:bidi="en-US"/>
              </w:rPr>
              <w:t>型矿用隔爆真空智能馈电开关；油浸式变压器更换成</w:t>
            </w:r>
            <w:r w:rsidRPr="00D85F8D">
              <w:rPr>
                <w:rFonts w:eastAsiaTheme="minorEastAsia"/>
                <w:color w:val="000000" w:themeColor="text1"/>
                <w:szCs w:val="21"/>
                <w:lang w:bidi="en-US"/>
              </w:rPr>
              <w:lastRenderedPageBreak/>
              <w:t>KBGS-630/6</w:t>
            </w:r>
            <w:r w:rsidRPr="00D85F8D">
              <w:rPr>
                <w:rFonts w:eastAsiaTheme="minorEastAsia" w:hAnsiTheme="minorEastAsia"/>
                <w:color w:val="000000" w:themeColor="text1"/>
                <w:szCs w:val="21"/>
                <w:lang w:bidi="en-US"/>
              </w:rPr>
              <w:t>型矿用隔爆干式变压器；相应更换入井高压电缆。</w:t>
            </w:r>
          </w:p>
          <w:p w:rsidR="001F0FBC" w:rsidRPr="00D85F8D" w:rsidRDefault="001F0FBC" w:rsidP="001F0FBC">
            <w:pPr>
              <w:ind w:firstLineChars="200" w:firstLine="420"/>
              <w:rPr>
                <w:rFonts w:eastAsiaTheme="minorEastAsia"/>
                <w:color w:val="000000" w:themeColor="text1"/>
                <w:szCs w:val="21"/>
                <w:lang w:bidi="en-US"/>
              </w:rPr>
            </w:pPr>
            <w:r w:rsidRPr="00D85F8D">
              <w:rPr>
                <w:rFonts w:eastAsiaTheme="minorEastAsia"/>
                <w:color w:val="000000" w:themeColor="text1"/>
                <w:szCs w:val="21"/>
                <w:lang w:bidi="en-US"/>
              </w:rPr>
              <w:t>1908</w:t>
            </w:r>
            <w:r w:rsidRPr="00D85F8D">
              <w:rPr>
                <w:rFonts w:eastAsiaTheme="minorEastAsia" w:hAnsiTheme="minorEastAsia"/>
                <w:color w:val="000000" w:themeColor="text1"/>
                <w:szCs w:val="21"/>
                <w:lang w:bidi="en-US"/>
              </w:rPr>
              <w:t>采区变电所改造：增设</w:t>
            </w:r>
            <w:r w:rsidRPr="00D85F8D">
              <w:rPr>
                <w:rFonts w:eastAsiaTheme="minorEastAsia"/>
                <w:color w:val="000000" w:themeColor="text1"/>
                <w:szCs w:val="21"/>
                <w:lang w:bidi="en-US"/>
              </w:rPr>
              <w:t>1</w:t>
            </w:r>
            <w:r w:rsidRPr="00D85F8D">
              <w:rPr>
                <w:rFonts w:eastAsiaTheme="minorEastAsia" w:hAnsiTheme="minorEastAsia"/>
                <w:color w:val="000000" w:themeColor="text1"/>
                <w:szCs w:val="21"/>
                <w:lang w:bidi="en-US"/>
              </w:rPr>
              <w:t>台</w:t>
            </w:r>
            <w:r w:rsidRPr="00D85F8D">
              <w:rPr>
                <w:rFonts w:eastAsiaTheme="minorEastAsia"/>
                <w:color w:val="000000" w:themeColor="text1"/>
                <w:szCs w:val="21"/>
                <w:lang w:bidi="en-US"/>
              </w:rPr>
              <w:t>BPG12-6N,200/5</w:t>
            </w:r>
            <w:r w:rsidRPr="00D85F8D">
              <w:rPr>
                <w:rFonts w:eastAsiaTheme="minorEastAsia" w:hAnsiTheme="minorEastAsia"/>
                <w:color w:val="000000" w:themeColor="text1"/>
                <w:szCs w:val="21"/>
                <w:lang w:bidi="en-US"/>
              </w:rPr>
              <w:t>型矿用高压真空配电装置，修复</w:t>
            </w:r>
            <w:r w:rsidRPr="00D85F8D">
              <w:rPr>
                <w:rFonts w:eastAsiaTheme="minorEastAsia"/>
                <w:color w:val="000000" w:themeColor="text1"/>
                <w:szCs w:val="21"/>
                <w:lang w:bidi="en-US"/>
              </w:rPr>
              <w:t>2</w:t>
            </w:r>
            <w:r w:rsidRPr="00D85F8D">
              <w:rPr>
                <w:rFonts w:eastAsiaTheme="minorEastAsia" w:hAnsiTheme="minorEastAsia"/>
                <w:color w:val="000000" w:themeColor="text1"/>
                <w:szCs w:val="21"/>
                <w:lang w:bidi="en-US"/>
              </w:rPr>
              <w:t>台</w:t>
            </w:r>
            <w:r w:rsidRPr="00D85F8D">
              <w:rPr>
                <w:rFonts w:eastAsiaTheme="minorEastAsia"/>
                <w:color w:val="000000" w:themeColor="text1"/>
                <w:szCs w:val="21"/>
                <w:lang w:bidi="en-US"/>
              </w:rPr>
              <w:t>500kVA</w:t>
            </w:r>
            <w:r w:rsidRPr="00D85F8D">
              <w:rPr>
                <w:rFonts w:eastAsiaTheme="minorEastAsia" w:hAnsiTheme="minorEastAsia"/>
                <w:color w:val="000000" w:themeColor="text1"/>
                <w:szCs w:val="21"/>
                <w:lang w:bidi="en-US"/>
              </w:rPr>
              <w:t>矿用隔爆干式变压器，增加水泵控制开关。</w:t>
            </w:r>
          </w:p>
          <w:p w:rsidR="001F0FBC" w:rsidRPr="00D85F8D" w:rsidRDefault="001F0FBC" w:rsidP="001F0FBC">
            <w:pPr>
              <w:ind w:firstLineChars="200" w:firstLine="420"/>
              <w:rPr>
                <w:rFonts w:eastAsiaTheme="minorEastAsia"/>
                <w:color w:val="000000" w:themeColor="text1"/>
                <w:szCs w:val="21"/>
                <w:lang w:bidi="en-US"/>
              </w:rPr>
            </w:pPr>
            <w:r w:rsidRPr="00D85F8D">
              <w:rPr>
                <w:rFonts w:eastAsiaTheme="minorEastAsia" w:hAnsiTheme="minorEastAsia"/>
                <w:color w:val="000000" w:themeColor="text1"/>
                <w:szCs w:val="21"/>
                <w:lang w:bidi="en-US"/>
              </w:rPr>
              <w:t>新增采区配电室：在</w:t>
            </w:r>
            <w:r w:rsidRPr="00D85F8D">
              <w:rPr>
                <w:rFonts w:eastAsiaTheme="minorEastAsia"/>
                <w:color w:val="000000" w:themeColor="text1"/>
                <w:szCs w:val="21"/>
                <w:lang w:bidi="en-US"/>
              </w:rPr>
              <w:t>9</w:t>
            </w:r>
            <w:r w:rsidRPr="00D85F8D">
              <w:rPr>
                <w:rFonts w:eastAsiaTheme="minorEastAsia" w:hAnsiTheme="minorEastAsia"/>
                <w:color w:val="000000" w:themeColor="text1"/>
                <w:szCs w:val="21"/>
                <w:lang w:bidi="en-US"/>
              </w:rPr>
              <w:t>采区</w:t>
            </w:r>
            <w:r w:rsidRPr="00D85F8D">
              <w:rPr>
                <w:rFonts w:eastAsiaTheme="minorEastAsia"/>
                <w:color w:val="000000" w:themeColor="text1"/>
                <w:szCs w:val="21"/>
                <w:lang w:bidi="en-US"/>
              </w:rPr>
              <w:t>1908m</w:t>
            </w:r>
            <w:r w:rsidRPr="00D85F8D">
              <w:rPr>
                <w:rFonts w:eastAsiaTheme="minorEastAsia" w:hAnsiTheme="minorEastAsia"/>
                <w:color w:val="000000" w:themeColor="text1"/>
                <w:szCs w:val="21"/>
                <w:lang w:bidi="en-US"/>
              </w:rPr>
              <w:t>水平新建</w:t>
            </w:r>
            <w:r w:rsidRPr="00D85F8D">
              <w:rPr>
                <w:rFonts w:eastAsiaTheme="minorEastAsia"/>
                <w:color w:val="000000" w:themeColor="text1"/>
                <w:szCs w:val="21"/>
                <w:lang w:bidi="en-US"/>
              </w:rPr>
              <w:t>1</w:t>
            </w:r>
            <w:r w:rsidRPr="00D85F8D">
              <w:rPr>
                <w:rFonts w:eastAsiaTheme="minorEastAsia" w:hAnsiTheme="minorEastAsia"/>
                <w:color w:val="000000" w:themeColor="text1"/>
                <w:szCs w:val="21"/>
                <w:lang w:bidi="en-US"/>
              </w:rPr>
              <w:t>个采区配电室，内设</w:t>
            </w:r>
            <w:r w:rsidRPr="00D85F8D">
              <w:rPr>
                <w:rFonts w:eastAsiaTheme="minorEastAsia"/>
                <w:color w:val="000000" w:themeColor="text1"/>
                <w:szCs w:val="21"/>
                <w:lang w:bidi="en-US"/>
              </w:rPr>
              <w:t>6</w:t>
            </w:r>
            <w:r w:rsidRPr="00D85F8D">
              <w:rPr>
                <w:rFonts w:eastAsiaTheme="minorEastAsia" w:hAnsiTheme="minorEastAsia"/>
                <w:color w:val="000000" w:themeColor="text1"/>
                <w:szCs w:val="21"/>
                <w:lang w:bidi="en-US"/>
              </w:rPr>
              <w:t>台高压防爆开关、</w:t>
            </w:r>
            <w:r w:rsidRPr="00D85F8D">
              <w:rPr>
                <w:rFonts w:eastAsiaTheme="minorEastAsia"/>
                <w:color w:val="000000" w:themeColor="text1"/>
                <w:szCs w:val="21"/>
                <w:lang w:bidi="en-US"/>
              </w:rPr>
              <w:t>2</w:t>
            </w:r>
            <w:r w:rsidRPr="00D85F8D">
              <w:rPr>
                <w:rFonts w:eastAsiaTheme="minorEastAsia" w:hAnsiTheme="minorEastAsia"/>
                <w:color w:val="000000" w:themeColor="text1"/>
                <w:szCs w:val="21"/>
                <w:lang w:bidi="en-US"/>
              </w:rPr>
              <w:t>台移动变电站和相应的低压供电干线、支线馈电开关，将</w:t>
            </w:r>
            <w:r w:rsidRPr="00D85F8D">
              <w:rPr>
                <w:rFonts w:eastAsiaTheme="minorEastAsia"/>
                <w:color w:val="000000" w:themeColor="text1"/>
                <w:szCs w:val="21"/>
                <w:lang w:bidi="en-US"/>
              </w:rPr>
              <w:t>1</w:t>
            </w:r>
            <w:r w:rsidRPr="00D85F8D">
              <w:rPr>
                <w:rFonts w:eastAsiaTheme="minorEastAsia" w:hAnsiTheme="minorEastAsia"/>
                <w:color w:val="000000" w:themeColor="text1"/>
                <w:szCs w:val="21"/>
                <w:lang w:bidi="en-US"/>
              </w:rPr>
              <w:t>趟油浸式高压电缆更换成矿用交互电缆。</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hAnsiTheme="minorEastAsia"/>
                <w:color w:val="000000" w:themeColor="text1"/>
                <w:szCs w:val="21"/>
              </w:rPr>
              <w:t>配套淘汰更换采区配电室、采区水泵房、各煤层配电点、采掘工作面等处的高低压开关及电缆。</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color w:val="000000" w:themeColor="text1"/>
                <w:szCs w:val="21"/>
              </w:rPr>
              <w:t>B</w:t>
            </w:r>
            <w:r w:rsidRPr="00D85F8D">
              <w:rPr>
                <w:rFonts w:eastAsiaTheme="minorEastAsia" w:hAnsiTheme="minorEastAsia"/>
                <w:color w:val="000000" w:themeColor="text1"/>
                <w:szCs w:val="21"/>
              </w:rPr>
              <w:t>、排水系统改造</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hAnsiTheme="minorEastAsia"/>
                <w:color w:val="000000" w:themeColor="text1"/>
                <w:szCs w:val="21"/>
              </w:rPr>
              <w:t>主排水系统改造：在井底</w:t>
            </w:r>
            <w:r w:rsidRPr="00D85F8D">
              <w:rPr>
                <w:rFonts w:eastAsiaTheme="minorEastAsia"/>
                <w:color w:val="000000" w:themeColor="text1"/>
                <w:szCs w:val="21"/>
              </w:rPr>
              <w:t>1</w:t>
            </w:r>
            <w:r w:rsidRPr="00D85F8D">
              <w:rPr>
                <w:rFonts w:eastAsiaTheme="minorEastAsia" w:hAnsiTheme="minorEastAsia"/>
                <w:color w:val="000000" w:themeColor="text1"/>
                <w:szCs w:val="21"/>
              </w:rPr>
              <w:t>、</w:t>
            </w:r>
            <w:r w:rsidRPr="00D85F8D">
              <w:rPr>
                <w:rFonts w:eastAsiaTheme="minorEastAsia"/>
                <w:color w:val="000000" w:themeColor="text1"/>
                <w:szCs w:val="21"/>
              </w:rPr>
              <w:t>2</w:t>
            </w:r>
            <w:r w:rsidRPr="00D85F8D">
              <w:rPr>
                <w:rFonts w:eastAsiaTheme="minorEastAsia" w:hAnsiTheme="minorEastAsia"/>
                <w:color w:val="000000" w:themeColor="text1"/>
                <w:szCs w:val="21"/>
              </w:rPr>
              <w:t>号水仓外新建</w:t>
            </w:r>
            <w:r w:rsidRPr="00D85F8D">
              <w:rPr>
                <w:rFonts w:eastAsiaTheme="minorEastAsia"/>
                <w:color w:val="000000" w:themeColor="text1"/>
                <w:szCs w:val="21"/>
              </w:rPr>
              <w:t>1</w:t>
            </w:r>
            <w:r w:rsidRPr="00D85F8D">
              <w:rPr>
                <w:rFonts w:eastAsiaTheme="minorEastAsia" w:hAnsiTheme="minorEastAsia"/>
                <w:color w:val="000000" w:themeColor="text1"/>
                <w:szCs w:val="21"/>
              </w:rPr>
              <w:t>个</w:t>
            </w:r>
            <w:r w:rsidRPr="00D85F8D">
              <w:rPr>
                <w:rFonts w:eastAsiaTheme="minorEastAsia"/>
                <w:color w:val="000000" w:themeColor="text1"/>
                <w:szCs w:val="21"/>
              </w:rPr>
              <w:t>1500m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的</w:t>
            </w:r>
            <w:r w:rsidRPr="00D85F8D">
              <w:rPr>
                <w:rFonts w:eastAsiaTheme="minorEastAsia"/>
                <w:color w:val="000000" w:themeColor="text1"/>
                <w:szCs w:val="21"/>
              </w:rPr>
              <w:t>3</w:t>
            </w:r>
            <w:r w:rsidRPr="00D85F8D">
              <w:rPr>
                <w:rFonts w:eastAsiaTheme="minorEastAsia" w:hAnsiTheme="minorEastAsia"/>
                <w:color w:val="000000" w:themeColor="text1"/>
                <w:szCs w:val="21"/>
              </w:rPr>
              <w:t>号水仓，将</w:t>
            </w:r>
            <w:r w:rsidRPr="00D85F8D">
              <w:rPr>
                <w:rFonts w:eastAsiaTheme="minorEastAsia"/>
                <w:color w:val="000000" w:themeColor="text1"/>
                <w:szCs w:val="21"/>
              </w:rPr>
              <w:t>1</w:t>
            </w:r>
            <w:r w:rsidRPr="00D85F8D">
              <w:rPr>
                <w:rFonts w:eastAsiaTheme="minorEastAsia" w:hAnsiTheme="minorEastAsia"/>
                <w:color w:val="000000" w:themeColor="text1"/>
                <w:szCs w:val="21"/>
              </w:rPr>
              <w:t>、</w:t>
            </w:r>
            <w:r w:rsidRPr="00D85F8D">
              <w:rPr>
                <w:rFonts w:eastAsiaTheme="minorEastAsia"/>
                <w:color w:val="000000" w:themeColor="text1"/>
                <w:szCs w:val="21"/>
              </w:rPr>
              <w:t>2</w:t>
            </w:r>
            <w:r w:rsidRPr="00D85F8D">
              <w:rPr>
                <w:rFonts w:eastAsiaTheme="minorEastAsia" w:hAnsiTheme="minorEastAsia"/>
                <w:color w:val="000000" w:themeColor="text1"/>
                <w:szCs w:val="21"/>
              </w:rPr>
              <w:t>、</w:t>
            </w:r>
            <w:r w:rsidRPr="00D85F8D">
              <w:rPr>
                <w:rFonts w:eastAsiaTheme="minorEastAsia"/>
                <w:color w:val="000000" w:themeColor="text1"/>
                <w:szCs w:val="21"/>
              </w:rPr>
              <w:t>3</w:t>
            </w:r>
            <w:r w:rsidRPr="00D85F8D">
              <w:rPr>
                <w:rFonts w:eastAsiaTheme="minorEastAsia" w:hAnsiTheme="minorEastAsia"/>
                <w:color w:val="000000" w:themeColor="text1"/>
                <w:szCs w:val="21"/>
              </w:rPr>
              <w:t>号水仓吸水井连通，使井底水仓总容积增至</w:t>
            </w:r>
            <w:r w:rsidRPr="00D85F8D">
              <w:rPr>
                <w:rFonts w:eastAsiaTheme="minorEastAsia"/>
                <w:color w:val="000000" w:themeColor="text1"/>
                <w:szCs w:val="21"/>
              </w:rPr>
              <w:t>3050 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；在水泵房内将原</w:t>
            </w:r>
            <w:r w:rsidRPr="00D85F8D">
              <w:rPr>
                <w:rFonts w:eastAsiaTheme="minorEastAsia"/>
                <w:color w:val="000000" w:themeColor="text1"/>
                <w:szCs w:val="21"/>
              </w:rPr>
              <w:t>3</w:t>
            </w:r>
            <w:r w:rsidRPr="00D85F8D">
              <w:rPr>
                <w:rFonts w:eastAsiaTheme="minorEastAsia" w:hAnsiTheme="minorEastAsia"/>
                <w:color w:val="000000" w:themeColor="text1"/>
                <w:szCs w:val="21"/>
              </w:rPr>
              <w:t>台</w:t>
            </w:r>
            <w:r w:rsidRPr="00D85F8D">
              <w:rPr>
                <w:rFonts w:eastAsiaTheme="minorEastAsia"/>
                <w:color w:val="000000" w:themeColor="text1"/>
                <w:szCs w:val="21"/>
              </w:rPr>
              <w:t>MD155-30×5</w:t>
            </w:r>
            <w:r w:rsidRPr="00D85F8D">
              <w:rPr>
                <w:rFonts w:eastAsiaTheme="minorEastAsia" w:hAnsiTheme="minorEastAsia"/>
                <w:color w:val="000000" w:themeColor="text1"/>
                <w:szCs w:val="21"/>
              </w:rPr>
              <w:t>水泵更换并增加为</w:t>
            </w:r>
            <w:r w:rsidRPr="00D85F8D">
              <w:rPr>
                <w:rFonts w:eastAsiaTheme="minorEastAsia"/>
                <w:color w:val="000000" w:themeColor="text1"/>
                <w:szCs w:val="21"/>
              </w:rPr>
              <w:t>4</w:t>
            </w:r>
            <w:r w:rsidRPr="00D85F8D">
              <w:rPr>
                <w:rFonts w:eastAsiaTheme="minorEastAsia" w:hAnsiTheme="minorEastAsia"/>
                <w:color w:val="000000" w:themeColor="text1"/>
                <w:szCs w:val="21"/>
              </w:rPr>
              <w:t>台</w:t>
            </w:r>
            <w:r w:rsidRPr="00D85F8D">
              <w:rPr>
                <w:rFonts w:eastAsiaTheme="minorEastAsia"/>
                <w:color w:val="000000" w:themeColor="text1"/>
                <w:szCs w:val="21"/>
              </w:rPr>
              <w:t>MD280-43×4</w:t>
            </w:r>
            <w:r w:rsidRPr="00D85F8D">
              <w:rPr>
                <w:rFonts w:eastAsiaTheme="minorEastAsia" w:hAnsiTheme="minorEastAsia"/>
                <w:color w:val="000000" w:themeColor="text1"/>
                <w:szCs w:val="21"/>
              </w:rPr>
              <w:t>水泵；在原有</w:t>
            </w:r>
            <w:r w:rsidRPr="00D85F8D">
              <w:rPr>
                <w:rFonts w:eastAsiaTheme="minorEastAsia"/>
                <w:color w:val="000000" w:themeColor="text1"/>
                <w:szCs w:val="21"/>
              </w:rPr>
              <w:t>2</w:t>
            </w:r>
            <w:r w:rsidRPr="00D85F8D">
              <w:rPr>
                <w:rFonts w:eastAsiaTheme="minorEastAsia" w:hAnsiTheme="minorEastAsia"/>
                <w:color w:val="000000" w:themeColor="text1"/>
                <w:szCs w:val="21"/>
              </w:rPr>
              <w:t>趟</w:t>
            </w:r>
            <w:r w:rsidRPr="00D85F8D">
              <w:rPr>
                <w:rFonts w:eastAsiaTheme="minorEastAsia"/>
                <w:color w:val="000000" w:themeColor="text1"/>
                <w:szCs w:val="21"/>
              </w:rPr>
              <w:t>DN200</w:t>
            </w:r>
            <w:r w:rsidRPr="00D85F8D">
              <w:rPr>
                <w:rFonts w:eastAsiaTheme="minorEastAsia" w:hAnsiTheme="minorEastAsia"/>
                <w:color w:val="000000" w:themeColor="text1"/>
                <w:szCs w:val="21"/>
              </w:rPr>
              <w:t>排水管基础上新增</w:t>
            </w:r>
            <w:r w:rsidRPr="00D85F8D">
              <w:rPr>
                <w:rFonts w:eastAsiaTheme="minorEastAsia"/>
                <w:color w:val="000000" w:themeColor="text1"/>
                <w:szCs w:val="21"/>
              </w:rPr>
              <w:t>1</w:t>
            </w:r>
            <w:r w:rsidRPr="00D85F8D">
              <w:rPr>
                <w:rFonts w:eastAsiaTheme="minorEastAsia" w:hAnsiTheme="minorEastAsia"/>
                <w:color w:val="000000" w:themeColor="text1"/>
                <w:szCs w:val="21"/>
              </w:rPr>
              <w:t>趟</w:t>
            </w:r>
            <w:r w:rsidRPr="00D85F8D">
              <w:rPr>
                <w:rFonts w:eastAsiaTheme="minorEastAsia"/>
                <w:color w:val="000000" w:themeColor="text1"/>
                <w:szCs w:val="21"/>
              </w:rPr>
              <w:t>DN250</w:t>
            </w:r>
            <w:r w:rsidRPr="00D85F8D">
              <w:rPr>
                <w:rFonts w:eastAsiaTheme="minorEastAsia" w:hAnsiTheme="minorEastAsia"/>
                <w:color w:val="000000" w:themeColor="text1"/>
                <w:szCs w:val="21"/>
              </w:rPr>
              <w:t>排水管。</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hAnsiTheme="minorEastAsia"/>
                <w:color w:val="000000" w:themeColor="text1"/>
                <w:szCs w:val="21"/>
              </w:rPr>
              <w:t>五七采区排水系统改造：在五采区斜井底部新建</w:t>
            </w:r>
            <w:r w:rsidRPr="00D85F8D">
              <w:rPr>
                <w:rFonts w:eastAsiaTheme="minorEastAsia"/>
                <w:color w:val="000000" w:themeColor="text1"/>
                <w:szCs w:val="21"/>
              </w:rPr>
              <w:t>1</w:t>
            </w:r>
            <w:r w:rsidRPr="00D85F8D">
              <w:rPr>
                <w:rFonts w:eastAsiaTheme="minorEastAsia" w:hAnsiTheme="minorEastAsia"/>
                <w:color w:val="000000" w:themeColor="text1"/>
                <w:szCs w:val="21"/>
              </w:rPr>
              <w:t>个采区水泵房和</w:t>
            </w:r>
            <w:r w:rsidRPr="00D85F8D">
              <w:rPr>
                <w:rFonts w:eastAsiaTheme="minorEastAsia"/>
                <w:color w:val="000000" w:themeColor="text1"/>
                <w:szCs w:val="21"/>
              </w:rPr>
              <w:t>1</w:t>
            </w:r>
            <w:r w:rsidRPr="00D85F8D">
              <w:rPr>
                <w:rFonts w:eastAsiaTheme="minorEastAsia" w:hAnsiTheme="minorEastAsia"/>
                <w:color w:val="000000" w:themeColor="text1"/>
                <w:szCs w:val="21"/>
              </w:rPr>
              <w:t>个</w:t>
            </w:r>
            <w:r w:rsidRPr="00D85F8D">
              <w:rPr>
                <w:rFonts w:eastAsiaTheme="minorEastAsia"/>
                <w:color w:val="000000" w:themeColor="text1"/>
                <w:szCs w:val="21"/>
              </w:rPr>
              <w:t>1800 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水仓，泵房内安装</w:t>
            </w:r>
            <w:r w:rsidRPr="00D85F8D">
              <w:rPr>
                <w:rFonts w:eastAsiaTheme="minorEastAsia"/>
                <w:color w:val="000000" w:themeColor="text1"/>
                <w:szCs w:val="21"/>
              </w:rPr>
              <w:t>1</w:t>
            </w:r>
            <w:r w:rsidRPr="00D85F8D">
              <w:rPr>
                <w:rFonts w:eastAsiaTheme="minorEastAsia" w:hAnsiTheme="minorEastAsia"/>
                <w:color w:val="000000" w:themeColor="text1"/>
                <w:szCs w:val="21"/>
              </w:rPr>
              <w:t>台</w:t>
            </w:r>
            <w:r w:rsidRPr="00D85F8D">
              <w:rPr>
                <w:rFonts w:eastAsiaTheme="minorEastAsia"/>
                <w:color w:val="000000" w:themeColor="text1"/>
                <w:szCs w:val="21"/>
              </w:rPr>
              <w:t>MD155-30×5</w:t>
            </w:r>
            <w:r w:rsidRPr="00D85F8D">
              <w:rPr>
                <w:rFonts w:eastAsiaTheme="minorEastAsia" w:hAnsiTheme="minorEastAsia"/>
                <w:color w:val="000000" w:themeColor="text1"/>
                <w:szCs w:val="21"/>
              </w:rPr>
              <w:t>水泵和</w:t>
            </w:r>
            <w:r w:rsidRPr="00D85F8D">
              <w:rPr>
                <w:rFonts w:eastAsiaTheme="minorEastAsia"/>
                <w:color w:val="000000" w:themeColor="text1"/>
                <w:szCs w:val="21"/>
              </w:rPr>
              <w:t>2</w:t>
            </w:r>
            <w:r w:rsidRPr="00D85F8D">
              <w:rPr>
                <w:rFonts w:eastAsiaTheme="minorEastAsia" w:hAnsiTheme="minorEastAsia"/>
                <w:color w:val="000000" w:themeColor="text1"/>
                <w:szCs w:val="21"/>
              </w:rPr>
              <w:t>台</w:t>
            </w:r>
            <w:r w:rsidRPr="00D85F8D">
              <w:rPr>
                <w:rFonts w:eastAsiaTheme="minorEastAsia"/>
                <w:color w:val="000000" w:themeColor="text1"/>
                <w:szCs w:val="21"/>
              </w:rPr>
              <w:t>MD280-43×4</w:t>
            </w:r>
            <w:r w:rsidRPr="00D85F8D">
              <w:rPr>
                <w:rFonts w:eastAsiaTheme="minorEastAsia" w:hAnsiTheme="minorEastAsia"/>
                <w:color w:val="000000" w:themeColor="text1"/>
                <w:szCs w:val="21"/>
              </w:rPr>
              <w:t>水泵，安装</w:t>
            </w:r>
            <w:r w:rsidRPr="00D85F8D">
              <w:rPr>
                <w:rFonts w:eastAsiaTheme="minorEastAsia"/>
                <w:color w:val="000000" w:themeColor="text1"/>
                <w:szCs w:val="21"/>
              </w:rPr>
              <w:t>2</w:t>
            </w:r>
            <w:r w:rsidRPr="00D85F8D">
              <w:rPr>
                <w:rFonts w:eastAsiaTheme="minorEastAsia" w:hAnsiTheme="minorEastAsia"/>
                <w:color w:val="000000" w:themeColor="text1"/>
                <w:szCs w:val="21"/>
              </w:rPr>
              <w:t>趟</w:t>
            </w:r>
            <w:r w:rsidRPr="00D85F8D">
              <w:rPr>
                <w:rFonts w:eastAsiaTheme="minorEastAsia"/>
                <w:color w:val="000000" w:themeColor="text1"/>
                <w:szCs w:val="21"/>
              </w:rPr>
              <w:t>DN200</w:t>
            </w:r>
            <w:r w:rsidRPr="00D85F8D">
              <w:rPr>
                <w:rFonts w:eastAsiaTheme="minorEastAsia" w:hAnsiTheme="minorEastAsia"/>
                <w:color w:val="000000" w:themeColor="text1"/>
                <w:szCs w:val="21"/>
              </w:rPr>
              <w:t>排水管，将五七采区涌水排至</w:t>
            </w:r>
            <w:r w:rsidRPr="00D85F8D">
              <w:rPr>
                <w:rFonts w:eastAsiaTheme="minorEastAsia"/>
                <w:color w:val="000000" w:themeColor="text1"/>
                <w:szCs w:val="21"/>
              </w:rPr>
              <w:t>1900m</w:t>
            </w:r>
            <w:r w:rsidRPr="00D85F8D">
              <w:rPr>
                <w:rFonts w:eastAsiaTheme="minorEastAsia" w:hAnsiTheme="minorEastAsia"/>
                <w:color w:val="000000" w:themeColor="text1"/>
                <w:szCs w:val="21"/>
              </w:rPr>
              <w:t>集中运输巷后自流至井底水仓。</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hAnsiTheme="minorEastAsia"/>
                <w:color w:val="000000" w:themeColor="text1"/>
                <w:szCs w:val="21"/>
              </w:rPr>
              <w:t>一采区排水系统改造：在一采区新建</w:t>
            </w:r>
            <w:r w:rsidRPr="00D85F8D">
              <w:rPr>
                <w:rFonts w:eastAsiaTheme="minorEastAsia"/>
                <w:color w:val="000000" w:themeColor="text1"/>
                <w:szCs w:val="21"/>
              </w:rPr>
              <w:t>1</w:t>
            </w:r>
            <w:r w:rsidRPr="00D85F8D">
              <w:rPr>
                <w:rFonts w:eastAsiaTheme="minorEastAsia" w:hAnsiTheme="minorEastAsia"/>
                <w:color w:val="000000" w:themeColor="text1"/>
                <w:szCs w:val="21"/>
              </w:rPr>
              <w:t>个采区水泵房和</w:t>
            </w:r>
            <w:r w:rsidRPr="00D85F8D">
              <w:rPr>
                <w:rFonts w:eastAsiaTheme="minorEastAsia"/>
                <w:color w:val="000000" w:themeColor="text1"/>
                <w:szCs w:val="21"/>
              </w:rPr>
              <w:t>1</w:t>
            </w:r>
            <w:r w:rsidRPr="00D85F8D">
              <w:rPr>
                <w:rFonts w:eastAsiaTheme="minorEastAsia" w:hAnsiTheme="minorEastAsia"/>
                <w:color w:val="000000" w:themeColor="text1"/>
                <w:szCs w:val="21"/>
              </w:rPr>
              <w:t>个</w:t>
            </w:r>
            <w:r w:rsidRPr="00D85F8D">
              <w:rPr>
                <w:rFonts w:eastAsiaTheme="minorEastAsia"/>
                <w:color w:val="000000" w:themeColor="text1"/>
                <w:szCs w:val="21"/>
              </w:rPr>
              <w:t>880 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水仓，泵房内安装</w:t>
            </w:r>
            <w:r w:rsidRPr="00D85F8D">
              <w:rPr>
                <w:rFonts w:eastAsiaTheme="minorEastAsia"/>
                <w:color w:val="000000" w:themeColor="text1"/>
                <w:szCs w:val="21"/>
              </w:rPr>
              <w:t>2</w:t>
            </w:r>
            <w:r w:rsidRPr="00D85F8D">
              <w:rPr>
                <w:rFonts w:eastAsiaTheme="minorEastAsia" w:hAnsiTheme="minorEastAsia"/>
                <w:color w:val="000000" w:themeColor="text1"/>
                <w:szCs w:val="21"/>
              </w:rPr>
              <w:t>台</w:t>
            </w:r>
            <w:r w:rsidRPr="00D85F8D">
              <w:rPr>
                <w:rFonts w:eastAsiaTheme="minorEastAsia"/>
                <w:color w:val="000000" w:themeColor="text1"/>
                <w:szCs w:val="21"/>
              </w:rPr>
              <w:t>MD155-67×3</w:t>
            </w:r>
            <w:r w:rsidRPr="00D85F8D">
              <w:rPr>
                <w:rFonts w:eastAsiaTheme="minorEastAsia" w:hAnsiTheme="minorEastAsia"/>
                <w:color w:val="000000" w:themeColor="text1"/>
                <w:szCs w:val="21"/>
              </w:rPr>
              <w:t>水泵，安装</w:t>
            </w:r>
            <w:r w:rsidRPr="00D85F8D">
              <w:rPr>
                <w:rFonts w:eastAsiaTheme="minorEastAsia"/>
                <w:color w:val="000000" w:themeColor="text1"/>
                <w:szCs w:val="21"/>
              </w:rPr>
              <w:t>1</w:t>
            </w:r>
            <w:r w:rsidRPr="00D85F8D">
              <w:rPr>
                <w:rFonts w:eastAsiaTheme="minorEastAsia" w:hAnsiTheme="minorEastAsia"/>
                <w:color w:val="000000" w:themeColor="text1"/>
                <w:szCs w:val="21"/>
              </w:rPr>
              <w:t>趟</w:t>
            </w:r>
            <w:r w:rsidRPr="00D85F8D">
              <w:rPr>
                <w:rFonts w:eastAsiaTheme="minorEastAsia"/>
                <w:color w:val="000000" w:themeColor="text1"/>
                <w:szCs w:val="21"/>
              </w:rPr>
              <w:t>DN150</w:t>
            </w:r>
            <w:r w:rsidRPr="00D85F8D">
              <w:rPr>
                <w:rFonts w:eastAsiaTheme="minorEastAsia" w:hAnsiTheme="minorEastAsia"/>
                <w:color w:val="000000" w:themeColor="text1"/>
                <w:szCs w:val="21"/>
              </w:rPr>
              <w:t>排水管和</w:t>
            </w:r>
            <w:r w:rsidRPr="00D85F8D">
              <w:rPr>
                <w:rFonts w:eastAsiaTheme="minorEastAsia"/>
                <w:color w:val="000000" w:themeColor="text1"/>
                <w:szCs w:val="21"/>
              </w:rPr>
              <w:t>1</w:t>
            </w:r>
            <w:r w:rsidRPr="00D85F8D">
              <w:rPr>
                <w:rFonts w:eastAsiaTheme="minorEastAsia" w:hAnsiTheme="minorEastAsia"/>
                <w:color w:val="000000" w:themeColor="text1"/>
                <w:szCs w:val="21"/>
              </w:rPr>
              <w:t>趟</w:t>
            </w:r>
            <w:r w:rsidRPr="00D85F8D">
              <w:rPr>
                <w:rFonts w:eastAsiaTheme="minorEastAsia"/>
                <w:color w:val="000000" w:themeColor="text1"/>
                <w:szCs w:val="21"/>
              </w:rPr>
              <w:t>DN125</w:t>
            </w:r>
            <w:r w:rsidRPr="00D85F8D">
              <w:rPr>
                <w:rFonts w:eastAsiaTheme="minorEastAsia" w:hAnsiTheme="minorEastAsia"/>
                <w:color w:val="000000" w:themeColor="text1"/>
                <w:szCs w:val="21"/>
              </w:rPr>
              <w:t>排水管，将一采区涌水直接排至井底水仓。</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hAnsiTheme="minorEastAsia"/>
                <w:color w:val="000000" w:themeColor="text1"/>
                <w:szCs w:val="21"/>
              </w:rPr>
              <w:t>九采区排水系统改造：在一采区新建</w:t>
            </w:r>
            <w:r w:rsidRPr="00D85F8D">
              <w:rPr>
                <w:rFonts w:eastAsiaTheme="minorEastAsia"/>
                <w:color w:val="000000" w:themeColor="text1"/>
                <w:szCs w:val="21"/>
              </w:rPr>
              <w:t>1</w:t>
            </w:r>
            <w:r w:rsidRPr="00D85F8D">
              <w:rPr>
                <w:rFonts w:eastAsiaTheme="minorEastAsia" w:hAnsiTheme="minorEastAsia"/>
                <w:color w:val="000000" w:themeColor="text1"/>
                <w:szCs w:val="21"/>
              </w:rPr>
              <w:t>个</w:t>
            </w:r>
            <w:r w:rsidRPr="00D85F8D">
              <w:rPr>
                <w:rFonts w:eastAsiaTheme="minorEastAsia"/>
                <w:color w:val="000000" w:themeColor="text1"/>
                <w:szCs w:val="21"/>
              </w:rPr>
              <w:t>830 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的主副水仓，在</w:t>
            </w:r>
            <w:r w:rsidRPr="00D85F8D">
              <w:rPr>
                <w:rFonts w:eastAsiaTheme="minorEastAsia"/>
                <w:color w:val="000000" w:themeColor="text1"/>
                <w:szCs w:val="21"/>
              </w:rPr>
              <w:t>1800m</w:t>
            </w:r>
            <w:r w:rsidRPr="00D85F8D">
              <w:rPr>
                <w:rFonts w:eastAsiaTheme="minorEastAsia" w:hAnsiTheme="minorEastAsia"/>
                <w:color w:val="000000" w:themeColor="text1"/>
                <w:szCs w:val="21"/>
              </w:rPr>
              <w:t>水平水泵房内增加</w:t>
            </w:r>
            <w:r w:rsidRPr="00D85F8D">
              <w:rPr>
                <w:rFonts w:eastAsiaTheme="minorEastAsia"/>
                <w:color w:val="000000" w:themeColor="text1"/>
                <w:szCs w:val="21"/>
              </w:rPr>
              <w:t>2</w:t>
            </w:r>
            <w:r w:rsidRPr="00D85F8D">
              <w:rPr>
                <w:rFonts w:eastAsiaTheme="minorEastAsia" w:hAnsiTheme="minorEastAsia"/>
                <w:color w:val="000000" w:themeColor="text1"/>
                <w:szCs w:val="21"/>
              </w:rPr>
              <w:t>台</w:t>
            </w:r>
            <w:r w:rsidRPr="00D85F8D">
              <w:rPr>
                <w:rFonts w:eastAsiaTheme="minorEastAsia"/>
                <w:color w:val="000000" w:themeColor="text1"/>
                <w:szCs w:val="21"/>
              </w:rPr>
              <w:t>MD280-43×5</w:t>
            </w:r>
            <w:r w:rsidRPr="00D85F8D">
              <w:rPr>
                <w:rFonts w:eastAsiaTheme="minorEastAsia" w:hAnsiTheme="minorEastAsia"/>
                <w:color w:val="000000" w:themeColor="text1"/>
                <w:szCs w:val="21"/>
              </w:rPr>
              <w:t>水泵。采区涌水排至九采区运输大巷后经</w:t>
            </w:r>
            <w:r w:rsidRPr="00D85F8D">
              <w:rPr>
                <w:rFonts w:eastAsiaTheme="minorEastAsia"/>
                <w:color w:val="000000" w:themeColor="text1"/>
                <w:szCs w:val="21"/>
              </w:rPr>
              <w:t>1900m</w:t>
            </w:r>
            <w:r w:rsidRPr="00D85F8D">
              <w:rPr>
                <w:rFonts w:eastAsiaTheme="minorEastAsia" w:hAnsiTheme="minorEastAsia"/>
                <w:color w:val="000000" w:themeColor="text1"/>
                <w:szCs w:val="21"/>
              </w:rPr>
              <w:t>集中运输巷自流至井底水仓。</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color w:val="000000" w:themeColor="text1"/>
                <w:szCs w:val="21"/>
              </w:rPr>
              <w:t>C</w:t>
            </w:r>
            <w:r w:rsidRPr="00D85F8D">
              <w:rPr>
                <w:rFonts w:eastAsiaTheme="minorEastAsia" w:hAnsiTheme="minorEastAsia"/>
                <w:color w:val="000000" w:themeColor="text1"/>
                <w:szCs w:val="21"/>
              </w:rPr>
              <w:t>、监控及综合自动化系统改造</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hAnsiTheme="minorEastAsia"/>
                <w:color w:val="000000" w:themeColor="text1"/>
                <w:szCs w:val="21"/>
              </w:rPr>
              <w:t>建设自动化集成平台，将无线通信与人员定位二合一系统、电力监控系统、工业电视监控系统、矿灯房信息系统、自动化排水控制系统、刮板运输机及带式输送机远程监控系统、矿用广播系统等集成在一起，建成自动化综合集成监控平台。</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color w:val="000000" w:themeColor="text1"/>
                <w:szCs w:val="21"/>
              </w:rPr>
              <w:t>D</w:t>
            </w:r>
            <w:r w:rsidRPr="00D85F8D">
              <w:rPr>
                <w:rFonts w:eastAsiaTheme="minorEastAsia" w:hAnsiTheme="minorEastAsia"/>
                <w:color w:val="000000" w:themeColor="text1"/>
                <w:szCs w:val="21"/>
              </w:rPr>
              <w:t>、井巷工程</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hAnsiTheme="minorEastAsia"/>
                <w:color w:val="000000" w:themeColor="text1"/>
                <w:szCs w:val="21"/>
              </w:rPr>
              <w:t>完成井巷工程量</w:t>
            </w:r>
            <w:r w:rsidRPr="00D85F8D">
              <w:rPr>
                <w:rFonts w:eastAsiaTheme="minorEastAsia"/>
                <w:color w:val="000000" w:themeColor="text1"/>
                <w:szCs w:val="21"/>
              </w:rPr>
              <w:t>4098m</w:t>
            </w:r>
            <w:r w:rsidRPr="00D85F8D">
              <w:rPr>
                <w:rFonts w:eastAsiaTheme="minorEastAsia" w:hAnsiTheme="minorEastAsia"/>
                <w:color w:val="000000" w:themeColor="text1"/>
                <w:szCs w:val="21"/>
              </w:rPr>
              <w:t>，其中：新掘运人斜井</w:t>
            </w:r>
            <w:r w:rsidRPr="00D85F8D">
              <w:rPr>
                <w:rFonts w:eastAsiaTheme="minorEastAsia"/>
                <w:color w:val="000000" w:themeColor="text1"/>
                <w:szCs w:val="21"/>
              </w:rPr>
              <w:t>370m</w:t>
            </w:r>
            <w:r w:rsidRPr="00D85F8D">
              <w:rPr>
                <w:rFonts w:eastAsiaTheme="minorEastAsia" w:hAnsiTheme="minorEastAsia"/>
                <w:color w:val="000000" w:themeColor="text1"/>
                <w:szCs w:val="21"/>
              </w:rPr>
              <w:t>，新掘五七采区运人斜井</w:t>
            </w:r>
            <w:r w:rsidRPr="00D85F8D">
              <w:rPr>
                <w:rFonts w:eastAsiaTheme="minorEastAsia"/>
                <w:color w:val="000000" w:themeColor="text1"/>
                <w:szCs w:val="21"/>
              </w:rPr>
              <w:t>581m</w:t>
            </w:r>
            <w:r w:rsidRPr="00D85F8D">
              <w:rPr>
                <w:rFonts w:eastAsiaTheme="minorEastAsia" w:hAnsiTheme="minorEastAsia"/>
                <w:color w:val="000000" w:themeColor="text1"/>
                <w:szCs w:val="21"/>
              </w:rPr>
              <w:t>，采准巷道</w:t>
            </w:r>
            <w:r w:rsidRPr="00D85F8D">
              <w:rPr>
                <w:rFonts w:eastAsiaTheme="minorEastAsia"/>
                <w:color w:val="000000" w:themeColor="text1"/>
                <w:szCs w:val="21"/>
              </w:rPr>
              <w:t>1691m</w:t>
            </w:r>
            <w:r w:rsidRPr="00D85F8D">
              <w:rPr>
                <w:rFonts w:eastAsiaTheme="minorEastAsia" w:hAnsiTheme="minorEastAsia"/>
                <w:color w:val="000000" w:themeColor="text1"/>
                <w:szCs w:val="21"/>
              </w:rPr>
              <w:t>，巷道检修</w:t>
            </w:r>
            <w:r w:rsidRPr="00D85F8D">
              <w:rPr>
                <w:rFonts w:eastAsiaTheme="minorEastAsia"/>
                <w:color w:val="000000" w:themeColor="text1"/>
                <w:szCs w:val="21"/>
              </w:rPr>
              <w:t>2407m</w:t>
            </w:r>
            <w:r w:rsidRPr="00D85F8D">
              <w:rPr>
                <w:rFonts w:eastAsiaTheme="minorEastAsia" w:hAnsiTheme="minorEastAsia"/>
                <w:color w:val="000000" w:themeColor="text1"/>
                <w:szCs w:val="21"/>
              </w:rPr>
              <w:t>；完成井底水仓及采区水仓</w:t>
            </w:r>
            <w:r w:rsidRPr="00D85F8D">
              <w:rPr>
                <w:rFonts w:eastAsiaTheme="minorEastAsia"/>
                <w:color w:val="000000" w:themeColor="text1"/>
                <w:szCs w:val="21"/>
              </w:rPr>
              <w:t>6430m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w:t>
            </w:r>
          </w:p>
        </w:tc>
      </w:tr>
      <w:tr w:rsidR="001F0FBC" w:rsidRPr="00D85F8D" w:rsidTr="001F0FBC">
        <w:tc>
          <w:tcPr>
            <w:tcW w:w="849" w:type="dxa"/>
            <w:vAlign w:val="center"/>
          </w:tcPr>
          <w:p w:rsidR="001F0FBC" w:rsidRPr="00D85F8D" w:rsidRDefault="001F0FBC" w:rsidP="001F0FBC">
            <w:pPr>
              <w:jc w:val="center"/>
              <w:rPr>
                <w:rFonts w:eastAsiaTheme="minorEastAsia"/>
                <w:color w:val="000000" w:themeColor="text1"/>
                <w:szCs w:val="21"/>
              </w:rPr>
            </w:pPr>
            <w:r w:rsidRPr="00D85F8D">
              <w:rPr>
                <w:rFonts w:eastAsiaTheme="minorEastAsia" w:hAnsiTheme="minorEastAsia"/>
                <w:color w:val="000000" w:themeColor="text1"/>
                <w:szCs w:val="21"/>
              </w:rPr>
              <w:lastRenderedPageBreak/>
              <w:t>（四）主要生产系统及其他设施配套情况</w:t>
            </w:r>
          </w:p>
        </w:tc>
        <w:tc>
          <w:tcPr>
            <w:tcW w:w="8438" w:type="dxa"/>
          </w:tcPr>
          <w:p w:rsidR="001F0FBC" w:rsidRPr="00D85F8D" w:rsidRDefault="001F0FBC" w:rsidP="001F0FBC">
            <w:pPr>
              <w:ind w:firstLineChars="200" w:firstLine="420"/>
              <w:rPr>
                <w:rFonts w:eastAsiaTheme="minorEastAsia"/>
                <w:color w:val="000000" w:themeColor="text1"/>
                <w:szCs w:val="21"/>
              </w:rPr>
            </w:pPr>
            <w:r w:rsidRPr="00D85F8D">
              <w:rPr>
                <w:rFonts w:eastAsiaTheme="minorEastAsia" w:hAnsiTheme="minorEastAsia"/>
                <w:color w:val="000000" w:themeColor="text1"/>
                <w:szCs w:val="21"/>
              </w:rPr>
              <w:t>根据《云南东源煤电股份有限公司云南省兴云煤矿</w:t>
            </w:r>
            <w:r w:rsidRPr="00D85F8D">
              <w:rPr>
                <w:rFonts w:eastAsiaTheme="minorEastAsia"/>
                <w:color w:val="000000" w:themeColor="text1"/>
                <w:szCs w:val="21"/>
              </w:rPr>
              <w:t>115</w:t>
            </w:r>
            <w:r w:rsidRPr="00D85F8D">
              <w:rPr>
                <w:rFonts w:eastAsiaTheme="minorEastAsia" w:hAnsiTheme="minorEastAsia"/>
                <w:color w:val="000000" w:themeColor="text1"/>
                <w:szCs w:val="21"/>
              </w:rPr>
              <w:t>万吨</w:t>
            </w:r>
            <w:r w:rsidRPr="00D85F8D">
              <w:rPr>
                <w:rFonts w:eastAsiaTheme="minorEastAsia"/>
                <w:color w:val="000000" w:themeColor="text1"/>
                <w:szCs w:val="21"/>
              </w:rPr>
              <w:t>/</w:t>
            </w:r>
            <w:r w:rsidRPr="00D85F8D">
              <w:rPr>
                <w:rFonts w:eastAsiaTheme="minorEastAsia" w:hAnsiTheme="minorEastAsia"/>
                <w:color w:val="000000" w:themeColor="text1"/>
                <w:szCs w:val="21"/>
              </w:rPr>
              <w:t>年机械化改造项目验收鉴定书》，兴云煤矿机械化改造工程完工后，矿井提升系统、运输系统、通风系统、供电系统、排水系统、地面生产系统等基本配套。</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hAnsiTheme="minorEastAsia"/>
                <w:color w:val="000000" w:themeColor="text1"/>
                <w:szCs w:val="21"/>
              </w:rPr>
              <w:t>根据该验收鉴定书，兴云煤矿机械化改造工程完工后，矿井井下消防及洒水防尘系统等安全保障系统基本配套。</w:t>
            </w:r>
          </w:p>
          <w:p w:rsidR="001F0FBC" w:rsidRPr="00D85F8D" w:rsidRDefault="001F0FBC" w:rsidP="001F0FBC">
            <w:pPr>
              <w:ind w:firstLineChars="200" w:firstLine="420"/>
              <w:rPr>
                <w:rFonts w:eastAsiaTheme="minorEastAsia"/>
                <w:color w:val="000000" w:themeColor="text1"/>
                <w:szCs w:val="21"/>
              </w:rPr>
            </w:pPr>
            <w:r w:rsidRPr="00D85F8D">
              <w:rPr>
                <w:rFonts w:eastAsiaTheme="minorEastAsia" w:hAnsiTheme="minorEastAsia"/>
                <w:color w:val="000000" w:themeColor="text1"/>
                <w:szCs w:val="21"/>
              </w:rPr>
              <w:t>根据该验收鉴定书，兴云煤矿机械化改造工程完工后，矿井安全避险</w:t>
            </w:r>
            <w:r w:rsidRPr="00D85F8D">
              <w:rPr>
                <w:rFonts w:eastAsiaTheme="minorEastAsia"/>
                <w:color w:val="000000" w:themeColor="text1"/>
                <w:szCs w:val="21"/>
              </w:rPr>
              <w:t>“</w:t>
            </w:r>
            <w:r w:rsidRPr="00D85F8D">
              <w:rPr>
                <w:rFonts w:eastAsiaTheme="minorEastAsia" w:hAnsiTheme="minorEastAsia"/>
                <w:color w:val="000000" w:themeColor="text1"/>
                <w:szCs w:val="21"/>
              </w:rPr>
              <w:t>六大系统</w:t>
            </w:r>
            <w:r w:rsidRPr="00D85F8D">
              <w:rPr>
                <w:rFonts w:eastAsiaTheme="minorEastAsia"/>
                <w:color w:val="000000" w:themeColor="text1"/>
                <w:szCs w:val="21"/>
              </w:rPr>
              <w:t>”</w:t>
            </w:r>
            <w:r w:rsidRPr="00D85F8D">
              <w:rPr>
                <w:rFonts w:eastAsiaTheme="minorEastAsia" w:hAnsiTheme="minorEastAsia"/>
                <w:color w:val="000000" w:themeColor="text1"/>
                <w:szCs w:val="21"/>
              </w:rPr>
              <w:t>基本配套。</w:t>
            </w:r>
          </w:p>
        </w:tc>
      </w:tr>
    </w:tbl>
    <w:p w:rsidR="001F0FBC" w:rsidRPr="00D85F8D" w:rsidRDefault="001F0FBC" w:rsidP="001F0FBC">
      <w:pPr>
        <w:spacing w:line="500" w:lineRule="exact"/>
        <w:rPr>
          <w:rFonts w:eastAsiaTheme="minorEastAsia" w:hAnsiTheme="minorEastAsia"/>
          <w:color w:val="000000" w:themeColor="text1"/>
          <w:sz w:val="24"/>
          <w:lang w:bidi="en-US"/>
        </w:rPr>
      </w:pPr>
    </w:p>
    <w:p w:rsidR="009D66E4" w:rsidRPr="00D85F8D" w:rsidRDefault="009D66E4" w:rsidP="00915348">
      <w:pPr>
        <w:spacing w:line="500" w:lineRule="exact"/>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据该验收鉴定书，兴云煤矿机械化改造生产工作面为</w:t>
      </w:r>
      <w:r w:rsidRPr="00D85F8D">
        <w:rPr>
          <w:rFonts w:eastAsiaTheme="minorEastAsia" w:hAnsiTheme="minorEastAsia" w:hint="eastAsia"/>
          <w:color w:val="000000" w:themeColor="text1"/>
          <w:sz w:val="24"/>
        </w:rPr>
        <w:t>1900m</w:t>
      </w:r>
      <w:r w:rsidRPr="00D85F8D">
        <w:rPr>
          <w:rFonts w:eastAsiaTheme="minorEastAsia" w:hAnsiTheme="minorEastAsia" w:hint="eastAsia"/>
          <w:color w:val="000000" w:themeColor="text1"/>
          <w:sz w:val="24"/>
        </w:rPr>
        <w:t>水平九采区</w:t>
      </w:r>
      <w:r w:rsidRPr="00D85F8D">
        <w:rPr>
          <w:rFonts w:eastAsiaTheme="minorEastAsia" w:hAnsiTheme="minorEastAsia" w:hint="eastAsia"/>
          <w:color w:val="000000" w:themeColor="text1"/>
          <w:sz w:val="24"/>
        </w:rPr>
        <w:t>90911</w:t>
      </w:r>
      <w:r w:rsidRPr="00D85F8D">
        <w:rPr>
          <w:rFonts w:eastAsiaTheme="minorEastAsia" w:hAnsiTheme="minorEastAsia" w:hint="eastAsia"/>
          <w:color w:val="000000" w:themeColor="text1"/>
          <w:sz w:val="24"/>
        </w:rPr>
        <w:t>综采工作面和</w:t>
      </w:r>
      <w:r w:rsidRPr="00D85F8D">
        <w:rPr>
          <w:rFonts w:eastAsiaTheme="minorEastAsia" w:hAnsiTheme="minorEastAsia" w:hint="eastAsia"/>
          <w:color w:val="000000" w:themeColor="text1"/>
          <w:sz w:val="24"/>
        </w:rPr>
        <w:t>1900m</w:t>
      </w:r>
      <w:r w:rsidRPr="00D85F8D">
        <w:rPr>
          <w:rFonts w:eastAsiaTheme="minorEastAsia" w:hAnsiTheme="minorEastAsia" w:hint="eastAsia"/>
          <w:color w:val="000000" w:themeColor="text1"/>
          <w:sz w:val="24"/>
        </w:rPr>
        <w:t>水平七采区</w:t>
      </w:r>
      <w:r w:rsidRPr="00D85F8D">
        <w:rPr>
          <w:rFonts w:eastAsiaTheme="minorEastAsia" w:hAnsiTheme="minorEastAsia" w:hint="eastAsia"/>
          <w:color w:val="000000" w:themeColor="text1"/>
          <w:sz w:val="24"/>
        </w:rPr>
        <w:t>71205</w:t>
      </w:r>
      <w:r w:rsidRPr="00D85F8D">
        <w:rPr>
          <w:rFonts w:eastAsiaTheme="minorEastAsia" w:hAnsiTheme="minorEastAsia" w:hint="eastAsia"/>
          <w:color w:val="000000" w:themeColor="text1"/>
          <w:sz w:val="24"/>
        </w:rPr>
        <w:t>普采对拉工作面。采煤工作面年生产能力为</w:t>
      </w:r>
      <w:r w:rsidRPr="00D85F8D">
        <w:rPr>
          <w:rFonts w:eastAsiaTheme="minorEastAsia" w:hAnsiTheme="minorEastAsia" w:hint="eastAsia"/>
          <w:color w:val="000000" w:themeColor="text1"/>
          <w:sz w:val="24"/>
        </w:rPr>
        <w:t>144.5</w:t>
      </w:r>
      <w:r w:rsidRPr="00D85F8D">
        <w:rPr>
          <w:rFonts w:eastAsiaTheme="minorEastAsia" w:hAnsiTheme="minorEastAsia" w:hint="eastAsia"/>
          <w:color w:val="000000" w:themeColor="text1"/>
          <w:sz w:val="24"/>
        </w:rPr>
        <w:t>万</w:t>
      </w:r>
      <w:r w:rsidRPr="00D85F8D">
        <w:rPr>
          <w:rFonts w:eastAsiaTheme="minorEastAsia" w:hAnsiTheme="minorEastAsia" w:hint="eastAsia"/>
          <w:color w:val="000000" w:themeColor="text1"/>
          <w:sz w:val="24"/>
        </w:rPr>
        <w:t>t/a</w:t>
      </w:r>
      <w:r w:rsidRPr="00D85F8D">
        <w:rPr>
          <w:rFonts w:eastAsiaTheme="minorEastAsia" w:hAnsiTheme="minorEastAsia" w:hint="eastAsia"/>
          <w:color w:val="000000" w:themeColor="text1"/>
          <w:sz w:val="24"/>
        </w:rPr>
        <w:t>；掘进工作面生产能力</w:t>
      </w:r>
      <w:r w:rsidRPr="00D85F8D">
        <w:rPr>
          <w:rFonts w:eastAsiaTheme="minorEastAsia" w:hAnsiTheme="minorEastAsia" w:hint="eastAsia"/>
          <w:color w:val="000000" w:themeColor="text1"/>
          <w:sz w:val="24"/>
        </w:rPr>
        <w:t>5.2</w:t>
      </w:r>
      <w:r w:rsidRPr="00D85F8D">
        <w:rPr>
          <w:rFonts w:eastAsiaTheme="minorEastAsia" w:hAnsiTheme="minorEastAsia" w:hint="eastAsia"/>
          <w:color w:val="000000" w:themeColor="text1"/>
          <w:sz w:val="24"/>
        </w:rPr>
        <w:t>万</w:t>
      </w:r>
      <w:r w:rsidRPr="00D85F8D">
        <w:rPr>
          <w:rFonts w:eastAsiaTheme="minorEastAsia" w:hAnsiTheme="minorEastAsia" w:hint="eastAsia"/>
          <w:color w:val="000000" w:themeColor="text1"/>
          <w:sz w:val="24"/>
        </w:rPr>
        <w:t>t/a</w:t>
      </w:r>
      <w:r w:rsidRPr="00D85F8D">
        <w:rPr>
          <w:rFonts w:eastAsiaTheme="minorEastAsia" w:hAnsiTheme="minorEastAsia" w:hint="eastAsia"/>
          <w:color w:val="000000" w:themeColor="text1"/>
          <w:sz w:val="24"/>
        </w:rPr>
        <w:t>，矿井机械化改造工程采区生产能力可达</w:t>
      </w:r>
      <w:r w:rsidRPr="00D85F8D">
        <w:rPr>
          <w:rFonts w:eastAsiaTheme="minorEastAsia" w:hAnsiTheme="minorEastAsia" w:hint="eastAsia"/>
          <w:color w:val="000000" w:themeColor="text1"/>
          <w:sz w:val="24"/>
        </w:rPr>
        <w:t>150</w:t>
      </w:r>
      <w:r w:rsidRPr="00D85F8D">
        <w:rPr>
          <w:rFonts w:eastAsiaTheme="minorEastAsia" w:hAnsiTheme="minorEastAsia" w:hint="eastAsia"/>
          <w:color w:val="000000" w:themeColor="text1"/>
          <w:sz w:val="24"/>
        </w:rPr>
        <w:t>万</w:t>
      </w:r>
      <w:r w:rsidRPr="00D85F8D">
        <w:rPr>
          <w:rFonts w:eastAsiaTheme="minorEastAsia" w:hAnsiTheme="minorEastAsia" w:hint="eastAsia"/>
          <w:color w:val="000000" w:themeColor="text1"/>
          <w:sz w:val="24"/>
        </w:rPr>
        <w:t>t/a</w:t>
      </w:r>
      <w:r w:rsidRPr="00D85F8D">
        <w:rPr>
          <w:rFonts w:eastAsiaTheme="minorEastAsia" w:hAnsiTheme="minorEastAsia" w:hint="eastAsia"/>
          <w:color w:val="000000" w:themeColor="text1"/>
          <w:sz w:val="24"/>
        </w:rPr>
        <w:t>。综合其他系统生产能力后，兴云煤矿全矿井生产能力可达</w:t>
      </w:r>
      <w:r w:rsidRPr="00D85F8D">
        <w:rPr>
          <w:rFonts w:eastAsiaTheme="minorEastAsia" w:hAnsiTheme="minorEastAsia" w:hint="eastAsia"/>
          <w:color w:val="000000" w:themeColor="text1"/>
          <w:sz w:val="24"/>
        </w:rPr>
        <w:t>115</w:t>
      </w:r>
      <w:r w:rsidRPr="00D85F8D">
        <w:rPr>
          <w:rFonts w:eastAsiaTheme="minorEastAsia" w:hAnsiTheme="minorEastAsia" w:hint="eastAsia"/>
          <w:color w:val="000000" w:themeColor="text1"/>
          <w:sz w:val="24"/>
        </w:rPr>
        <w:t>万</w:t>
      </w:r>
      <w:r w:rsidRPr="00D85F8D">
        <w:rPr>
          <w:rFonts w:eastAsiaTheme="minorEastAsia" w:hAnsiTheme="minorEastAsia" w:hint="eastAsia"/>
          <w:color w:val="000000" w:themeColor="text1"/>
          <w:sz w:val="24"/>
        </w:rPr>
        <w:t>t/a</w:t>
      </w:r>
      <w:r w:rsidRPr="00D85F8D">
        <w:rPr>
          <w:rFonts w:eastAsiaTheme="minorEastAsia" w:hAnsiTheme="minorEastAsia" w:hint="eastAsia"/>
          <w:color w:val="000000" w:themeColor="text1"/>
          <w:sz w:val="24"/>
        </w:rPr>
        <w:t>。</w:t>
      </w:r>
    </w:p>
    <w:p w:rsidR="009D66E4" w:rsidRPr="00D85F8D" w:rsidRDefault="006B632C" w:rsidP="00A8485A">
      <w:pPr>
        <w:spacing w:beforeLines="100" w:line="360" w:lineRule="auto"/>
        <w:ind w:firstLineChars="98" w:firstLine="295"/>
        <w:rPr>
          <w:color w:val="000000" w:themeColor="text1"/>
          <w:sz w:val="26"/>
          <w:szCs w:val="26"/>
        </w:rPr>
      </w:pPr>
      <w:r w:rsidRPr="00D85F8D">
        <w:rPr>
          <w:rFonts w:hint="eastAsia"/>
          <w:b/>
          <w:color w:val="000000" w:themeColor="text1"/>
          <w:sz w:val="30"/>
          <w:szCs w:val="30"/>
        </w:rPr>
        <w:t>2.</w:t>
      </w:r>
      <w:r w:rsidR="005B4066" w:rsidRPr="00D85F8D">
        <w:rPr>
          <w:rFonts w:hint="eastAsia"/>
          <w:b/>
          <w:color w:val="000000" w:themeColor="text1"/>
          <w:sz w:val="30"/>
          <w:szCs w:val="30"/>
        </w:rPr>
        <w:t>1.3</w:t>
      </w:r>
      <w:r w:rsidR="009D66E4" w:rsidRPr="00D85F8D">
        <w:rPr>
          <w:rFonts w:hint="eastAsia"/>
          <w:b/>
          <w:color w:val="000000" w:themeColor="text1"/>
          <w:sz w:val="30"/>
          <w:szCs w:val="30"/>
        </w:rPr>
        <w:t xml:space="preserve"> </w:t>
      </w:r>
      <w:r w:rsidR="009D66E4" w:rsidRPr="00D85F8D">
        <w:rPr>
          <w:b/>
          <w:color w:val="000000" w:themeColor="text1"/>
          <w:sz w:val="30"/>
          <w:szCs w:val="30"/>
        </w:rPr>
        <w:t>井田</w:t>
      </w:r>
      <w:r w:rsidR="009D66E4" w:rsidRPr="00D85F8D">
        <w:rPr>
          <w:rFonts w:hint="eastAsia"/>
          <w:b/>
          <w:color w:val="000000" w:themeColor="text1"/>
          <w:sz w:val="30"/>
          <w:szCs w:val="30"/>
        </w:rPr>
        <w:t>境界及资源概况</w:t>
      </w:r>
    </w:p>
    <w:p w:rsidR="009D66E4" w:rsidRPr="00D85F8D" w:rsidRDefault="004F7C07" w:rsidP="009D66E4">
      <w:pPr>
        <w:spacing w:line="500" w:lineRule="exact"/>
        <w:ind w:firstLine="601"/>
        <w:rPr>
          <w:b/>
          <w:color w:val="000000" w:themeColor="text1"/>
          <w:sz w:val="26"/>
          <w:szCs w:val="26"/>
        </w:rPr>
      </w:pPr>
      <w:r w:rsidRPr="00D85F8D">
        <w:rPr>
          <w:rFonts w:hint="eastAsia"/>
          <w:b/>
          <w:color w:val="000000" w:themeColor="text1"/>
          <w:sz w:val="26"/>
          <w:szCs w:val="26"/>
        </w:rPr>
        <w:t>（一）</w:t>
      </w:r>
      <w:r w:rsidR="009D66E4" w:rsidRPr="00D85F8D">
        <w:rPr>
          <w:b/>
          <w:color w:val="000000" w:themeColor="text1"/>
          <w:sz w:val="26"/>
          <w:szCs w:val="26"/>
        </w:rPr>
        <w:t>井田境界及储量</w:t>
      </w:r>
    </w:p>
    <w:p w:rsidR="009D66E4" w:rsidRPr="00D85F8D" w:rsidRDefault="009D66E4" w:rsidP="00915348">
      <w:pPr>
        <w:spacing w:line="50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兴云煤矿</w:t>
      </w:r>
      <w:r w:rsidRPr="00D85F8D">
        <w:rPr>
          <w:rFonts w:eastAsiaTheme="minorEastAsia" w:hAnsiTheme="minorEastAsia" w:hint="eastAsia"/>
          <w:color w:val="000000" w:themeColor="text1"/>
          <w:sz w:val="24"/>
        </w:rPr>
        <w:t>采矿许可证证号：</w:t>
      </w:r>
      <w:r w:rsidRPr="00D85F8D">
        <w:rPr>
          <w:rFonts w:eastAsiaTheme="minorEastAsia" w:hAnsiTheme="minorEastAsia" w:hint="eastAsia"/>
          <w:color w:val="000000" w:themeColor="text1"/>
          <w:sz w:val="24"/>
        </w:rPr>
        <w:t>C5300002014011140132693(</w:t>
      </w:r>
      <w:r w:rsidRPr="00D85F8D">
        <w:rPr>
          <w:rFonts w:eastAsiaTheme="minorEastAsia" w:hAnsiTheme="minorEastAsia" w:hint="eastAsia"/>
          <w:color w:val="000000" w:themeColor="text1"/>
          <w:sz w:val="24"/>
        </w:rPr>
        <w:t>有效期为</w:t>
      </w:r>
      <w:r w:rsidRPr="00D85F8D">
        <w:rPr>
          <w:rFonts w:eastAsiaTheme="minorEastAsia" w:hAnsiTheme="minorEastAsia" w:hint="eastAsia"/>
          <w:color w:val="000000" w:themeColor="text1"/>
          <w:sz w:val="24"/>
        </w:rPr>
        <w:t>2016</w:t>
      </w:r>
      <w:r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4</w:t>
      </w:r>
      <w:r w:rsidRPr="00D85F8D">
        <w:rPr>
          <w:rFonts w:eastAsiaTheme="minorEastAsia" w:hAnsiTheme="minorEastAsia" w:hint="eastAsia"/>
          <w:color w:val="000000" w:themeColor="text1"/>
          <w:sz w:val="24"/>
        </w:rPr>
        <w:t>月至</w:t>
      </w:r>
      <w:r w:rsidRPr="00D85F8D">
        <w:rPr>
          <w:rFonts w:eastAsiaTheme="minorEastAsia" w:hAnsiTheme="minorEastAsia" w:hint="eastAsia"/>
          <w:color w:val="000000" w:themeColor="text1"/>
          <w:sz w:val="24"/>
        </w:rPr>
        <w:t>2018</w:t>
      </w:r>
      <w:r w:rsidRPr="00D85F8D">
        <w:rPr>
          <w:rFonts w:eastAsiaTheme="minorEastAsia" w:hAnsiTheme="minorEastAsia" w:hint="eastAsia"/>
          <w:color w:val="000000" w:themeColor="text1"/>
          <w:sz w:val="24"/>
        </w:rPr>
        <w:lastRenderedPageBreak/>
        <w:t>年</w:t>
      </w:r>
      <w:r w:rsidRPr="00D85F8D">
        <w:rPr>
          <w:rFonts w:eastAsiaTheme="minorEastAsia" w:hAnsiTheme="minorEastAsia" w:hint="eastAsia"/>
          <w:color w:val="000000" w:themeColor="text1"/>
          <w:sz w:val="24"/>
        </w:rPr>
        <w:t>4</w:t>
      </w:r>
      <w:r w:rsidRPr="00D85F8D">
        <w:rPr>
          <w:rFonts w:eastAsiaTheme="minorEastAsia" w:hAnsiTheme="minorEastAsia" w:hint="eastAsia"/>
          <w:color w:val="000000" w:themeColor="text1"/>
          <w:sz w:val="24"/>
        </w:rPr>
        <w:t>月</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，采矿证范围由</w:t>
      </w:r>
      <w:r w:rsidRPr="00D85F8D">
        <w:rPr>
          <w:rFonts w:eastAsiaTheme="minorEastAsia" w:hAnsiTheme="minorEastAsia" w:hint="eastAsia"/>
          <w:color w:val="000000" w:themeColor="text1"/>
          <w:sz w:val="24"/>
        </w:rPr>
        <w:t>35</w:t>
      </w:r>
      <w:r w:rsidRPr="00D85F8D">
        <w:rPr>
          <w:rFonts w:eastAsiaTheme="minorEastAsia" w:hAnsiTheme="minorEastAsia" w:hint="eastAsia"/>
          <w:color w:val="000000" w:themeColor="text1"/>
          <w:sz w:val="24"/>
        </w:rPr>
        <w:t>个拐点圈定，面积</w:t>
      </w:r>
      <w:r w:rsidRPr="00D85F8D">
        <w:rPr>
          <w:rFonts w:eastAsiaTheme="minorEastAsia" w:hAnsiTheme="minorEastAsia" w:hint="eastAsia"/>
          <w:color w:val="000000" w:themeColor="text1"/>
          <w:sz w:val="24"/>
        </w:rPr>
        <w:t>4.0135km</w:t>
      </w:r>
      <w:r w:rsidRPr="00D85F8D">
        <w:rPr>
          <w:rFonts w:eastAsiaTheme="minorEastAsia" w:hAnsiTheme="minorEastAsia" w:hint="eastAsia"/>
          <w:color w:val="000000" w:themeColor="text1"/>
          <w:sz w:val="24"/>
          <w:vertAlign w:val="superscript"/>
        </w:rPr>
        <w:t>2</w:t>
      </w:r>
      <w:r w:rsidRPr="00D85F8D">
        <w:rPr>
          <w:rFonts w:eastAsiaTheme="minorEastAsia" w:hAnsiTheme="minorEastAsia" w:hint="eastAsia"/>
          <w:color w:val="000000" w:themeColor="text1"/>
          <w:sz w:val="24"/>
        </w:rPr>
        <w:t>，开采标高</w:t>
      </w:r>
      <w:r w:rsidRPr="00D85F8D">
        <w:rPr>
          <w:rFonts w:eastAsiaTheme="minorEastAsia" w:hAnsiTheme="minorEastAsia" w:hint="eastAsia"/>
          <w:color w:val="000000" w:themeColor="text1"/>
          <w:sz w:val="24"/>
        </w:rPr>
        <w:t>+2102</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+1650m</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兴云煤矿矿区范围拐点坐标见</w:t>
      </w:r>
      <w:r w:rsidRPr="00D85F8D">
        <w:rPr>
          <w:rFonts w:eastAsiaTheme="minorEastAsia" w:hAnsiTheme="minorEastAsia" w:hint="eastAsia"/>
          <w:color w:val="000000" w:themeColor="text1"/>
          <w:sz w:val="24"/>
        </w:rPr>
        <w:t>表</w:t>
      </w:r>
      <w:r w:rsidRPr="00D85F8D">
        <w:rPr>
          <w:rFonts w:eastAsiaTheme="minorEastAsia" w:hAnsiTheme="minorEastAsia" w:hint="eastAsia"/>
          <w:color w:val="000000" w:themeColor="text1"/>
          <w:sz w:val="24"/>
        </w:rPr>
        <w:t>2-</w:t>
      </w:r>
      <w:r w:rsidR="001F0FBC" w:rsidRPr="00D85F8D">
        <w:rPr>
          <w:rFonts w:eastAsiaTheme="minorEastAsia" w:hAnsiTheme="minorEastAsia" w:hint="eastAsia"/>
          <w:color w:val="000000" w:themeColor="text1"/>
          <w:sz w:val="24"/>
        </w:rPr>
        <w:t>2</w:t>
      </w:r>
      <w:r w:rsidRPr="00D85F8D">
        <w:rPr>
          <w:rFonts w:eastAsiaTheme="minorEastAsia" w:hAnsiTheme="minorEastAsia"/>
          <w:color w:val="000000" w:themeColor="text1"/>
          <w:sz w:val="24"/>
        </w:rPr>
        <w:t>。</w:t>
      </w:r>
    </w:p>
    <w:tbl>
      <w:tblPr>
        <w:tblW w:w="4722" w:type="pct"/>
        <w:jc w:val="center"/>
        <w:tblLook w:val="0000"/>
      </w:tblPr>
      <w:tblGrid>
        <w:gridCol w:w="700"/>
        <w:gridCol w:w="1258"/>
        <w:gridCol w:w="1361"/>
        <w:gridCol w:w="1089"/>
        <w:gridCol w:w="1137"/>
        <w:gridCol w:w="705"/>
        <w:gridCol w:w="1254"/>
        <w:gridCol w:w="1267"/>
      </w:tblGrid>
      <w:tr w:rsidR="009D66E4" w:rsidRPr="00D85F8D" w:rsidTr="009D66E4">
        <w:trPr>
          <w:trHeight w:val="398"/>
          <w:jc w:val="center"/>
        </w:trPr>
        <w:tc>
          <w:tcPr>
            <w:tcW w:w="5000" w:type="pct"/>
            <w:gridSpan w:val="8"/>
            <w:tcBorders>
              <w:top w:val="nil"/>
              <w:left w:val="nil"/>
              <w:bottom w:val="single" w:sz="4" w:space="0" w:color="auto"/>
              <w:right w:val="nil"/>
            </w:tcBorders>
            <w:shd w:val="clear" w:color="auto" w:fill="auto"/>
            <w:noWrap/>
            <w:vAlign w:val="center"/>
          </w:tcPr>
          <w:p w:rsidR="009D66E4" w:rsidRPr="00D85F8D" w:rsidRDefault="009D66E4" w:rsidP="00A8485A">
            <w:pPr>
              <w:widowControl/>
              <w:spacing w:beforeLines="100"/>
              <w:jc w:val="center"/>
              <w:rPr>
                <w:rFonts w:eastAsiaTheme="minorEastAsia"/>
                <w:b/>
                <w:color w:val="000000" w:themeColor="text1"/>
                <w:kern w:val="0"/>
                <w:sz w:val="24"/>
              </w:rPr>
            </w:pPr>
            <w:r w:rsidRPr="00D85F8D">
              <w:rPr>
                <w:rFonts w:eastAsiaTheme="minorEastAsia" w:hAnsiTheme="minorEastAsia"/>
                <w:b/>
                <w:bCs/>
                <w:color w:val="000000" w:themeColor="text1"/>
                <w:sz w:val="24"/>
              </w:rPr>
              <w:t>表</w:t>
            </w:r>
            <w:r w:rsidR="00915348" w:rsidRPr="00D85F8D">
              <w:rPr>
                <w:rFonts w:eastAsiaTheme="minorEastAsia"/>
                <w:b/>
                <w:bCs/>
                <w:color w:val="000000" w:themeColor="text1"/>
                <w:sz w:val="24"/>
              </w:rPr>
              <w:t>2</w:t>
            </w:r>
            <w:r w:rsidRPr="00D85F8D">
              <w:rPr>
                <w:rFonts w:eastAsiaTheme="minorEastAsia"/>
                <w:b/>
                <w:bCs/>
                <w:color w:val="000000" w:themeColor="text1"/>
                <w:sz w:val="24"/>
              </w:rPr>
              <w:t>-</w:t>
            </w:r>
            <w:r w:rsidR="001F0FBC" w:rsidRPr="00D85F8D">
              <w:rPr>
                <w:rFonts w:eastAsiaTheme="minorEastAsia" w:hint="eastAsia"/>
                <w:b/>
                <w:bCs/>
                <w:color w:val="000000" w:themeColor="text1"/>
                <w:sz w:val="24"/>
              </w:rPr>
              <w:t>2</w:t>
            </w:r>
            <w:r w:rsidRPr="00D85F8D">
              <w:rPr>
                <w:rFonts w:eastAsiaTheme="minorEastAsia"/>
                <w:b/>
                <w:bCs/>
                <w:color w:val="000000" w:themeColor="text1"/>
                <w:sz w:val="24"/>
              </w:rPr>
              <w:t xml:space="preserve">  </w:t>
            </w:r>
            <w:r w:rsidRPr="00D85F8D">
              <w:rPr>
                <w:rFonts w:eastAsiaTheme="minorEastAsia" w:hAnsiTheme="minorEastAsia"/>
                <w:b/>
                <w:bCs/>
                <w:color w:val="000000" w:themeColor="text1"/>
                <w:sz w:val="24"/>
              </w:rPr>
              <w:t>兴云煤矿采矿许可证范围拐点坐标表</w:t>
            </w:r>
          </w:p>
        </w:tc>
      </w:tr>
      <w:tr w:rsidR="009D66E4" w:rsidRPr="00D85F8D" w:rsidTr="009D66E4">
        <w:trPr>
          <w:trHeight w:val="248"/>
          <w:jc w:val="center"/>
        </w:trPr>
        <w:tc>
          <w:tcPr>
            <w:tcW w:w="1892" w:type="pct"/>
            <w:gridSpan w:val="3"/>
            <w:tcBorders>
              <w:top w:val="nil"/>
              <w:left w:val="single" w:sz="4" w:space="0" w:color="auto"/>
              <w:bottom w:val="single" w:sz="4" w:space="0" w:color="auto"/>
              <w:right w:val="single" w:sz="4" w:space="0" w:color="auto"/>
            </w:tcBorders>
            <w:shd w:val="clear" w:color="auto" w:fill="auto"/>
            <w:noWrap/>
            <w:vAlign w:val="center"/>
          </w:tcPr>
          <w:p w:rsidR="009D66E4" w:rsidRPr="00D85F8D" w:rsidRDefault="009D66E4" w:rsidP="009D66E4">
            <w:pPr>
              <w:widowControl/>
              <w:ind w:firstLineChars="400" w:firstLine="720"/>
              <w:rPr>
                <w:color w:val="000000" w:themeColor="text1"/>
                <w:kern w:val="0"/>
                <w:sz w:val="18"/>
                <w:szCs w:val="18"/>
              </w:rPr>
            </w:pPr>
            <w:r w:rsidRPr="00D85F8D">
              <w:rPr>
                <w:color w:val="000000" w:themeColor="text1"/>
                <w:kern w:val="0"/>
                <w:sz w:val="18"/>
                <w:szCs w:val="18"/>
              </w:rPr>
              <w:t>1954</w:t>
            </w:r>
            <w:r w:rsidRPr="00D85F8D">
              <w:rPr>
                <w:color w:val="000000" w:themeColor="text1"/>
                <w:kern w:val="0"/>
                <w:sz w:val="18"/>
                <w:szCs w:val="18"/>
              </w:rPr>
              <w:t>北京坐标系统</w:t>
            </w:r>
          </w:p>
        </w:tc>
        <w:tc>
          <w:tcPr>
            <w:tcW w:w="1269" w:type="pct"/>
            <w:gridSpan w:val="2"/>
            <w:tcBorders>
              <w:top w:val="single" w:sz="4" w:space="0" w:color="auto"/>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1954</w:t>
            </w:r>
            <w:r w:rsidRPr="00D85F8D">
              <w:rPr>
                <w:color w:val="000000" w:themeColor="text1"/>
                <w:kern w:val="0"/>
                <w:sz w:val="18"/>
                <w:szCs w:val="18"/>
              </w:rPr>
              <w:t>北京地理坐标</w:t>
            </w:r>
          </w:p>
        </w:tc>
        <w:tc>
          <w:tcPr>
            <w:tcW w:w="1839" w:type="pct"/>
            <w:gridSpan w:val="3"/>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　</w:t>
            </w:r>
            <w:r w:rsidRPr="00D85F8D">
              <w:rPr>
                <w:color w:val="000000" w:themeColor="text1"/>
                <w:kern w:val="0"/>
                <w:sz w:val="18"/>
                <w:szCs w:val="18"/>
              </w:rPr>
              <w:t>1980</w:t>
            </w:r>
            <w:r w:rsidRPr="00D85F8D">
              <w:rPr>
                <w:color w:val="000000" w:themeColor="text1"/>
                <w:kern w:val="0"/>
                <w:sz w:val="18"/>
                <w:szCs w:val="18"/>
              </w:rPr>
              <w:t>西安坐标系统</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点号</w:t>
            </w:r>
          </w:p>
        </w:tc>
        <w:tc>
          <w:tcPr>
            <w:tcW w:w="717"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X</w:t>
            </w:r>
          </w:p>
        </w:tc>
        <w:tc>
          <w:tcPr>
            <w:tcW w:w="776"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Y</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纬度（</w:t>
            </w:r>
            <w:r w:rsidRPr="00D85F8D">
              <w:rPr>
                <w:color w:val="000000" w:themeColor="text1"/>
                <w:kern w:val="0"/>
                <w:sz w:val="18"/>
                <w:szCs w:val="18"/>
              </w:rPr>
              <w:t>B</w:t>
            </w:r>
            <w:r w:rsidRPr="00D85F8D">
              <w:rPr>
                <w:color w:val="000000" w:themeColor="text1"/>
                <w:kern w:val="0"/>
                <w:sz w:val="18"/>
                <w:szCs w:val="18"/>
              </w:rPr>
              <w:t>）</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经度（</w:t>
            </w:r>
            <w:r w:rsidRPr="00D85F8D">
              <w:rPr>
                <w:color w:val="000000" w:themeColor="text1"/>
                <w:kern w:val="0"/>
                <w:sz w:val="18"/>
                <w:szCs w:val="18"/>
              </w:rPr>
              <w:t>L</w:t>
            </w:r>
            <w:r w:rsidRPr="00D85F8D">
              <w:rPr>
                <w:color w:val="000000" w:themeColor="text1"/>
                <w:kern w:val="0"/>
                <w:sz w:val="18"/>
                <w:szCs w:val="18"/>
              </w:rPr>
              <w:t>）</w:t>
            </w:r>
          </w:p>
        </w:tc>
        <w:tc>
          <w:tcPr>
            <w:tcW w:w="402"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点号</w:t>
            </w:r>
          </w:p>
        </w:tc>
        <w:tc>
          <w:tcPr>
            <w:tcW w:w="715"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X</w:t>
            </w:r>
          </w:p>
        </w:tc>
        <w:tc>
          <w:tcPr>
            <w:tcW w:w="722"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Y</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2859785.00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35439975.00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25°50′40″</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104°24′05″</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2859727.07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35439895.10 </w:t>
            </w:r>
          </w:p>
        </w:tc>
      </w:tr>
      <w:tr w:rsidR="009D66E4" w:rsidRPr="00D85F8D" w:rsidTr="009D66E4">
        <w:trPr>
          <w:trHeight w:val="265"/>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2859235.00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35439740.00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25°50′22″</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104°23′56″</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2859177.06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35439660.11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2858918.00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35439525.00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25°50′12″</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104°23′49″</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2858860.06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35439445.11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4</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2858700.00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35439455.00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25°50′05″</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104°23′46″</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4</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2858642.05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35439375.11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5</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2858263.00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35439416.00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25°49′50″</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104°23′45″</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5</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2858205.05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35439336.11 </w:t>
            </w:r>
          </w:p>
        </w:tc>
      </w:tr>
      <w:tr w:rsidR="009D66E4" w:rsidRPr="00D85F8D" w:rsidTr="009D66E4">
        <w:trPr>
          <w:trHeight w:val="265"/>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6</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2858006.00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35439025.00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25°49′42″</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104°23′31″</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6</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2857948.05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35438945.11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7</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2858035.00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35438653.00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25°49′43″</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104°23′17″</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7</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2857977.05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35438573.10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8</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2858165.00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35438330.00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25°49′47″</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104°23′06″</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8</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2858107.05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35438250.10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9</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2858166.00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35438064.00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25°49′47″</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104°22′56″</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9</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2858108.04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35437984.10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10</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2858035.00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35437700.00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25°49′43″</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104°22′43″</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10</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2857977.04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35437620.10 </w:t>
            </w:r>
          </w:p>
        </w:tc>
      </w:tr>
      <w:tr w:rsidR="009D66E4" w:rsidRPr="00D85F8D" w:rsidTr="009D66E4">
        <w:trPr>
          <w:trHeight w:val="265"/>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11</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2857810.00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35437338.00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25°49′35″</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104°22′30″</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11</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2857752.04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35437258.09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12</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2857830.00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35437260.00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25°49′36″</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104°22′27″</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12</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2857772.04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35437180.09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13</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2858343.00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35437267.00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25°49′53″</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104°22′28″</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13</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2858285.04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35437187.09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14</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2858365.00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35437835.00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25°49′53″</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104°22′48″</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14</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2858307.04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35437755.09 </w:t>
            </w:r>
          </w:p>
        </w:tc>
      </w:tr>
      <w:tr w:rsidR="009D66E4" w:rsidRPr="00D85F8D" w:rsidTr="009D66E4">
        <w:trPr>
          <w:trHeight w:val="265"/>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15</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2858302.00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35437902.00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25°49′51″</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104°22′50″</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15</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2858244.04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35437822.10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16</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2858425.00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35438031.00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25°49′55″</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104°22′55″</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16</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2858367.05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35437951.10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17</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2859015.00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35437550.00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25°50′14″</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104°22′38″</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17</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2858957.05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35437470.09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18</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2858915.00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35437409.00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25°50′11″</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104°22′33″</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18</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2858857.04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35437329.09 </w:t>
            </w:r>
          </w:p>
        </w:tc>
      </w:tr>
      <w:tr w:rsidR="009D66E4" w:rsidRPr="00D85F8D" w:rsidTr="009D66E4">
        <w:trPr>
          <w:trHeight w:val="265"/>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19</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2858776.00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35437529.00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25°50′07″</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104°22′37″</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19</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2858718.04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35437449.09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20</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2858738.00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35437330.00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25°50′05″</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104°22′30″</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20</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2858680.04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35437250.09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21</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2858552.00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35436929.00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25°49′59″</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104°22′15″</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21</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2858494.04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35436849.09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22</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2858718.00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35436853.00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25°50′05″</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104°22′13″</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22</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2858660.04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35436773.09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23</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2858890.00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35437240.00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25°50′10″</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104°22′26″</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23</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2858832.04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35437160.09 </w:t>
            </w:r>
          </w:p>
        </w:tc>
      </w:tr>
      <w:tr w:rsidR="009D66E4" w:rsidRPr="00D85F8D" w:rsidTr="009D66E4">
        <w:trPr>
          <w:trHeight w:val="265"/>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24</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2859460.00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35436882.00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25°50′29″</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104°22′14″</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24</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2859402.05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35436802.08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25</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2859588.00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35436955.00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25°50′33″</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104°22′16″</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25</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2859530.05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35436875.08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26</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2859284.00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35437260.00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25°50′23″</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104°22′27″</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26</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2859226.05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35437180.09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27</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2859398.00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35437678.00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25°50′27″</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104°22′42″</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27</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2859340.05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35437598.09 </w:t>
            </w:r>
          </w:p>
        </w:tc>
      </w:tr>
      <w:tr w:rsidR="009D66E4" w:rsidRPr="00D85F8D" w:rsidTr="009D66E4">
        <w:trPr>
          <w:trHeight w:val="265"/>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28</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2859768.00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35438044.00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25°50′39″</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104°22′55″</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28</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2859710.06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35437964.09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29</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2860017.00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35438240.00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25°50′47″</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104°23′02″</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29</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2859959.06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35438160.09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30</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2860302.00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35438404.00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25°50′56″</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104°23′08″</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30</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2860244.06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35438324.09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31</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2860454.00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35438700.00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25°51′01″</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104°23′19″</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31</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2860396.06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35438620.09 </w:t>
            </w:r>
          </w:p>
        </w:tc>
      </w:tr>
      <w:tr w:rsidR="009D66E4" w:rsidRPr="00D85F8D" w:rsidTr="009D66E4">
        <w:trPr>
          <w:trHeight w:val="265"/>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32</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2860372.00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35438738.00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25°50′59″</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104°23′20″</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32</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2860314.06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35438658.09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33</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2860016.00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35438670.00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25°50′47″</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104°23′18″</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33</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2859958.06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35438590.09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34</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2859805.00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35439333.00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25°50′40″</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104°23′41″</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34</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2859747.06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35439253.10 </w:t>
            </w:r>
          </w:p>
        </w:tc>
      </w:tr>
      <w:tr w:rsidR="009D66E4" w:rsidRPr="00D85F8D" w:rsidTr="009D66E4">
        <w:trPr>
          <w:trHeight w:val="248"/>
          <w:jc w:val="center"/>
        </w:trPr>
        <w:tc>
          <w:tcPr>
            <w:tcW w:w="399" w:type="pc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35</w:t>
            </w:r>
          </w:p>
        </w:tc>
        <w:tc>
          <w:tcPr>
            <w:tcW w:w="717"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2859809.00 </w:t>
            </w:r>
          </w:p>
        </w:tc>
        <w:tc>
          <w:tcPr>
            <w:tcW w:w="776"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35439567.00 </w:t>
            </w:r>
          </w:p>
        </w:tc>
        <w:tc>
          <w:tcPr>
            <w:tcW w:w="621"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25°50′41″</w:t>
            </w:r>
          </w:p>
        </w:tc>
        <w:tc>
          <w:tcPr>
            <w:tcW w:w="648" w:type="pct"/>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104°23′50″</w:t>
            </w:r>
          </w:p>
        </w:tc>
        <w:tc>
          <w:tcPr>
            <w:tcW w:w="40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w:t>
            </w:r>
            <w:r w:rsidRPr="00D85F8D">
              <w:rPr>
                <w:color w:val="000000" w:themeColor="text1"/>
                <w:kern w:val="0"/>
                <w:sz w:val="18"/>
                <w:szCs w:val="18"/>
              </w:rPr>
              <w:t>35</w:t>
            </w:r>
          </w:p>
        </w:tc>
        <w:tc>
          <w:tcPr>
            <w:tcW w:w="715"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2859751.06 </w:t>
            </w:r>
          </w:p>
        </w:tc>
        <w:tc>
          <w:tcPr>
            <w:tcW w:w="722" w:type="pct"/>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color w:val="000000" w:themeColor="text1"/>
                <w:kern w:val="0"/>
                <w:sz w:val="18"/>
                <w:szCs w:val="18"/>
              </w:rPr>
            </w:pPr>
            <w:r w:rsidRPr="00D85F8D">
              <w:rPr>
                <w:color w:val="000000" w:themeColor="text1"/>
                <w:kern w:val="0"/>
                <w:sz w:val="18"/>
                <w:szCs w:val="18"/>
              </w:rPr>
              <w:t xml:space="preserve">35439487.10 </w:t>
            </w:r>
          </w:p>
        </w:tc>
      </w:tr>
      <w:tr w:rsidR="009D66E4" w:rsidRPr="00D85F8D" w:rsidTr="009D66E4">
        <w:trPr>
          <w:trHeight w:val="26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9D66E4" w:rsidRPr="00D85F8D" w:rsidRDefault="009D66E4" w:rsidP="009D66E4">
            <w:pPr>
              <w:widowControl/>
              <w:jc w:val="center"/>
              <w:rPr>
                <w:color w:val="000000" w:themeColor="text1"/>
                <w:kern w:val="0"/>
                <w:sz w:val="18"/>
                <w:szCs w:val="18"/>
              </w:rPr>
            </w:pPr>
            <w:r w:rsidRPr="00D85F8D">
              <w:rPr>
                <w:rFonts w:hAnsi="宋体"/>
                <w:color w:val="000000" w:themeColor="text1"/>
                <w:kern w:val="0"/>
                <w:sz w:val="18"/>
                <w:szCs w:val="18"/>
              </w:rPr>
              <w:t>矿区面积：</w:t>
            </w:r>
            <w:r w:rsidRPr="00D85F8D">
              <w:rPr>
                <w:color w:val="000000" w:themeColor="text1"/>
                <w:kern w:val="0"/>
                <w:sz w:val="18"/>
                <w:szCs w:val="18"/>
              </w:rPr>
              <w:t>4.0135km</w:t>
            </w:r>
            <w:r w:rsidRPr="00D85F8D">
              <w:rPr>
                <w:color w:val="000000" w:themeColor="text1"/>
                <w:kern w:val="0"/>
                <w:sz w:val="18"/>
                <w:szCs w:val="18"/>
                <w:vertAlign w:val="superscript"/>
              </w:rPr>
              <w:t>2</w:t>
            </w:r>
            <w:r w:rsidRPr="00D85F8D">
              <w:rPr>
                <w:color w:val="000000" w:themeColor="text1"/>
                <w:kern w:val="0"/>
                <w:sz w:val="18"/>
                <w:szCs w:val="18"/>
              </w:rPr>
              <w:t xml:space="preserve">         </w:t>
            </w:r>
            <w:r w:rsidRPr="00D85F8D">
              <w:rPr>
                <w:rFonts w:hAnsi="宋体"/>
                <w:color w:val="000000" w:themeColor="text1"/>
                <w:kern w:val="0"/>
                <w:sz w:val="18"/>
                <w:szCs w:val="18"/>
              </w:rPr>
              <w:t>开采标高：</w:t>
            </w:r>
            <w:r w:rsidRPr="00D85F8D">
              <w:rPr>
                <w:color w:val="000000" w:themeColor="text1"/>
                <w:kern w:val="0"/>
                <w:sz w:val="18"/>
                <w:szCs w:val="18"/>
              </w:rPr>
              <w:t>2102—1650m</w:t>
            </w:r>
          </w:p>
        </w:tc>
      </w:tr>
    </w:tbl>
    <w:p w:rsidR="009D66E4" w:rsidRPr="00D85F8D" w:rsidRDefault="009D66E4" w:rsidP="009D66E4">
      <w:pPr>
        <w:spacing w:line="360" w:lineRule="auto"/>
        <w:jc w:val="center"/>
        <w:rPr>
          <w:bCs/>
          <w:color w:val="000000" w:themeColor="text1"/>
          <w:sz w:val="24"/>
        </w:rPr>
      </w:pP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hAnsiTheme="minorEastAsia"/>
          <w:color w:val="000000" w:themeColor="text1"/>
          <w:sz w:val="24"/>
        </w:rPr>
        <w:t>兴云煤矿为云南省国土资源厅、云南省煤炭工业管理局关于下发云南煤化工集团有限公司转型升级煤矿矿区坐标范围有关事宜的通知（云国土资矿【</w:t>
      </w:r>
      <w:r w:rsidRPr="00D85F8D">
        <w:rPr>
          <w:rFonts w:eastAsiaTheme="minorEastAsia"/>
          <w:color w:val="000000" w:themeColor="text1"/>
          <w:sz w:val="24"/>
        </w:rPr>
        <w:t>2015</w:t>
      </w:r>
      <w:r w:rsidRPr="00D85F8D">
        <w:rPr>
          <w:rFonts w:eastAsiaTheme="minorEastAsia" w:hAnsiTheme="minorEastAsia"/>
          <w:color w:val="000000" w:themeColor="text1"/>
          <w:sz w:val="24"/>
        </w:rPr>
        <w:t>】</w:t>
      </w:r>
      <w:r w:rsidRPr="00D85F8D">
        <w:rPr>
          <w:rFonts w:eastAsiaTheme="minorEastAsia"/>
          <w:color w:val="000000" w:themeColor="text1"/>
          <w:sz w:val="24"/>
        </w:rPr>
        <w:t>101</w:t>
      </w:r>
      <w:r w:rsidRPr="00D85F8D">
        <w:rPr>
          <w:rFonts w:eastAsiaTheme="minorEastAsia" w:hAnsiTheme="minorEastAsia"/>
          <w:color w:val="000000" w:themeColor="text1"/>
          <w:sz w:val="24"/>
        </w:rPr>
        <w:t>号）中确认的单独保留煤矿之一。按照云南省煤矿整顿关闭工作联席会议办公室文件（云煤整审【</w:t>
      </w:r>
      <w:r w:rsidRPr="00D85F8D">
        <w:rPr>
          <w:rFonts w:eastAsiaTheme="minorEastAsia"/>
          <w:color w:val="000000" w:themeColor="text1"/>
          <w:sz w:val="24"/>
        </w:rPr>
        <w:t>2015</w:t>
      </w:r>
      <w:r w:rsidRPr="00D85F8D">
        <w:rPr>
          <w:rFonts w:eastAsiaTheme="minorEastAsia" w:hAnsiTheme="minorEastAsia"/>
          <w:color w:val="000000" w:themeColor="text1"/>
          <w:sz w:val="24"/>
        </w:rPr>
        <w:t>】</w:t>
      </w:r>
      <w:r w:rsidRPr="00D85F8D">
        <w:rPr>
          <w:rFonts w:eastAsiaTheme="minorEastAsia"/>
          <w:color w:val="000000" w:themeColor="text1"/>
          <w:sz w:val="24"/>
        </w:rPr>
        <w:t>3</w:t>
      </w:r>
      <w:r w:rsidRPr="00D85F8D">
        <w:rPr>
          <w:rFonts w:eastAsiaTheme="minorEastAsia" w:hAnsiTheme="minorEastAsia"/>
          <w:color w:val="000000" w:themeColor="text1"/>
          <w:sz w:val="24"/>
        </w:rPr>
        <w:t>号）的规定程序，分类办理煤矿转型升级相关手续及开展相应工作。兴云</w:t>
      </w:r>
      <w:r w:rsidRPr="00D85F8D">
        <w:rPr>
          <w:rFonts w:eastAsiaTheme="minorEastAsia" w:hAnsiTheme="minorEastAsia"/>
          <w:color w:val="000000" w:themeColor="text1"/>
          <w:sz w:val="24"/>
        </w:rPr>
        <w:lastRenderedPageBreak/>
        <w:t>煤矿生产规模由原来的</w:t>
      </w:r>
      <w:r w:rsidRPr="00D85F8D">
        <w:rPr>
          <w:rFonts w:eastAsiaTheme="minorEastAsia"/>
          <w:color w:val="000000" w:themeColor="text1"/>
          <w:sz w:val="24"/>
        </w:rPr>
        <w:t>60</w:t>
      </w:r>
      <w:r w:rsidRPr="00D85F8D">
        <w:rPr>
          <w:rFonts w:eastAsiaTheme="minorEastAsia" w:hAnsiTheme="minorEastAsia"/>
          <w:color w:val="000000" w:themeColor="text1"/>
          <w:sz w:val="24"/>
        </w:rPr>
        <w:t>万吨</w:t>
      </w:r>
      <w:r w:rsidRPr="00D85F8D">
        <w:rPr>
          <w:rFonts w:eastAsiaTheme="minorEastAsia"/>
          <w:color w:val="000000" w:themeColor="text1"/>
          <w:sz w:val="24"/>
        </w:rPr>
        <w:t>/</w:t>
      </w:r>
      <w:r w:rsidRPr="00D85F8D">
        <w:rPr>
          <w:rFonts w:eastAsiaTheme="minorEastAsia" w:hAnsiTheme="minorEastAsia"/>
          <w:color w:val="000000" w:themeColor="text1"/>
          <w:sz w:val="24"/>
        </w:rPr>
        <w:t>年扩大到</w:t>
      </w:r>
      <w:r w:rsidRPr="00D85F8D">
        <w:rPr>
          <w:rFonts w:eastAsiaTheme="minorEastAsia"/>
          <w:color w:val="000000" w:themeColor="text1"/>
          <w:sz w:val="24"/>
        </w:rPr>
        <w:t>115</w:t>
      </w:r>
      <w:r w:rsidRPr="00D85F8D">
        <w:rPr>
          <w:rFonts w:eastAsiaTheme="minorEastAsia" w:hAnsiTheme="minorEastAsia"/>
          <w:color w:val="000000" w:themeColor="text1"/>
          <w:sz w:val="24"/>
        </w:rPr>
        <w:t>万吨</w:t>
      </w:r>
      <w:r w:rsidRPr="00D85F8D">
        <w:rPr>
          <w:rFonts w:eastAsiaTheme="minorEastAsia"/>
          <w:color w:val="000000" w:themeColor="text1"/>
          <w:sz w:val="24"/>
        </w:rPr>
        <w:t>/</w:t>
      </w:r>
      <w:r w:rsidRPr="00D85F8D">
        <w:rPr>
          <w:rFonts w:eastAsiaTheme="minorEastAsia" w:hAnsiTheme="minorEastAsia"/>
          <w:color w:val="000000" w:themeColor="text1"/>
          <w:sz w:val="24"/>
        </w:rPr>
        <w:t>年。</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hAnsiTheme="minorEastAsia"/>
          <w:color w:val="000000" w:themeColor="text1"/>
          <w:sz w:val="24"/>
        </w:rPr>
        <w:t>根据</w:t>
      </w:r>
      <w:r w:rsidRPr="00D85F8D">
        <w:rPr>
          <w:rFonts w:eastAsiaTheme="minorEastAsia"/>
          <w:color w:val="000000" w:themeColor="text1"/>
          <w:sz w:val="24"/>
        </w:rPr>
        <w:t>2016</w:t>
      </w:r>
      <w:r w:rsidRPr="00D85F8D">
        <w:rPr>
          <w:rFonts w:eastAsiaTheme="minorEastAsia" w:hAnsiTheme="minorEastAsia"/>
          <w:color w:val="000000" w:themeColor="text1"/>
          <w:sz w:val="24"/>
        </w:rPr>
        <w:t>年</w:t>
      </w:r>
      <w:r w:rsidRPr="00D85F8D">
        <w:rPr>
          <w:rFonts w:eastAsiaTheme="minorEastAsia"/>
          <w:color w:val="000000" w:themeColor="text1"/>
          <w:sz w:val="24"/>
        </w:rPr>
        <w:t>5</w:t>
      </w:r>
      <w:r w:rsidRPr="00D85F8D">
        <w:rPr>
          <w:rFonts w:eastAsiaTheme="minorEastAsia" w:hAnsiTheme="minorEastAsia"/>
          <w:color w:val="000000" w:themeColor="text1"/>
          <w:sz w:val="24"/>
        </w:rPr>
        <w:t>月《云南省云南省兴云煤矿生产勘探报告》，</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截止</w:t>
      </w:r>
      <w:r w:rsidRPr="00D85F8D">
        <w:rPr>
          <w:rFonts w:eastAsiaTheme="minorEastAsia"/>
          <w:color w:val="000000" w:themeColor="text1"/>
          <w:sz w:val="24"/>
        </w:rPr>
        <w:t>2016</w:t>
      </w:r>
      <w:r w:rsidRPr="00D85F8D">
        <w:rPr>
          <w:rFonts w:eastAsiaTheme="minorEastAsia" w:hAnsiTheme="minorEastAsia"/>
          <w:color w:val="000000" w:themeColor="text1"/>
          <w:sz w:val="24"/>
        </w:rPr>
        <w:t>年</w:t>
      </w:r>
      <w:r w:rsidRPr="00D85F8D">
        <w:rPr>
          <w:rFonts w:eastAsiaTheme="minorEastAsia"/>
          <w:color w:val="000000" w:themeColor="text1"/>
          <w:sz w:val="24"/>
        </w:rPr>
        <w:t>4</w:t>
      </w:r>
      <w:r w:rsidRPr="00D85F8D">
        <w:rPr>
          <w:rFonts w:eastAsiaTheme="minorEastAsia" w:hAnsiTheme="minorEastAsia"/>
          <w:color w:val="000000" w:themeColor="text1"/>
          <w:sz w:val="24"/>
        </w:rPr>
        <w:t>月</w:t>
      </w:r>
      <w:r w:rsidRPr="00D85F8D">
        <w:rPr>
          <w:rFonts w:eastAsiaTheme="minorEastAsia"/>
          <w:color w:val="000000" w:themeColor="text1"/>
          <w:sz w:val="24"/>
        </w:rPr>
        <w:t>30</w:t>
      </w:r>
      <w:r w:rsidRPr="00D85F8D">
        <w:rPr>
          <w:rFonts w:eastAsiaTheme="minorEastAsia" w:hAnsiTheme="minorEastAsia"/>
          <w:color w:val="000000" w:themeColor="text1"/>
          <w:sz w:val="24"/>
        </w:rPr>
        <w:t>日，兴云煤矿采矿权范围内累计查明资源量</w:t>
      </w:r>
      <w:r w:rsidRPr="00D85F8D">
        <w:rPr>
          <w:rFonts w:eastAsiaTheme="minorEastAsia"/>
          <w:color w:val="000000" w:themeColor="text1"/>
          <w:sz w:val="24"/>
        </w:rPr>
        <w:t>7194</w:t>
      </w:r>
      <w:r w:rsidRPr="00D85F8D">
        <w:rPr>
          <w:rFonts w:eastAsiaTheme="minorEastAsia" w:hAnsiTheme="minorEastAsia"/>
          <w:color w:val="000000" w:themeColor="text1"/>
          <w:sz w:val="24"/>
        </w:rPr>
        <w:t>万吨。其中开采消耗资源储量为</w:t>
      </w:r>
      <w:r w:rsidRPr="00D85F8D">
        <w:rPr>
          <w:rFonts w:eastAsiaTheme="minorEastAsia"/>
          <w:color w:val="000000" w:themeColor="text1"/>
          <w:sz w:val="24"/>
        </w:rPr>
        <w:t>3135</w:t>
      </w:r>
      <w:r w:rsidRPr="00D85F8D">
        <w:rPr>
          <w:rFonts w:eastAsiaTheme="minorEastAsia" w:hAnsiTheme="minorEastAsia"/>
          <w:color w:val="000000" w:themeColor="text1"/>
          <w:sz w:val="24"/>
        </w:rPr>
        <w:t>万吨，保有资源储量</w:t>
      </w:r>
      <w:r w:rsidRPr="00D85F8D">
        <w:rPr>
          <w:rFonts w:eastAsiaTheme="minorEastAsia"/>
          <w:color w:val="000000" w:themeColor="text1"/>
          <w:sz w:val="24"/>
        </w:rPr>
        <w:t>2604</w:t>
      </w:r>
      <w:r w:rsidRPr="00D85F8D">
        <w:rPr>
          <w:rFonts w:eastAsiaTheme="minorEastAsia" w:hAnsiTheme="minorEastAsia"/>
          <w:color w:val="000000" w:themeColor="text1"/>
          <w:sz w:val="24"/>
        </w:rPr>
        <w:t>万吨（其中</w:t>
      </w:r>
      <w:r w:rsidRPr="00D85F8D">
        <w:rPr>
          <w:rFonts w:eastAsiaTheme="minorEastAsia"/>
          <w:color w:val="000000" w:themeColor="text1"/>
          <w:sz w:val="24"/>
        </w:rPr>
        <w:t>111b</w:t>
      </w:r>
      <w:r w:rsidRPr="00D85F8D">
        <w:rPr>
          <w:rFonts w:eastAsiaTheme="minorEastAsia" w:hAnsiTheme="minorEastAsia"/>
          <w:color w:val="000000" w:themeColor="text1"/>
          <w:sz w:val="24"/>
        </w:rPr>
        <w:t>类</w:t>
      </w:r>
      <w:r w:rsidRPr="00D85F8D">
        <w:rPr>
          <w:rFonts w:eastAsiaTheme="minorEastAsia"/>
          <w:color w:val="000000" w:themeColor="text1"/>
          <w:sz w:val="24"/>
        </w:rPr>
        <w:t>384</w:t>
      </w:r>
      <w:r w:rsidRPr="00D85F8D">
        <w:rPr>
          <w:rFonts w:eastAsiaTheme="minorEastAsia" w:hAnsiTheme="minorEastAsia"/>
          <w:color w:val="000000" w:themeColor="text1"/>
          <w:sz w:val="24"/>
        </w:rPr>
        <w:t>万吨，</w:t>
      </w:r>
      <w:r w:rsidRPr="00D85F8D">
        <w:rPr>
          <w:rFonts w:eastAsiaTheme="minorEastAsia"/>
          <w:color w:val="000000" w:themeColor="text1"/>
          <w:sz w:val="24"/>
        </w:rPr>
        <w:t>122b</w:t>
      </w:r>
      <w:r w:rsidRPr="00D85F8D">
        <w:rPr>
          <w:rFonts w:eastAsiaTheme="minorEastAsia" w:hAnsiTheme="minorEastAsia"/>
          <w:color w:val="000000" w:themeColor="text1"/>
          <w:sz w:val="24"/>
        </w:rPr>
        <w:t>类</w:t>
      </w:r>
      <w:r w:rsidRPr="00D85F8D">
        <w:rPr>
          <w:rFonts w:eastAsiaTheme="minorEastAsia"/>
          <w:color w:val="000000" w:themeColor="text1"/>
          <w:sz w:val="24"/>
        </w:rPr>
        <w:t>1165</w:t>
      </w:r>
      <w:r w:rsidRPr="00D85F8D">
        <w:rPr>
          <w:rFonts w:eastAsiaTheme="minorEastAsia" w:hAnsiTheme="minorEastAsia"/>
          <w:color w:val="000000" w:themeColor="text1"/>
          <w:sz w:val="24"/>
        </w:rPr>
        <w:t>万吨，</w:t>
      </w:r>
      <w:r w:rsidRPr="00D85F8D">
        <w:rPr>
          <w:rFonts w:eastAsiaTheme="minorEastAsia"/>
          <w:color w:val="000000" w:themeColor="text1"/>
          <w:sz w:val="24"/>
        </w:rPr>
        <w:t>333</w:t>
      </w:r>
      <w:r w:rsidRPr="00D85F8D">
        <w:rPr>
          <w:rFonts w:eastAsiaTheme="minorEastAsia" w:hAnsiTheme="minorEastAsia"/>
          <w:color w:val="000000" w:themeColor="text1"/>
          <w:sz w:val="24"/>
        </w:rPr>
        <w:t>类</w:t>
      </w:r>
      <w:r w:rsidRPr="00D85F8D">
        <w:rPr>
          <w:rFonts w:eastAsiaTheme="minorEastAsia"/>
          <w:color w:val="000000" w:themeColor="text1"/>
          <w:sz w:val="24"/>
        </w:rPr>
        <w:t>1055</w:t>
      </w:r>
      <w:r w:rsidRPr="00D85F8D">
        <w:rPr>
          <w:rFonts w:eastAsiaTheme="minorEastAsia" w:hAnsiTheme="minorEastAsia"/>
          <w:color w:val="000000" w:themeColor="text1"/>
          <w:sz w:val="24"/>
        </w:rPr>
        <w:t>万吨），压覆影响带共</w:t>
      </w:r>
      <w:r w:rsidRPr="00D85F8D">
        <w:rPr>
          <w:rFonts w:eastAsiaTheme="minorEastAsia"/>
          <w:color w:val="000000" w:themeColor="text1"/>
          <w:sz w:val="24"/>
        </w:rPr>
        <w:t>1455</w:t>
      </w:r>
      <w:r w:rsidRPr="00D85F8D">
        <w:rPr>
          <w:rFonts w:eastAsiaTheme="minorEastAsia" w:hAnsiTheme="minorEastAsia"/>
          <w:color w:val="000000" w:themeColor="text1"/>
          <w:sz w:val="24"/>
        </w:rPr>
        <w:t>万吨（断层影响带</w:t>
      </w:r>
      <w:r w:rsidRPr="00D85F8D">
        <w:rPr>
          <w:rFonts w:eastAsiaTheme="minorEastAsia"/>
          <w:color w:val="000000" w:themeColor="text1"/>
          <w:sz w:val="24"/>
        </w:rPr>
        <w:t>989</w:t>
      </w:r>
      <w:r w:rsidRPr="00D85F8D">
        <w:rPr>
          <w:rFonts w:eastAsiaTheme="minorEastAsia" w:hAnsiTheme="minorEastAsia"/>
          <w:color w:val="000000" w:themeColor="text1"/>
          <w:sz w:val="24"/>
        </w:rPr>
        <w:t>万吨，河流及村庄保安煤柱</w:t>
      </w:r>
      <w:r w:rsidRPr="00D85F8D">
        <w:rPr>
          <w:rFonts w:eastAsiaTheme="minorEastAsia"/>
          <w:color w:val="000000" w:themeColor="text1"/>
          <w:sz w:val="24"/>
        </w:rPr>
        <w:t>466</w:t>
      </w:r>
      <w:r w:rsidRPr="00D85F8D">
        <w:rPr>
          <w:rFonts w:eastAsiaTheme="minorEastAsia" w:hAnsiTheme="minorEastAsia"/>
          <w:color w:val="000000" w:themeColor="text1"/>
          <w:sz w:val="24"/>
        </w:rPr>
        <w:t>万吨）。采矿权外查明储量</w:t>
      </w:r>
      <w:r w:rsidRPr="00D85F8D">
        <w:rPr>
          <w:rFonts w:eastAsiaTheme="minorEastAsia"/>
          <w:color w:val="000000" w:themeColor="text1"/>
          <w:sz w:val="24"/>
        </w:rPr>
        <w:t>25</w:t>
      </w:r>
      <w:r w:rsidRPr="00D85F8D">
        <w:rPr>
          <w:rFonts w:eastAsiaTheme="minorEastAsia" w:hAnsiTheme="minorEastAsia"/>
          <w:color w:val="000000" w:themeColor="text1"/>
          <w:sz w:val="24"/>
        </w:rPr>
        <w:t>万吨。详见表</w:t>
      </w:r>
      <w:r w:rsidRPr="00D85F8D">
        <w:rPr>
          <w:rFonts w:eastAsiaTheme="minorEastAsia"/>
          <w:color w:val="000000" w:themeColor="text1"/>
          <w:sz w:val="24"/>
        </w:rPr>
        <w:t>2</w:t>
      </w:r>
      <w:r w:rsidR="008F0D01" w:rsidRPr="00D85F8D">
        <w:rPr>
          <w:rFonts w:eastAsiaTheme="minorEastAsia" w:hint="eastAsia"/>
          <w:color w:val="000000" w:themeColor="text1"/>
          <w:sz w:val="24"/>
        </w:rPr>
        <w:t>-</w:t>
      </w:r>
      <w:r w:rsidR="001F0FBC" w:rsidRPr="00D85F8D">
        <w:rPr>
          <w:rFonts w:eastAsiaTheme="minorEastAsia" w:hint="eastAsia"/>
          <w:color w:val="000000" w:themeColor="text1"/>
          <w:sz w:val="24"/>
        </w:rPr>
        <w:t>3</w:t>
      </w:r>
      <w:r w:rsidR="008F0D01" w:rsidRPr="00D85F8D">
        <w:rPr>
          <w:rFonts w:eastAsiaTheme="minorEastAsia" w:hint="eastAsia"/>
          <w:color w:val="000000" w:themeColor="text1"/>
          <w:sz w:val="24"/>
        </w:rPr>
        <w:t>。</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hAnsiTheme="minorEastAsia"/>
          <w:color w:val="000000" w:themeColor="text1"/>
          <w:sz w:val="24"/>
        </w:rPr>
        <w:t>由于</w:t>
      </w:r>
      <w:r w:rsidRPr="00D85F8D">
        <w:rPr>
          <w:rFonts w:eastAsiaTheme="minorEastAsia"/>
          <w:color w:val="000000" w:themeColor="text1"/>
          <w:sz w:val="24"/>
        </w:rPr>
        <w:t>115</w:t>
      </w:r>
      <w:r w:rsidRPr="00D85F8D">
        <w:rPr>
          <w:rFonts w:eastAsiaTheme="minorEastAsia" w:hAnsiTheme="minorEastAsia"/>
          <w:color w:val="000000" w:themeColor="text1"/>
          <w:sz w:val="24"/>
        </w:rPr>
        <w:t>万</w:t>
      </w:r>
      <w:r w:rsidRPr="00D85F8D">
        <w:rPr>
          <w:rFonts w:eastAsiaTheme="minorEastAsia"/>
          <w:color w:val="000000" w:themeColor="text1"/>
          <w:sz w:val="24"/>
        </w:rPr>
        <w:t>t/a</w:t>
      </w:r>
      <w:r w:rsidRPr="00D85F8D">
        <w:rPr>
          <w:rFonts w:eastAsiaTheme="minorEastAsia" w:hAnsiTheme="minorEastAsia"/>
          <w:color w:val="000000" w:themeColor="text1"/>
          <w:sz w:val="24"/>
        </w:rPr>
        <w:t>机械化改造工程初步设计系根据大矿界（</w:t>
      </w:r>
      <w:r w:rsidRPr="00D85F8D">
        <w:rPr>
          <w:rFonts w:eastAsiaTheme="minorEastAsia"/>
          <w:color w:val="000000" w:themeColor="text1"/>
          <w:sz w:val="24"/>
        </w:rPr>
        <w:t>6.7429km</w:t>
      </w:r>
      <w:r w:rsidRPr="00D85F8D">
        <w:rPr>
          <w:rFonts w:eastAsiaTheme="minorEastAsia"/>
          <w:color w:val="000000" w:themeColor="text1"/>
          <w:sz w:val="24"/>
          <w:vertAlign w:val="superscript"/>
        </w:rPr>
        <w:t>2</w:t>
      </w:r>
      <w:r w:rsidRPr="00D85F8D">
        <w:rPr>
          <w:rFonts w:eastAsiaTheme="minorEastAsia" w:hAnsiTheme="minorEastAsia"/>
          <w:color w:val="000000" w:themeColor="text1"/>
          <w:sz w:val="24"/>
        </w:rPr>
        <w:t>）进行储量计算，与目前采矿证矿区范围差异较大，此次现状评价不再以该设计的矿井设计储量及设计可采储量作为依据。</w:t>
      </w:r>
    </w:p>
    <w:p w:rsidR="009D66E4" w:rsidRPr="00D85F8D" w:rsidRDefault="004F7C07" w:rsidP="004F7C07">
      <w:pPr>
        <w:spacing w:line="500" w:lineRule="exact"/>
        <w:ind w:firstLineChars="200" w:firstLine="522"/>
        <w:rPr>
          <w:b/>
          <w:color w:val="000000" w:themeColor="text1"/>
          <w:sz w:val="26"/>
          <w:szCs w:val="26"/>
        </w:rPr>
      </w:pPr>
      <w:r w:rsidRPr="00D85F8D">
        <w:rPr>
          <w:rFonts w:hint="eastAsia"/>
          <w:b/>
          <w:color w:val="000000" w:themeColor="text1"/>
          <w:sz w:val="26"/>
          <w:szCs w:val="26"/>
        </w:rPr>
        <w:t>（二）</w:t>
      </w:r>
      <w:r w:rsidR="009D66E4" w:rsidRPr="00D85F8D">
        <w:rPr>
          <w:rFonts w:hint="eastAsia"/>
          <w:b/>
          <w:color w:val="000000" w:themeColor="text1"/>
          <w:sz w:val="26"/>
          <w:szCs w:val="26"/>
        </w:rPr>
        <w:t xml:space="preserve"> </w:t>
      </w:r>
      <w:r w:rsidR="009D66E4" w:rsidRPr="00D85F8D">
        <w:rPr>
          <w:rFonts w:hint="eastAsia"/>
          <w:b/>
          <w:color w:val="000000" w:themeColor="text1"/>
          <w:sz w:val="26"/>
          <w:szCs w:val="26"/>
        </w:rPr>
        <w:t>相邻矿井</w:t>
      </w:r>
    </w:p>
    <w:p w:rsidR="009D66E4" w:rsidRPr="00D85F8D" w:rsidRDefault="009D66E4" w:rsidP="00915348">
      <w:pPr>
        <w:spacing w:line="500" w:lineRule="exact"/>
        <w:ind w:firstLine="601"/>
        <w:rPr>
          <w:rFonts w:eastAsiaTheme="minorEastAsia" w:hAnsiTheme="minorEastAsia"/>
          <w:color w:val="000000" w:themeColor="text1"/>
          <w:sz w:val="24"/>
        </w:rPr>
      </w:pPr>
      <w:r w:rsidRPr="00D85F8D">
        <w:rPr>
          <w:rFonts w:eastAsiaTheme="minorEastAsia" w:hAnsiTheme="minorEastAsia" w:hint="eastAsia"/>
          <w:color w:val="000000" w:themeColor="text1"/>
          <w:sz w:val="24"/>
        </w:rPr>
        <w:t>经核查，云南省兴云煤矿东与钱兴煤矿、龙田煤矿相邻，南与红土田煤矿、新华煤矿相邻，西与打磨冲煤矿、岔河煤矿相邻，北与打厂沟煤矿、大炭沟煤矿、庆云煤矿、禄发煤矿及高岩子煤矿相邻，与周边各矿业权无交叉重叠现象。另外，原来在兴云煤矿矿区范围内共分布有</w:t>
      </w:r>
      <w:r w:rsidRPr="00D85F8D">
        <w:rPr>
          <w:rFonts w:eastAsiaTheme="minorEastAsia" w:hAnsiTheme="minorEastAsia" w:hint="eastAsia"/>
          <w:color w:val="000000" w:themeColor="text1"/>
          <w:sz w:val="24"/>
        </w:rPr>
        <w:t>4</w:t>
      </w:r>
      <w:r w:rsidRPr="00D85F8D">
        <w:rPr>
          <w:rFonts w:eastAsiaTheme="minorEastAsia" w:hAnsiTheme="minorEastAsia" w:hint="eastAsia"/>
          <w:color w:val="000000" w:themeColor="text1"/>
          <w:sz w:val="24"/>
        </w:rPr>
        <w:t>家地方煤矿，分别为位于矿区南部矿界范围内的小河沟煤矿、鸡蛋山煤矿、沟发煤矿，位于矿区北中部的兴隆煤矿。</w:t>
      </w:r>
      <w:r w:rsidRPr="00D85F8D">
        <w:rPr>
          <w:rFonts w:eastAsiaTheme="minorEastAsia" w:hAnsiTheme="minorEastAsia" w:hint="eastAsia"/>
          <w:color w:val="000000" w:themeColor="text1"/>
          <w:sz w:val="24"/>
        </w:rPr>
        <w:t>4</w:t>
      </w:r>
      <w:r w:rsidRPr="00D85F8D">
        <w:rPr>
          <w:rFonts w:eastAsiaTheme="minorEastAsia" w:hAnsiTheme="minorEastAsia" w:hint="eastAsia"/>
          <w:color w:val="000000" w:themeColor="text1"/>
          <w:sz w:val="24"/>
        </w:rPr>
        <w:t>家煤矿从</w:t>
      </w:r>
      <w:r w:rsidRPr="00D85F8D">
        <w:rPr>
          <w:rFonts w:eastAsiaTheme="minorEastAsia" w:hAnsiTheme="minorEastAsia" w:hint="eastAsia"/>
          <w:color w:val="000000" w:themeColor="text1"/>
          <w:sz w:val="24"/>
        </w:rPr>
        <w:t>2009</w:t>
      </w:r>
      <w:r w:rsidRPr="00D85F8D">
        <w:rPr>
          <w:rFonts w:eastAsiaTheme="minorEastAsia" w:hAnsiTheme="minorEastAsia" w:hint="eastAsia"/>
          <w:color w:val="000000" w:themeColor="text1"/>
          <w:sz w:val="24"/>
        </w:rPr>
        <w:t>年开始逐步与兴云煤矿签订整合协议书，</w:t>
      </w:r>
      <w:r w:rsidRPr="00D85F8D">
        <w:rPr>
          <w:rFonts w:eastAsiaTheme="minorEastAsia" w:hAnsiTheme="minorEastAsia" w:hint="eastAsia"/>
          <w:color w:val="000000" w:themeColor="text1"/>
          <w:sz w:val="24"/>
        </w:rPr>
        <w:t>2012</w:t>
      </w:r>
      <w:r w:rsidRPr="00D85F8D">
        <w:rPr>
          <w:rFonts w:eastAsiaTheme="minorEastAsia" w:hAnsiTheme="minorEastAsia" w:hint="eastAsia"/>
          <w:color w:val="000000" w:themeColor="text1"/>
          <w:sz w:val="24"/>
        </w:rPr>
        <w:t>年整合完成，其开采范围已变更为兴云煤矿开采范围，</w:t>
      </w:r>
      <w:r w:rsidRPr="00D85F8D">
        <w:rPr>
          <w:rFonts w:eastAsiaTheme="minorEastAsia" w:hAnsiTheme="minorEastAsia" w:hint="eastAsia"/>
          <w:color w:val="000000" w:themeColor="text1"/>
          <w:sz w:val="24"/>
        </w:rPr>
        <w:t>2016</w:t>
      </w:r>
      <w:r w:rsidRPr="00D85F8D">
        <w:rPr>
          <w:rFonts w:eastAsiaTheme="minorEastAsia" w:hAnsiTheme="minorEastAsia" w:hint="eastAsia"/>
          <w:color w:val="000000" w:themeColor="text1"/>
          <w:sz w:val="24"/>
        </w:rPr>
        <w:t>年相关井口由富源县人民政府组织进行了彻底关闭。目前，兴云煤矿与周边的各矿井无矿权重叠或交叉情况（见图</w:t>
      </w:r>
      <w:r w:rsidRPr="00D85F8D">
        <w:rPr>
          <w:rFonts w:eastAsiaTheme="minorEastAsia" w:hAnsiTheme="minorEastAsia" w:hint="eastAsia"/>
          <w:color w:val="000000" w:themeColor="text1"/>
          <w:sz w:val="24"/>
        </w:rPr>
        <w:t>2</w:t>
      </w:r>
      <w:r w:rsidR="00915348" w:rsidRPr="00D85F8D">
        <w:rPr>
          <w:rFonts w:eastAsiaTheme="minorEastAsia" w:hAnsiTheme="minorEastAsia" w:hint="eastAsia"/>
          <w:color w:val="000000" w:themeColor="text1"/>
          <w:sz w:val="24"/>
        </w:rPr>
        <w:t>-1</w:t>
      </w:r>
      <w:r w:rsidR="00915348" w:rsidRPr="00D85F8D">
        <w:rPr>
          <w:rFonts w:eastAsiaTheme="minorEastAsia" w:hAnsiTheme="minorEastAsia" w:hint="eastAsia"/>
          <w:color w:val="000000" w:themeColor="text1"/>
          <w:sz w:val="24"/>
        </w:rPr>
        <w:t>，图</w:t>
      </w:r>
      <w:r w:rsidR="00915348" w:rsidRPr="00D85F8D">
        <w:rPr>
          <w:rFonts w:eastAsiaTheme="minorEastAsia" w:hAnsiTheme="minorEastAsia" w:hint="eastAsia"/>
          <w:color w:val="000000" w:themeColor="text1"/>
          <w:sz w:val="24"/>
        </w:rPr>
        <w:t>2-2</w:t>
      </w:r>
      <w:r w:rsidRPr="00D85F8D">
        <w:rPr>
          <w:rFonts w:eastAsiaTheme="minorEastAsia" w:hAnsiTheme="minorEastAsia" w:hint="eastAsia"/>
          <w:color w:val="000000" w:themeColor="text1"/>
          <w:sz w:val="24"/>
        </w:rPr>
        <w:t>）。</w:t>
      </w:r>
    </w:p>
    <w:p w:rsidR="009D66E4" w:rsidRPr="00D85F8D" w:rsidRDefault="009D66E4" w:rsidP="00915348">
      <w:pPr>
        <w:spacing w:line="500" w:lineRule="exact"/>
        <w:jc w:val="center"/>
        <w:rPr>
          <w:color w:val="000000" w:themeColor="text1"/>
          <w:sz w:val="26"/>
          <w:szCs w:val="26"/>
        </w:rPr>
      </w:pPr>
      <w:r w:rsidRPr="00D85F8D">
        <w:rPr>
          <w:noProof/>
          <w:color w:val="000000" w:themeColor="text1"/>
        </w:rPr>
        <w:lastRenderedPageBreak/>
        <w:drawing>
          <wp:anchor distT="0" distB="0" distL="114300" distR="114300" simplePos="0" relativeHeight="251707392" behindDoc="0" locked="0" layoutInCell="1" allowOverlap="1">
            <wp:simplePos x="0" y="0"/>
            <wp:positionH relativeFrom="page">
              <wp:posOffset>839470</wp:posOffset>
            </wp:positionH>
            <wp:positionV relativeFrom="paragraph">
              <wp:posOffset>90805</wp:posOffset>
            </wp:positionV>
            <wp:extent cx="5759450" cy="3733165"/>
            <wp:effectExtent l="38100" t="38100" r="31750" b="38735"/>
            <wp:wrapTopAndBottom/>
            <wp:docPr id="419" name="图片 419" descr="兴云煤矿邻近矿井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兴云煤矿邻近矿井位置图"/>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3733165"/>
                    </a:xfrm>
                    <a:prstGeom prst="rect">
                      <a:avLst/>
                    </a:prstGeom>
                    <a:noFill/>
                    <a:ln w="31750" cmpd="tri">
                      <a:solidFill>
                        <a:srgbClr val="000000"/>
                      </a:solidFill>
                      <a:miter lim="800000"/>
                      <a:headEnd/>
                      <a:tailEnd/>
                    </a:ln>
                    <a:effectLst/>
                  </pic:spPr>
                </pic:pic>
              </a:graphicData>
            </a:graphic>
          </wp:anchor>
        </w:drawing>
      </w:r>
      <w:r w:rsidRPr="00D85F8D">
        <w:rPr>
          <w:rFonts w:eastAsiaTheme="minorEastAsia" w:hAnsiTheme="minorEastAsia"/>
          <w:b/>
          <w:color w:val="000000" w:themeColor="text1"/>
          <w:sz w:val="24"/>
        </w:rPr>
        <w:t>图</w:t>
      </w:r>
      <w:r w:rsidR="00915348" w:rsidRPr="00D85F8D">
        <w:rPr>
          <w:rFonts w:eastAsiaTheme="minorEastAsia" w:hint="eastAsia"/>
          <w:b/>
          <w:color w:val="000000" w:themeColor="text1"/>
          <w:sz w:val="24"/>
        </w:rPr>
        <w:t>2-1</w:t>
      </w:r>
      <w:r w:rsidRPr="00D85F8D">
        <w:rPr>
          <w:rFonts w:eastAsiaTheme="minorEastAsia"/>
          <w:b/>
          <w:color w:val="000000" w:themeColor="text1"/>
          <w:sz w:val="24"/>
        </w:rPr>
        <w:t xml:space="preserve">  </w:t>
      </w:r>
      <w:r w:rsidRPr="00D85F8D">
        <w:rPr>
          <w:rFonts w:eastAsiaTheme="minorEastAsia" w:hAnsiTheme="minorEastAsia"/>
          <w:b/>
          <w:color w:val="000000" w:themeColor="text1"/>
          <w:sz w:val="24"/>
        </w:rPr>
        <w:t>兴云煤矿相邻矿井位置图</w:t>
      </w:r>
      <w:r w:rsidRPr="00D85F8D">
        <w:rPr>
          <w:rFonts w:eastAsiaTheme="minorEastAsia"/>
          <w:b/>
          <w:color w:val="000000" w:themeColor="text1"/>
          <w:sz w:val="24"/>
        </w:rPr>
        <w:t>a</w:t>
      </w:r>
    </w:p>
    <w:p w:rsidR="009D66E4" w:rsidRPr="00D85F8D" w:rsidRDefault="009D66E4" w:rsidP="009D66E4">
      <w:pPr>
        <w:spacing w:line="500" w:lineRule="exact"/>
        <w:jc w:val="center"/>
        <w:rPr>
          <w:color w:val="000000" w:themeColor="text1"/>
          <w:sz w:val="26"/>
          <w:szCs w:val="26"/>
        </w:rPr>
      </w:pPr>
    </w:p>
    <w:p w:rsidR="009D66E4" w:rsidRPr="00D85F8D" w:rsidRDefault="009D66E4" w:rsidP="009D66E4">
      <w:pPr>
        <w:spacing w:line="500" w:lineRule="exact"/>
        <w:jc w:val="center"/>
        <w:rPr>
          <w:rFonts w:eastAsiaTheme="minorEastAsia"/>
          <w:b/>
          <w:noProof/>
          <w:color w:val="000000" w:themeColor="text1"/>
          <w:sz w:val="24"/>
        </w:rPr>
      </w:pPr>
      <w:r w:rsidRPr="00D85F8D">
        <w:rPr>
          <w:rFonts w:eastAsiaTheme="minorEastAsia" w:hAnsiTheme="minorEastAsia"/>
          <w:b/>
          <w:noProof/>
          <w:color w:val="000000" w:themeColor="text1"/>
          <w:sz w:val="24"/>
        </w:rPr>
        <w:lastRenderedPageBreak/>
        <w:t>图</w:t>
      </w:r>
      <w:r w:rsidR="00915348" w:rsidRPr="00D85F8D">
        <w:rPr>
          <w:rFonts w:eastAsiaTheme="minorEastAsia"/>
          <w:b/>
          <w:noProof/>
          <w:color w:val="000000" w:themeColor="text1"/>
          <w:sz w:val="24"/>
        </w:rPr>
        <w:t>2-2</w:t>
      </w:r>
      <w:r w:rsidRPr="00D85F8D">
        <w:rPr>
          <w:rFonts w:eastAsiaTheme="minorEastAsia"/>
          <w:b/>
          <w:noProof/>
          <w:color w:val="000000" w:themeColor="text1"/>
          <w:sz w:val="24"/>
        </w:rPr>
        <w:t xml:space="preserve">  </w:t>
      </w:r>
      <w:r w:rsidRPr="00D85F8D">
        <w:rPr>
          <w:rFonts w:eastAsiaTheme="minorEastAsia" w:hAnsiTheme="minorEastAsia"/>
          <w:b/>
          <w:noProof/>
          <w:color w:val="000000" w:themeColor="text1"/>
          <w:sz w:val="24"/>
        </w:rPr>
        <w:t>兴云煤矿相邻矿井位置图</w:t>
      </w:r>
      <w:r w:rsidRPr="00D85F8D">
        <w:rPr>
          <w:rFonts w:eastAsiaTheme="minorEastAsia"/>
          <w:b/>
          <w:noProof/>
          <w:color w:val="000000" w:themeColor="text1"/>
          <w:sz w:val="24"/>
        </w:rPr>
        <w:t xml:space="preserve">b </w:t>
      </w:r>
      <w:r w:rsidRPr="00D85F8D">
        <w:rPr>
          <w:rFonts w:eastAsiaTheme="minorEastAsia"/>
          <w:b/>
          <w:noProof/>
          <w:color w:val="000000" w:themeColor="text1"/>
          <w:sz w:val="24"/>
        </w:rPr>
        <w:drawing>
          <wp:anchor distT="0" distB="0" distL="114300" distR="114300" simplePos="0" relativeHeight="251708416" behindDoc="0" locked="0" layoutInCell="1" allowOverlap="1">
            <wp:simplePos x="0" y="0"/>
            <wp:positionH relativeFrom="column">
              <wp:posOffset>-59690</wp:posOffset>
            </wp:positionH>
            <wp:positionV relativeFrom="paragraph">
              <wp:posOffset>54610</wp:posOffset>
            </wp:positionV>
            <wp:extent cx="5759450" cy="7437120"/>
            <wp:effectExtent l="0" t="0" r="0" b="0"/>
            <wp:wrapSquare wrapText="bothSides"/>
            <wp:docPr id="420" name="图片 420" descr="兴云矿图-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兴云矿图-Model"/>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436" b="3496"/>
                    <a:stretch>
                      <a:fillRect/>
                    </a:stretch>
                  </pic:blipFill>
                  <pic:spPr bwMode="auto">
                    <a:xfrm>
                      <a:off x="0" y="0"/>
                      <a:ext cx="5759450" cy="7437120"/>
                    </a:xfrm>
                    <a:prstGeom prst="rect">
                      <a:avLst/>
                    </a:prstGeom>
                    <a:noFill/>
                    <a:ln>
                      <a:noFill/>
                    </a:ln>
                  </pic:spPr>
                </pic:pic>
              </a:graphicData>
            </a:graphic>
          </wp:anchor>
        </w:drawing>
      </w:r>
    </w:p>
    <w:p w:rsidR="009D66E4" w:rsidRPr="00D85F8D" w:rsidRDefault="009D66E4" w:rsidP="009D66E4">
      <w:pPr>
        <w:spacing w:line="500" w:lineRule="exact"/>
        <w:jc w:val="center"/>
        <w:rPr>
          <w:color w:val="000000" w:themeColor="text1"/>
          <w:sz w:val="26"/>
          <w:szCs w:val="26"/>
        </w:rPr>
      </w:pPr>
    </w:p>
    <w:p w:rsidR="009D66E4" w:rsidRPr="00D85F8D" w:rsidRDefault="009D66E4" w:rsidP="009D66E4">
      <w:pPr>
        <w:spacing w:line="500" w:lineRule="exact"/>
        <w:ind w:firstLineChars="200" w:firstLine="520"/>
        <w:rPr>
          <w:color w:val="000000" w:themeColor="text1"/>
          <w:sz w:val="26"/>
          <w:szCs w:val="26"/>
        </w:rPr>
        <w:sectPr w:rsidR="009D66E4" w:rsidRPr="00D85F8D" w:rsidSect="009D66E4">
          <w:footerReference w:type="even" r:id="rId20"/>
          <w:footerReference w:type="default" r:id="rId21"/>
          <w:pgSz w:w="11907" w:h="16840" w:code="9"/>
          <w:pgMar w:top="1247" w:right="1418" w:bottom="1247" w:left="1418" w:header="851" w:footer="992" w:gutter="0"/>
          <w:cols w:space="425"/>
          <w:docGrid w:linePitch="529"/>
        </w:sectPr>
      </w:pPr>
    </w:p>
    <w:p w:rsidR="009D66E4" w:rsidRPr="00D85F8D" w:rsidRDefault="009D66E4" w:rsidP="009D66E4">
      <w:pPr>
        <w:spacing w:line="440" w:lineRule="exact"/>
        <w:jc w:val="center"/>
        <w:rPr>
          <w:rFonts w:eastAsiaTheme="minorEastAsia"/>
          <w:b/>
          <w:bCs/>
          <w:color w:val="000000" w:themeColor="text1"/>
          <w:sz w:val="24"/>
        </w:rPr>
      </w:pPr>
      <w:r w:rsidRPr="00D85F8D">
        <w:rPr>
          <w:rFonts w:eastAsiaTheme="minorEastAsia" w:hAnsiTheme="minorEastAsia"/>
          <w:b/>
          <w:bCs/>
          <w:color w:val="000000" w:themeColor="text1"/>
          <w:kern w:val="0"/>
          <w:sz w:val="24"/>
        </w:rPr>
        <w:lastRenderedPageBreak/>
        <w:t>表</w:t>
      </w:r>
      <w:r w:rsidR="00915348" w:rsidRPr="00D85F8D">
        <w:rPr>
          <w:rFonts w:eastAsiaTheme="minorEastAsia"/>
          <w:b/>
          <w:bCs/>
          <w:color w:val="000000" w:themeColor="text1"/>
          <w:kern w:val="0"/>
          <w:sz w:val="24"/>
        </w:rPr>
        <w:t>2</w:t>
      </w:r>
      <w:r w:rsidRPr="00D85F8D">
        <w:rPr>
          <w:rFonts w:eastAsiaTheme="minorEastAsia"/>
          <w:b/>
          <w:bCs/>
          <w:color w:val="000000" w:themeColor="text1"/>
          <w:kern w:val="0"/>
          <w:sz w:val="24"/>
        </w:rPr>
        <w:t>-</w:t>
      </w:r>
      <w:r w:rsidR="001F0FBC" w:rsidRPr="00D85F8D">
        <w:rPr>
          <w:rFonts w:eastAsiaTheme="minorEastAsia" w:hint="eastAsia"/>
          <w:b/>
          <w:bCs/>
          <w:color w:val="000000" w:themeColor="text1"/>
          <w:kern w:val="0"/>
          <w:sz w:val="24"/>
        </w:rPr>
        <w:t>3</w:t>
      </w:r>
      <w:r w:rsidRPr="00D85F8D">
        <w:rPr>
          <w:rFonts w:eastAsiaTheme="minorEastAsia"/>
          <w:b/>
          <w:bCs/>
          <w:color w:val="000000" w:themeColor="text1"/>
          <w:kern w:val="0"/>
          <w:sz w:val="24"/>
        </w:rPr>
        <w:t xml:space="preserve">  </w:t>
      </w:r>
      <w:r w:rsidRPr="00D85F8D">
        <w:rPr>
          <w:rFonts w:eastAsiaTheme="minorEastAsia" w:hAnsiTheme="minorEastAsia"/>
          <w:b/>
          <w:bCs/>
          <w:color w:val="000000" w:themeColor="text1"/>
          <w:kern w:val="0"/>
          <w:sz w:val="24"/>
        </w:rPr>
        <w:t>云南省云南省兴云煤矿划定矿区范围资源储量汇总表</w:t>
      </w:r>
      <w:r w:rsidRPr="00D85F8D">
        <w:rPr>
          <w:rFonts w:eastAsiaTheme="minorEastAsia"/>
          <w:b/>
          <w:bCs/>
          <w:color w:val="000000" w:themeColor="text1"/>
          <w:kern w:val="0"/>
          <w:sz w:val="24"/>
        </w:rPr>
        <w:t xml:space="preserve"> </w:t>
      </w:r>
    </w:p>
    <w:p w:rsidR="009D66E4" w:rsidRPr="00D85F8D" w:rsidRDefault="009D66E4" w:rsidP="009D66E4">
      <w:pPr>
        <w:wordWrap w:val="0"/>
        <w:autoSpaceDE w:val="0"/>
        <w:autoSpaceDN w:val="0"/>
        <w:adjustRightInd w:val="0"/>
        <w:ind w:right="420" w:firstLineChars="942" w:firstLine="1978"/>
        <w:jc w:val="right"/>
        <w:rPr>
          <w:rFonts w:eastAsiaTheme="minorEastAsia"/>
          <w:color w:val="000000" w:themeColor="text1"/>
          <w:szCs w:val="21"/>
        </w:rPr>
      </w:pPr>
      <w:r w:rsidRPr="00D85F8D">
        <w:rPr>
          <w:rFonts w:eastAsiaTheme="minorEastAsia" w:hAnsiTheme="minorEastAsia"/>
          <w:color w:val="000000" w:themeColor="text1"/>
          <w:szCs w:val="21"/>
        </w:rPr>
        <w:t>单位：万吨</w:t>
      </w:r>
      <w:r w:rsidRPr="00D85F8D">
        <w:rPr>
          <w:rFonts w:eastAsiaTheme="minorEastAsia"/>
          <w:color w:val="000000" w:themeColor="text1"/>
          <w:szCs w:val="21"/>
        </w:rPr>
        <w:t xml:space="preserve">       </w:t>
      </w:r>
      <w:r w:rsidRPr="00D85F8D">
        <w:rPr>
          <w:rFonts w:eastAsiaTheme="minorEastAsia" w:hAnsiTheme="minorEastAsia"/>
          <w:color w:val="000000" w:themeColor="text1"/>
          <w:szCs w:val="21"/>
        </w:rPr>
        <w:t>截止日期：</w:t>
      </w:r>
      <w:r w:rsidRPr="00D85F8D">
        <w:rPr>
          <w:rFonts w:eastAsiaTheme="minorEastAsia"/>
          <w:color w:val="000000" w:themeColor="text1"/>
          <w:szCs w:val="21"/>
        </w:rPr>
        <w:t>2016</w:t>
      </w:r>
      <w:r w:rsidRPr="00D85F8D">
        <w:rPr>
          <w:rFonts w:eastAsiaTheme="minorEastAsia" w:hAnsiTheme="minorEastAsia"/>
          <w:color w:val="000000" w:themeColor="text1"/>
          <w:szCs w:val="21"/>
        </w:rPr>
        <w:t>年</w:t>
      </w:r>
      <w:r w:rsidRPr="00D85F8D">
        <w:rPr>
          <w:rFonts w:eastAsiaTheme="minorEastAsia"/>
          <w:color w:val="000000" w:themeColor="text1"/>
          <w:szCs w:val="21"/>
        </w:rPr>
        <w:t>4</w:t>
      </w:r>
      <w:r w:rsidRPr="00D85F8D">
        <w:rPr>
          <w:rFonts w:eastAsiaTheme="minorEastAsia" w:hAnsiTheme="minorEastAsia"/>
          <w:color w:val="000000" w:themeColor="text1"/>
          <w:szCs w:val="21"/>
        </w:rPr>
        <w:t>月</w:t>
      </w:r>
      <w:r w:rsidRPr="00D85F8D">
        <w:rPr>
          <w:rFonts w:eastAsiaTheme="minorEastAsia"/>
          <w:color w:val="000000" w:themeColor="text1"/>
          <w:szCs w:val="21"/>
        </w:rPr>
        <w:t>30</w:t>
      </w:r>
      <w:r w:rsidRPr="00D85F8D">
        <w:rPr>
          <w:rFonts w:eastAsiaTheme="minorEastAsia" w:hAnsiTheme="minorEastAsia"/>
          <w:color w:val="000000" w:themeColor="text1"/>
          <w:szCs w:val="21"/>
        </w:rPr>
        <w:t>日</w:t>
      </w:r>
    </w:p>
    <w:tbl>
      <w:tblPr>
        <w:tblW w:w="15272" w:type="dxa"/>
        <w:jc w:val="center"/>
        <w:tblInd w:w="1122" w:type="dxa"/>
        <w:tblLayout w:type="fixed"/>
        <w:tblLook w:val="04A0"/>
      </w:tblPr>
      <w:tblGrid>
        <w:gridCol w:w="1590"/>
        <w:gridCol w:w="722"/>
        <w:gridCol w:w="728"/>
        <w:gridCol w:w="644"/>
        <w:gridCol w:w="671"/>
        <w:gridCol w:w="644"/>
        <w:gridCol w:w="672"/>
        <w:gridCol w:w="770"/>
        <w:gridCol w:w="700"/>
        <w:gridCol w:w="728"/>
        <w:gridCol w:w="924"/>
        <w:gridCol w:w="840"/>
        <w:gridCol w:w="685"/>
        <w:gridCol w:w="654"/>
        <w:gridCol w:w="693"/>
        <w:gridCol w:w="671"/>
        <w:gridCol w:w="700"/>
        <w:gridCol w:w="742"/>
        <w:gridCol w:w="798"/>
        <w:gridCol w:w="696"/>
      </w:tblGrid>
      <w:tr w:rsidR="009D66E4" w:rsidRPr="00D85F8D" w:rsidTr="009D66E4">
        <w:trPr>
          <w:trHeight w:val="270"/>
          <w:jc w:val="center"/>
        </w:trPr>
        <w:tc>
          <w:tcPr>
            <w:tcW w:w="15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范围</w:t>
            </w:r>
          </w:p>
        </w:tc>
        <w:tc>
          <w:tcPr>
            <w:tcW w:w="6279" w:type="dxa"/>
            <w:gridSpan w:val="9"/>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hint="eastAsia"/>
                <w:color w:val="000000" w:themeColor="text1"/>
                <w:kern w:val="0"/>
                <w:szCs w:val="21"/>
              </w:rPr>
              <w:t>①</w:t>
            </w:r>
            <w:r w:rsidRPr="00D85F8D">
              <w:rPr>
                <w:rFonts w:eastAsia="仿宋_GB2312"/>
                <w:color w:val="000000" w:themeColor="text1"/>
                <w:kern w:val="0"/>
                <w:szCs w:val="21"/>
              </w:rPr>
              <w:t>保有资源储量</w:t>
            </w:r>
          </w:p>
        </w:tc>
        <w:tc>
          <w:tcPr>
            <w:tcW w:w="2449" w:type="dxa"/>
            <w:gridSpan w:val="3"/>
            <w:tcBorders>
              <w:top w:val="single" w:sz="4" w:space="0" w:color="auto"/>
              <w:left w:val="nil"/>
              <w:bottom w:val="single" w:sz="4" w:space="0" w:color="auto"/>
              <w:right w:val="single" w:sz="4" w:space="0" w:color="auto"/>
            </w:tcBorders>
            <w:shd w:val="clear" w:color="auto" w:fill="auto"/>
            <w:noWrap/>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hint="eastAsia"/>
                <w:color w:val="000000" w:themeColor="text1"/>
                <w:kern w:val="0"/>
                <w:szCs w:val="21"/>
              </w:rPr>
              <w:t>②</w:t>
            </w:r>
            <w:r w:rsidRPr="00D85F8D">
              <w:rPr>
                <w:rFonts w:eastAsia="仿宋_GB2312"/>
                <w:color w:val="000000" w:themeColor="text1"/>
                <w:kern w:val="0"/>
                <w:szCs w:val="21"/>
              </w:rPr>
              <w:t>采空消耗量（</w:t>
            </w:r>
            <w:r w:rsidRPr="00D85F8D">
              <w:rPr>
                <w:rFonts w:eastAsia="仿宋_GB2312"/>
                <w:color w:val="000000" w:themeColor="text1"/>
                <w:kern w:val="0"/>
                <w:szCs w:val="21"/>
              </w:rPr>
              <w:t>111b</w:t>
            </w:r>
            <w:r w:rsidRPr="00D85F8D">
              <w:rPr>
                <w:rFonts w:eastAsia="仿宋_GB2312"/>
                <w:color w:val="000000" w:themeColor="text1"/>
                <w:kern w:val="0"/>
                <w:szCs w:val="21"/>
              </w:rPr>
              <w:t>）</w:t>
            </w:r>
          </w:p>
        </w:tc>
        <w:tc>
          <w:tcPr>
            <w:tcW w:w="4954" w:type="dxa"/>
            <w:gridSpan w:val="7"/>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hint="eastAsia"/>
                <w:color w:val="000000" w:themeColor="text1"/>
                <w:kern w:val="0"/>
                <w:szCs w:val="21"/>
              </w:rPr>
              <w:t>③</w:t>
            </w:r>
            <w:r w:rsidRPr="00D85F8D">
              <w:rPr>
                <w:rFonts w:eastAsia="仿宋_GB2312"/>
                <w:color w:val="000000" w:themeColor="text1"/>
                <w:kern w:val="0"/>
                <w:szCs w:val="21"/>
              </w:rPr>
              <w:t>累计查明资源储量</w:t>
            </w:r>
          </w:p>
        </w:tc>
      </w:tr>
      <w:tr w:rsidR="009D66E4" w:rsidRPr="00D85F8D" w:rsidTr="009D66E4">
        <w:trPr>
          <w:trHeight w:val="634"/>
          <w:jc w:val="center"/>
        </w:trPr>
        <w:tc>
          <w:tcPr>
            <w:tcW w:w="1590" w:type="dxa"/>
            <w:vMerge/>
            <w:tcBorders>
              <w:top w:val="single" w:sz="4" w:space="0" w:color="auto"/>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煤层</w:t>
            </w:r>
          </w:p>
        </w:tc>
        <w:tc>
          <w:tcPr>
            <w:tcW w:w="728"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111b</w:t>
            </w:r>
          </w:p>
        </w:tc>
        <w:tc>
          <w:tcPr>
            <w:tcW w:w="644"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122b</w:t>
            </w:r>
          </w:p>
        </w:tc>
        <w:tc>
          <w:tcPr>
            <w:tcW w:w="671"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小计</w:t>
            </w:r>
          </w:p>
        </w:tc>
        <w:tc>
          <w:tcPr>
            <w:tcW w:w="644"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333</w:t>
            </w:r>
          </w:p>
        </w:tc>
        <w:tc>
          <w:tcPr>
            <w:tcW w:w="672" w:type="dxa"/>
            <w:tcBorders>
              <w:top w:val="nil"/>
              <w:left w:val="single" w:sz="4" w:space="0" w:color="auto"/>
              <w:bottom w:val="single" w:sz="4" w:space="0" w:color="auto"/>
              <w:right w:val="single" w:sz="4" w:space="0" w:color="auto"/>
            </w:tcBorders>
            <w:shd w:val="clear" w:color="auto" w:fill="auto"/>
            <w:noWrap/>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断层</w:t>
            </w:r>
          </w:p>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333</w:t>
            </w:r>
          </w:p>
        </w:tc>
        <w:tc>
          <w:tcPr>
            <w:tcW w:w="770"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保安</w:t>
            </w:r>
          </w:p>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煤柱</w:t>
            </w:r>
          </w:p>
        </w:tc>
        <w:tc>
          <w:tcPr>
            <w:tcW w:w="700"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小计</w:t>
            </w:r>
          </w:p>
        </w:tc>
        <w:tc>
          <w:tcPr>
            <w:tcW w:w="728"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合计</w:t>
            </w:r>
            <w:r w:rsidRPr="00D85F8D">
              <w:rPr>
                <w:rFonts w:eastAsia="仿宋_GB2312" w:hint="eastAsia"/>
                <w:color w:val="000000" w:themeColor="text1"/>
                <w:kern w:val="0"/>
                <w:szCs w:val="21"/>
              </w:rPr>
              <w:t>保有</w:t>
            </w:r>
          </w:p>
        </w:tc>
        <w:tc>
          <w:tcPr>
            <w:tcW w:w="924"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ind w:leftChars="-58" w:left="-82" w:hangingChars="19" w:hanging="40"/>
              <w:jc w:val="center"/>
              <w:rPr>
                <w:rFonts w:eastAsia="仿宋_GB2312"/>
                <w:color w:val="000000" w:themeColor="text1"/>
                <w:kern w:val="0"/>
                <w:szCs w:val="21"/>
              </w:rPr>
            </w:pPr>
            <w:r w:rsidRPr="00D85F8D">
              <w:rPr>
                <w:rFonts w:eastAsia="仿宋_GB2312" w:hint="eastAsia"/>
                <w:color w:val="000000" w:themeColor="text1"/>
                <w:kern w:val="0"/>
                <w:szCs w:val="21"/>
              </w:rPr>
              <w:t>本次</w:t>
            </w:r>
            <w:r w:rsidRPr="00D85F8D">
              <w:rPr>
                <w:rFonts w:eastAsia="仿宋_GB2312"/>
                <w:color w:val="000000" w:themeColor="text1"/>
                <w:kern w:val="0"/>
                <w:szCs w:val="21"/>
              </w:rPr>
              <w:t>新增消耗</w:t>
            </w:r>
          </w:p>
        </w:tc>
        <w:tc>
          <w:tcPr>
            <w:tcW w:w="840"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ind w:leftChars="-58" w:left="-122"/>
              <w:jc w:val="center"/>
              <w:rPr>
                <w:rFonts w:eastAsia="仿宋_GB2312"/>
                <w:color w:val="000000" w:themeColor="text1"/>
                <w:kern w:val="0"/>
                <w:szCs w:val="21"/>
              </w:rPr>
            </w:pPr>
            <w:r w:rsidRPr="00D85F8D">
              <w:rPr>
                <w:rFonts w:eastAsia="仿宋_GB2312"/>
                <w:color w:val="000000" w:themeColor="text1"/>
                <w:kern w:val="0"/>
                <w:szCs w:val="21"/>
              </w:rPr>
              <w:t>2005</w:t>
            </w:r>
            <w:r w:rsidRPr="00D85F8D">
              <w:rPr>
                <w:rFonts w:eastAsia="仿宋_GB2312"/>
                <w:color w:val="000000" w:themeColor="text1"/>
                <w:kern w:val="0"/>
                <w:szCs w:val="21"/>
              </w:rPr>
              <w:t>年</w:t>
            </w:r>
          </w:p>
          <w:p w:rsidR="009D66E4" w:rsidRPr="00D85F8D" w:rsidRDefault="009D66E4" w:rsidP="009D66E4">
            <w:pPr>
              <w:widowControl/>
              <w:spacing w:line="240" w:lineRule="exact"/>
              <w:ind w:leftChars="-58" w:left="-122"/>
              <w:jc w:val="center"/>
              <w:rPr>
                <w:rFonts w:eastAsia="仿宋_GB2312"/>
                <w:color w:val="000000" w:themeColor="text1"/>
                <w:kern w:val="0"/>
                <w:szCs w:val="21"/>
              </w:rPr>
            </w:pPr>
            <w:r w:rsidRPr="00D85F8D">
              <w:rPr>
                <w:rFonts w:eastAsia="仿宋_GB2312" w:hint="eastAsia"/>
                <w:color w:val="000000" w:themeColor="text1"/>
                <w:kern w:val="0"/>
                <w:szCs w:val="21"/>
              </w:rPr>
              <w:t>核实</w:t>
            </w:r>
            <w:r w:rsidRPr="00D85F8D">
              <w:rPr>
                <w:rFonts w:eastAsia="仿宋_GB2312"/>
                <w:color w:val="000000" w:themeColor="text1"/>
                <w:kern w:val="0"/>
                <w:szCs w:val="21"/>
              </w:rPr>
              <w:t>消耗</w:t>
            </w:r>
          </w:p>
        </w:tc>
        <w:tc>
          <w:tcPr>
            <w:tcW w:w="685"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合计</w:t>
            </w:r>
          </w:p>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消耗</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left"/>
              <w:rPr>
                <w:rFonts w:eastAsia="仿宋_GB2312"/>
                <w:color w:val="000000" w:themeColor="text1"/>
                <w:kern w:val="0"/>
                <w:szCs w:val="21"/>
              </w:rPr>
            </w:pPr>
            <w:r w:rsidRPr="00D85F8D">
              <w:rPr>
                <w:rFonts w:eastAsia="仿宋_GB2312"/>
                <w:color w:val="000000" w:themeColor="text1"/>
                <w:kern w:val="0"/>
                <w:szCs w:val="21"/>
              </w:rPr>
              <w:t>111b</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left"/>
              <w:rPr>
                <w:rFonts w:eastAsia="仿宋_GB2312"/>
                <w:color w:val="000000" w:themeColor="text1"/>
                <w:kern w:val="0"/>
                <w:szCs w:val="21"/>
              </w:rPr>
            </w:pPr>
            <w:r w:rsidRPr="00D85F8D">
              <w:rPr>
                <w:rFonts w:eastAsia="仿宋_GB2312"/>
                <w:color w:val="000000" w:themeColor="text1"/>
                <w:kern w:val="0"/>
                <w:szCs w:val="21"/>
              </w:rPr>
              <w:t>122b</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spacing w:line="240" w:lineRule="exact"/>
              <w:jc w:val="left"/>
              <w:rPr>
                <w:rFonts w:eastAsia="仿宋_GB2312"/>
                <w:color w:val="000000" w:themeColor="text1"/>
                <w:kern w:val="0"/>
                <w:szCs w:val="21"/>
              </w:rPr>
            </w:pPr>
            <w:r w:rsidRPr="00D85F8D">
              <w:rPr>
                <w:rFonts w:eastAsia="仿宋_GB2312"/>
                <w:color w:val="000000" w:themeColor="text1"/>
                <w:kern w:val="0"/>
                <w:szCs w:val="21"/>
              </w:rPr>
              <w:t>小计</w:t>
            </w:r>
          </w:p>
        </w:tc>
        <w:tc>
          <w:tcPr>
            <w:tcW w:w="700"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333</w:t>
            </w:r>
          </w:p>
        </w:tc>
        <w:tc>
          <w:tcPr>
            <w:tcW w:w="742" w:type="dxa"/>
            <w:tcBorders>
              <w:top w:val="nil"/>
              <w:left w:val="single" w:sz="4" w:space="0" w:color="auto"/>
              <w:bottom w:val="single" w:sz="4" w:space="0" w:color="auto"/>
              <w:right w:val="single" w:sz="4" w:space="0" w:color="auto"/>
            </w:tcBorders>
            <w:shd w:val="clear" w:color="auto" w:fill="auto"/>
            <w:noWrap/>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断层</w:t>
            </w:r>
          </w:p>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333</w:t>
            </w:r>
          </w:p>
        </w:tc>
        <w:tc>
          <w:tcPr>
            <w:tcW w:w="798"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保安</w:t>
            </w:r>
          </w:p>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煤柱</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spacing w:line="240" w:lineRule="exact"/>
              <w:jc w:val="left"/>
              <w:rPr>
                <w:rFonts w:eastAsia="仿宋_GB2312"/>
                <w:color w:val="000000" w:themeColor="text1"/>
                <w:kern w:val="0"/>
                <w:szCs w:val="21"/>
              </w:rPr>
            </w:pPr>
            <w:r w:rsidRPr="00D85F8D">
              <w:rPr>
                <w:rFonts w:eastAsia="仿宋_GB2312"/>
                <w:color w:val="000000" w:themeColor="text1"/>
                <w:kern w:val="0"/>
                <w:szCs w:val="21"/>
              </w:rPr>
              <w:t>合计</w:t>
            </w:r>
          </w:p>
          <w:p w:rsidR="009D66E4" w:rsidRPr="00D85F8D" w:rsidRDefault="009D66E4" w:rsidP="009D66E4">
            <w:pPr>
              <w:widowControl/>
              <w:spacing w:line="240" w:lineRule="exact"/>
              <w:jc w:val="left"/>
              <w:rPr>
                <w:rFonts w:eastAsia="仿宋_GB2312"/>
                <w:color w:val="000000" w:themeColor="text1"/>
                <w:kern w:val="0"/>
                <w:szCs w:val="21"/>
              </w:rPr>
            </w:pPr>
            <w:r w:rsidRPr="00D85F8D">
              <w:rPr>
                <w:rFonts w:eastAsia="仿宋_GB2312" w:hint="eastAsia"/>
                <w:color w:val="000000" w:themeColor="text1"/>
                <w:kern w:val="0"/>
                <w:szCs w:val="21"/>
              </w:rPr>
              <w:t>查明</w:t>
            </w:r>
          </w:p>
        </w:tc>
      </w:tr>
      <w:tr w:rsidR="009D66E4" w:rsidRPr="00D85F8D" w:rsidTr="009D66E4">
        <w:trPr>
          <w:trHeight w:val="300"/>
          <w:jc w:val="center"/>
        </w:trPr>
        <w:tc>
          <w:tcPr>
            <w:tcW w:w="1590" w:type="dxa"/>
            <w:vMerge w:val="restar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采矿权</w:t>
            </w:r>
          </w:p>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范围内</w:t>
            </w: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1</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71"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351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84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435 </w:t>
            </w:r>
          </w:p>
        </w:tc>
        <w:tc>
          <w:tcPr>
            <w:tcW w:w="654"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435 </w:t>
            </w:r>
          </w:p>
        </w:tc>
        <w:tc>
          <w:tcPr>
            <w:tcW w:w="693"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1" w:type="dxa"/>
            <w:tcBorders>
              <w:top w:val="single" w:sz="4" w:space="0" w:color="auto"/>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435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96" w:type="dxa"/>
            <w:tcBorders>
              <w:top w:val="single" w:sz="4" w:space="0" w:color="auto"/>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435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2+1</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7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406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120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526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52</w:t>
            </w:r>
            <w:r w:rsidRPr="00D85F8D">
              <w:rPr>
                <w:rFonts w:hint="eastAsia"/>
                <w:color w:val="000000" w:themeColor="text1"/>
                <w:sz w:val="18"/>
                <w:szCs w:val="18"/>
              </w:rPr>
              <w:t>6</w:t>
            </w:r>
            <w:r w:rsidRPr="00D85F8D">
              <w:rPr>
                <w:color w:val="000000" w:themeColor="text1"/>
                <w:sz w:val="18"/>
                <w:szCs w:val="18"/>
              </w:rPr>
              <w:t xml:space="preserve">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526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526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5+2</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7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69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69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69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69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69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5+4</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7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76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76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76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76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76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7</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7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w:t>
            </w:r>
          </w:p>
        </w:tc>
        <w:tc>
          <w:tcPr>
            <w:tcW w:w="70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8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695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152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847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847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847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855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7+1</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77 </w:t>
            </w: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52 </w:t>
            </w:r>
          </w:p>
        </w:tc>
        <w:tc>
          <w:tcPr>
            <w:tcW w:w="67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129 </w:t>
            </w: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58</w:t>
            </w:r>
          </w:p>
        </w:tc>
        <w:tc>
          <w:tcPr>
            <w:tcW w:w="7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62</w:t>
            </w:r>
          </w:p>
        </w:tc>
        <w:tc>
          <w:tcPr>
            <w:tcW w:w="70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120</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249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172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172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249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52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301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58</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62</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421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9</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115 </w:t>
            </w: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7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115 </w:t>
            </w: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w:t>
            </w:r>
          </w:p>
        </w:tc>
        <w:tc>
          <w:tcPr>
            <w:tcW w:w="67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61</w:t>
            </w:r>
          </w:p>
        </w:tc>
        <w:tc>
          <w:tcPr>
            <w:tcW w:w="7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w:t>
            </w:r>
          </w:p>
        </w:tc>
        <w:tc>
          <w:tcPr>
            <w:tcW w:w="70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79</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194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645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130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775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890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890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61</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969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11</w:t>
            </w:r>
          </w:p>
        </w:tc>
        <w:tc>
          <w:tcPr>
            <w:tcW w:w="72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39 </w:t>
            </w:r>
          </w:p>
        </w:tc>
        <w:tc>
          <w:tcPr>
            <w:tcW w:w="67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39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108</w:t>
            </w:r>
          </w:p>
        </w:tc>
        <w:tc>
          <w:tcPr>
            <w:tcW w:w="67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110</w:t>
            </w:r>
          </w:p>
        </w:tc>
        <w:tc>
          <w:tcPr>
            <w:tcW w:w="77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17</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235</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274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39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39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108</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110</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17</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274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12</w:t>
            </w:r>
          </w:p>
        </w:tc>
        <w:tc>
          <w:tcPr>
            <w:tcW w:w="72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19 </w:t>
            </w: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216 </w:t>
            </w:r>
          </w:p>
        </w:tc>
        <w:tc>
          <w:tcPr>
            <w:tcW w:w="67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235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114</w:t>
            </w:r>
          </w:p>
        </w:tc>
        <w:tc>
          <w:tcPr>
            <w:tcW w:w="67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114</w:t>
            </w:r>
          </w:p>
        </w:tc>
        <w:tc>
          <w:tcPr>
            <w:tcW w:w="77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28</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256</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491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124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124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143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216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359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114</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114</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28</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615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13</w:t>
            </w:r>
          </w:p>
        </w:tc>
        <w:tc>
          <w:tcPr>
            <w:tcW w:w="72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156 </w:t>
            </w:r>
          </w:p>
        </w:tc>
        <w:tc>
          <w:tcPr>
            <w:tcW w:w="67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156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77</w:t>
            </w:r>
          </w:p>
        </w:tc>
        <w:tc>
          <w:tcPr>
            <w:tcW w:w="67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80</w:t>
            </w:r>
          </w:p>
        </w:tc>
        <w:tc>
          <w:tcPr>
            <w:tcW w:w="77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36</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193</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349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156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156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77</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80</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36</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349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17</w:t>
            </w:r>
          </w:p>
        </w:tc>
        <w:tc>
          <w:tcPr>
            <w:tcW w:w="72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95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394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489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w:t>
            </w:r>
          </w:p>
        </w:tc>
        <w:tc>
          <w:tcPr>
            <w:tcW w:w="67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142</w:t>
            </w:r>
          </w:p>
        </w:tc>
        <w:tc>
          <w:tcPr>
            <w:tcW w:w="77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83</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226</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715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64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64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159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394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553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142</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83</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779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18</w:t>
            </w:r>
          </w:p>
        </w:tc>
        <w:tc>
          <w:tcPr>
            <w:tcW w:w="72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78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252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330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84</w:t>
            </w:r>
          </w:p>
        </w:tc>
        <w:tc>
          <w:tcPr>
            <w:tcW w:w="67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298</w:t>
            </w:r>
          </w:p>
        </w:tc>
        <w:tc>
          <w:tcPr>
            <w:tcW w:w="77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65</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447</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777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52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52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130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252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382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84</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298</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65</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829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18+1</w:t>
            </w:r>
          </w:p>
        </w:tc>
        <w:tc>
          <w:tcPr>
            <w:tcW w:w="72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宋体" w:hAnsi="宋体" w:cs="宋体"/>
                <w:color w:val="000000" w:themeColor="text1"/>
                <w:sz w:val="18"/>
                <w:szCs w:val="18"/>
              </w:rPr>
            </w:pP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37</w:t>
            </w:r>
          </w:p>
        </w:tc>
        <w:tc>
          <w:tcPr>
            <w:tcW w:w="67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w:t>
            </w:r>
          </w:p>
        </w:tc>
        <w:tc>
          <w:tcPr>
            <w:tcW w:w="77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49</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49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84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37</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49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19</w:t>
            </w:r>
          </w:p>
        </w:tc>
        <w:tc>
          <w:tcPr>
            <w:tcW w:w="72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宋体" w:hAnsi="宋体" w:cs="宋体"/>
                <w:color w:val="000000" w:themeColor="text1"/>
                <w:sz w:val="18"/>
                <w:szCs w:val="18"/>
              </w:rPr>
            </w:pP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257</w:t>
            </w:r>
          </w:p>
        </w:tc>
        <w:tc>
          <w:tcPr>
            <w:tcW w:w="67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43</w:t>
            </w:r>
          </w:p>
        </w:tc>
        <w:tc>
          <w:tcPr>
            <w:tcW w:w="77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39</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339</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339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257</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43</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39</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339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20</w:t>
            </w:r>
          </w:p>
        </w:tc>
        <w:tc>
          <w:tcPr>
            <w:tcW w:w="72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56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56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369</w:t>
            </w:r>
          </w:p>
        </w:tc>
        <w:tc>
          <w:tcPr>
            <w:tcW w:w="67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81</w:t>
            </w:r>
          </w:p>
        </w:tc>
        <w:tc>
          <w:tcPr>
            <w:tcW w:w="77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102</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552</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608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1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56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57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369</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81</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102</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609 </w:t>
            </w:r>
          </w:p>
        </w:tc>
      </w:tr>
      <w:tr w:rsidR="009D66E4" w:rsidRPr="00D85F8D" w:rsidTr="009D66E4">
        <w:trPr>
          <w:trHeight w:val="27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合计</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384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宋体" w:hAnsi="宋体" w:cs="宋体"/>
                <w:color w:val="000000" w:themeColor="text1"/>
                <w:sz w:val="18"/>
                <w:szCs w:val="18"/>
              </w:rPr>
            </w:pPr>
            <w:r w:rsidRPr="00D85F8D">
              <w:rPr>
                <w:rFonts w:hint="eastAsia"/>
                <w:color w:val="000000" w:themeColor="text1"/>
                <w:sz w:val="18"/>
                <w:szCs w:val="18"/>
              </w:rPr>
              <w:t xml:space="preserve">1165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1549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1055</w:t>
            </w:r>
          </w:p>
        </w:tc>
        <w:tc>
          <w:tcPr>
            <w:tcW w:w="67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989</w:t>
            </w:r>
          </w:p>
        </w:tc>
        <w:tc>
          <w:tcPr>
            <w:tcW w:w="77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466</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2510</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4059 </w:t>
            </w:r>
          </w:p>
        </w:tc>
        <w:tc>
          <w:tcPr>
            <w:tcW w:w="92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2655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color w:val="000000" w:themeColor="text1"/>
                <w:sz w:val="18"/>
                <w:szCs w:val="18"/>
              </w:rPr>
            </w:pPr>
            <w:r w:rsidRPr="00D85F8D">
              <w:rPr>
                <w:color w:val="000000" w:themeColor="text1"/>
                <w:sz w:val="18"/>
                <w:szCs w:val="18"/>
              </w:rPr>
              <w:t xml:space="preserve">486 </w:t>
            </w:r>
          </w:p>
        </w:tc>
        <w:tc>
          <w:tcPr>
            <w:tcW w:w="685"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3141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35</w:t>
            </w:r>
            <w:r w:rsidRPr="00D85F8D">
              <w:rPr>
                <w:rFonts w:hint="eastAsia"/>
                <w:color w:val="000000" w:themeColor="text1"/>
                <w:sz w:val="18"/>
                <w:szCs w:val="18"/>
              </w:rPr>
              <w:t>25</w:t>
            </w:r>
            <w:r w:rsidRPr="00D85F8D">
              <w:rPr>
                <w:color w:val="000000" w:themeColor="text1"/>
                <w:sz w:val="18"/>
                <w:szCs w:val="18"/>
              </w:rPr>
              <w:t xml:space="preserve">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1165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4690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1055</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989</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460</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7194 </w:t>
            </w:r>
          </w:p>
        </w:tc>
      </w:tr>
      <w:tr w:rsidR="009D66E4" w:rsidRPr="00D85F8D" w:rsidTr="009D66E4">
        <w:trPr>
          <w:trHeight w:val="300"/>
          <w:jc w:val="center"/>
        </w:trPr>
        <w:tc>
          <w:tcPr>
            <w:tcW w:w="1590" w:type="dxa"/>
            <w:vMerge w:val="restart"/>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采矿权平面范围内、最高标高（</w:t>
            </w:r>
            <w:r w:rsidRPr="00D85F8D">
              <w:rPr>
                <w:rFonts w:eastAsia="仿宋_GB2312"/>
                <w:color w:val="000000" w:themeColor="text1"/>
                <w:kern w:val="0"/>
                <w:szCs w:val="21"/>
              </w:rPr>
              <w:t>2102m</w:t>
            </w:r>
            <w:r w:rsidRPr="00D85F8D">
              <w:rPr>
                <w:rFonts w:eastAsia="仿宋_GB2312"/>
                <w:color w:val="000000" w:themeColor="text1"/>
                <w:kern w:val="0"/>
                <w:szCs w:val="21"/>
              </w:rPr>
              <w:t>）以上</w:t>
            </w: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2+1</w:t>
            </w:r>
          </w:p>
        </w:tc>
        <w:tc>
          <w:tcPr>
            <w:tcW w:w="72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宋体" w:hAnsi="宋体" w:cs="宋体"/>
                <w:color w:val="000000" w:themeColor="text1"/>
                <w:sz w:val="18"/>
                <w:szCs w:val="18"/>
              </w:rPr>
            </w:pP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15</w:t>
            </w:r>
          </w:p>
        </w:tc>
        <w:tc>
          <w:tcPr>
            <w:tcW w:w="67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7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15</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15 </w:t>
            </w:r>
          </w:p>
        </w:tc>
        <w:tc>
          <w:tcPr>
            <w:tcW w:w="92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84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15</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15 </w:t>
            </w:r>
          </w:p>
        </w:tc>
      </w:tr>
      <w:tr w:rsidR="009D66E4" w:rsidRPr="00D85F8D" w:rsidTr="009D66E4">
        <w:trPr>
          <w:trHeight w:val="30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C</w:t>
            </w:r>
            <w:r w:rsidRPr="00D85F8D">
              <w:rPr>
                <w:rFonts w:eastAsia="仿宋_GB2312"/>
                <w:color w:val="000000" w:themeColor="text1"/>
                <w:kern w:val="0"/>
                <w:szCs w:val="21"/>
                <w:vertAlign w:val="subscript"/>
              </w:rPr>
              <w:t>20</w:t>
            </w:r>
          </w:p>
        </w:tc>
        <w:tc>
          <w:tcPr>
            <w:tcW w:w="72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宋体" w:hAnsi="宋体" w:cs="宋体"/>
                <w:color w:val="000000" w:themeColor="text1"/>
                <w:sz w:val="18"/>
                <w:szCs w:val="18"/>
              </w:rPr>
            </w:pP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44"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w:t>
            </w:r>
          </w:p>
        </w:tc>
        <w:tc>
          <w:tcPr>
            <w:tcW w:w="67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7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w:t>
            </w:r>
          </w:p>
        </w:tc>
        <w:tc>
          <w:tcPr>
            <w:tcW w:w="72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10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10</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10 </w:t>
            </w:r>
          </w:p>
        </w:tc>
      </w:tr>
      <w:tr w:rsidR="009D66E4" w:rsidRPr="00D85F8D" w:rsidTr="009D66E4">
        <w:trPr>
          <w:trHeight w:val="270"/>
          <w:jc w:val="center"/>
        </w:trPr>
        <w:tc>
          <w:tcPr>
            <w:tcW w:w="1590"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spacing w:line="240" w:lineRule="exact"/>
              <w:jc w:val="left"/>
              <w:rPr>
                <w:rFonts w:eastAsia="仿宋_GB2312"/>
                <w:color w:val="000000" w:themeColor="text1"/>
                <w:kern w:val="0"/>
                <w:szCs w:val="21"/>
              </w:rPr>
            </w:pPr>
          </w:p>
        </w:tc>
        <w:tc>
          <w:tcPr>
            <w:tcW w:w="72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spacing w:line="240" w:lineRule="exact"/>
              <w:jc w:val="center"/>
              <w:rPr>
                <w:rFonts w:eastAsia="仿宋_GB2312"/>
                <w:color w:val="000000" w:themeColor="text1"/>
                <w:kern w:val="0"/>
                <w:szCs w:val="21"/>
              </w:rPr>
            </w:pPr>
            <w:r w:rsidRPr="00D85F8D">
              <w:rPr>
                <w:rFonts w:eastAsia="仿宋_GB2312"/>
                <w:color w:val="000000" w:themeColor="text1"/>
                <w:kern w:val="0"/>
                <w:szCs w:val="21"/>
              </w:rPr>
              <w:t>合计</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宋体" w:hAnsi="宋体" w:cs="宋体"/>
                <w:color w:val="000000" w:themeColor="text1"/>
                <w:sz w:val="18"/>
                <w:szCs w:val="18"/>
              </w:rPr>
            </w:pPr>
          </w:p>
        </w:tc>
        <w:tc>
          <w:tcPr>
            <w:tcW w:w="67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4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25</w:t>
            </w:r>
          </w:p>
        </w:tc>
        <w:tc>
          <w:tcPr>
            <w:tcW w:w="672"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25</w:t>
            </w:r>
          </w:p>
        </w:tc>
        <w:tc>
          <w:tcPr>
            <w:tcW w:w="72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25 </w:t>
            </w:r>
          </w:p>
        </w:tc>
        <w:tc>
          <w:tcPr>
            <w:tcW w:w="92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84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85"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right"/>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54"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color w:val="000000" w:themeColor="text1"/>
                <w:sz w:val="18"/>
                <w:szCs w:val="18"/>
              </w:rPr>
            </w:pPr>
            <w:r w:rsidRPr="00D85F8D">
              <w:rPr>
                <w:color w:val="000000" w:themeColor="text1"/>
                <w:sz w:val="18"/>
                <w:szCs w:val="18"/>
              </w:rPr>
              <w:t xml:space="preserve">　</w:t>
            </w:r>
          </w:p>
        </w:tc>
        <w:tc>
          <w:tcPr>
            <w:tcW w:w="693"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71"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00"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25</w:t>
            </w:r>
          </w:p>
        </w:tc>
        <w:tc>
          <w:tcPr>
            <w:tcW w:w="742"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798"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　</w:t>
            </w:r>
          </w:p>
        </w:tc>
        <w:tc>
          <w:tcPr>
            <w:tcW w:w="696" w:type="dxa"/>
            <w:tcBorders>
              <w:top w:val="nil"/>
              <w:left w:val="nil"/>
              <w:bottom w:val="single" w:sz="4" w:space="0" w:color="auto"/>
              <w:right w:val="single" w:sz="4" w:space="0" w:color="auto"/>
            </w:tcBorders>
            <w:shd w:val="clear" w:color="auto" w:fill="auto"/>
            <w:noWrap/>
            <w:vAlign w:val="center"/>
          </w:tcPr>
          <w:p w:rsidR="009D66E4" w:rsidRPr="00D85F8D" w:rsidRDefault="009D66E4" w:rsidP="009D66E4">
            <w:pPr>
              <w:rPr>
                <w:rFonts w:ascii="仿宋_GB2312" w:eastAsia="仿宋_GB2312" w:hAnsi="宋体" w:cs="宋体"/>
                <w:color w:val="000000" w:themeColor="text1"/>
                <w:sz w:val="18"/>
                <w:szCs w:val="18"/>
              </w:rPr>
            </w:pPr>
            <w:r w:rsidRPr="00D85F8D">
              <w:rPr>
                <w:rFonts w:ascii="仿宋_GB2312" w:eastAsia="仿宋_GB2312" w:hint="eastAsia"/>
                <w:color w:val="000000" w:themeColor="text1"/>
                <w:sz w:val="18"/>
                <w:szCs w:val="18"/>
              </w:rPr>
              <w:t xml:space="preserve">25 </w:t>
            </w:r>
          </w:p>
        </w:tc>
      </w:tr>
    </w:tbl>
    <w:p w:rsidR="009D66E4" w:rsidRPr="00D85F8D" w:rsidRDefault="009D66E4" w:rsidP="00915348">
      <w:pPr>
        <w:jc w:val="left"/>
        <w:rPr>
          <w:rFonts w:eastAsia="仿宋_GB2312"/>
          <w:b/>
          <w:color w:val="000000" w:themeColor="text1"/>
          <w:kern w:val="0"/>
          <w:szCs w:val="21"/>
        </w:rPr>
      </w:pPr>
      <w:r w:rsidRPr="00D85F8D">
        <w:rPr>
          <w:rFonts w:eastAsia="仿宋_GB2312" w:hint="eastAsia"/>
          <w:b/>
          <w:color w:val="000000" w:themeColor="text1"/>
          <w:kern w:val="0"/>
          <w:szCs w:val="21"/>
        </w:rPr>
        <w:t>*</w:t>
      </w:r>
      <w:r w:rsidRPr="00D85F8D">
        <w:rPr>
          <w:rFonts w:eastAsia="仿宋_GB2312" w:hint="eastAsia"/>
          <w:b/>
          <w:color w:val="000000" w:themeColor="text1"/>
          <w:kern w:val="0"/>
          <w:szCs w:val="21"/>
        </w:rPr>
        <w:t>①</w:t>
      </w:r>
      <w:r w:rsidRPr="00D85F8D">
        <w:rPr>
          <w:rFonts w:eastAsia="仿宋_GB2312" w:hint="eastAsia"/>
          <w:b/>
          <w:color w:val="000000" w:themeColor="text1"/>
          <w:kern w:val="0"/>
          <w:szCs w:val="21"/>
        </w:rPr>
        <w:t>+</w:t>
      </w:r>
      <w:r w:rsidRPr="00D85F8D">
        <w:rPr>
          <w:rFonts w:eastAsia="仿宋_GB2312" w:hint="eastAsia"/>
          <w:b/>
          <w:color w:val="000000" w:themeColor="text1"/>
          <w:kern w:val="0"/>
          <w:szCs w:val="21"/>
        </w:rPr>
        <w:t>②</w:t>
      </w:r>
      <w:r w:rsidRPr="00D85F8D">
        <w:rPr>
          <w:rFonts w:eastAsia="仿宋_GB2312" w:hint="eastAsia"/>
          <w:b/>
          <w:color w:val="000000" w:themeColor="text1"/>
          <w:kern w:val="0"/>
          <w:szCs w:val="21"/>
        </w:rPr>
        <w:t>=</w:t>
      </w:r>
      <w:r w:rsidRPr="00D85F8D">
        <w:rPr>
          <w:rFonts w:eastAsia="仿宋_GB2312" w:hint="eastAsia"/>
          <w:b/>
          <w:color w:val="000000" w:themeColor="text1"/>
          <w:kern w:val="0"/>
          <w:szCs w:val="21"/>
        </w:rPr>
        <w:t>③。</w:t>
      </w:r>
    </w:p>
    <w:p w:rsidR="009D66E4" w:rsidRPr="00D85F8D" w:rsidRDefault="009D66E4" w:rsidP="00915348">
      <w:pPr>
        <w:rPr>
          <w:b/>
          <w:color w:val="000000" w:themeColor="text1"/>
          <w:sz w:val="28"/>
          <w:szCs w:val="28"/>
        </w:rPr>
      </w:pPr>
      <w:r w:rsidRPr="00D85F8D">
        <w:rPr>
          <w:rFonts w:eastAsia="仿宋_GB2312"/>
          <w:b/>
          <w:color w:val="000000" w:themeColor="text1"/>
          <w:kern w:val="0"/>
        </w:rPr>
        <w:t>**</w:t>
      </w:r>
      <w:r w:rsidRPr="00D85F8D">
        <w:rPr>
          <w:rFonts w:eastAsia="仿宋_GB2312"/>
          <w:color w:val="000000" w:themeColor="text1"/>
        </w:rPr>
        <w:t>煤层可采系数为</w:t>
      </w:r>
      <w:r w:rsidRPr="00D85F8D">
        <w:rPr>
          <w:rFonts w:eastAsia="仿宋_GB2312"/>
          <w:color w:val="000000" w:themeColor="text1"/>
        </w:rPr>
        <w:t>0.80</w:t>
      </w:r>
      <w:r w:rsidRPr="00D85F8D">
        <w:rPr>
          <w:rFonts w:eastAsia="仿宋_GB2312"/>
          <w:color w:val="000000" w:themeColor="text1"/>
        </w:rPr>
        <w:t>，以此计算可采储量仅作登记、统计用</w:t>
      </w:r>
      <w:r w:rsidRPr="00D85F8D">
        <w:rPr>
          <w:rFonts w:eastAsia="仿宋_GB2312"/>
          <w:b/>
          <w:color w:val="000000" w:themeColor="text1"/>
          <w:kern w:val="0"/>
        </w:rPr>
        <w:t>。</w:t>
      </w:r>
    </w:p>
    <w:p w:rsidR="009D66E4" w:rsidRPr="00D85F8D" w:rsidRDefault="009D66E4" w:rsidP="009D66E4">
      <w:pPr>
        <w:widowControl/>
        <w:jc w:val="left"/>
        <w:rPr>
          <w:color w:val="000000" w:themeColor="text1"/>
          <w:sz w:val="26"/>
          <w:szCs w:val="26"/>
        </w:rPr>
        <w:sectPr w:rsidR="009D66E4" w:rsidRPr="00D85F8D" w:rsidSect="009D66E4">
          <w:footerReference w:type="even" r:id="rId22"/>
          <w:footerReference w:type="default" r:id="rId23"/>
          <w:pgSz w:w="16840" w:h="11907" w:orient="landscape" w:code="9"/>
          <w:pgMar w:top="1418" w:right="1247" w:bottom="1418" w:left="1247" w:header="851" w:footer="992" w:gutter="0"/>
          <w:cols w:space="425"/>
          <w:docGrid w:linePitch="529"/>
        </w:sectPr>
      </w:pPr>
      <w:r w:rsidRPr="00D85F8D">
        <w:rPr>
          <w:color w:val="000000" w:themeColor="text1"/>
          <w:sz w:val="26"/>
          <w:szCs w:val="26"/>
        </w:rPr>
        <w:br w:type="page"/>
      </w:r>
    </w:p>
    <w:p w:rsidR="009D66E4" w:rsidRPr="00D85F8D" w:rsidRDefault="004F7C07" w:rsidP="004F7C07">
      <w:pPr>
        <w:spacing w:line="500" w:lineRule="exact"/>
        <w:ind w:firstLineChars="200" w:firstLine="522"/>
        <w:rPr>
          <w:b/>
          <w:color w:val="000000" w:themeColor="text1"/>
          <w:sz w:val="26"/>
          <w:szCs w:val="26"/>
        </w:rPr>
      </w:pPr>
      <w:r w:rsidRPr="00D85F8D">
        <w:rPr>
          <w:rFonts w:hint="eastAsia"/>
          <w:b/>
          <w:color w:val="000000" w:themeColor="text1"/>
          <w:sz w:val="26"/>
          <w:szCs w:val="26"/>
        </w:rPr>
        <w:lastRenderedPageBreak/>
        <w:t>（三）</w:t>
      </w:r>
      <w:r w:rsidR="009D66E4" w:rsidRPr="00D85F8D">
        <w:rPr>
          <w:rFonts w:hint="eastAsia"/>
          <w:b/>
          <w:color w:val="000000" w:themeColor="text1"/>
          <w:sz w:val="26"/>
          <w:szCs w:val="26"/>
        </w:rPr>
        <w:t>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hAnsiTheme="minorEastAsia"/>
          <w:color w:val="000000" w:themeColor="text1"/>
          <w:sz w:val="24"/>
        </w:rPr>
        <w:t>兴云煤矿矿区主要含煤地层为二叠系上统龙潭组，地层厚度</w:t>
      </w:r>
      <w:r w:rsidRPr="00D85F8D">
        <w:rPr>
          <w:rFonts w:eastAsiaTheme="minorEastAsia"/>
          <w:color w:val="000000" w:themeColor="text1"/>
          <w:sz w:val="24"/>
        </w:rPr>
        <w:t>260m</w:t>
      </w:r>
      <w:r w:rsidRPr="00D85F8D">
        <w:rPr>
          <w:rFonts w:eastAsiaTheme="minorEastAsia" w:hAnsiTheme="minorEastAsia"/>
          <w:color w:val="000000" w:themeColor="text1"/>
          <w:sz w:val="24"/>
        </w:rPr>
        <w:t>，含可采及局部可采煤层</w:t>
      </w:r>
      <w:r w:rsidRPr="00D85F8D">
        <w:rPr>
          <w:rFonts w:eastAsiaTheme="minorEastAsia"/>
          <w:color w:val="000000" w:themeColor="text1"/>
          <w:sz w:val="24"/>
        </w:rPr>
        <w:t>15</w:t>
      </w:r>
      <w:r w:rsidRPr="00D85F8D">
        <w:rPr>
          <w:rFonts w:eastAsiaTheme="minorEastAsia" w:hAnsiTheme="minorEastAsia"/>
          <w:color w:val="000000" w:themeColor="text1"/>
          <w:sz w:val="24"/>
        </w:rPr>
        <w:t>层，可采煤层总厚</w:t>
      </w:r>
      <w:r w:rsidRPr="00D85F8D">
        <w:rPr>
          <w:rFonts w:eastAsiaTheme="minorEastAsia"/>
          <w:color w:val="000000" w:themeColor="text1"/>
          <w:sz w:val="24"/>
        </w:rPr>
        <w:t>21.4m</w:t>
      </w:r>
      <w:r w:rsidRPr="00D85F8D">
        <w:rPr>
          <w:rFonts w:eastAsiaTheme="minorEastAsia" w:hAnsiTheme="minorEastAsia"/>
          <w:color w:val="000000" w:themeColor="text1"/>
          <w:sz w:val="24"/>
        </w:rPr>
        <w:t>，可采含煤系数</w:t>
      </w:r>
      <w:r w:rsidRPr="00D85F8D">
        <w:rPr>
          <w:rFonts w:eastAsiaTheme="minorEastAsia"/>
          <w:color w:val="000000" w:themeColor="text1"/>
          <w:sz w:val="24"/>
        </w:rPr>
        <w:t>8.23%</w:t>
      </w:r>
      <w:r w:rsidRPr="00D85F8D">
        <w:rPr>
          <w:rFonts w:eastAsiaTheme="minorEastAsia" w:hAnsiTheme="minorEastAsia"/>
          <w:color w:val="000000" w:themeColor="text1"/>
          <w:sz w:val="24"/>
        </w:rPr>
        <w:t>。其中，属较稳定可采煤层</w:t>
      </w:r>
      <w:r w:rsidRPr="00D85F8D">
        <w:rPr>
          <w:rFonts w:eastAsiaTheme="minorEastAsia"/>
          <w:color w:val="000000" w:themeColor="text1"/>
          <w:sz w:val="24"/>
        </w:rPr>
        <w:t>9</w:t>
      </w:r>
      <w:r w:rsidRPr="00D85F8D">
        <w:rPr>
          <w:rFonts w:eastAsiaTheme="minorEastAsia" w:hAnsiTheme="minorEastAsia"/>
          <w:color w:val="000000" w:themeColor="text1"/>
          <w:sz w:val="24"/>
        </w:rPr>
        <w:t>层（</w:t>
      </w:r>
      <w:r w:rsidRPr="00D85F8D">
        <w:rPr>
          <w:rFonts w:eastAsiaTheme="minorEastAsia"/>
          <w:color w:val="000000" w:themeColor="text1"/>
          <w:sz w:val="24"/>
        </w:rPr>
        <w:t>C</w:t>
      </w:r>
      <w:r w:rsidRPr="00D85F8D">
        <w:rPr>
          <w:rFonts w:eastAsiaTheme="minorEastAsia"/>
          <w:color w:val="000000" w:themeColor="text1"/>
          <w:sz w:val="24"/>
          <w:vertAlign w:val="subscript"/>
        </w:rPr>
        <w:t>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2+1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7</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7+1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9</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12</w:t>
      </w:r>
      <w:r w:rsidRPr="00D85F8D">
        <w:rPr>
          <w:rFonts w:eastAsiaTheme="minorEastAsia" w:hAnsiTheme="minorEastAsia"/>
          <w:color w:val="000000" w:themeColor="text1"/>
          <w:sz w:val="24"/>
        </w:rPr>
        <w:t>或</w:t>
      </w:r>
      <w:r w:rsidRPr="00D85F8D">
        <w:rPr>
          <w:rFonts w:eastAsiaTheme="minorEastAsia"/>
          <w:color w:val="000000" w:themeColor="text1"/>
          <w:sz w:val="24"/>
        </w:rPr>
        <w:t>C</w:t>
      </w:r>
      <w:r w:rsidRPr="00D85F8D">
        <w:rPr>
          <w:rFonts w:eastAsiaTheme="minorEastAsia"/>
          <w:color w:val="000000" w:themeColor="text1"/>
          <w:sz w:val="24"/>
          <w:vertAlign w:val="subscript"/>
        </w:rPr>
        <w:t>12+13</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17</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18</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20</w:t>
      </w:r>
      <w:r w:rsidRPr="00D85F8D">
        <w:rPr>
          <w:rFonts w:eastAsiaTheme="minorEastAsia" w:hAnsiTheme="minorEastAsia"/>
          <w:color w:val="000000" w:themeColor="text1"/>
          <w:sz w:val="24"/>
        </w:rPr>
        <w:t>），不稳定煤层</w:t>
      </w:r>
      <w:r w:rsidRPr="00D85F8D">
        <w:rPr>
          <w:rFonts w:eastAsiaTheme="minorEastAsia"/>
          <w:color w:val="000000" w:themeColor="text1"/>
          <w:sz w:val="24"/>
        </w:rPr>
        <w:t>5</w:t>
      </w:r>
      <w:r w:rsidRPr="00D85F8D">
        <w:rPr>
          <w:rFonts w:eastAsiaTheme="minorEastAsia" w:hAnsiTheme="minorEastAsia"/>
          <w:color w:val="000000" w:themeColor="text1"/>
          <w:sz w:val="24"/>
        </w:rPr>
        <w:t>层（</w:t>
      </w:r>
      <w:r w:rsidRPr="00D85F8D">
        <w:rPr>
          <w:rFonts w:eastAsiaTheme="minorEastAsia"/>
          <w:color w:val="000000" w:themeColor="text1"/>
          <w:sz w:val="24"/>
        </w:rPr>
        <w:t>C</w:t>
      </w:r>
      <w:r w:rsidRPr="00D85F8D">
        <w:rPr>
          <w:rFonts w:eastAsiaTheme="minorEastAsia"/>
          <w:color w:val="000000" w:themeColor="text1"/>
          <w:sz w:val="24"/>
          <w:vertAlign w:val="subscript"/>
        </w:rPr>
        <w:t>5+2</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5+4</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18+1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13</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19</w:t>
      </w:r>
      <w:r w:rsidRPr="00D85F8D">
        <w:rPr>
          <w:rFonts w:eastAsiaTheme="minorEastAsia" w:hAnsiTheme="minorEastAsia"/>
          <w:color w:val="000000" w:themeColor="text1"/>
          <w:sz w:val="24"/>
        </w:rPr>
        <w:t>），局部可采煤层</w:t>
      </w:r>
      <w:r w:rsidRPr="00D85F8D">
        <w:rPr>
          <w:rFonts w:eastAsiaTheme="minorEastAsia"/>
          <w:color w:val="000000" w:themeColor="text1"/>
          <w:sz w:val="24"/>
        </w:rPr>
        <w:t>1</w:t>
      </w:r>
      <w:r w:rsidRPr="00D85F8D">
        <w:rPr>
          <w:rFonts w:eastAsiaTheme="minorEastAsia" w:hAnsiTheme="minorEastAsia"/>
          <w:color w:val="000000" w:themeColor="text1"/>
          <w:sz w:val="24"/>
        </w:rPr>
        <w:t>层（</w:t>
      </w:r>
      <w:r w:rsidRPr="00D85F8D">
        <w:rPr>
          <w:rFonts w:eastAsiaTheme="minorEastAsia"/>
          <w:color w:val="000000" w:themeColor="text1"/>
          <w:sz w:val="24"/>
        </w:rPr>
        <w:t>C</w:t>
      </w:r>
      <w:r w:rsidRPr="00D85F8D">
        <w:rPr>
          <w:rFonts w:eastAsiaTheme="minorEastAsia"/>
          <w:color w:val="000000" w:themeColor="text1"/>
          <w:sz w:val="24"/>
          <w:vertAlign w:val="subscript"/>
        </w:rPr>
        <w:t>18+1</w:t>
      </w:r>
      <w:r w:rsidRPr="00D85F8D">
        <w:rPr>
          <w:rFonts w:eastAsiaTheme="minorEastAsia" w:hAnsiTheme="minorEastAsia"/>
          <w:color w:val="000000" w:themeColor="text1"/>
          <w:sz w:val="24"/>
        </w:rPr>
        <w:t>）。</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1</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上距</w:t>
      </w:r>
      <w:r w:rsidRPr="00D85F8D">
        <w:rPr>
          <w:rFonts w:eastAsiaTheme="minorEastAsia"/>
          <w:color w:val="000000" w:themeColor="text1"/>
          <w:sz w:val="24"/>
        </w:rPr>
        <w:t>C</w:t>
      </w:r>
      <w:r w:rsidRPr="00D85F8D">
        <w:rPr>
          <w:rFonts w:eastAsiaTheme="minorEastAsia"/>
          <w:color w:val="000000" w:themeColor="text1"/>
          <w:sz w:val="24"/>
          <w:vertAlign w:val="subscript"/>
        </w:rPr>
        <w:t>0</w:t>
      </w:r>
      <w:r w:rsidRPr="00D85F8D">
        <w:rPr>
          <w:rFonts w:eastAsiaTheme="minorEastAsia" w:hAnsiTheme="minorEastAsia"/>
          <w:color w:val="000000" w:themeColor="text1"/>
          <w:sz w:val="24"/>
        </w:rPr>
        <w:t>煤层间距</w:t>
      </w:r>
      <w:r w:rsidRPr="00D85F8D">
        <w:rPr>
          <w:rFonts w:eastAsiaTheme="minorEastAsia"/>
          <w:color w:val="000000" w:themeColor="text1"/>
          <w:sz w:val="24"/>
        </w:rPr>
        <w:t>1.53</w:t>
      </w:r>
      <w:r w:rsidRPr="00D85F8D">
        <w:rPr>
          <w:rFonts w:eastAsiaTheme="minorEastAsia" w:hAnsiTheme="minorEastAsia"/>
          <w:color w:val="000000" w:themeColor="text1"/>
          <w:sz w:val="24"/>
        </w:rPr>
        <w:t>～</w:t>
      </w:r>
      <w:r w:rsidRPr="00D85F8D">
        <w:rPr>
          <w:rFonts w:eastAsiaTheme="minorEastAsia"/>
          <w:color w:val="000000" w:themeColor="text1"/>
          <w:sz w:val="24"/>
        </w:rPr>
        <w:t>2.65m</w:t>
      </w:r>
      <w:r w:rsidRPr="00D85F8D">
        <w:rPr>
          <w:rFonts w:eastAsiaTheme="minorEastAsia" w:hAnsiTheme="minorEastAsia"/>
          <w:color w:val="000000" w:themeColor="text1"/>
          <w:sz w:val="24"/>
        </w:rPr>
        <w:t>，平均</w:t>
      </w:r>
      <w:r w:rsidRPr="00D85F8D">
        <w:rPr>
          <w:rFonts w:eastAsiaTheme="minorEastAsia"/>
          <w:color w:val="000000" w:themeColor="text1"/>
          <w:sz w:val="24"/>
        </w:rPr>
        <w:t>1.88m</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2+1</w:t>
      </w:r>
      <w:r w:rsidRPr="00D85F8D">
        <w:rPr>
          <w:rFonts w:eastAsiaTheme="minorEastAsia" w:hAnsiTheme="minorEastAsia"/>
          <w:color w:val="000000" w:themeColor="text1"/>
          <w:sz w:val="24"/>
        </w:rPr>
        <w:t>煤层间距</w:t>
      </w:r>
      <w:r w:rsidRPr="00D85F8D">
        <w:rPr>
          <w:rFonts w:eastAsiaTheme="minorEastAsia"/>
          <w:color w:val="000000" w:themeColor="text1"/>
          <w:sz w:val="24"/>
        </w:rPr>
        <w:t>6.30</w:t>
      </w:r>
      <w:r w:rsidRPr="00D85F8D">
        <w:rPr>
          <w:rFonts w:eastAsiaTheme="minorEastAsia" w:hAnsiTheme="minorEastAsia"/>
          <w:color w:val="000000" w:themeColor="text1"/>
          <w:sz w:val="24"/>
        </w:rPr>
        <w:t>～</w:t>
      </w:r>
      <w:r w:rsidRPr="00D85F8D">
        <w:rPr>
          <w:rFonts w:eastAsiaTheme="minorEastAsia"/>
          <w:color w:val="000000" w:themeColor="text1"/>
          <w:sz w:val="24"/>
        </w:rPr>
        <w:t>14.39m</w:t>
      </w:r>
      <w:r w:rsidRPr="00D85F8D">
        <w:rPr>
          <w:rFonts w:eastAsiaTheme="minorEastAsia" w:hAnsiTheme="minorEastAsia"/>
          <w:color w:val="000000" w:themeColor="text1"/>
          <w:sz w:val="24"/>
        </w:rPr>
        <w:t>，平均</w:t>
      </w:r>
      <w:r w:rsidRPr="00D85F8D">
        <w:rPr>
          <w:rFonts w:eastAsiaTheme="minorEastAsia"/>
          <w:color w:val="000000" w:themeColor="text1"/>
          <w:sz w:val="24"/>
        </w:rPr>
        <w:t>9.95m</w:t>
      </w:r>
      <w:r w:rsidRPr="00D85F8D">
        <w:rPr>
          <w:rFonts w:eastAsiaTheme="minorEastAsia" w:hAnsiTheme="minorEastAsia"/>
          <w:color w:val="000000" w:themeColor="text1"/>
          <w:sz w:val="24"/>
        </w:rPr>
        <w:t>。采矿权区</w:t>
      </w:r>
      <w:r w:rsidRPr="00D85F8D">
        <w:rPr>
          <w:rFonts w:eastAsiaTheme="minorEastAsia"/>
          <w:color w:val="000000" w:themeColor="text1"/>
          <w:sz w:val="24"/>
        </w:rPr>
        <w:t>44</w:t>
      </w:r>
      <w:r w:rsidRPr="00D85F8D">
        <w:rPr>
          <w:rFonts w:eastAsiaTheme="minorEastAsia" w:hAnsiTheme="minorEastAsia"/>
          <w:color w:val="000000" w:themeColor="text1"/>
          <w:sz w:val="24"/>
        </w:rPr>
        <w:t>工程点控制，煤层厚度</w:t>
      </w:r>
      <w:r w:rsidRPr="00D85F8D">
        <w:rPr>
          <w:rFonts w:eastAsiaTheme="minorEastAsia"/>
          <w:color w:val="000000" w:themeColor="text1"/>
          <w:sz w:val="24"/>
        </w:rPr>
        <w:t>1.40</w:t>
      </w:r>
      <w:r w:rsidRPr="00D85F8D">
        <w:rPr>
          <w:rFonts w:eastAsiaTheme="minorEastAsia" w:hAnsiTheme="minorEastAsia"/>
          <w:color w:val="000000" w:themeColor="text1"/>
          <w:sz w:val="24"/>
        </w:rPr>
        <w:t>～</w:t>
      </w:r>
      <w:r w:rsidRPr="00D85F8D">
        <w:rPr>
          <w:rFonts w:eastAsiaTheme="minorEastAsia"/>
          <w:color w:val="000000" w:themeColor="text1"/>
          <w:sz w:val="24"/>
        </w:rPr>
        <w:t>2.76m</w:t>
      </w:r>
      <w:r w:rsidRPr="00D85F8D">
        <w:rPr>
          <w:rFonts w:eastAsiaTheme="minorEastAsia" w:hAnsiTheme="minorEastAsia"/>
          <w:color w:val="000000" w:themeColor="text1"/>
          <w:sz w:val="24"/>
        </w:rPr>
        <w:t>，平均</w:t>
      </w:r>
      <w:r w:rsidRPr="00D85F8D">
        <w:rPr>
          <w:rFonts w:eastAsiaTheme="minorEastAsia"/>
          <w:color w:val="000000" w:themeColor="text1"/>
          <w:sz w:val="24"/>
        </w:rPr>
        <w:t>1.78m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0.02</w:t>
      </w:r>
      <w:r w:rsidRPr="00D85F8D">
        <w:rPr>
          <w:rFonts w:eastAsiaTheme="minorEastAsia" w:hAnsiTheme="minorEastAsia"/>
          <w:color w:val="000000" w:themeColor="text1"/>
          <w:sz w:val="24"/>
        </w:rPr>
        <w:t>～</w:t>
      </w:r>
      <w:r w:rsidRPr="00D85F8D">
        <w:rPr>
          <w:rFonts w:eastAsiaTheme="minorEastAsia"/>
          <w:color w:val="000000" w:themeColor="text1"/>
          <w:sz w:val="24"/>
        </w:rPr>
        <w:t>0.15m</w:t>
      </w:r>
      <w:r w:rsidRPr="00D85F8D">
        <w:rPr>
          <w:rFonts w:eastAsiaTheme="minorEastAsia" w:hAnsiTheme="minorEastAsia"/>
          <w:color w:val="000000" w:themeColor="text1"/>
          <w:sz w:val="24"/>
        </w:rPr>
        <w:t>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4</w:t>
      </w:r>
      <w:r w:rsidRPr="00D85F8D">
        <w:rPr>
          <w:rFonts w:eastAsiaTheme="minorEastAsia" w:hAnsiTheme="minorEastAsia"/>
          <w:color w:val="000000" w:themeColor="text1"/>
          <w:sz w:val="24"/>
        </w:rPr>
        <w:t>层，为全区可采的较稳定煤层。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2+1</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5+2</w:t>
      </w:r>
      <w:r w:rsidRPr="00D85F8D">
        <w:rPr>
          <w:rFonts w:eastAsiaTheme="minorEastAsia" w:hAnsiTheme="minorEastAsia"/>
          <w:color w:val="000000" w:themeColor="text1"/>
          <w:sz w:val="24"/>
        </w:rPr>
        <w:t>煤层间距</w:t>
      </w:r>
      <w:r w:rsidRPr="00D85F8D">
        <w:rPr>
          <w:rFonts w:eastAsiaTheme="minorEastAsia"/>
          <w:color w:val="000000" w:themeColor="text1"/>
          <w:sz w:val="24"/>
        </w:rPr>
        <w:t>31.6</w:t>
      </w:r>
      <w:r w:rsidRPr="00D85F8D">
        <w:rPr>
          <w:rFonts w:eastAsiaTheme="minorEastAsia" w:hAnsiTheme="minorEastAsia"/>
          <w:color w:val="000000" w:themeColor="text1"/>
          <w:sz w:val="24"/>
        </w:rPr>
        <w:t>～</w:t>
      </w:r>
      <w:r w:rsidRPr="00D85F8D">
        <w:rPr>
          <w:rFonts w:eastAsiaTheme="minorEastAsia"/>
          <w:color w:val="000000" w:themeColor="text1"/>
          <w:sz w:val="24"/>
        </w:rPr>
        <w:t>76.47m</w:t>
      </w:r>
      <w:r w:rsidRPr="00D85F8D">
        <w:rPr>
          <w:rFonts w:eastAsiaTheme="minorEastAsia" w:hAnsiTheme="minorEastAsia"/>
          <w:color w:val="000000" w:themeColor="text1"/>
          <w:sz w:val="24"/>
        </w:rPr>
        <w:t>，平均</w:t>
      </w:r>
      <w:r w:rsidRPr="00D85F8D">
        <w:rPr>
          <w:rFonts w:eastAsiaTheme="minorEastAsia"/>
          <w:color w:val="000000" w:themeColor="text1"/>
          <w:sz w:val="24"/>
        </w:rPr>
        <w:t>45.1m</w:t>
      </w:r>
      <w:r w:rsidRPr="00D85F8D">
        <w:rPr>
          <w:rFonts w:eastAsiaTheme="minorEastAsia" w:hAnsiTheme="minorEastAsia"/>
          <w:color w:val="000000" w:themeColor="text1"/>
          <w:sz w:val="24"/>
        </w:rPr>
        <w:t>。采矿权区</w:t>
      </w:r>
      <w:r w:rsidRPr="00D85F8D">
        <w:rPr>
          <w:rFonts w:eastAsiaTheme="minorEastAsia"/>
          <w:color w:val="000000" w:themeColor="text1"/>
          <w:sz w:val="24"/>
        </w:rPr>
        <w:t>15</w:t>
      </w:r>
      <w:r w:rsidRPr="00D85F8D">
        <w:rPr>
          <w:rFonts w:eastAsiaTheme="minorEastAsia" w:hAnsiTheme="minorEastAsia"/>
          <w:color w:val="000000" w:themeColor="text1"/>
          <w:sz w:val="24"/>
        </w:rPr>
        <w:t>工程点控制，煤层厚度</w:t>
      </w:r>
      <w:r w:rsidRPr="00D85F8D">
        <w:rPr>
          <w:rFonts w:eastAsiaTheme="minorEastAsia"/>
          <w:color w:val="000000" w:themeColor="text1"/>
          <w:sz w:val="24"/>
        </w:rPr>
        <w:t>1.34</w:t>
      </w:r>
      <w:r w:rsidRPr="00D85F8D">
        <w:rPr>
          <w:rFonts w:eastAsiaTheme="minorEastAsia" w:hAnsiTheme="minorEastAsia"/>
          <w:color w:val="000000" w:themeColor="text1"/>
          <w:sz w:val="24"/>
        </w:rPr>
        <w:t>～</w:t>
      </w:r>
      <w:r w:rsidRPr="00D85F8D">
        <w:rPr>
          <w:rFonts w:eastAsiaTheme="minorEastAsia"/>
          <w:color w:val="000000" w:themeColor="text1"/>
          <w:sz w:val="24"/>
        </w:rPr>
        <w:t>3.76m</w:t>
      </w:r>
      <w:r w:rsidRPr="00D85F8D">
        <w:rPr>
          <w:rFonts w:eastAsiaTheme="minorEastAsia" w:hAnsiTheme="minorEastAsia"/>
          <w:color w:val="000000" w:themeColor="text1"/>
          <w:sz w:val="24"/>
        </w:rPr>
        <w:t>，平均</w:t>
      </w:r>
      <w:r w:rsidRPr="00D85F8D">
        <w:rPr>
          <w:rFonts w:eastAsiaTheme="minorEastAsia"/>
          <w:color w:val="000000" w:themeColor="text1"/>
          <w:sz w:val="24"/>
        </w:rPr>
        <w:t>2.10m</w:t>
      </w:r>
      <w:r w:rsidRPr="00D85F8D">
        <w:rPr>
          <w:rFonts w:eastAsiaTheme="minorEastAsia" w:hAnsiTheme="minorEastAsia"/>
          <w:color w:val="000000" w:themeColor="text1"/>
          <w:sz w:val="24"/>
        </w:rPr>
        <w:t>，煤层结构单一，普遍含</w:t>
      </w:r>
      <w:r w:rsidRPr="00D85F8D">
        <w:rPr>
          <w:rFonts w:eastAsiaTheme="minorEastAsia"/>
          <w:color w:val="000000" w:themeColor="text1"/>
          <w:sz w:val="24"/>
        </w:rPr>
        <w:t>0.04</w:t>
      </w:r>
      <w:r w:rsidRPr="00D85F8D">
        <w:rPr>
          <w:rFonts w:eastAsiaTheme="minorEastAsia" w:hAnsiTheme="minorEastAsia"/>
          <w:color w:val="000000" w:themeColor="text1"/>
          <w:sz w:val="24"/>
        </w:rPr>
        <w:t>～</w:t>
      </w:r>
      <w:r w:rsidRPr="00D85F8D">
        <w:rPr>
          <w:rFonts w:eastAsiaTheme="minorEastAsia"/>
          <w:color w:val="000000" w:themeColor="text1"/>
          <w:sz w:val="24"/>
        </w:rPr>
        <w:t>0.16m</w:t>
      </w:r>
      <w:r w:rsidRPr="00D85F8D">
        <w:rPr>
          <w:rFonts w:eastAsiaTheme="minorEastAsia" w:hAnsiTheme="minorEastAsia"/>
          <w:color w:val="000000" w:themeColor="text1"/>
          <w:sz w:val="24"/>
        </w:rPr>
        <w:t>炭质泥岩夹矸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2</w:t>
      </w:r>
      <w:r w:rsidRPr="00D85F8D">
        <w:rPr>
          <w:rFonts w:eastAsiaTheme="minorEastAsia" w:hAnsiTheme="minorEastAsia"/>
          <w:color w:val="000000" w:themeColor="text1"/>
          <w:sz w:val="24"/>
        </w:rPr>
        <w:t>层，为全区可采的较稳定煤层。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5+2</w:t>
      </w:r>
      <w:r w:rsidRPr="00D85F8D">
        <w:rPr>
          <w:rFonts w:eastAsiaTheme="minorEastAsia" w:hAnsiTheme="minorEastAsia"/>
          <w:b/>
          <w:color w:val="000000" w:themeColor="text1"/>
          <w:sz w:val="24"/>
        </w:rPr>
        <w:t>煤层</w:t>
      </w:r>
      <w:r w:rsidRPr="00D85F8D">
        <w:rPr>
          <w:rFonts w:eastAsiaTheme="minorEastAsia"/>
          <w:b/>
          <w:color w:val="000000" w:themeColor="text1"/>
          <w:sz w:val="24"/>
        </w:rPr>
        <w:t xml:space="preserve"> </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5+4</w:t>
      </w:r>
      <w:r w:rsidRPr="00D85F8D">
        <w:rPr>
          <w:rFonts w:eastAsiaTheme="minorEastAsia" w:hAnsiTheme="minorEastAsia"/>
          <w:color w:val="000000" w:themeColor="text1"/>
          <w:sz w:val="24"/>
        </w:rPr>
        <w:t>煤层间距</w:t>
      </w:r>
      <w:r w:rsidRPr="00D85F8D">
        <w:rPr>
          <w:rFonts w:eastAsiaTheme="minorEastAsia"/>
          <w:color w:val="000000" w:themeColor="text1"/>
          <w:sz w:val="24"/>
        </w:rPr>
        <w:t>1.60</w:t>
      </w:r>
      <w:r w:rsidRPr="00D85F8D">
        <w:rPr>
          <w:rFonts w:eastAsiaTheme="minorEastAsia" w:hAnsiTheme="minorEastAsia"/>
          <w:color w:val="000000" w:themeColor="text1"/>
          <w:sz w:val="24"/>
        </w:rPr>
        <w:t>～</w:t>
      </w:r>
      <w:r w:rsidRPr="00D85F8D">
        <w:rPr>
          <w:rFonts w:eastAsiaTheme="minorEastAsia"/>
          <w:color w:val="000000" w:themeColor="text1"/>
          <w:sz w:val="24"/>
        </w:rPr>
        <w:t>6.0m</w:t>
      </w:r>
      <w:r w:rsidRPr="00D85F8D">
        <w:rPr>
          <w:rFonts w:eastAsiaTheme="minorEastAsia" w:hAnsiTheme="minorEastAsia"/>
          <w:color w:val="000000" w:themeColor="text1"/>
          <w:sz w:val="24"/>
        </w:rPr>
        <w:t>，一般</w:t>
      </w:r>
      <w:r w:rsidRPr="00D85F8D">
        <w:rPr>
          <w:rFonts w:eastAsiaTheme="minorEastAsia"/>
          <w:color w:val="000000" w:themeColor="text1"/>
          <w:sz w:val="24"/>
        </w:rPr>
        <w:t>3.0</w:t>
      </w:r>
      <w:r w:rsidRPr="00D85F8D">
        <w:rPr>
          <w:rFonts w:eastAsiaTheme="minorEastAsia" w:hAnsiTheme="minorEastAsia"/>
          <w:color w:val="000000" w:themeColor="text1"/>
          <w:sz w:val="24"/>
        </w:rPr>
        <w:t>～</w:t>
      </w:r>
      <w:r w:rsidRPr="00D85F8D">
        <w:rPr>
          <w:rFonts w:eastAsiaTheme="minorEastAsia"/>
          <w:color w:val="000000" w:themeColor="text1"/>
          <w:sz w:val="24"/>
        </w:rPr>
        <w:t>4.0m</w:t>
      </w:r>
      <w:r w:rsidRPr="00D85F8D">
        <w:rPr>
          <w:rFonts w:eastAsiaTheme="minorEastAsia" w:hAnsiTheme="minorEastAsia"/>
          <w:color w:val="000000" w:themeColor="text1"/>
          <w:sz w:val="24"/>
        </w:rPr>
        <w:t>。采矿权区</w:t>
      </w:r>
      <w:r w:rsidRPr="00D85F8D">
        <w:rPr>
          <w:rFonts w:eastAsiaTheme="minorEastAsia"/>
          <w:color w:val="000000" w:themeColor="text1"/>
          <w:sz w:val="24"/>
        </w:rPr>
        <w:t>26</w:t>
      </w:r>
      <w:r w:rsidRPr="00D85F8D">
        <w:rPr>
          <w:rFonts w:eastAsiaTheme="minorEastAsia" w:hAnsiTheme="minorEastAsia"/>
          <w:color w:val="000000" w:themeColor="text1"/>
          <w:sz w:val="24"/>
        </w:rPr>
        <w:t>工程点控制（含不可采点</w:t>
      </w:r>
      <w:r w:rsidRPr="00D85F8D">
        <w:rPr>
          <w:rFonts w:eastAsiaTheme="minorEastAsia"/>
          <w:color w:val="000000" w:themeColor="text1"/>
          <w:sz w:val="24"/>
        </w:rPr>
        <w:t>13</w:t>
      </w:r>
      <w:r w:rsidRPr="00D85F8D">
        <w:rPr>
          <w:rFonts w:eastAsiaTheme="minorEastAsia" w:hAnsiTheme="minorEastAsia"/>
          <w:color w:val="000000" w:themeColor="text1"/>
          <w:sz w:val="24"/>
        </w:rPr>
        <w:t>个），煤层厚度</w:t>
      </w:r>
      <w:r w:rsidRPr="00D85F8D">
        <w:rPr>
          <w:rFonts w:eastAsiaTheme="minorEastAsia"/>
          <w:color w:val="000000" w:themeColor="text1"/>
          <w:sz w:val="24"/>
        </w:rPr>
        <w:t>0.14</w:t>
      </w:r>
      <w:r w:rsidRPr="00D85F8D">
        <w:rPr>
          <w:rFonts w:eastAsiaTheme="minorEastAsia" w:hAnsiTheme="minorEastAsia"/>
          <w:color w:val="000000" w:themeColor="text1"/>
          <w:sz w:val="24"/>
        </w:rPr>
        <w:t>～</w:t>
      </w:r>
      <w:r w:rsidRPr="00D85F8D">
        <w:rPr>
          <w:rFonts w:eastAsiaTheme="minorEastAsia"/>
          <w:color w:val="000000" w:themeColor="text1"/>
          <w:sz w:val="24"/>
        </w:rPr>
        <w:t>1.20m</w:t>
      </w:r>
      <w:r w:rsidRPr="00D85F8D">
        <w:rPr>
          <w:rFonts w:eastAsiaTheme="minorEastAsia" w:hAnsiTheme="minorEastAsia"/>
          <w:color w:val="000000" w:themeColor="text1"/>
          <w:sz w:val="24"/>
        </w:rPr>
        <w:t>，平均</w:t>
      </w:r>
      <w:r w:rsidRPr="00D85F8D">
        <w:rPr>
          <w:rFonts w:eastAsiaTheme="minorEastAsia"/>
          <w:color w:val="000000" w:themeColor="text1"/>
          <w:sz w:val="24"/>
        </w:rPr>
        <w:t>0.74m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0.04</w:t>
      </w:r>
      <w:r w:rsidRPr="00D85F8D">
        <w:rPr>
          <w:rFonts w:eastAsiaTheme="minorEastAsia" w:hAnsiTheme="minorEastAsia"/>
          <w:color w:val="000000" w:themeColor="text1"/>
          <w:sz w:val="24"/>
        </w:rPr>
        <w:t>～</w:t>
      </w:r>
      <w:r w:rsidRPr="00D85F8D">
        <w:rPr>
          <w:rFonts w:eastAsiaTheme="minorEastAsia"/>
          <w:color w:val="000000" w:themeColor="text1"/>
          <w:sz w:val="24"/>
        </w:rPr>
        <w:t>0.26m</w:t>
      </w:r>
      <w:r w:rsidRPr="00D85F8D">
        <w:rPr>
          <w:rFonts w:eastAsiaTheme="minorEastAsia" w:hAnsiTheme="minorEastAsia"/>
          <w:color w:val="000000" w:themeColor="text1"/>
          <w:sz w:val="24"/>
        </w:rPr>
        <w:t>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2</w:t>
      </w:r>
      <w:r w:rsidRPr="00D85F8D">
        <w:rPr>
          <w:rFonts w:eastAsiaTheme="minorEastAsia" w:hAnsiTheme="minorEastAsia"/>
          <w:color w:val="000000" w:themeColor="text1"/>
          <w:sz w:val="24"/>
        </w:rPr>
        <w:t>层，为大部分可采的不稳定煤层。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5+4</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7</w:t>
      </w:r>
      <w:r w:rsidRPr="00D85F8D">
        <w:rPr>
          <w:rFonts w:eastAsiaTheme="minorEastAsia" w:hAnsiTheme="minorEastAsia"/>
          <w:color w:val="000000" w:themeColor="text1"/>
          <w:sz w:val="24"/>
        </w:rPr>
        <w:t>煤层间距</w:t>
      </w:r>
      <w:r w:rsidRPr="00D85F8D">
        <w:rPr>
          <w:rFonts w:eastAsiaTheme="minorEastAsia"/>
          <w:color w:val="000000" w:themeColor="text1"/>
          <w:sz w:val="24"/>
        </w:rPr>
        <w:t>11.0</w:t>
      </w:r>
      <w:r w:rsidRPr="00D85F8D">
        <w:rPr>
          <w:rFonts w:eastAsiaTheme="minorEastAsia" w:hAnsiTheme="minorEastAsia"/>
          <w:color w:val="000000" w:themeColor="text1"/>
          <w:sz w:val="24"/>
        </w:rPr>
        <w:t>～</w:t>
      </w:r>
      <w:r w:rsidRPr="00D85F8D">
        <w:rPr>
          <w:rFonts w:eastAsiaTheme="minorEastAsia"/>
          <w:color w:val="000000" w:themeColor="text1"/>
          <w:sz w:val="24"/>
        </w:rPr>
        <w:t>20.8m</w:t>
      </w:r>
      <w:r w:rsidRPr="00D85F8D">
        <w:rPr>
          <w:rFonts w:eastAsiaTheme="minorEastAsia" w:hAnsiTheme="minorEastAsia"/>
          <w:color w:val="000000" w:themeColor="text1"/>
          <w:sz w:val="24"/>
        </w:rPr>
        <w:t>，一般</w:t>
      </w:r>
      <w:r w:rsidRPr="00D85F8D">
        <w:rPr>
          <w:rFonts w:eastAsiaTheme="minorEastAsia"/>
          <w:color w:val="000000" w:themeColor="text1"/>
          <w:sz w:val="24"/>
        </w:rPr>
        <w:t>14</w:t>
      </w:r>
      <w:r w:rsidRPr="00D85F8D">
        <w:rPr>
          <w:rFonts w:eastAsiaTheme="minorEastAsia" w:hAnsiTheme="minorEastAsia"/>
          <w:color w:val="000000" w:themeColor="text1"/>
          <w:sz w:val="24"/>
        </w:rPr>
        <w:t>～</w:t>
      </w:r>
      <w:r w:rsidRPr="00D85F8D">
        <w:rPr>
          <w:rFonts w:eastAsiaTheme="minorEastAsia"/>
          <w:color w:val="000000" w:themeColor="text1"/>
          <w:sz w:val="24"/>
        </w:rPr>
        <w:t>16m</w:t>
      </w:r>
      <w:r w:rsidRPr="00D85F8D">
        <w:rPr>
          <w:rFonts w:eastAsiaTheme="minorEastAsia" w:hAnsiTheme="minorEastAsia"/>
          <w:color w:val="000000" w:themeColor="text1"/>
          <w:sz w:val="24"/>
        </w:rPr>
        <w:t>。采矿权区</w:t>
      </w:r>
      <w:r w:rsidRPr="00D85F8D">
        <w:rPr>
          <w:rFonts w:eastAsiaTheme="minorEastAsia"/>
          <w:color w:val="000000" w:themeColor="text1"/>
          <w:sz w:val="24"/>
        </w:rPr>
        <w:t>59</w:t>
      </w:r>
      <w:r w:rsidRPr="00D85F8D">
        <w:rPr>
          <w:rFonts w:eastAsiaTheme="minorEastAsia" w:hAnsiTheme="minorEastAsia"/>
          <w:color w:val="000000" w:themeColor="text1"/>
          <w:sz w:val="24"/>
        </w:rPr>
        <w:t>工程点控制（含不可采点</w:t>
      </w:r>
      <w:r w:rsidRPr="00D85F8D">
        <w:rPr>
          <w:rFonts w:eastAsiaTheme="minorEastAsia"/>
          <w:color w:val="000000" w:themeColor="text1"/>
          <w:sz w:val="24"/>
        </w:rPr>
        <w:t>9</w:t>
      </w:r>
      <w:r w:rsidRPr="00D85F8D">
        <w:rPr>
          <w:rFonts w:eastAsiaTheme="minorEastAsia" w:hAnsiTheme="minorEastAsia"/>
          <w:color w:val="000000" w:themeColor="text1"/>
          <w:sz w:val="24"/>
        </w:rPr>
        <w:t>个），煤层厚度</w:t>
      </w:r>
      <w:r w:rsidRPr="00D85F8D">
        <w:rPr>
          <w:rFonts w:eastAsiaTheme="minorEastAsia"/>
          <w:color w:val="000000" w:themeColor="text1"/>
          <w:sz w:val="24"/>
        </w:rPr>
        <w:t>0.20</w:t>
      </w:r>
      <w:r w:rsidRPr="00D85F8D">
        <w:rPr>
          <w:rFonts w:eastAsiaTheme="minorEastAsia" w:hAnsiTheme="minorEastAsia"/>
          <w:color w:val="000000" w:themeColor="text1"/>
          <w:sz w:val="24"/>
        </w:rPr>
        <w:t>～</w:t>
      </w:r>
      <w:r w:rsidRPr="00D85F8D">
        <w:rPr>
          <w:rFonts w:eastAsiaTheme="minorEastAsia"/>
          <w:color w:val="000000" w:themeColor="text1"/>
          <w:sz w:val="24"/>
        </w:rPr>
        <w:t>3.21m</w:t>
      </w:r>
      <w:r w:rsidRPr="00D85F8D">
        <w:rPr>
          <w:rFonts w:eastAsiaTheme="minorEastAsia" w:hAnsiTheme="minorEastAsia"/>
          <w:color w:val="000000" w:themeColor="text1"/>
          <w:sz w:val="24"/>
        </w:rPr>
        <w:t>，平均</w:t>
      </w:r>
      <w:r w:rsidRPr="00D85F8D">
        <w:rPr>
          <w:rFonts w:eastAsiaTheme="minorEastAsia"/>
          <w:color w:val="000000" w:themeColor="text1"/>
          <w:sz w:val="24"/>
        </w:rPr>
        <w:t>0.95m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0.04</w:t>
      </w:r>
      <w:r w:rsidRPr="00D85F8D">
        <w:rPr>
          <w:rFonts w:eastAsiaTheme="minorEastAsia" w:hAnsiTheme="minorEastAsia"/>
          <w:color w:val="000000" w:themeColor="text1"/>
          <w:sz w:val="24"/>
        </w:rPr>
        <w:t>～</w:t>
      </w:r>
      <w:r w:rsidRPr="00D85F8D">
        <w:rPr>
          <w:rFonts w:eastAsiaTheme="minorEastAsia"/>
          <w:color w:val="000000" w:themeColor="text1"/>
          <w:sz w:val="24"/>
        </w:rPr>
        <w:t>0.35m</w:t>
      </w:r>
      <w:r w:rsidRPr="00D85F8D">
        <w:rPr>
          <w:rFonts w:eastAsiaTheme="minorEastAsia" w:hAnsiTheme="minorEastAsia"/>
          <w:color w:val="000000" w:themeColor="text1"/>
          <w:sz w:val="24"/>
        </w:rPr>
        <w:t>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2</w:t>
      </w:r>
      <w:r w:rsidRPr="00D85F8D">
        <w:rPr>
          <w:rFonts w:eastAsiaTheme="minorEastAsia" w:hAnsiTheme="minorEastAsia"/>
          <w:color w:val="000000" w:themeColor="text1"/>
          <w:sz w:val="24"/>
        </w:rPr>
        <w:t>层，为大部分可采的不稳定煤层。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7</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7+1</w:t>
      </w:r>
      <w:r w:rsidRPr="00D85F8D">
        <w:rPr>
          <w:rFonts w:eastAsiaTheme="minorEastAsia" w:hAnsiTheme="minorEastAsia"/>
          <w:color w:val="000000" w:themeColor="text1"/>
          <w:sz w:val="24"/>
        </w:rPr>
        <w:t>煤层层间距</w:t>
      </w:r>
      <w:r w:rsidRPr="00D85F8D">
        <w:rPr>
          <w:rFonts w:eastAsiaTheme="minorEastAsia"/>
          <w:color w:val="000000" w:themeColor="text1"/>
          <w:sz w:val="24"/>
        </w:rPr>
        <w:t>0.60</w:t>
      </w:r>
      <w:r w:rsidRPr="00D85F8D">
        <w:rPr>
          <w:rFonts w:eastAsiaTheme="minorEastAsia" w:hAnsiTheme="minorEastAsia"/>
          <w:color w:val="000000" w:themeColor="text1"/>
          <w:sz w:val="24"/>
        </w:rPr>
        <w:t>～</w:t>
      </w:r>
      <w:r w:rsidRPr="00D85F8D">
        <w:rPr>
          <w:rFonts w:eastAsiaTheme="minorEastAsia"/>
          <w:color w:val="000000" w:themeColor="text1"/>
          <w:sz w:val="24"/>
        </w:rPr>
        <w:t>12.03m</w:t>
      </w:r>
      <w:r w:rsidRPr="00D85F8D">
        <w:rPr>
          <w:rFonts w:eastAsiaTheme="minorEastAsia" w:hAnsiTheme="minorEastAsia"/>
          <w:color w:val="000000" w:themeColor="text1"/>
          <w:sz w:val="24"/>
        </w:rPr>
        <w:t>，平均</w:t>
      </w:r>
      <w:r w:rsidRPr="00D85F8D">
        <w:rPr>
          <w:rFonts w:eastAsiaTheme="minorEastAsia"/>
          <w:color w:val="000000" w:themeColor="text1"/>
          <w:sz w:val="24"/>
        </w:rPr>
        <w:t>4.0m</w:t>
      </w:r>
      <w:r w:rsidRPr="00D85F8D">
        <w:rPr>
          <w:rFonts w:eastAsiaTheme="minorEastAsia" w:hAnsiTheme="minorEastAsia"/>
          <w:color w:val="000000" w:themeColor="text1"/>
          <w:sz w:val="24"/>
        </w:rPr>
        <w:t>。采矿权区</w:t>
      </w:r>
      <w:r w:rsidRPr="00D85F8D">
        <w:rPr>
          <w:rFonts w:eastAsiaTheme="minorEastAsia"/>
          <w:color w:val="000000" w:themeColor="text1"/>
          <w:sz w:val="24"/>
        </w:rPr>
        <w:t>82</w:t>
      </w:r>
      <w:r w:rsidRPr="00D85F8D">
        <w:rPr>
          <w:rFonts w:eastAsiaTheme="minorEastAsia" w:hAnsiTheme="minorEastAsia"/>
          <w:color w:val="000000" w:themeColor="text1"/>
          <w:sz w:val="24"/>
        </w:rPr>
        <w:t>工程点控制，煤层厚度</w:t>
      </w:r>
      <w:r w:rsidRPr="00D85F8D">
        <w:rPr>
          <w:rFonts w:eastAsiaTheme="minorEastAsia"/>
          <w:color w:val="000000" w:themeColor="text1"/>
          <w:sz w:val="24"/>
        </w:rPr>
        <w:t>1.08</w:t>
      </w:r>
      <w:r w:rsidRPr="00D85F8D">
        <w:rPr>
          <w:rFonts w:eastAsiaTheme="minorEastAsia" w:hAnsiTheme="minorEastAsia"/>
          <w:color w:val="000000" w:themeColor="text1"/>
          <w:sz w:val="24"/>
        </w:rPr>
        <w:t>～</w:t>
      </w:r>
      <w:r w:rsidRPr="00D85F8D">
        <w:rPr>
          <w:rFonts w:eastAsiaTheme="minorEastAsia"/>
          <w:color w:val="000000" w:themeColor="text1"/>
          <w:sz w:val="24"/>
        </w:rPr>
        <w:t>4.78m</w:t>
      </w:r>
      <w:r w:rsidRPr="00D85F8D">
        <w:rPr>
          <w:rFonts w:eastAsiaTheme="minorEastAsia" w:hAnsiTheme="minorEastAsia"/>
          <w:color w:val="000000" w:themeColor="text1"/>
          <w:sz w:val="24"/>
        </w:rPr>
        <w:t>，平均</w:t>
      </w:r>
      <w:r w:rsidRPr="00D85F8D">
        <w:rPr>
          <w:rFonts w:eastAsiaTheme="minorEastAsia"/>
          <w:color w:val="000000" w:themeColor="text1"/>
          <w:sz w:val="24"/>
        </w:rPr>
        <w:t>2.20m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0.01</w:t>
      </w:r>
      <w:r w:rsidRPr="00D85F8D">
        <w:rPr>
          <w:rFonts w:eastAsiaTheme="minorEastAsia" w:hAnsiTheme="minorEastAsia"/>
          <w:color w:val="000000" w:themeColor="text1"/>
          <w:sz w:val="24"/>
        </w:rPr>
        <w:t>～</w:t>
      </w:r>
      <w:r w:rsidRPr="00D85F8D">
        <w:rPr>
          <w:rFonts w:eastAsiaTheme="minorEastAsia"/>
          <w:color w:val="000000" w:themeColor="text1"/>
          <w:sz w:val="24"/>
        </w:rPr>
        <w:t>0.37m</w:t>
      </w:r>
      <w:r w:rsidRPr="00D85F8D">
        <w:rPr>
          <w:rFonts w:eastAsiaTheme="minorEastAsia" w:hAnsiTheme="minorEastAsia"/>
          <w:color w:val="000000" w:themeColor="text1"/>
          <w:sz w:val="24"/>
        </w:rPr>
        <w:t>粉砂质泥岩夹矸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6</w:t>
      </w:r>
      <w:r w:rsidRPr="00D85F8D">
        <w:rPr>
          <w:rFonts w:eastAsiaTheme="minorEastAsia" w:hAnsiTheme="minorEastAsia"/>
          <w:color w:val="000000" w:themeColor="text1"/>
          <w:sz w:val="24"/>
        </w:rPr>
        <w:t>层，为全区可采的较稳定煤层。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7+1</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9</w:t>
      </w:r>
      <w:r w:rsidRPr="00D85F8D">
        <w:rPr>
          <w:rFonts w:eastAsiaTheme="minorEastAsia" w:hAnsiTheme="minorEastAsia"/>
          <w:color w:val="000000" w:themeColor="text1"/>
          <w:sz w:val="24"/>
        </w:rPr>
        <w:t>煤层层间距</w:t>
      </w:r>
      <w:r w:rsidRPr="00D85F8D">
        <w:rPr>
          <w:rFonts w:eastAsiaTheme="minorEastAsia"/>
          <w:color w:val="000000" w:themeColor="text1"/>
          <w:sz w:val="24"/>
        </w:rPr>
        <w:t>10.20</w:t>
      </w:r>
      <w:r w:rsidRPr="00D85F8D">
        <w:rPr>
          <w:rFonts w:eastAsiaTheme="minorEastAsia" w:hAnsiTheme="minorEastAsia"/>
          <w:color w:val="000000" w:themeColor="text1"/>
          <w:sz w:val="24"/>
        </w:rPr>
        <w:t>～</w:t>
      </w:r>
      <w:r w:rsidRPr="00D85F8D">
        <w:rPr>
          <w:rFonts w:eastAsiaTheme="minorEastAsia"/>
          <w:color w:val="000000" w:themeColor="text1"/>
          <w:sz w:val="24"/>
        </w:rPr>
        <w:t>26.04m</w:t>
      </w:r>
      <w:r w:rsidRPr="00D85F8D">
        <w:rPr>
          <w:rFonts w:eastAsiaTheme="minorEastAsia" w:hAnsiTheme="minorEastAsia"/>
          <w:color w:val="000000" w:themeColor="text1"/>
          <w:sz w:val="24"/>
        </w:rPr>
        <w:t>，平均</w:t>
      </w:r>
      <w:r w:rsidRPr="00D85F8D">
        <w:rPr>
          <w:rFonts w:eastAsiaTheme="minorEastAsia"/>
          <w:color w:val="000000" w:themeColor="text1"/>
          <w:sz w:val="24"/>
        </w:rPr>
        <w:t>16.75m</w:t>
      </w:r>
      <w:r w:rsidRPr="00D85F8D">
        <w:rPr>
          <w:rFonts w:eastAsiaTheme="minorEastAsia" w:hAnsiTheme="minorEastAsia"/>
          <w:color w:val="000000" w:themeColor="text1"/>
          <w:sz w:val="24"/>
        </w:rPr>
        <w:t>。采矿权区</w:t>
      </w:r>
      <w:r w:rsidRPr="00D85F8D">
        <w:rPr>
          <w:rFonts w:eastAsiaTheme="minorEastAsia"/>
          <w:color w:val="000000" w:themeColor="text1"/>
          <w:sz w:val="24"/>
        </w:rPr>
        <w:t>74</w:t>
      </w:r>
      <w:r w:rsidRPr="00D85F8D">
        <w:rPr>
          <w:rFonts w:eastAsiaTheme="minorEastAsia" w:hAnsiTheme="minorEastAsia"/>
          <w:color w:val="000000" w:themeColor="text1"/>
          <w:sz w:val="24"/>
        </w:rPr>
        <w:t>工程点控制（含不可采点</w:t>
      </w:r>
      <w:r w:rsidRPr="00D85F8D">
        <w:rPr>
          <w:rFonts w:eastAsiaTheme="minorEastAsia"/>
          <w:color w:val="000000" w:themeColor="text1"/>
          <w:sz w:val="24"/>
        </w:rPr>
        <w:t>2</w:t>
      </w:r>
      <w:r w:rsidRPr="00D85F8D">
        <w:rPr>
          <w:rFonts w:eastAsiaTheme="minorEastAsia" w:hAnsiTheme="minorEastAsia"/>
          <w:color w:val="000000" w:themeColor="text1"/>
          <w:sz w:val="24"/>
        </w:rPr>
        <w:t>个），煤层厚度</w:t>
      </w:r>
      <w:r w:rsidRPr="00D85F8D">
        <w:rPr>
          <w:rFonts w:eastAsiaTheme="minorEastAsia"/>
          <w:color w:val="000000" w:themeColor="text1"/>
          <w:sz w:val="24"/>
        </w:rPr>
        <w:t>0.66</w:t>
      </w:r>
      <w:r w:rsidRPr="00D85F8D">
        <w:rPr>
          <w:rFonts w:eastAsiaTheme="minorEastAsia" w:hAnsiTheme="minorEastAsia"/>
          <w:color w:val="000000" w:themeColor="text1"/>
          <w:sz w:val="24"/>
        </w:rPr>
        <w:t>～</w:t>
      </w:r>
      <w:r w:rsidRPr="00D85F8D">
        <w:rPr>
          <w:rFonts w:eastAsiaTheme="minorEastAsia"/>
          <w:color w:val="000000" w:themeColor="text1"/>
          <w:sz w:val="24"/>
        </w:rPr>
        <w:t>1.80m</w:t>
      </w:r>
      <w:r w:rsidRPr="00D85F8D">
        <w:rPr>
          <w:rFonts w:eastAsiaTheme="minorEastAsia" w:hAnsiTheme="minorEastAsia"/>
          <w:color w:val="000000" w:themeColor="text1"/>
          <w:sz w:val="24"/>
        </w:rPr>
        <w:t>，平均</w:t>
      </w:r>
      <w:r w:rsidRPr="00D85F8D">
        <w:rPr>
          <w:rFonts w:eastAsiaTheme="minorEastAsia"/>
          <w:color w:val="000000" w:themeColor="text1"/>
          <w:sz w:val="24"/>
        </w:rPr>
        <w:t>1.02m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0.0,1</w:t>
      </w:r>
      <w:r w:rsidRPr="00D85F8D">
        <w:rPr>
          <w:rFonts w:eastAsiaTheme="minorEastAsia" w:hAnsiTheme="minorEastAsia"/>
          <w:color w:val="000000" w:themeColor="text1"/>
          <w:sz w:val="24"/>
        </w:rPr>
        <w:t>～</w:t>
      </w:r>
      <w:r w:rsidRPr="00D85F8D">
        <w:rPr>
          <w:rFonts w:eastAsiaTheme="minorEastAsia"/>
          <w:color w:val="000000" w:themeColor="text1"/>
          <w:sz w:val="24"/>
        </w:rPr>
        <w:t>0.11m</w:t>
      </w:r>
      <w:r w:rsidRPr="00D85F8D">
        <w:rPr>
          <w:rFonts w:eastAsiaTheme="minorEastAsia" w:hAnsiTheme="minorEastAsia"/>
          <w:color w:val="000000" w:themeColor="text1"/>
          <w:sz w:val="24"/>
        </w:rPr>
        <w:t>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3</w:t>
      </w:r>
      <w:r w:rsidRPr="00D85F8D">
        <w:rPr>
          <w:rFonts w:eastAsiaTheme="minorEastAsia" w:hAnsiTheme="minorEastAsia"/>
          <w:color w:val="000000" w:themeColor="text1"/>
          <w:sz w:val="24"/>
        </w:rPr>
        <w:t>层，为大部分可采的不稳定煤层。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9</w:t>
      </w:r>
      <w:r w:rsidRPr="00D85F8D">
        <w:rPr>
          <w:rFonts w:eastAsiaTheme="minorEastAsia" w:hAnsiTheme="minorEastAsia"/>
          <w:b/>
          <w:color w:val="000000" w:themeColor="text1"/>
          <w:sz w:val="24"/>
        </w:rPr>
        <w:t>煤层</w:t>
      </w:r>
      <w:r w:rsidRPr="00D85F8D">
        <w:rPr>
          <w:rFonts w:eastAsiaTheme="minorEastAsia"/>
          <w:b/>
          <w:color w:val="000000" w:themeColor="text1"/>
          <w:sz w:val="24"/>
        </w:rPr>
        <w:t xml:space="preserve"> </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11</w:t>
      </w:r>
      <w:r w:rsidRPr="00D85F8D">
        <w:rPr>
          <w:rFonts w:eastAsiaTheme="minorEastAsia" w:hAnsiTheme="minorEastAsia"/>
          <w:color w:val="000000" w:themeColor="text1"/>
          <w:sz w:val="24"/>
        </w:rPr>
        <w:t>煤层层间距</w:t>
      </w:r>
      <w:r w:rsidRPr="00D85F8D">
        <w:rPr>
          <w:rFonts w:eastAsiaTheme="minorEastAsia"/>
          <w:color w:val="000000" w:themeColor="text1"/>
          <w:sz w:val="24"/>
        </w:rPr>
        <w:t>9.10</w:t>
      </w:r>
      <w:r w:rsidRPr="00D85F8D">
        <w:rPr>
          <w:rFonts w:eastAsiaTheme="minorEastAsia" w:hAnsiTheme="minorEastAsia"/>
          <w:color w:val="000000" w:themeColor="text1"/>
          <w:sz w:val="24"/>
        </w:rPr>
        <w:t>～</w:t>
      </w:r>
      <w:r w:rsidRPr="00D85F8D">
        <w:rPr>
          <w:rFonts w:eastAsiaTheme="minorEastAsia"/>
          <w:color w:val="000000" w:themeColor="text1"/>
          <w:sz w:val="24"/>
        </w:rPr>
        <w:t>29.20m</w:t>
      </w:r>
      <w:r w:rsidRPr="00D85F8D">
        <w:rPr>
          <w:rFonts w:eastAsiaTheme="minorEastAsia" w:hAnsiTheme="minorEastAsia"/>
          <w:color w:val="000000" w:themeColor="text1"/>
          <w:sz w:val="24"/>
        </w:rPr>
        <w:t>，平均</w:t>
      </w:r>
      <w:r w:rsidRPr="00D85F8D">
        <w:rPr>
          <w:rFonts w:eastAsiaTheme="minorEastAsia"/>
          <w:color w:val="000000" w:themeColor="text1"/>
          <w:sz w:val="24"/>
        </w:rPr>
        <w:t>18.20m</w:t>
      </w:r>
      <w:r w:rsidRPr="00D85F8D">
        <w:rPr>
          <w:rFonts w:eastAsiaTheme="minorEastAsia" w:hAnsiTheme="minorEastAsia"/>
          <w:color w:val="000000" w:themeColor="text1"/>
          <w:sz w:val="24"/>
        </w:rPr>
        <w:t>。采矿权区</w:t>
      </w:r>
      <w:r w:rsidRPr="00D85F8D">
        <w:rPr>
          <w:rFonts w:eastAsiaTheme="minorEastAsia"/>
          <w:color w:val="000000" w:themeColor="text1"/>
          <w:sz w:val="24"/>
        </w:rPr>
        <w:t>74</w:t>
      </w:r>
      <w:r w:rsidRPr="00D85F8D">
        <w:rPr>
          <w:rFonts w:eastAsiaTheme="minorEastAsia" w:hAnsiTheme="minorEastAsia"/>
          <w:color w:val="000000" w:themeColor="text1"/>
          <w:sz w:val="24"/>
        </w:rPr>
        <w:t>工程点控制，煤层厚度</w:t>
      </w:r>
      <w:r w:rsidRPr="00D85F8D">
        <w:rPr>
          <w:rFonts w:eastAsiaTheme="minorEastAsia"/>
          <w:color w:val="000000" w:themeColor="text1"/>
          <w:sz w:val="24"/>
        </w:rPr>
        <w:t>0.85</w:t>
      </w:r>
      <w:r w:rsidRPr="00D85F8D">
        <w:rPr>
          <w:rFonts w:eastAsiaTheme="minorEastAsia" w:hAnsiTheme="minorEastAsia"/>
          <w:color w:val="000000" w:themeColor="text1"/>
          <w:sz w:val="24"/>
        </w:rPr>
        <w:t>～</w:t>
      </w:r>
      <w:r w:rsidRPr="00D85F8D">
        <w:rPr>
          <w:rFonts w:eastAsiaTheme="minorEastAsia"/>
          <w:color w:val="000000" w:themeColor="text1"/>
          <w:sz w:val="24"/>
        </w:rPr>
        <w:t>7.46m</w:t>
      </w:r>
      <w:r w:rsidRPr="00D85F8D">
        <w:rPr>
          <w:rFonts w:eastAsiaTheme="minorEastAsia" w:hAnsiTheme="minorEastAsia"/>
          <w:color w:val="000000" w:themeColor="text1"/>
          <w:sz w:val="24"/>
        </w:rPr>
        <w:t>，平均</w:t>
      </w:r>
      <w:r w:rsidRPr="00D85F8D">
        <w:rPr>
          <w:rFonts w:eastAsiaTheme="minorEastAsia"/>
          <w:color w:val="000000" w:themeColor="text1"/>
          <w:sz w:val="24"/>
        </w:rPr>
        <w:t>2.85m</w:t>
      </w:r>
      <w:r w:rsidRPr="00D85F8D">
        <w:rPr>
          <w:rFonts w:eastAsiaTheme="minorEastAsia" w:hAnsiTheme="minorEastAsia"/>
          <w:color w:val="000000" w:themeColor="text1"/>
          <w:sz w:val="24"/>
        </w:rPr>
        <w:t>，煤层结构单一。普遍含</w:t>
      </w:r>
      <w:r w:rsidRPr="00D85F8D">
        <w:rPr>
          <w:rFonts w:eastAsiaTheme="minorEastAsia"/>
          <w:color w:val="000000" w:themeColor="text1"/>
          <w:sz w:val="24"/>
        </w:rPr>
        <w:t>0.02</w:t>
      </w:r>
      <w:r w:rsidRPr="00D85F8D">
        <w:rPr>
          <w:rFonts w:eastAsiaTheme="minorEastAsia" w:hAnsiTheme="minorEastAsia"/>
          <w:color w:val="000000" w:themeColor="text1"/>
          <w:sz w:val="24"/>
        </w:rPr>
        <w:t>～</w:t>
      </w:r>
      <w:r w:rsidRPr="00D85F8D">
        <w:rPr>
          <w:rFonts w:eastAsiaTheme="minorEastAsia"/>
          <w:color w:val="000000" w:themeColor="text1"/>
          <w:sz w:val="24"/>
        </w:rPr>
        <w:t>0.43m</w:t>
      </w:r>
      <w:r w:rsidRPr="00D85F8D">
        <w:rPr>
          <w:rFonts w:eastAsiaTheme="minorEastAsia" w:hAnsiTheme="minorEastAsia"/>
          <w:color w:val="000000" w:themeColor="text1"/>
          <w:sz w:val="24"/>
        </w:rPr>
        <w:t>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4</w:t>
      </w:r>
      <w:r w:rsidRPr="00D85F8D">
        <w:rPr>
          <w:rFonts w:eastAsiaTheme="minorEastAsia" w:hAnsiTheme="minorEastAsia"/>
          <w:color w:val="000000" w:themeColor="text1"/>
          <w:sz w:val="24"/>
        </w:rPr>
        <w:t>层，为全区可采的较稳定煤层。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11</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12</w:t>
      </w:r>
      <w:r w:rsidRPr="00D85F8D">
        <w:rPr>
          <w:rFonts w:eastAsiaTheme="minorEastAsia" w:hAnsiTheme="minorEastAsia"/>
          <w:color w:val="000000" w:themeColor="text1"/>
          <w:sz w:val="24"/>
        </w:rPr>
        <w:t>煤层层间距</w:t>
      </w:r>
      <w:r w:rsidRPr="00D85F8D">
        <w:rPr>
          <w:rFonts w:eastAsiaTheme="minorEastAsia"/>
          <w:color w:val="000000" w:themeColor="text1"/>
          <w:sz w:val="24"/>
        </w:rPr>
        <w:t>2.25-11.90m</w:t>
      </w:r>
      <w:r w:rsidRPr="00D85F8D">
        <w:rPr>
          <w:rFonts w:eastAsiaTheme="minorEastAsia" w:hAnsiTheme="minorEastAsia"/>
          <w:color w:val="000000" w:themeColor="text1"/>
          <w:sz w:val="24"/>
        </w:rPr>
        <w:t>，平均</w:t>
      </w:r>
      <w:r w:rsidRPr="00D85F8D">
        <w:rPr>
          <w:rFonts w:eastAsiaTheme="minorEastAsia"/>
          <w:color w:val="000000" w:themeColor="text1"/>
          <w:sz w:val="24"/>
        </w:rPr>
        <w:t>7.00m</w:t>
      </w:r>
      <w:r w:rsidRPr="00D85F8D">
        <w:rPr>
          <w:rFonts w:eastAsiaTheme="minorEastAsia" w:hAnsiTheme="minorEastAsia"/>
          <w:color w:val="000000" w:themeColor="text1"/>
          <w:sz w:val="24"/>
        </w:rPr>
        <w:t>。采矿权区</w:t>
      </w:r>
      <w:r w:rsidRPr="00D85F8D">
        <w:rPr>
          <w:rFonts w:eastAsiaTheme="minorEastAsia"/>
          <w:color w:val="000000" w:themeColor="text1"/>
          <w:sz w:val="24"/>
        </w:rPr>
        <w:t>89</w:t>
      </w:r>
      <w:r w:rsidRPr="00D85F8D">
        <w:rPr>
          <w:rFonts w:eastAsiaTheme="minorEastAsia" w:hAnsiTheme="minorEastAsia"/>
          <w:color w:val="000000" w:themeColor="text1"/>
          <w:sz w:val="24"/>
        </w:rPr>
        <w:t>工程点（含不可采点</w:t>
      </w:r>
      <w:r w:rsidRPr="00D85F8D">
        <w:rPr>
          <w:rFonts w:eastAsiaTheme="minorEastAsia"/>
          <w:color w:val="000000" w:themeColor="text1"/>
          <w:sz w:val="24"/>
        </w:rPr>
        <w:t>27</w:t>
      </w:r>
      <w:r w:rsidRPr="00D85F8D">
        <w:rPr>
          <w:rFonts w:eastAsiaTheme="minorEastAsia" w:hAnsiTheme="minorEastAsia"/>
          <w:color w:val="000000" w:themeColor="text1"/>
          <w:sz w:val="24"/>
        </w:rPr>
        <w:t>个），控制煤层厚度</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2.28m</w:t>
      </w:r>
      <w:r w:rsidRPr="00D85F8D">
        <w:rPr>
          <w:rFonts w:eastAsiaTheme="minorEastAsia" w:hAnsiTheme="minorEastAsia"/>
          <w:color w:val="000000" w:themeColor="text1"/>
          <w:sz w:val="24"/>
        </w:rPr>
        <w:t>，平均</w:t>
      </w:r>
      <w:r w:rsidRPr="00D85F8D">
        <w:rPr>
          <w:rFonts w:eastAsiaTheme="minorEastAsia"/>
          <w:color w:val="000000" w:themeColor="text1"/>
          <w:sz w:val="24"/>
        </w:rPr>
        <w:t>0.95m</w:t>
      </w:r>
      <w:r w:rsidRPr="00D85F8D">
        <w:rPr>
          <w:rFonts w:eastAsiaTheme="minorEastAsia" w:hAnsiTheme="minorEastAsia"/>
          <w:color w:val="000000" w:themeColor="text1"/>
          <w:sz w:val="24"/>
        </w:rPr>
        <w:t>，其中可采区煤层厚度</w:t>
      </w:r>
      <w:r w:rsidRPr="00D85F8D">
        <w:rPr>
          <w:rFonts w:eastAsiaTheme="minorEastAsia"/>
          <w:color w:val="000000" w:themeColor="text1"/>
          <w:sz w:val="24"/>
        </w:rPr>
        <w:t>0.77</w:t>
      </w:r>
      <w:r w:rsidRPr="00D85F8D">
        <w:rPr>
          <w:rFonts w:eastAsiaTheme="minorEastAsia" w:hAnsiTheme="minorEastAsia"/>
          <w:color w:val="000000" w:themeColor="text1"/>
          <w:sz w:val="24"/>
        </w:rPr>
        <w:t>～</w:t>
      </w:r>
      <w:r w:rsidRPr="00D85F8D">
        <w:rPr>
          <w:rFonts w:eastAsiaTheme="minorEastAsia"/>
          <w:color w:val="000000" w:themeColor="text1"/>
          <w:sz w:val="24"/>
        </w:rPr>
        <w:lastRenderedPageBreak/>
        <w:t xml:space="preserve">2.28m </w:t>
      </w:r>
      <w:r w:rsidRPr="00D85F8D">
        <w:rPr>
          <w:rFonts w:eastAsiaTheme="minorEastAsia" w:hAnsiTheme="minorEastAsia"/>
          <w:color w:val="000000" w:themeColor="text1"/>
          <w:sz w:val="24"/>
        </w:rPr>
        <w:t>，平均</w:t>
      </w:r>
      <w:r w:rsidRPr="00D85F8D">
        <w:rPr>
          <w:rFonts w:eastAsiaTheme="minorEastAsia"/>
          <w:color w:val="000000" w:themeColor="text1"/>
          <w:sz w:val="24"/>
        </w:rPr>
        <w:t>1.31m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0.04</w:t>
      </w:r>
      <w:r w:rsidRPr="00D85F8D">
        <w:rPr>
          <w:rFonts w:eastAsiaTheme="minorEastAsia" w:hAnsiTheme="minorEastAsia"/>
          <w:color w:val="000000" w:themeColor="text1"/>
          <w:sz w:val="24"/>
        </w:rPr>
        <w:t>～</w:t>
      </w:r>
      <w:r w:rsidRPr="00D85F8D">
        <w:rPr>
          <w:rFonts w:eastAsiaTheme="minorEastAsia"/>
          <w:color w:val="000000" w:themeColor="text1"/>
          <w:sz w:val="24"/>
        </w:rPr>
        <w:t>0.12m</w:t>
      </w:r>
      <w:r w:rsidRPr="00D85F8D">
        <w:rPr>
          <w:rFonts w:eastAsiaTheme="minorEastAsia" w:hAnsiTheme="minorEastAsia"/>
          <w:color w:val="000000" w:themeColor="text1"/>
          <w:sz w:val="24"/>
        </w:rPr>
        <w:t>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3</w:t>
      </w:r>
      <w:r w:rsidRPr="00D85F8D">
        <w:rPr>
          <w:rFonts w:eastAsiaTheme="minorEastAsia" w:hAnsiTheme="minorEastAsia"/>
          <w:color w:val="000000" w:themeColor="text1"/>
          <w:sz w:val="24"/>
        </w:rPr>
        <w:t>层，为局部可采的不稳定煤层。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12</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13</w:t>
      </w:r>
      <w:r w:rsidRPr="00D85F8D">
        <w:rPr>
          <w:rFonts w:eastAsiaTheme="minorEastAsia" w:hAnsiTheme="minorEastAsia"/>
          <w:color w:val="000000" w:themeColor="text1"/>
          <w:sz w:val="24"/>
        </w:rPr>
        <w:t>煤层间距</w:t>
      </w:r>
      <w:r w:rsidRPr="00D85F8D">
        <w:rPr>
          <w:rFonts w:eastAsiaTheme="minorEastAsia"/>
          <w:color w:val="000000" w:themeColor="text1"/>
          <w:sz w:val="24"/>
        </w:rPr>
        <w:t>0.05</w:t>
      </w:r>
      <w:r w:rsidRPr="00D85F8D">
        <w:rPr>
          <w:rFonts w:eastAsiaTheme="minorEastAsia" w:hAnsiTheme="minorEastAsia"/>
          <w:color w:val="000000" w:themeColor="text1"/>
          <w:sz w:val="24"/>
        </w:rPr>
        <w:t>～</w:t>
      </w:r>
      <w:r w:rsidRPr="00D85F8D">
        <w:rPr>
          <w:rFonts w:eastAsiaTheme="minorEastAsia"/>
          <w:color w:val="000000" w:themeColor="text1"/>
          <w:sz w:val="24"/>
        </w:rPr>
        <w:t>5.80m</w:t>
      </w:r>
      <w:r w:rsidRPr="00D85F8D">
        <w:rPr>
          <w:rFonts w:eastAsiaTheme="minorEastAsia" w:hAnsiTheme="minorEastAsia"/>
          <w:color w:val="000000" w:themeColor="text1"/>
          <w:sz w:val="24"/>
        </w:rPr>
        <w:t>，平均</w:t>
      </w:r>
      <w:r w:rsidRPr="00D85F8D">
        <w:rPr>
          <w:rFonts w:eastAsiaTheme="minorEastAsia"/>
          <w:color w:val="000000" w:themeColor="text1"/>
          <w:sz w:val="24"/>
        </w:rPr>
        <w:t>1.88m</w:t>
      </w:r>
      <w:r w:rsidRPr="00D85F8D">
        <w:rPr>
          <w:rFonts w:eastAsiaTheme="minorEastAsia" w:hAnsiTheme="minorEastAsia"/>
          <w:color w:val="000000" w:themeColor="text1"/>
          <w:sz w:val="24"/>
        </w:rPr>
        <w:t>。采矿权区</w:t>
      </w:r>
      <w:r w:rsidRPr="00D85F8D">
        <w:rPr>
          <w:rFonts w:eastAsiaTheme="minorEastAsia"/>
          <w:color w:val="000000" w:themeColor="text1"/>
          <w:sz w:val="24"/>
        </w:rPr>
        <w:t>79</w:t>
      </w:r>
      <w:r w:rsidRPr="00D85F8D">
        <w:rPr>
          <w:rFonts w:eastAsiaTheme="minorEastAsia" w:hAnsiTheme="minorEastAsia"/>
          <w:color w:val="000000" w:themeColor="text1"/>
          <w:sz w:val="24"/>
        </w:rPr>
        <w:t>工程点控制，煤层厚度</w:t>
      </w:r>
      <w:r w:rsidRPr="00D85F8D">
        <w:rPr>
          <w:rFonts w:eastAsiaTheme="minorEastAsia"/>
          <w:color w:val="000000" w:themeColor="text1"/>
          <w:sz w:val="24"/>
        </w:rPr>
        <w:t>0.79</w:t>
      </w:r>
      <w:r w:rsidRPr="00D85F8D">
        <w:rPr>
          <w:rFonts w:eastAsiaTheme="minorEastAsia" w:hAnsiTheme="minorEastAsia"/>
          <w:color w:val="000000" w:themeColor="text1"/>
          <w:sz w:val="24"/>
        </w:rPr>
        <w:t>～</w:t>
      </w:r>
      <w:r w:rsidRPr="00D85F8D">
        <w:rPr>
          <w:rFonts w:eastAsiaTheme="minorEastAsia"/>
          <w:color w:val="000000" w:themeColor="text1"/>
          <w:sz w:val="24"/>
        </w:rPr>
        <w:t>3.55m</w:t>
      </w:r>
      <w:r w:rsidRPr="00D85F8D">
        <w:rPr>
          <w:rFonts w:eastAsiaTheme="minorEastAsia" w:hAnsiTheme="minorEastAsia"/>
          <w:color w:val="000000" w:themeColor="text1"/>
          <w:sz w:val="24"/>
        </w:rPr>
        <w:t>，平均</w:t>
      </w:r>
      <w:r w:rsidRPr="00D85F8D">
        <w:rPr>
          <w:rFonts w:eastAsiaTheme="minorEastAsia"/>
          <w:color w:val="000000" w:themeColor="text1"/>
          <w:sz w:val="24"/>
        </w:rPr>
        <w:t>1.55m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0.01</w:t>
      </w:r>
      <w:r w:rsidRPr="00D85F8D">
        <w:rPr>
          <w:rFonts w:eastAsiaTheme="minorEastAsia" w:hAnsiTheme="minorEastAsia"/>
          <w:color w:val="000000" w:themeColor="text1"/>
          <w:sz w:val="24"/>
        </w:rPr>
        <w:t>～</w:t>
      </w:r>
      <w:r w:rsidRPr="00D85F8D">
        <w:rPr>
          <w:rFonts w:eastAsiaTheme="minorEastAsia"/>
          <w:color w:val="000000" w:themeColor="text1"/>
          <w:sz w:val="24"/>
        </w:rPr>
        <w:t>0.14m</w:t>
      </w:r>
      <w:r w:rsidRPr="00D85F8D">
        <w:rPr>
          <w:rFonts w:eastAsiaTheme="minorEastAsia" w:hAnsiTheme="minorEastAsia"/>
          <w:color w:val="000000" w:themeColor="text1"/>
          <w:sz w:val="24"/>
        </w:rPr>
        <w:t>炭质泥岩夹矸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6</w:t>
      </w:r>
      <w:r w:rsidRPr="00D85F8D">
        <w:rPr>
          <w:rFonts w:eastAsiaTheme="minorEastAsia" w:hAnsiTheme="minorEastAsia"/>
          <w:color w:val="000000" w:themeColor="text1"/>
          <w:sz w:val="24"/>
        </w:rPr>
        <w:t>层，为全区可采的较稳定煤层。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13</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17</w:t>
      </w:r>
      <w:r w:rsidRPr="00D85F8D">
        <w:rPr>
          <w:rFonts w:eastAsiaTheme="minorEastAsia" w:hAnsiTheme="minorEastAsia"/>
          <w:color w:val="000000" w:themeColor="text1"/>
          <w:sz w:val="24"/>
        </w:rPr>
        <w:t>煤层间距</w:t>
      </w:r>
      <w:r w:rsidRPr="00D85F8D">
        <w:rPr>
          <w:rFonts w:eastAsiaTheme="minorEastAsia"/>
          <w:color w:val="000000" w:themeColor="text1"/>
          <w:sz w:val="24"/>
        </w:rPr>
        <w:t>30.0</w:t>
      </w:r>
      <w:r w:rsidRPr="00D85F8D">
        <w:rPr>
          <w:rFonts w:eastAsiaTheme="minorEastAsia" w:hAnsiTheme="minorEastAsia"/>
          <w:color w:val="000000" w:themeColor="text1"/>
          <w:sz w:val="24"/>
        </w:rPr>
        <w:t>～</w:t>
      </w:r>
      <w:r w:rsidRPr="00D85F8D">
        <w:rPr>
          <w:rFonts w:eastAsiaTheme="minorEastAsia"/>
          <w:color w:val="000000" w:themeColor="text1"/>
          <w:sz w:val="24"/>
        </w:rPr>
        <w:t>48.51m</w:t>
      </w:r>
      <w:r w:rsidRPr="00D85F8D">
        <w:rPr>
          <w:rFonts w:eastAsiaTheme="minorEastAsia" w:hAnsiTheme="minorEastAsia"/>
          <w:color w:val="000000" w:themeColor="text1"/>
          <w:sz w:val="24"/>
        </w:rPr>
        <w:t>，平均</w:t>
      </w:r>
      <w:r w:rsidRPr="00D85F8D">
        <w:rPr>
          <w:rFonts w:eastAsiaTheme="minorEastAsia"/>
          <w:color w:val="000000" w:themeColor="text1"/>
          <w:sz w:val="24"/>
        </w:rPr>
        <w:t>36.80m</w:t>
      </w:r>
      <w:r w:rsidRPr="00D85F8D">
        <w:rPr>
          <w:rFonts w:eastAsiaTheme="minorEastAsia" w:hAnsiTheme="minorEastAsia"/>
          <w:color w:val="000000" w:themeColor="text1"/>
          <w:sz w:val="24"/>
        </w:rPr>
        <w:t>。采矿权区</w:t>
      </w:r>
      <w:r w:rsidRPr="00D85F8D">
        <w:rPr>
          <w:rFonts w:eastAsiaTheme="minorEastAsia"/>
          <w:color w:val="000000" w:themeColor="text1"/>
          <w:sz w:val="24"/>
        </w:rPr>
        <w:t>89</w:t>
      </w:r>
      <w:r w:rsidRPr="00D85F8D">
        <w:rPr>
          <w:rFonts w:eastAsiaTheme="minorEastAsia" w:hAnsiTheme="minorEastAsia"/>
          <w:color w:val="000000" w:themeColor="text1"/>
          <w:sz w:val="24"/>
        </w:rPr>
        <w:t>工程点（含不可采点</w:t>
      </w:r>
      <w:r w:rsidRPr="00D85F8D">
        <w:rPr>
          <w:rFonts w:eastAsiaTheme="minorEastAsia"/>
          <w:color w:val="000000" w:themeColor="text1"/>
          <w:sz w:val="24"/>
        </w:rPr>
        <w:t>26</w:t>
      </w:r>
      <w:r w:rsidRPr="00D85F8D">
        <w:rPr>
          <w:rFonts w:eastAsiaTheme="minorEastAsia" w:hAnsiTheme="minorEastAsia"/>
          <w:color w:val="000000" w:themeColor="text1"/>
          <w:sz w:val="24"/>
        </w:rPr>
        <w:t>个）控制，煤层厚度</w:t>
      </w:r>
      <w:r w:rsidRPr="00D85F8D">
        <w:rPr>
          <w:rFonts w:eastAsiaTheme="minorEastAsia"/>
          <w:color w:val="000000" w:themeColor="text1"/>
          <w:sz w:val="24"/>
        </w:rPr>
        <w:t>0.19</w:t>
      </w:r>
      <w:r w:rsidRPr="00D85F8D">
        <w:rPr>
          <w:rFonts w:eastAsiaTheme="minorEastAsia" w:hAnsiTheme="minorEastAsia"/>
          <w:color w:val="000000" w:themeColor="text1"/>
          <w:sz w:val="24"/>
        </w:rPr>
        <w:t>～</w:t>
      </w:r>
      <w:r w:rsidRPr="00D85F8D">
        <w:rPr>
          <w:rFonts w:eastAsiaTheme="minorEastAsia"/>
          <w:color w:val="000000" w:themeColor="text1"/>
          <w:sz w:val="24"/>
        </w:rPr>
        <w:t>1.99m</w:t>
      </w:r>
      <w:r w:rsidRPr="00D85F8D">
        <w:rPr>
          <w:rFonts w:eastAsiaTheme="minorEastAsia" w:hAnsiTheme="minorEastAsia"/>
          <w:color w:val="000000" w:themeColor="text1"/>
          <w:sz w:val="24"/>
        </w:rPr>
        <w:t>，平均</w:t>
      </w:r>
      <w:r w:rsidRPr="00D85F8D">
        <w:rPr>
          <w:rFonts w:eastAsiaTheme="minorEastAsia"/>
          <w:color w:val="000000" w:themeColor="text1"/>
          <w:sz w:val="24"/>
        </w:rPr>
        <w:t>0.90m</w:t>
      </w:r>
      <w:r w:rsidRPr="00D85F8D">
        <w:rPr>
          <w:rFonts w:eastAsiaTheme="minorEastAsia" w:hAnsiTheme="minorEastAsia"/>
          <w:color w:val="000000" w:themeColor="text1"/>
          <w:sz w:val="24"/>
        </w:rPr>
        <w:t>，其中可采区煤层厚度</w:t>
      </w:r>
      <w:r w:rsidRPr="00D85F8D">
        <w:rPr>
          <w:rFonts w:eastAsiaTheme="minorEastAsia"/>
          <w:color w:val="000000" w:themeColor="text1"/>
          <w:sz w:val="24"/>
        </w:rPr>
        <w:t>,0.71</w:t>
      </w:r>
      <w:r w:rsidRPr="00D85F8D">
        <w:rPr>
          <w:rFonts w:eastAsiaTheme="minorEastAsia" w:hAnsiTheme="minorEastAsia"/>
          <w:color w:val="000000" w:themeColor="text1"/>
          <w:sz w:val="24"/>
        </w:rPr>
        <w:t>～</w:t>
      </w:r>
      <w:r w:rsidRPr="00D85F8D">
        <w:rPr>
          <w:rFonts w:eastAsiaTheme="minorEastAsia"/>
          <w:color w:val="000000" w:themeColor="text1"/>
          <w:sz w:val="24"/>
        </w:rPr>
        <w:t xml:space="preserve">1.99m </w:t>
      </w:r>
      <w:r w:rsidRPr="00D85F8D">
        <w:rPr>
          <w:rFonts w:eastAsiaTheme="minorEastAsia" w:hAnsiTheme="minorEastAsia"/>
          <w:color w:val="000000" w:themeColor="text1"/>
          <w:sz w:val="24"/>
        </w:rPr>
        <w:t>，平均</w:t>
      </w:r>
      <w:r w:rsidRPr="00D85F8D">
        <w:rPr>
          <w:rFonts w:eastAsiaTheme="minorEastAsia"/>
          <w:color w:val="000000" w:themeColor="text1"/>
          <w:sz w:val="24"/>
        </w:rPr>
        <w:t>1.43m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0.01</w:t>
      </w:r>
      <w:r w:rsidRPr="00D85F8D">
        <w:rPr>
          <w:rFonts w:eastAsiaTheme="minorEastAsia" w:hAnsiTheme="minorEastAsia"/>
          <w:color w:val="000000" w:themeColor="text1"/>
          <w:sz w:val="24"/>
        </w:rPr>
        <w:t>～</w:t>
      </w:r>
      <w:r w:rsidRPr="00D85F8D">
        <w:rPr>
          <w:rFonts w:eastAsiaTheme="minorEastAsia"/>
          <w:color w:val="000000" w:themeColor="text1"/>
          <w:sz w:val="24"/>
        </w:rPr>
        <w:t>0.14m</w:t>
      </w:r>
      <w:r w:rsidRPr="00D85F8D">
        <w:rPr>
          <w:rFonts w:eastAsiaTheme="minorEastAsia" w:hAnsiTheme="minorEastAsia"/>
          <w:color w:val="000000" w:themeColor="text1"/>
          <w:sz w:val="24"/>
        </w:rPr>
        <w:t>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2</w:t>
      </w:r>
      <w:r w:rsidRPr="00D85F8D">
        <w:rPr>
          <w:rFonts w:eastAsiaTheme="minorEastAsia" w:hAnsiTheme="minorEastAsia"/>
          <w:color w:val="000000" w:themeColor="text1"/>
          <w:sz w:val="24"/>
        </w:rPr>
        <w:t>层，为大部分可采的不稳定煤层。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17</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18</w:t>
      </w:r>
      <w:r w:rsidRPr="00D85F8D">
        <w:rPr>
          <w:rFonts w:eastAsiaTheme="minorEastAsia" w:hAnsiTheme="minorEastAsia"/>
          <w:color w:val="000000" w:themeColor="text1"/>
          <w:sz w:val="24"/>
        </w:rPr>
        <w:t>煤层层间距</w:t>
      </w:r>
      <w:r w:rsidRPr="00D85F8D">
        <w:rPr>
          <w:rFonts w:eastAsiaTheme="minorEastAsia"/>
          <w:color w:val="000000" w:themeColor="text1"/>
          <w:sz w:val="24"/>
        </w:rPr>
        <w:t>16.25</w:t>
      </w:r>
      <w:r w:rsidRPr="00D85F8D">
        <w:rPr>
          <w:rFonts w:eastAsiaTheme="minorEastAsia" w:hAnsiTheme="minorEastAsia"/>
          <w:color w:val="000000" w:themeColor="text1"/>
          <w:sz w:val="24"/>
        </w:rPr>
        <w:t>～</w:t>
      </w:r>
      <w:r w:rsidRPr="00D85F8D">
        <w:rPr>
          <w:rFonts w:eastAsiaTheme="minorEastAsia"/>
          <w:color w:val="000000" w:themeColor="text1"/>
          <w:sz w:val="24"/>
        </w:rPr>
        <w:t>34.50m</w:t>
      </w:r>
      <w:r w:rsidRPr="00D85F8D">
        <w:rPr>
          <w:rFonts w:eastAsiaTheme="minorEastAsia" w:hAnsiTheme="minorEastAsia"/>
          <w:color w:val="000000" w:themeColor="text1"/>
          <w:sz w:val="24"/>
        </w:rPr>
        <w:t>，平均</w:t>
      </w:r>
      <w:r w:rsidRPr="00D85F8D">
        <w:rPr>
          <w:rFonts w:eastAsiaTheme="minorEastAsia"/>
          <w:color w:val="000000" w:themeColor="text1"/>
          <w:sz w:val="24"/>
        </w:rPr>
        <w:t>24.50m</w:t>
      </w:r>
      <w:r w:rsidRPr="00D85F8D">
        <w:rPr>
          <w:rFonts w:eastAsiaTheme="minorEastAsia" w:hAnsiTheme="minorEastAsia"/>
          <w:color w:val="000000" w:themeColor="text1"/>
          <w:sz w:val="24"/>
        </w:rPr>
        <w:t>。采矿权区</w:t>
      </w:r>
      <w:r w:rsidRPr="00D85F8D">
        <w:rPr>
          <w:rFonts w:eastAsiaTheme="minorEastAsia"/>
          <w:color w:val="000000" w:themeColor="text1"/>
          <w:sz w:val="24"/>
        </w:rPr>
        <w:t>93</w:t>
      </w:r>
      <w:r w:rsidRPr="00D85F8D">
        <w:rPr>
          <w:rFonts w:eastAsiaTheme="minorEastAsia" w:hAnsiTheme="minorEastAsia"/>
          <w:color w:val="000000" w:themeColor="text1"/>
          <w:sz w:val="24"/>
        </w:rPr>
        <w:t>工程点控制（含不可采点</w:t>
      </w:r>
      <w:r w:rsidRPr="00D85F8D">
        <w:rPr>
          <w:rFonts w:eastAsiaTheme="minorEastAsia"/>
          <w:color w:val="000000" w:themeColor="text1"/>
          <w:sz w:val="24"/>
        </w:rPr>
        <w:t>3</w:t>
      </w:r>
      <w:r w:rsidRPr="00D85F8D">
        <w:rPr>
          <w:rFonts w:eastAsiaTheme="minorEastAsia" w:hAnsiTheme="minorEastAsia"/>
          <w:color w:val="000000" w:themeColor="text1"/>
          <w:sz w:val="24"/>
        </w:rPr>
        <w:t>个），煤层厚度</w:t>
      </w:r>
      <w:r w:rsidRPr="00D85F8D">
        <w:rPr>
          <w:rFonts w:eastAsiaTheme="minorEastAsia"/>
          <w:color w:val="000000" w:themeColor="text1"/>
          <w:sz w:val="24"/>
        </w:rPr>
        <w:t>0.59</w:t>
      </w:r>
      <w:r w:rsidRPr="00D85F8D">
        <w:rPr>
          <w:rFonts w:eastAsiaTheme="minorEastAsia" w:hAnsiTheme="minorEastAsia"/>
          <w:color w:val="000000" w:themeColor="text1"/>
          <w:sz w:val="24"/>
        </w:rPr>
        <w:t>～</w:t>
      </w:r>
      <w:r w:rsidRPr="00D85F8D">
        <w:rPr>
          <w:rFonts w:eastAsiaTheme="minorEastAsia"/>
          <w:color w:val="000000" w:themeColor="text1"/>
          <w:sz w:val="24"/>
        </w:rPr>
        <w:t>3.90m</w:t>
      </w:r>
      <w:r w:rsidRPr="00D85F8D">
        <w:rPr>
          <w:rFonts w:eastAsiaTheme="minorEastAsia" w:hAnsiTheme="minorEastAsia"/>
          <w:color w:val="000000" w:themeColor="text1"/>
          <w:sz w:val="24"/>
        </w:rPr>
        <w:t>，平均</w:t>
      </w:r>
      <w:r w:rsidRPr="00D85F8D">
        <w:rPr>
          <w:rFonts w:eastAsiaTheme="minorEastAsia"/>
          <w:color w:val="000000" w:themeColor="text1"/>
          <w:sz w:val="24"/>
        </w:rPr>
        <w:t>2.20m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0.02</w:t>
      </w:r>
      <w:r w:rsidRPr="00D85F8D">
        <w:rPr>
          <w:rFonts w:eastAsiaTheme="minorEastAsia" w:hAnsiTheme="minorEastAsia"/>
          <w:color w:val="000000" w:themeColor="text1"/>
          <w:sz w:val="24"/>
        </w:rPr>
        <w:t>～</w:t>
      </w:r>
      <w:r w:rsidRPr="00D85F8D">
        <w:rPr>
          <w:rFonts w:eastAsiaTheme="minorEastAsia"/>
          <w:color w:val="000000" w:themeColor="text1"/>
          <w:sz w:val="24"/>
        </w:rPr>
        <w:t>0.36m</w:t>
      </w:r>
      <w:r w:rsidRPr="00D85F8D">
        <w:rPr>
          <w:rFonts w:eastAsiaTheme="minorEastAsia" w:hAnsiTheme="minorEastAsia"/>
          <w:color w:val="000000" w:themeColor="text1"/>
          <w:sz w:val="24"/>
        </w:rPr>
        <w:t>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3</w:t>
      </w:r>
      <w:r w:rsidRPr="00D85F8D">
        <w:rPr>
          <w:rFonts w:eastAsiaTheme="minorEastAsia" w:hAnsiTheme="minorEastAsia"/>
          <w:color w:val="000000" w:themeColor="text1"/>
          <w:sz w:val="24"/>
        </w:rPr>
        <w:t>层，为大部分可采的不稳定煤层。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18</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18+1</w:t>
      </w:r>
      <w:r w:rsidRPr="00D85F8D">
        <w:rPr>
          <w:rFonts w:eastAsiaTheme="minorEastAsia" w:hAnsiTheme="minorEastAsia"/>
          <w:color w:val="000000" w:themeColor="text1"/>
          <w:sz w:val="24"/>
        </w:rPr>
        <w:t>煤层层间距</w:t>
      </w:r>
      <w:r w:rsidRPr="00D85F8D">
        <w:rPr>
          <w:rFonts w:eastAsiaTheme="minorEastAsia"/>
          <w:color w:val="000000" w:themeColor="text1"/>
          <w:sz w:val="24"/>
        </w:rPr>
        <w:t>2.0</w:t>
      </w:r>
      <w:r w:rsidRPr="00D85F8D">
        <w:rPr>
          <w:rFonts w:eastAsiaTheme="minorEastAsia" w:hAnsiTheme="minorEastAsia"/>
          <w:color w:val="000000" w:themeColor="text1"/>
          <w:sz w:val="24"/>
        </w:rPr>
        <w:t>～</w:t>
      </w:r>
      <w:r w:rsidRPr="00D85F8D">
        <w:rPr>
          <w:rFonts w:eastAsiaTheme="minorEastAsia"/>
          <w:color w:val="000000" w:themeColor="text1"/>
          <w:sz w:val="24"/>
        </w:rPr>
        <w:t>26.04m</w:t>
      </w:r>
      <w:r w:rsidRPr="00D85F8D">
        <w:rPr>
          <w:rFonts w:eastAsiaTheme="minorEastAsia" w:hAnsiTheme="minorEastAsia"/>
          <w:color w:val="000000" w:themeColor="text1"/>
          <w:sz w:val="24"/>
        </w:rPr>
        <w:t>，平均</w:t>
      </w:r>
      <w:r w:rsidRPr="00D85F8D">
        <w:rPr>
          <w:rFonts w:eastAsiaTheme="minorEastAsia"/>
          <w:color w:val="000000" w:themeColor="text1"/>
          <w:sz w:val="24"/>
        </w:rPr>
        <w:t>13.40m</w:t>
      </w:r>
      <w:r w:rsidRPr="00D85F8D">
        <w:rPr>
          <w:rFonts w:eastAsiaTheme="minorEastAsia" w:hAnsiTheme="minorEastAsia"/>
          <w:color w:val="000000" w:themeColor="text1"/>
          <w:sz w:val="24"/>
        </w:rPr>
        <w:t>。采矿权区</w:t>
      </w:r>
      <w:r w:rsidRPr="00D85F8D">
        <w:rPr>
          <w:rFonts w:eastAsiaTheme="minorEastAsia"/>
          <w:color w:val="000000" w:themeColor="text1"/>
          <w:sz w:val="24"/>
        </w:rPr>
        <w:t>104</w:t>
      </w:r>
      <w:r w:rsidRPr="00D85F8D">
        <w:rPr>
          <w:rFonts w:eastAsiaTheme="minorEastAsia" w:hAnsiTheme="minorEastAsia"/>
          <w:color w:val="000000" w:themeColor="text1"/>
          <w:sz w:val="24"/>
        </w:rPr>
        <w:t>工程点控制，煤层厚度</w:t>
      </w:r>
      <w:r w:rsidRPr="00D85F8D">
        <w:rPr>
          <w:rFonts w:eastAsiaTheme="minorEastAsia"/>
          <w:color w:val="000000" w:themeColor="text1"/>
          <w:sz w:val="24"/>
        </w:rPr>
        <w:t>0.79</w:t>
      </w:r>
      <w:r w:rsidRPr="00D85F8D">
        <w:rPr>
          <w:rFonts w:eastAsiaTheme="minorEastAsia" w:hAnsiTheme="minorEastAsia"/>
          <w:color w:val="000000" w:themeColor="text1"/>
          <w:sz w:val="24"/>
        </w:rPr>
        <w:t>～</w:t>
      </w:r>
      <w:r w:rsidRPr="00D85F8D">
        <w:rPr>
          <w:rFonts w:eastAsiaTheme="minorEastAsia"/>
          <w:color w:val="000000" w:themeColor="text1"/>
          <w:sz w:val="24"/>
        </w:rPr>
        <w:t>3.13m</w:t>
      </w:r>
      <w:r w:rsidRPr="00D85F8D">
        <w:rPr>
          <w:rFonts w:eastAsiaTheme="minorEastAsia" w:hAnsiTheme="minorEastAsia"/>
          <w:color w:val="000000" w:themeColor="text1"/>
          <w:sz w:val="24"/>
        </w:rPr>
        <w:t>，平均</w:t>
      </w:r>
      <w:r w:rsidRPr="00D85F8D">
        <w:rPr>
          <w:rFonts w:eastAsiaTheme="minorEastAsia"/>
          <w:color w:val="000000" w:themeColor="text1"/>
          <w:sz w:val="24"/>
        </w:rPr>
        <w:t>1.75m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0.04</w:t>
      </w:r>
      <w:r w:rsidRPr="00D85F8D">
        <w:rPr>
          <w:rFonts w:eastAsiaTheme="minorEastAsia" w:hAnsiTheme="minorEastAsia"/>
          <w:color w:val="000000" w:themeColor="text1"/>
          <w:sz w:val="24"/>
        </w:rPr>
        <w:t>～</w:t>
      </w:r>
      <w:r w:rsidRPr="00D85F8D">
        <w:rPr>
          <w:rFonts w:eastAsiaTheme="minorEastAsia"/>
          <w:color w:val="000000" w:themeColor="text1"/>
          <w:sz w:val="24"/>
        </w:rPr>
        <w:t>0.53m</w:t>
      </w:r>
      <w:r w:rsidRPr="00D85F8D">
        <w:rPr>
          <w:rFonts w:eastAsiaTheme="minorEastAsia" w:hAnsiTheme="minorEastAsia"/>
          <w:color w:val="000000" w:themeColor="text1"/>
          <w:sz w:val="24"/>
        </w:rPr>
        <w:t>炭质泥岩夹矸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4</w:t>
      </w:r>
      <w:r w:rsidRPr="00D85F8D">
        <w:rPr>
          <w:rFonts w:eastAsiaTheme="minorEastAsia" w:hAnsiTheme="minorEastAsia"/>
          <w:color w:val="000000" w:themeColor="text1"/>
          <w:sz w:val="24"/>
        </w:rPr>
        <w:t>层，为全区可采的较稳定煤层。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18+1</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19</w:t>
      </w:r>
      <w:r w:rsidRPr="00D85F8D">
        <w:rPr>
          <w:rFonts w:eastAsiaTheme="minorEastAsia" w:hAnsiTheme="minorEastAsia"/>
          <w:color w:val="000000" w:themeColor="text1"/>
          <w:sz w:val="24"/>
        </w:rPr>
        <w:t>煤层间距</w:t>
      </w:r>
      <w:r w:rsidRPr="00D85F8D">
        <w:rPr>
          <w:rFonts w:eastAsiaTheme="minorEastAsia"/>
          <w:color w:val="000000" w:themeColor="text1"/>
          <w:sz w:val="24"/>
        </w:rPr>
        <w:t>3.2</w:t>
      </w:r>
      <w:r w:rsidRPr="00D85F8D">
        <w:rPr>
          <w:rFonts w:eastAsiaTheme="minorEastAsia" w:hAnsiTheme="minorEastAsia"/>
          <w:color w:val="000000" w:themeColor="text1"/>
          <w:sz w:val="24"/>
        </w:rPr>
        <w:t>～</w:t>
      </w:r>
      <w:r w:rsidRPr="00D85F8D">
        <w:rPr>
          <w:rFonts w:eastAsiaTheme="minorEastAsia"/>
          <w:color w:val="000000" w:themeColor="text1"/>
          <w:sz w:val="24"/>
        </w:rPr>
        <w:t>12.5m</w:t>
      </w:r>
      <w:r w:rsidRPr="00D85F8D">
        <w:rPr>
          <w:rFonts w:eastAsiaTheme="minorEastAsia" w:hAnsiTheme="minorEastAsia"/>
          <w:color w:val="000000" w:themeColor="text1"/>
          <w:sz w:val="24"/>
        </w:rPr>
        <w:t>，一般</w:t>
      </w:r>
      <w:r w:rsidRPr="00D85F8D">
        <w:rPr>
          <w:rFonts w:eastAsiaTheme="minorEastAsia"/>
          <w:color w:val="000000" w:themeColor="text1"/>
          <w:sz w:val="24"/>
        </w:rPr>
        <w:t>7</w:t>
      </w:r>
      <w:r w:rsidRPr="00D85F8D">
        <w:rPr>
          <w:rFonts w:eastAsiaTheme="minorEastAsia" w:hAnsiTheme="minorEastAsia"/>
          <w:color w:val="000000" w:themeColor="text1"/>
          <w:sz w:val="24"/>
        </w:rPr>
        <w:t>～</w:t>
      </w:r>
      <w:r w:rsidRPr="00D85F8D">
        <w:rPr>
          <w:rFonts w:eastAsiaTheme="minorEastAsia"/>
          <w:color w:val="000000" w:themeColor="text1"/>
          <w:sz w:val="24"/>
        </w:rPr>
        <w:t>10m</w:t>
      </w:r>
      <w:r w:rsidRPr="00D85F8D">
        <w:rPr>
          <w:rFonts w:eastAsiaTheme="minorEastAsia" w:hAnsiTheme="minorEastAsia"/>
          <w:color w:val="000000" w:themeColor="text1"/>
          <w:sz w:val="24"/>
        </w:rPr>
        <w:t>。采矿权区</w:t>
      </w:r>
      <w:r w:rsidRPr="00D85F8D">
        <w:rPr>
          <w:rFonts w:eastAsiaTheme="minorEastAsia"/>
          <w:color w:val="000000" w:themeColor="text1"/>
          <w:sz w:val="24"/>
        </w:rPr>
        <w:t>11</w:t>
      </w:r>
      <w:r w:rsidRPr="00D85F8D">
        <w:rPr>
          <w:rFonts w:eastAsiaTheme="minorEastAsia" w:hAnsiTheme="minorEastAsia"/>
          <w:color w:val="000000" w:themeColor="text1"/>
          <w:sz w:val="24"/>
        </w:rPr>
        <w:t>工程点控制（含不可采点</w:t>
      </w:r>
      <w:r w:rsidRPr="00D85F8D">
        <w:rPr>
          <w:rFonts w:eastAsiaTheme="minorEastAsia"/>
          <w:color w:val="000000" w:themeColor="text1"/>
          <w:sz w:val="24"/>
        </w:rPr>
        <w:t>3</w:t>
      </w:r>
      <w:r w:rsidRPr="00D85F8D">
        <w:rPr>
          <w:rFonts w:eastAsiaTheme="minorEastAsia" w:hAnsiTheme="minorEastAsia"/>
          <w:color w:val="000000" w:themeColor="text1"/>
          <w:sz w:val="24"/>
        </w:rPr>
        <w:t>个），煤层厚度</w:t>
      </w:r>
      <w:r w:rsidRPr="00D85F8D">
        <w:rPr>
          <w:rFonts w:eastAsiaTheme="minorEastAsia"/>
          <w:color w:val="000000" w:themeColor="text1"/>
          <w:sz w:val="24"/>
        </w:rPr>
        <w:t>0.66</w:t>
      </w:r>
      <w:r w:rsidRPr="00D85F8D">
        <w:rPr>
          <w:rFonts w:eastAsiaTheme="minorEastAsia" w:hAnsiTheme="minorEastAsia"/>
          <w:color w:val="000000" w:themeColor="text1"/>
          <w:sz w:val="24"/>
        </w:rPr>
        <w:t>～</w:t>
      </w:r>
      <w:r w:rsidRPr="00D85F8D">
        <w:rPr>
          <w:rFonts w:eastAsiaTheme="minorEastAsia"/>
          <w:color w:val="000000" w:themeColor="text1"/>
          <w:sz w:val="24"/>
        </w:rPr>
        <w:t>1.60m</w:t>
      </w:r>
      <w:r w:rsidRPr="00D85F8D">
        <w:rPr>
          <w:rFonts w:eastAsiaTheme="minorEastAsia" w:hAnsiTheme="minorEastAsia"/>
          <w:color w:val="000000" w:themeColor="text1"/>
          <w:sz w:val="24"/>
        </w:rPr>
        <w:t>，平均</w:t>
      </w:r>
      <w:r w:rsidRPr="00D85F8D">
        <w:rPr>
          <w:rFonts w:eastAsiaTheme="minorEastAsia"/>
          <w:color w:val="000000" w:themeColor="text1"/>
          <w:sz w:val="24"/>
        </w:rPr>
        <w:t>1.24m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0.09</w:t>
      </w:r>
      <w:r w:rsidRPr="00D85F8D">
        <w:rPr>
          <w:rFonts w:eastAsiaTheme="minorEastAsia" w:hAnsiTheme="minorEastAsia"/>
          <w:color w:val="000000" w:themeColor="text1"/>
          <w:sz w:val="24"/>
        </w:rPr>
        <w:t>～</w:t>
      </w:r>
      <w:r w:rsidRPr="00D85F8D">
        <w:rPr>
          <w:rFonts w:eastAsiaTheme="minorEastAsia"/>
          <w:color w:val="000000" w:themeColor="text1"/>
          <w:sz w:val="24"/>
        </w:rPr>
        <w:t>0.19m</w:t>
      </w:r>
      <w:r w:rsidRPr="00D85F8D">
        <w:rPr>
          <w:rFonts w:eastAsiaTheme="minorEastAsia" w:hAnsiTheme="minorEastAsia"/>
          <w:color w:val="000000" w:themeColor="text1"/>
          <w:sz w:val="24"/>
        </w:rPr>
        <w:t>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1</w:t>
      </w:r>
      <w:r w:rsidRPr="00D85F8D">
        <w:rPr>
          <w:rFonts w:eastAsiaTheme="minorEastAsia" w:hAnsiTheme="minorEastAsia"/>
          <w:color w:val="000000" w:themeColor="text1"/>
          <w:sz w:val="24"/>
        </w:rPr>
        <w:t>层，为局部可采的不稳定煤层。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19</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w:t>
      </w:r>
      <w:r w:rsidRPr="00D85F8D">
        <w:rPr>
          <w:rFonts w:eastAsiaTheme="minorEastAsia"/>
          <w:color w:val="000000" w:themeColor="text1"/>
          <w:sz w:val="24"/>
        </w:rPr>
        <w:t>C</w:t>
      </w:r>
      <w:r w:rsidRPr="00D85F8D">
        <w:rPr>
          <w:rFonts w:eastAsiaTheme="minorEastAsia"/>
          <w:color w:val="000000" w:themeColor="text1"/>
          <w:sz w:val="24"/>
          <w:vertAlign w:val="subscript"/>
        </w:rPr>
        <w:t>20</w:t>
      </w:r>
      <w:r w:rsidRPr="00D85F8D">
        <w:rPr>
          <w:rFonts w:eastAsiaTheme="minorEastAsia" w:hAnsiTheme="minorEastAsia"/>
          <w:color w:val="000000" w:themeColor="text1"/>
          <w:sz w:val="24"/>
        </w:rPr>
        <w:t>煤层层间距</w:t>
      </w:r>
      <w:r w:rsidRPr="00D85F8D">
        <w:rPr>
          <w:rFonts w:eastAsiaTheme="minorEastAsia"/>
          <w:color w:val="000000" w:themeColor="text1"/>
          <w:sz w:val="24"/>
        </w:rPr>
        <w:t>5.4</w:t>
      </w:r>
      <w:r w:rsidRPr="00D85F8D">
        <w:rPr>
          <w:rFonts w:eastAsiaTheme="minorEastAsia" w:hAnsiTheme="minorEastAsia"/>
          <w:color w:val="000000" w:themeColor="text1"/>
          <w:sz w:val="24"/>
        </w:rPr>
        <w:t>～</w:t>
      </w:r>
      <w:r w:rsidRPr="00D85F8D">
        <w:rPr>
          <w:rFonts w:eastAsiaTheme="minorEastAsia"/>
          <w:color w:val="000000" w:themeColor="text1"/>
          <w:sz w:val="24"/>
        </w:rPr>
        <w:t>17.66m</w:t>
      </w:r>
      <w:r w:rsidRPr="00D85F8D">
        <w:rPr>
          <w:rFonts w:eastAsiaTheme="minorEastAsia" w:hAnsiTheme="minorEastAsia"/>
          <w:color w:val="000000" w:themeColor="text1"/>
          <w:sz w:val="24"/>
        </w:rPr>
        <w:t>，平均</w:t>
      </w:r>
      <w:r w:rsidRPr="00D85F8D">
        <w:rPr>
          <w:rFonts w:eastAsiaTheme="minorEastAsia"/>
          <w:color w:val="000000" w:themeColor="text1"/>
          <w:sz w:val="24"/>
        </w:rPr>
        <w:t>8.83m</w:t>
      </w:r>
      <w:r w:rsidRPr="00D85F8D">
        <w:rPr>
          <w:rFonts w:eastAsiaTheme="minorEastAsia" w:hAnsiTheme="minorEastAsia"/>
          <w:color w:val="000000" w:themeColor="text1"/>
          <w:sz w:val="24"/>
        </w:rPr>
        <w:t>。采矿权区</w:t>
      </w:r>
      <w:r w:rsidRPr="00D85F8D">
        <w:rPr>
          <w:rFonts w:eastAsiaTheme="minorEastAsia"/>
          <w:color w:val="000000" w:themeColor="text1"/>
          <w:sz w:val="24"/>
        </w:rPr>
        <w:t>85</w:t>
      </w:r>
      <w:r w:rsidRPr="00D85F8D">
        <w:rPr>
          <w:rFonts w:eastAsiaTheme="minorEastAsia" w:hAnsiTheme="minorEastAsia"/>
          <w:color w:val="000000" w:themeColor="text1"/>
          <w:sz w:val="24"/>
        </w:rPr>
        <w:t>工程点（含不可采点</w:t>
      </w:r>
      <w:r w:rsidRPr="00D85F8D">
        <w:rPr>
          <w:rFonts w:eastAsiaTheme="minorEastAsia"/>
          <w:color w:val="000000" w:themeColor="text1"/>
          <w:sz w:val="24"/>
        </w:rPr>
        <w:t>23</w:t>
      </w:r>
      <w:r w:rsidRPr="00D85F8D">
        <w:rPr>
          <w:rFonts w:eastAsiaTheme="minorEastAsia" w:hAnsiTheme="minorEastAsia"/>
          <w:color w:val="000000" w:themeColor="text1"/>
          <w:sz w:val="24"/>
        </w:rPr>
        <w:t>个）控制，煤层厚度</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2.90m</w:t>
      </w:r>
      <w:r w:rsidRPr="00D85F8D">
        <w:rPr>
          <w:rFonts w:eastAsiaTheme="minorEastAsia" w:hAnsiTheme="minorEastAsia"/>
          <w:color w:val="000000" w:themeColor="text1"/>
          <w:sz w:val="24"/>
        </w:rPr>
        <w:t>，平均</w:t>
      </w:r>
      <w:r w:rsidRPr="00D85F8D">
        <w:rPr>
          <w:rFonts w:eastAsiaTheme="minorEastAsia"/>
          <w:color w:val="000000" w:themeColor="text1"/>
          <w:sz w:val="24"/>
        </w:rPr>
        <w:t>0.85m</w:t>
      </w:r>
      <w:r w:rsidRPr="00D85F8D">
        <w:rPr>
          <w:rFonts w:eastAsiaTheme="minorEastAsia" w:hAnsiTheme="minorEastAsia"/>
          <w:color w:val="000000" w:themeColor="text1"/>
          <w:sz w:val="24"/>
        </w:rPr>
        <w:t>，其中可采区煤层厚度</w:t>
      </w:r>
      <w:r w:rsidRPr="00D85F8D">
        <w:rPr>
          <w:rFonts w:eastAsiaTheme="minorEastAsia"/>
          <w:color w:val="000000" w:themeColor="text1"/>
          <w:sz w:val="24"/>
        </w:rPr>
        <w:t>0.77</w:t>
      </w:r>
      <w:r w:rsidRPr="00D85F8D">
        <w:rPr>
          <w:rFonts w:eastAsiaTheme="minorEastAsia" w:hAnsiTheme="minorEastAsia"/>
          <w:color w:val="000000" w:themeColor="text1"/>
          <w:sz w:val="24"/>
        </w:rPr>
        <w:t>～</w:t>
      </w:r>
      <w:r w:rsidRPr="00D85F8D">
        <w:rPr>
          <w:rFonts w:eastAsiaTheme="minorEastAsia"/>
          <w:color w:val="000000" w:themeColor="text1"/>
          <w:sz w:val="24"/>
        </w:rPr>
        <w:t xml:space="preserve">2.90m </w:t>
      </w:r>
      <w:r w:rsidRPr="00D85F8D">
        <w:rPr>
          <w:rFonts w:eastAsiaTheme="minorEastAsia" w:hAnsiTheme="minorEastAsia"/>
          <w:color w:val="000000" w:themeColor="text1"/>
          <w:sz w:val="24"/>
        </w:rPr>
        <w:t>，平均</w:t>
      </w:r>
      <w:r w:rsidRPr="00D85F8D">
        <w:rPr>
          <w:rFonts w:eastAsiaTheme="minorEastAsia"/>
          <w:color w:val="000000" w:themeColor="text1"/>
          <w:sz w:val="24"/>
        </w:rPr>
        <w:t>1.18m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0.05</w:t>
      </w:r>
      <w:r w:rsidRPr="00D85F8D">
        <w:rPr>
          <w:rFonts w:eastAsiaTheme="minorEastAsia" w:hAnsiTheme="minorEastAsia"/>
          <w:color w:val="000000" w:themeColor="text1"/>
          <w:sz w:val="24"/>
        </w:rPr>
        <w:t>～</w:t>
      </w:r>
      <w:r w:rsidRPr="00D85F8D">
        <w:rPr>
          <w:rFonts w:eastAsiaTheme="minorEastAsia"/>
          <w:color w:val="000000" w:themeColor="text1"/>
          <w:sz w:val="24"/>
        </w:rPr>
        <w:t>0.22m</w:t>
      </w:r>
      <w:r w:rsidRPr="00D85F8D">
        <w:rPr>
          <w:rFonts w:eastAsiaTheme="minorEastAsia" w:hAnsiTheme="minorEastAsia"/>
          <w:color w:val="000000" w:themeColor="text1"/>
          <w:sz w:val="24"/>
        </w:rPr>
        <w:t>炭质泥岩夹矸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4</w:t>
      </w:r>
      <w:r w:rsidRPr="00D85F8D">
        <w:rPr>
          <w:rFonts w:eastAsiaTheme="minorEastAsia" w:hAnsiTheme="minorEastAsia"/>
          <w:color w:val="000000" w:themeColor="text1"/>
          <w:sz w:val="24"/>
        </w:rPr>
        <w:t>层，为局部可采的不稳定煤层。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b/>
          <w:color w:val="000000" w:themeColor="text1"/>
          <w:sz w:val="24"/>
        </w:rPr>
        <w:t>C</w:t>
      </w:r>
      <w:r w:rsidRPr="00D85F8D">
        <w:rPr>
          <w:rFonts w:eastAsiaTheme="minorEastAsia"/>
          <w:b/>
          <w:color w:val="000000" w:themeColor="text1"/>
          <w:sz w:val="24"/>
          <w:vertAlign w:val="subscript"/>
        </w:rPr>
        <w:t>20</w:t>
      </w:r>
      <w:r w:rsidRPr="00D85F8D">
        <w:rPr>
          <w:rFonts w:eastAsiaTheme="minorEastAsia" w:hAnsiTheme="minorEastAsia"/>
          <w:b/>
          <w:color w:val="000000" w:themeColor="text1"/>
          <w:sz w:val="24"/>
        </w:rPr>
        <w:t>煤层</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下距峨眉山玄武岩组（</w:t>
      </w:r>
      <w:r w:rsidRPr="00D85F8D">
        <w:rPr>
          <w:rFonts w:eastAsiaTheme="minorEastAsia"/>
          <w:color w:val="000000" w:themeColor="text1"/>
          <w:sz w:val="24"/>
        </w:rPr>
        <w:t>P</w:t>
      </w:r>
      <w:r w:rsidRPr="00D85F8D">
        <w:rPr>
          <w:rFonts w:eastAsiaTheme="minorEastAsia"/>
          <w:color w:val="000000" w:themeColor="text1"/>
          <w:sz w:val="24"/>
          <w:vertAlign w:val="subscript"/>
        </w:rPr>
        <w:t>3</w:t>
      </w:r>
      <w:r w:rsidRPr="00D85F8D">
        <w:rPr>
          <w:rFonts w:eastAsiaTheme="minorEastAsia"/>
          <w:color w:val="000000" w:themeColor="text1"/>
          <w:sz w:val="24"/>
        </w:rPr>
        <w:t>β</w:t>
      </w:r>
      <w:r w:rsidRPr="00D85F8D">
        <w:rPr>
          <w:rFonts w:eastAsiaTheme="minorEastAsia" w:hAnsiTheme="minorEastAsia"/>
          <w:color w:val="000000" w:themeColor="text1"/>
          <w:sz w:val="24"/>
        </w:rPr>
        <w:t>）</w:t>
      </w:r>
      <w:r w:rsidRPr="00D85F8D">
        <w:rPr>
          <w:rFonts w:eastAsiaTheme="minorEastAsia"/>
          <w:color w:val="000000" w:themeColor="text1"/>
          <w:sz w:val="24"/>
        </w:rPr>
        <w:t>12.8</w:t>
      </w:r>
      <w:r w:rsidRPr="00D85F8D">
        <w:rPr>
          <w:rFonts w:eastAsiaTheme="minorEastAsia" w:hAnsiTheme="minorEastAsia"/>
          <w:color w:val="000000" w:themeColor="text1"/>
          <w:sz w:val="24"/>
        </w:rPr>
        <w:t>～</w:t>
      </w:r>
      <w:r w:rsidRPr="00D85F8D">
        <w:rPr>
          <w:rFonts w:eastAsiaTheme="minorEastAsia"/>
          <w:color w:val="000000" w:themeColor="text1"/>
          <w:sz w:val="24"/>
        </w:rPr>
        <w:t>71.41m</w:t>
      </w:r>
      <w:r w:rsidRPr="00D85F8D">
        <w:rPr>
          <w:rFonts w:eastAsiaTheme="minorEastAsia" w:hAnsiTheme="minorEastAsia"/>
          <w:color w:val="000000" w:themeColor="text1"/>
          <w:sz w:val="24"/>
        </w:rPr>
        <w:t>，平均</w:t>
      </w:r>
      <w:r w:rsidRPr="00D85F8D">
        <w:rPr>
          <w:rFonts w:eastAsiaTheme="minorEastAsia"/>
          <w:color w:val="000000" w:themeColor="text1"/>
          <w:sz w:val="24"/>
        </w:rPr>
        <w:t>47.98m</w:t>
      </w:r>
      <w:r w:rsidRPr="00D85F8D">
        <w:rPr>
          <w:rFonts w:eastAsiaTheme="minorEastAsia" w:hAnsiTheme="minorEastAsia"/>
          <w:color w:val="000000" w:themeColor="text1"/>
          <w:sz w:val="24"/>
        </w:rPr>
        <w:t>。采矿权区</w:t>
      </w:r>
      <w:r w:rsidRPr="00D85F8D">
        <w:rPr>
          <w:rFonts w:eastAsiaTheme="minorEastAsia"/>
          <w:color w:val="000000" w:themeColor="text1"/>
          <w:sz w:val="24"/>
        </w:rPr>
        <w:t>105</w:t>
      </w:r>
      <w:r w:rsidRPr="00D85F8D">
        <w:rPr>
          <w:rFonts w:eastAsiaTheme="minorEastAsia" w:hAnsiTheme="minorEastAsia"/>
          <w:color w:val="000000" w:themeColor="text1"/>
          <w:sz w:val="24"/>
        </w:rPr>
        <w:t>工程点（含不可采点</w:t>
      </w:r>
      <w:r w:rsidRPr="00D85F8D">
        <w:rPr>
          <w:rFonts w:eastAsiaTheme="minorEastAsia"/>
          <w:color w:val="000000" w:themeColor="text1"/>
          <w:sz w:val="24"/>
        </w:rPr>
        <w:t>13</w:t>
      </w:r>
      <w:r w:rsidRPr="00D85F8D">
        <w:rPr>
          <w:rFonts w:eastAsiaTheme="minorEastAsia" w:hAnsiTheme="minorEastAsia"/>
          <w:color w:val="000000" w:themeColor="text1"/>
          <w:sz w:val="24"/>
        </w:rPr>
        <w:t>个）控制，煤层厚度</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3.81m</w:t>
      </w:r>
      <w:r w:rsidRPr="00D85F8D">
        <w:rPr>
          <w:rFonts w:eastAsiaTheme="minorEastAsia" w:hAnsiTheme="minorEastAsia"/>
          <w:color w:val="000000" w:themeColor="text1"/>
          <w:sz w:val="24"/>
        </w:rPr>
        <w:t>，平均</w:t>
      </w:r>
      <w:r w:rsidRPr="00D85F8D">
        <w:rPr>
          <w:rFonts w:eastAsiaTheme="minorEastAsia"/>
          <w:color w:val="000000" w:themeColor="text1"/>
          <w:sz w:val="24"/>
        </w:rPr>
        <w:t>1.55m</w:t>
      </w:r>
      <w:r w:rsidRPr="00D85F8D">
        <w:rPr>
          <w:rFonts w:eastAsiaTheme="minorEastAsia" w:hAnsiTheme="minorEastAsia"/>
          <w:color w:val="000000" w:themeColor="text1"/>
          <w:sz w:val="24"/>
        </w:rPr>
        <w:t>，其中可采区煤层厚度</w:t>
      </w:r>
      <w:r w:rsidRPr="00D85F8D">
        <w:rPr>
          <w:rFonts w:eastAsiaTheme="minorEastAsia"/>
          <w:color w:val="000000" w:themeColor="text1"/>
          <w:sz w:val="24"/>
        </w:rPr>
        <w:t>,0.78</w:t>
      </w:r>
      <w:r w:rsidRPr="00D85F8D">
        <w:rPr>
          <w:rFonts w:eastAsiaTheme="minorEastAsia" w:hAnsiTheme="minorEastAsia"/>
          <w:color w:val="000000" w:themeColor="text1"/>
          <w:sz w:val="24"/>
        </w:rPr>
        <w:t>～</w:t>
      </w:r>
      <w:r w:rsidRPr="00D85F8D">
        <w:rPr>
          <w:rFonts w:eastAsiaTheme="minorEastAsia"/>
          <w:color w:val="000000" w:themeColor="text1"/>
          <w:sz w:val="24"/>
        </w:rPr>
        <w:t xml:space="preserve">3.81m </w:t>
      </w:r>
      <w:r w:rsidRPr="00D85F8D">
        <w:rPr>
          <w:rFonts w:eastAsiaTheme="minorEastAsia" w:hAnsiTheme="minorEastAsia"/>
          <w:color w:val="000000" w:themeColor="text1"/>
          <w:sz w:val="24"/>
        </w:rPr>
        <w:t>，平均</w:t>
      </w:r>
      <w:r w:rsidRPr="00D85F8D">
        <w:rPr>
          <w:rFonts w:eastAsiaTheme="minorEastAsia"/>
          <w:color w:val="000000" w:themeColor="text1"/>
          <w:sz w:val="24"/>
        </w:rPr>
        <w:t>1.44m</w:t>
      </w:r>
      <w:r w:rsidRPr="00D85F8D">
        <w:rPr>
          <w:rFonts w:eastAsiaTheme="minorEastAsia" w:hAnsiTheme="minorEastAsia"/>
          <w:color w:val="000000" w:themeColor="text1"/>
          <w:sz w:val="24"/>
        </w:rPr>
        <w:t>。煤层结构简单，普遍含</w:t>
      </w:r>
      <w:r w:rsidRPr="00D85F8D">
        <w:rPr>
          <w:rFonts w:eastAsiaTheme="minorEastAsia"/>
          <w:color w:val="000000" w:themeColor="text1"/>
          <w:sz w:val="24"/>
        </w:rPr>
        <w:t>0.03</w:t>
      </w:r>
      <w:r w:rsidRPr="00D85F8D">
        <w:rPr>
          <w:rFonts w:eastAsiaTheme="minorEastAsia" w:hAnsiTheme="minorEastAsia"/>
          <w:color w:val="000000" w:themeColor="text1"/>
          <w:sz w:val="24"/>
        </w:rPr>
        <w:t>～</w:t>
      </w:r>
      <w:r w:rsidRPr="00D85F8D">
        <w:rPr>
          <w:rFonts w:eastAsiaTheme="minorEastAsia"/>
          <w:color w:val="000000" w:themeColor="text1"/>
          <w:sz w:val="24"/>
        </w:rPr>
        <w:t>0.19m</w:t>
      </w:r>
      <w:r w:rsidRPr="00D85F8D">
        <w:rPr>
          <w:rFonts w:eastAsiaTheme="minorEastAsia" w:hAnsiTheme="minorEastAsia"/>
          <w:color w:val="000000" w:themeColor="text1"/>
          <w:sz w:val="24"/>
        </w:rPr>
        <w:t>砂质泥岩夹矸</w:t>
      </w:r>
      <w:r w:rsidRPr="00D85F8D">
        <w:rPr>
          <w:rFonts w:eastAsiaTheme="minorEastAsia"/>
          <w:color w:val="000000" w:themeColor="text1"/>
          <w:sz w:val="24"/>
        </w:rPr>
        <w:t>0</w:t>
      </w:r>
      <w:r w:rsidRPr="00D85F8D">
        <w:rPr>
          <w:rFonts w:eastAsiaTheme="minorEastAsia" w:hAnsiTheme="minorEastAsia"/>
          <w:color w:val="000000" w:themeColor="text1"/>
          <w:sz w:val="24"/>
        </w:rPr>
        <w:t>～</w:t>
      </w:r>
      <w:r w:rsidRPr="00D85F8D">
        <w:rPr>
          <w:rFonts w:eastAsiaTheme="minorEastAsia"/>
          <w:color w:val="000000" w:themeColor="text1"/>
          <w:sz w:val="24"/>
        </w:rPr>
        <w:t>5</w:t>
      </w:r>
      <w:r w:rsidRPr="00D85F8D">
        <w:rPr>
          <w:rFonts w:eastAsiaTheme="minorEastAsia" w:hAnsiTheme="minorEastAsia"/>
          <w:color w:val="000000" w:themeColor="text1"/>
          <w:sz w:val="24"/>
        </w:rPr>
        <w:t>层，为局部可采的不稳定煤层。</w:t>
      </w:r>
    </w:p>
    <w:p w:rsidR="009D66E4" w:rsidRPr="00D85F8D" w:rsidRDefault="009D66E4" w:rsidP="009D66E4">
      <w:pPr>
        <w:spacing w:line="500" w:lineRule="exact"/>
        <w:ind w:firstLine="601"/>
        <w:rPr>
          <w:rFonts w:eastAsiaTheme="minorEastAsia"/>
          <w:color w:val="000000" w:themeColor="text1"/>
          <w:sz w:val="24"/>
        </w:rPr>
      </w:pPr>
      <w:r w:rsidRPr="00D85F8D">
        <w:rPr>
          <w:rFonts w:eastAsiaTheme="minorEastAsia" w:hAnsiTheme="minorEastAsia"/>
          <w:color w:val="000000" w:themeColor="text1"/>
          <w:sz w:val="24"/>
        </w:rPr>
        <w:t>井田范围内</w:t>
      </w:r>
      <w:r w:rsidR="001F0FBC" w:rsidRPr="00D85F8D">
        <w:rPr>
          <w:rFonts w:eastAsiaTheme="minorEastAsia" w:hAnsiTheme="minorEastAsia" w:hint="eastAsia"/>
          <w:color w:val="000000" w:themeColor="text1"/>
          <w:sz w:val="24"/>
        </w:rPr>
        <w:t>可采（局部可采）煤层情况见表</w:t>
      </w:r>
      <w:r w:rsidR="001F0FBC" w:rsidRPr="00D85F8D">
        <w:rPr>
          <w:rFonts w:eastAsiaTheme="minorEastAsia" w:hAnsiTheme="minorEastAsia" w:hint="eastAsia"/>
          <w:color w:val="000000" w:themeColor="text1"/>
          <w:sz w:val="24"/>
        </w:rPr>
        <w:t>2-4</w:t>
      </w:r>
      <w:r w:rsidRPr="00D85F8D">
        <w:rPr>
          <w:rFonts w:eastAsiaTheme="minorEastAsia" w:hAnsiTheme="minorEastAsia"/>
          <w:color w:val="000000" w:themeColor="text1"/>
          <w:sz w:val="24"/>
        </w:rPr>
        <w:t>。</w:t>
      </w:r>
    </w:p>
    <w:p w:rsidR="00915348" w:rsidRPr="00D85F8D" w:rsidRDefault="00915348" w:rsidP="00915348">
      <w:pPr>
        <w:spacing w:line="360" w:lineRule="auto"/>
        <w:ind w:firstLineChars="200" w:firstLine="482"/>
        <w:rPr>
          <w:rFonts w:eastAsiaTheme="minorEastAsia" w:hAnsiTheme="minorEastAsia"/>
          <w:b/>
          <w:color w:val="000000" w:themeColor="text1"/>
          <w:sz w:val="24"/>
        </w:rPr>
      </w:pPr>
    </w:p>
    <w:p w:rsidR="00915348" w:rsidRPr="00D85F8D" w:rsidRDefault="00915348" w:rsidP="00915348">
      <w:pPr>
        <w:spacing w:line="360" w:lineRule="auto"/>
        <w:ind w:firstLineChars="200" w:firstLine="482"/>
        <w:rPr>
          <w:rFonts w:eastAsiaTheme="minorEastAsia" w:hAnsiTheme="minorEastAsia"/>
          <w:b/>
          <w:color w:val="000000" w:themeColor="text1"/>
          <w:sz w:val="24"/>
        </w:rPr>
      </w:pPr>
    </w:p>
    <w:p w:rsidR="009D66E4" w:rsidRPr="00D85F8D" w:rsidRDefault="009D66E4" w:rsidP="00915348">
      <w:pPr>
        <w:spacing w:line="480" w:lineRule="exact"/>
        <w:jc w:val="center"/>
        <w:rPr>
          <w:rFonts w:eastAsiaTheme="minorEastAsia"/>
          <w:b/>
          <w:color w:val="000000" w:themeColor="text1"/>
          <w:sz w:val="24"/>
        </w:rPr>
      </w:pPr>
      <w:r w:rsidRPr="00D85F8D">
        <w:rPr>
          <w:rFonts w:eastAsiaTheme="minorEastAsia" w:hAnsiTheme="minorEastAsia"/>
          <w:b/>
          <w:color w:val="000000" w:themeColor="text1"/>
          <w:sz w:val="24"/>
        </w:rPr>
        <w:lastRenderedPageBreak/>
        <w:t>表</w:t>
      </w:r>
      <w:r w:rsidR="00915348" w:rsidRPr="00D85F8D">
        <w:rPr>
          <w:rFonts w:eastAsiaTheme="minorEastAsia"/>
          <w:b/>
          <w:color w:val="000000" w:themeColor="text1"/>
          <w:sz w:val="24"/>
        </w:rPr>
        <w:t>2-</w:t>
      </w:r>
      <w:r w:rsidR="001F0FBC" w:rsidRPr="00D85F8D">
        <w:rPr>
          <w:rFonts w:eastAsiaTheme="minorEastAsia" w:hint="eastAsia"/>
          <w:b/>
          <w:color w:val="000000" w:themeColor="text1"/>
          <w:sz w:val="24"/>
        </w:rPr>
        <w:t>4</w:t>
      </w:r>
      <w:r w:rsidR="00915348" w:rsidRPr="00D85F8D">
        <w:rPr>
          <w:rFonts w:eastAsiaTheme="minorEastAsia"/>
          <w:b/>
          <w:color w:val="000000" w:themeColor="text1"/>
          <w:sz w:val="24"/>
        </w:rPr>
        <w:t xml:space="preserve">    </w:t>
      </w:r>
      <w:r w:rsidRPr="00D85F8D">
        <w:rPr>
          <w:rFonts w:eastAsiaTheme="minorEastAsia" w:hAnsiTheme="minorEastAsia"/>
          <w:b/>
          <w:color w:val="000000" w:themeColor="text1"/>
          <w:sz w:val="24"/>
        </w:rPr>
        <w:t>兴云煤矿可采（局部可采）煤层情况一览表</w:t>
      </w:r>
    </w:p>
    <w:tbl>
      <w:tblPr>
        <w:tblStyle w:val="af"/>
        <w:tblW w:w="5097" w:type="pct"/>
        <w:jc w:val="center"/>
        <w:tblLook w:val="01E0"/>
      </w:tblPr>
      <w:tblGrid>
        <w:gridCol w:w="622"/>
        <w:gridCol w:w="1651"/>
        <w:gridCol w:w="1259"/>
        <w:gridCol w:w="1274"/>
        <w:gridCol w:w="1161"/>
        <w:gridCol w:w="1164"/>
        <w:gridCol w:w="897"/>
        <w:gridCol w:w="1439"/>
      </w:tblGrid>
      <w:tr w:rsidR="009D66E4" w:rsidRPr="00D85F8D" w:rsidTr="009D66E4">
        <w:trPr>
          <w:jc w:val="center"/>
        </w:trPr>
        <w:tc>
          <w:tcPr>
            <w:tcW w:w="328" w:type="pct"/>
            <w:vMerge w:val="restar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煤层编号</w:t>
            </w:r>
          </w:p>
        </w:tc>
        <w:tc>
          <w:tcPr>
            <w:tcW w:w="872" w:type="pct"/>
            <w:vMerge w:val="restar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相邻煤层</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间距（m）</w:t>
            </w:r>
          </w:p>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两级值</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平均值</w:t>
            </w:r>
          </w:p>
        </w:tc>
        <w:tc>
          <w:tcPr>
            <w:tcW w:w="665" w:type="pct"/>
            <w:vMerge w:val="restar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煤厚（m）</w:t>
            </w:r>
          </w:p>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两级值</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平均值</w:t>
            </w:r>
          </w:p>
        </w:tc>
        <w:tc>
          <w:tcPr>
            <w:tcW w:w="1286" w:type="pct"/>
            <w:gridSpan w:val="2"/>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夹矸情况</w:t>
            </w:r>
          </w:p>
        </w:tc>
        <w:tc>
          <w:tcPr>
            <w:tcW w:w="615" w:type="pct"/>
            <w:vMerge w:val="restar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见煤点数</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可采点数</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（个）</w:t>
            </w:r>
          </w:p>
        </w:tc>
        <w:tc>
          <w:tcPr>
            <w:tcW w:w="474" w:type="pct"/>
            <w:vMerge w:val="restar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稳定性</w:t>
            </w:r>
          </w:p>
        </w:tc>
        <w:tc>
          <w:tcPr>
            <w:tcW w:w="760" w:type="pct"/>
            <w:vMerge w:val="restar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区内可采</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程度</w:t>
            </w:r>
          </w:p>
        </w:tc>
      </w:tr>
      <w:tr w:rsidR="009D66E4" w:rsidRPr="00D85F8D" w:rsidTr="009D66E4">
        <w:trPr>
          <w:jc w:val="center"/>
        </w:trPr>
        <w:tc>
          <w:tcPr>
            <w:tcW w:w="328"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c>
          <w:tcPr>
            <w:tcW w:w="872"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c>
          <w:tcPr>
            <w:tcW w:w="665"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层数</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厚度（m）</w:t>
            </w:r>
          </w:p>
        </w:tc>
        <w:tc>
          <w:tcPr>
            <w:tcW w:w="615"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c>
          <w:tcPr>
            <w:tcW w:w="474"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c>
          <w:tcPr>
            <w:tcW w:w="760"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r>
      <w:tr w:rsidR="009D66E4" w:rsidRPr="00D85F8D" w:rsidTr="009D66E4">
        <w:trPr>
          <w:jc w:val="center"/>
        </w:trPr>
        <w:tc>
          <w:tcPr>
            <w:tcW w:w="328"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c>
          <w:tcPr>
            <w:tcW w:w="872"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c>
          <w:tcPr>
            <w:tcW w:w="665"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两级值</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平均值</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两级值</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平均值</w:t>
            </w:r>
          </w:p>
        </w:tc>
        <w:tc>
          <w:tcPr>
            <w:tcW w:w="615"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c>
          <w:tcPr>
            <w:tcW w:w="474"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c>
          <w:tcPr>
            <w:tcW w:w="760" w:type="pct"/>
            <w:vMerge/>
            <w:vAlign w:val="center"/>
          </w:tcPr>
          <w:p w:rsidR="009D66E4" w:rsidRPr="00D85F8D" w:rsidRDefault="009D66E4" w:rsidP="009D66E4">
            <w:pPr>
              <w:adjustRightInd w:val="0"/>
              <w:snapToGrid w:val="0"/>
              <w:jc w:val="center"/>
              <w:rPr>
                <w:rFonts w:ascii="宋体" w:hAnsi="宋体"/>
                <w:color w:val="000000" w:themeColor="text1"/>
                <w:szCs w:val="21"/>
              </w:rPr>
            </w:pP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1</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6.30-14.39</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9.95</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1.40-2.76</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1.78</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0.02-0.15</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0.05</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44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44</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较稳定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全区可采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2+1</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31.6-76.47</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45.1</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1.34-3.76</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2.10</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0-2</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0.04-0.16</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0.07</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15</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15</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较稳定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全区可采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5+2</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1.60-6.0</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3.0-4.0</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0.14-1.20</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0.74</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0-2</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0.04-0.26</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0.08</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26</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13</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不稳定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大部分可采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5+4</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11.0-20.8</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14.0-16.0</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0.20-3.21</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0.95</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0-2</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0.04-0.35</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0.09</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59</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50</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不稳定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大部分可采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7</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0.60-12.03</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4.00</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1.08-4.78</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2.20</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0-6</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3</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0.01-0.37</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0.12</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82</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82</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较稳定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全区可采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7+1</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10.20-26.04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16.75</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0.66-1.80</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1.02</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0-3</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0.01-0.11</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0.06</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74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72</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不稳定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大部分可采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9</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9.10-29.20</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18.20</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0.85-7.46</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2.85</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0.02-0.43</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0.13</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74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74</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较稳定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全区可采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11</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2.25-11.90</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7.00</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0-2.28</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0.95</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0-3</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0.04-0.12</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0.06</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89</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62</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不稳定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局部可采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12</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0.05-5.80</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1.88</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0.79-3.55</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1.55</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0-6</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0.01-0.14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0.08</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79</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79</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较稳定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全区可采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13</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30.0-48.51</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36.80</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0.19-1.99</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0.90</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0-2</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0.01-0.14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0.09</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89</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63</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不稳定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大部分可采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17</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16.25-34.50</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24.50</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0.59-3.90</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2.20</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0-3</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0.02-0.36</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0.11</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93</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90</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不稳定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大部分可采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18</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2.0-26.04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13.40</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0.79-3.13</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1.75</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0.04-0.53</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0.21</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104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104</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较稳定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全区可采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18+1</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3.2-12.5</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7.0-10.0</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0.66-1.60</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1.24</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u w:val="single"/>
              </w:rPr>
              <w:t>0-1</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0.09-0.19</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0.11</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11</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9</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不稳定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局部可采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color w:val="000000" w:themeColor="text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19</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5.40-17.66</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8.83</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0-2.90</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0.85</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0-4</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0.05-0.22</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0.18</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85</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62</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不稳定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局部可采</w:t>
            </w:r>
          </w:p>
        </w:tc>
      </w:tr>
      <w:tr w:rsidR="009D66E4" w:rsidRPr="00D85F8D" w:rsidTr="009D66E4">
        <w:trPr>
          <w:jc w:val="center"/>
        </w:trPr>
        <w:tc>
          <w:tcPr>
            <w:tcW w:w="328"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C</w:t>
            </w:r>
            <w:r w:rsidRPr="00D85F8D">
              <w:rPr>
                <w:rFonts w:ascii="宋体" w:hAnsi="宋体" w:hint="eastAsia"/>
                <w:color w:val="000000" w:themeColor="text1"/>
                <w:szCs w:val="21"/>
                <w:vertAlign w:val="subscript"/>
              </w:rPr>
              <w:t>20</w:t>
            </w:r>
          </w:p>
        </w:tc>
        <w:tc>
          <w:tcPr>
            <w:tcW w:w="872"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12.80-71.41</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47.98</w:t>
            </w:r>
          </w:p>
        </w:tc>
        <w:tc>
          <w:tcPr>
            <w:tcW w:w="66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0-3.81</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1.55</w:t>
            </w:r>
          </w:p>
        </w:tc>
        <w:tc>
          <w:tcPr>
            <w:tcW w:w="67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0-5</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2</w:t>
            </w:r>
          </w:p>
        </w:tc>
        <w:tc>
          <w:tcPr>
            <w:tcW w:w="613"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0.03-0.19</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0.13</w:t>
            </w:r>
          </w:p>
        </w:tc>
        <w:tc>
          <w:tcPr>
            <w:tcW w:w="615" w:type="pct"/>
            <w:vAlign w:val="center"/>
          </w:tcPr>
          <w:p w:rsidR="009D66E4" w:rsidRPr="00D85F8D" w:rsidRDefault="009D66E4" w:rsidP="009D66E4">
            <w:pPr>
              <w:adjustRightInd w:val="0"/>
              <w:snapToGrid w:val="0"/>
              <w:jc w:val="center"/>
              <w:rPr>
                <w:rFonts w:ascii="宋体" w:hAnsi="宋体"/>
                <w:color w:val="000000" w:themeColor="text1"/>
                <w:szCs w:val="21"/>
                <w:u w:val="single"/>
              </w:rPr>
            </w:pPr>
            <w:r w:rsidRPr="00D85F8D">
              <w:rPr>
                <w:rFonts w:ascii="宋体" w:hAnsi="宋体" w:hint="eastAsia"/>
                <w:color w:val="000000" w:themeColor="text1"/>
                <w:szCs w:val="21"/>
                <w:u w:val="single"/>
              </w:rPr>
              <w:t>105</w:t>
            </w:r>
          </w:p>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92</w:t>
            </w:r>
          </w:p>
        </w:tc>
        <w:tc>
          <w:tcPr>
            <w:tcW w:w="474"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不稳定</w:t>
            </w:r>
          </w:p>
        </w:tc>
        <w:tc>
          <w:tcPr>
            <w:tcW w:w="760" w:type="pct"/>
            <w:vAlign w:val="center"/>
          </w:tcPr>
          <w:p w:rsidR="009D66E4" w:rsidRPr="00D85F8D" w:rsidRDefault="009D66E4" w:rsidP="009D66E4">
            <w:pPr>
              <w:adjustRightInd w:val="0"/>
              <w:snapToGrid w:val="0"/>
              <w:jc w:val="center"/>
              <w:rPr>
                <w:rFonts w:ascii="宋体" w:hAnsi="宋体"/>
                <w:color w:val="000000" w:themeColor="text1"/>
                <w:szCs w:val="21"/>
              </w:rPr>
            </w:pPr>
            <w:r w:rsidRPr="00D85F8D">
              <w:rPr>
                <w:rFonts w:ascii="宋体" w:hAnsi="宋体" w:hint="eastAsia"/>
                <w:color w:val="000000" w:themeColor="text1"/>
                <w:szCs w:val="21"/>
              </w:rPr>
              <w:t>局部分可采</w:t>
            </w:r>
          </w:p>
        </w:tc>
      </w:tr>
    </w:tbl>
    <w:p w:rsidR="00915348" w:rsidRPr="00D85F8D" w:rsidRDefault="00915348" w:rsidP="004F7C07">
      <w:pPr>
        <w:spacing w:line="500" w:lineRule="exact"/>
        <w:ind w:firstLineChars="200" w:firstLine="522"/>
        <w:rPr>
          <w:b/>
          <w:color w:val="000000" w:themeColor="text1"/>
          <w:sz w:val="26"/>
          <w:szCs w:val="26"/>
        </w:rPr>
      </w:pPr>
    </w:p>
    <w:p w:rsidR="009D66E4" w:rsidRPr="00D85F8D" w:rsidRDefault="004F7C07" w:rsidP="004F7C07">
      <w:pPr>
        <w:spacing w:line="500" w:lineRule="exact"/>
        <w:ind w:firstLineChars="200" w:firstLine="522"/>
        <w:rPr>
          <w:b/>
          <w:color w:val="000000" w:themeColor="text1"/>
          <w:sz w:val="26"/>
          <w:szCs w:val="26"/>
        </w:rPr>
      </w:pPr>
      <w:r w:rsidRPr="00D85F8D">
        <w:rPr>
          <w:rFonts w:hint="eastAsia"/>
          <w:b/>
          <w:color w:val="000000" w:themeColor="text1"/>
          <w:sz w:val="26"/>
          <w:szCs w:val="26"/>
        </w:rPr>
        <w:t>（四）</w:t>
      </w:r>
      <w:r w:rsidR="009D66E4" w:rsidRPr="00D85F8D">
        <w:rPr>
          <w:b/>
          <w:color w:val="000000" w:themeColor="text1"/>
          <w:sz w:val="26"/>
          <w:szCs w:val="26"/>
        </w:rPr>
        <w:t>煤质</w:t>
      </w:r>
    </w:p>
    <w:p w:rsidR="009D66E4" w:rsidRPr="00D85F8D" w:rsidRDefault="009D66E4" w:rsidP="00915348">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该区煤层呈黑色，具弱玻璃光泽、油脂光泽和沥青光泽，条带状结构。内生裂隙发育，煤质性脆易破碎。煤岩类型以半亮煤和半暗煤为主，偶见暗淡煤，间夹丝炭条带。</w:t>
      </w:r>
    </w:p>
    <w:p w:rsidR="009D66E4" w:rsidRPr="00D85F8D" w:rsidRDefault="009D66E4" w:rsidP="00915348">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矿区煤的成因类型全属陆植煤类。据镜下鉴定，各煤层均含有较多的形态分子</w:t>
      </w:r>
      <w:r w:rsidRPr="00D85F8D">
        <w:rPr>
          <w:rFonts w:eastAsiaTheme="minorEastAsia"/>
          <w:color w:val="000000" w:themeColor="text1"/>
          <w:sz w:val="24"/>
        </w:rPr>
        <w:t>—</w:t>
      </w:r>
      <w:r w:rsidRPr="00D85F8D">
        <w:rPr>
          <w:rFonts w:eastAsiaTheme="minorEastAsia" w:hAnsiTheme="minorEastAsia"/>
          <w:color w:val="000000" w:themeColor="text1"/>
          <w:sz w:val="24"/>
        </w:rPr>
        <w:t>孢子、角质层、木栓以及丝炭体。稳定组分含量常在</w:t>
      </w:r>
      <w:r w:rsidRPr="00D85F8D">
        <w:rPr>
          <w:rFonts w:eastAsiaTheme="minorEastAsia"/>
          <w:color w:val="000000" w:themeColor="text1"/>
          <w:sz w:val="24"/>
        </w:rPr>
        <w:t>10%</w:t>
      </w:r>
      <w:r w:rsidRPr="00D85F8D">
        <w:rPr>
          <w:rFonts w:eastAsiaTheme="minorEastAsia" w:hAnsiTheme="minorEastAsia"/>
          <w:color w:val="000000" w:themeColor="text1"/>
          <w:sz w:val="24"/>
        </w:rPr>
        <w:t>以上，最高（</w:t>
      </w:r>
      <w:r w:rsidRPr="00D85F8D">
        <w:rPr>
          <w:rFonts w:eastAsiaTheme="minorEastAsia"/>
          <w:color w:val="000000" w:themeColor="text1"/>
          <w:sz w:val="24"/>
        </w:rPr>
        <w:t>C</w:t>
      </w:r>
      <w:r w:rsidRPr="00D85F8D">
        <w:rPr>
          <w:rFonts w:eastAsiaTheme="minorEastAsia"/>
          <w:color w:val="000000" w:themeColor="text1"/>
          <w:sz w:val="24"/>
          <w:vertAlign w:val="subscript"/>
        </w:rPr>
        <w:t>7+1</w:t>
      </w:r>
      <w:r w:rsidRPr="00D85F8D">
        <w:rPr>
          <w:rFonts w:eastAsiaTheme="minorEastAsia" w:hAnsiTheme="minorEastAsia"/>
          <w:color w:val="000000" w:themeColor="text1"/>
          <w:sz w:val="24"/>
        </w:rPr>
        <w:t>的个别点）可达</w:t>
      </w:r>
      <w:r w:rsidRPr="00D85F8D">
        <w:rPr>
          <w:rFonts w:eastAsiaTheme="minorEastAsia"/>
          <w:color w:val="000000" w:themeColor="text1"/>
          <w:sz w:val="24"/>
        </w:rPr>
        <w:t>30%</w:t>
      </w:r>
      <w:r w:rsidRPr="00D85F8D">
        <w:rPr>
          <w:rFonts w:eastAsiaTheme="minorEastAsia" w:hAnsiTheme="minorEastAsia"/>
          <w:color w:val="000000" w:themeColor="text1"/>
          <w:sz w:val="24"/>
        </w:rPr>
        <w:t>以上。煤的有机组分中，以凝胶化、半凝胶化物质为主，占</w:t>
      </w:r>
      <w:r w:rsidRPr="00D85F8D">
        <w:rPr>
          <w:rFonts w:eastAsiaTheme="minorEastAsia"/>
          <w:color w:val="000000" w:themeColor="text1"/>
          <w:sz w:val="24"/>
        </w:rPr>
        <w:t>75%</w:t>
      </w:r>
      <w:r w:rsidRPr="00D85F8D">
        <w:rPr>
          <w:rFonts w:eastAsiaTheme="minorEastAsia" w:hAnsiTheme="minorEastAsia"/>
          <w:color w:val="000000" w:themeColor="text1"/>
          <w:sz w:val="24"/>
        </w:rPr>
        <w:t>左右。煤中矿物质含量在</w:t>
      </w:r>
      <w:r w:rsidRPr="00D85F8D">
        <w:rPr>
          <w:rFonts w:eastAsiaTheme="minorEastAsia"/>
          <w:color w:val="000000" w:themeColor="text1"/>
          <w:sz w:val="24"/>
        </w:rPr>
        <w:t>20%</w:t>
      </w:r>
      <w:r w:rsidRPr="00D85F8D">
        <w:rPr>
          <w:rFonts w:eastAsiaTheme="minorEastAsia" w:hAnsiTheme="minorEastAsia"/>
          <w:color w:val="000000" w:themeColor="text1"/>
          <w:sz w:val="24"/>
        </w:rPr>
        <w:t>以下，并以泥质物为主，石英、玉髓、黄铁矿、方解石含量较少。矿物质</w:t>
      </w:r>
      <w:r w:rsidRPr="00D85F8D">
        <w:rPr>
          <w:rFonts w:eastAsiaTheme="minorEastAsia" w:hAnsiTheme="minorEastAsia"/>
          <w:color w:val="000000" w:themeColor="text1"/>
          <w:sz w:val="24"/>
        </w:rPr>
        <w:lastRenderedPageBreak/>
        <w:t>常与有机质浸染、掺混，单独的较少见。多数煤层质地较硬、呈块状；少数（</w:t>
      </w:r>
      <w:r w:rsidRPr="00D85F8D">
        <w:rPr>
          <w:rFonts w:eastAsiaTheme="minorEastAsia"/>
          <w:color w:val="000000" w:themeColor="text1"/>
          <w:sz w:val="24"/>
        </w:rPr>
        <w:t>C</w:t>
      </w:r>
      <w:r w:rsidRPr="00D85F8D">
        <w:rPr>
          <w:rFonts w:eastAsiaTheme="minorEastAsia"/>
          <w:color w:val="000000" w:themeColor="text1"/>
          <w:sz w:val="24"/>
          <w:vertAlign w:val="subscript"/>
        </w:rPr>
        <w:t>7</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9</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19</w:t>
      </w:r>
      <w:r w:rsidRPr="00D85F8D">
        <w:rPr>
          <w:rFonts w:eastAsiaTheme="minorEastAsia" w:hAnsiTheme="minorEastAsia"/>
          <w:color w:val="000000" w:themeColor="text1"/>
          <w:sz w:val="24"/>
        </w:rPr>
        <w:t>）较软，呈碎块状。</w:t>
      </w:r>
    </w:p>
    <w:p w:rsidR="009D66E4" w:rsidRPr="00D85F8D" w:rsidRDefault="009D66E4" w:rsidP="00915348">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根据矿区历次地质勘查工作所取的煤层工业分析样结果进行系统的对比分析，可采煤层</w:t>
      </w:r>
      <w:r w:rsidR="001863D3" w:rsidRPr="00D85F8D">
        <w:rPr>
          <w:rFonts w:eastAsiaTheme="minorEastAsia" w:hAnsiTheme="minorEastAsia"/>
          <w:color w:val="000000" w:themeColor="text1"/>
          <w:sz w:val="24"/>
        </w:rPr>
        <w:t>可采煤层特征</w:t>
      </w:r>
      <w:r w:rsidR="001863D3" w:rsidRPr="00D85F8D">
        <w:rPr>
          <w:rFonts w:eastAsiaTheme="minorEastAsia" w:hAnsiTheme="minorEastAsia" w:hint="eastAsia"/>
          <w:color w:val="000000" w:themeColor="text1"/>
          <w:sz w:val="24"/>
        </w:rPr>
        <w:t>及</w:t>
      </w:r>
      <w:r w:rsidRPr="00D85F8D">
        <w:rPr>
          <w:rFonts w:eastAsiaTheme="minorEastAsia" w:hAnsiTheme="minorEastAsia"/>
          <w:color w:val="000000" w:themeColor="text1"/>
          <w:sz w:val="24"/>
        </w:rPr>
        <w:t>主要煤质成果详见表</w:t>
      </w:r>
      <w:r w:rsidR="00121A6E" w:rsidRPr="00D85F8D">
        <w:rPr>
          <w:rFonts w:eastAsiaTheme="minorEastAsia"/>
          <w:color w:val="000000" w:themeColor="text1"/>
          <w:sz w:val="24"/>
        </w:rPr>
        <w:t>2</w:t>
      </w:r>
      <w:r w:rsidRPr="00D85F8D">
        <w:rPr>
          <w:rFonts w:eastAsiaTheme="minorEastAsia"/>
          <w:color w:val="000000" w:themeColor="text1"/>
          <w:sz w:val="24"/>
        </w:rPr>
        <w:t>-</w:t>
      </w:r>
      <w:r w:rsidR="001F0FBC" w:rsidRPr="00D85F8D">
        <w:rPr>
          <w:rFonts w:eastAsiaTheme="minorEastAsia" w:hint="eastAsia"/>
          <w:color w:val="000000" w:themeColor="text1"/>
          <w:sz w:val="24"/>
        </w:rPr>
        <w:t>5</w:t>
      </w:r>
      <w:r w:rsidRPr="00D85F8D">
        <w:rPr>
          <w:rFonts w:eastAsiaTheme="minorEastAsia" w:hAnsiTheme="minorEastAsia"/>
          <w:color w:val="000000" w:themeColor="text1"/>
          <w:sz w:val="24"/>
        </w:rPr>
        <w:t>。</w:t>
      </w:r>
    </w:p>
    <w:p w:rsidR="009D66E4" w:rsidRPr="00D85F8D" w:rsidRDefault="009D66E4" w:rsidP="00915348">
      <w:pPr>
        <w:spacing w:line="500" w:lineRule="exact"/>
        <w:ind w:firstLineChars="200" w:firstLine="480"/>
        <w:rPr>
          <w:rFonts w:ascii="宋体" w:hAnsi="Courier New" w:cs="Courier New"/>
          <w:color w:val="000000" w:themeColor="text1"/>
          <w:sz w:val="26"/>
          <w:szCs w:val="26"/>
        </w:rPr>
      </w:pPr>
      <w:r w:rsidRPr="00D85F8D">
        <w:rPr>
          <w:rFonts w:eastAsiaTheme="minorEastAsia" w:hAnsiTheme="minorEastAsia"/>
          <w:color w:val="000000" w:themeColor="text1"/>
          <w:sz w:val="24"/>
        </w:rPr>
        <w:t>根据以往地质资料及</w:t>
      </w:r>
      <w:r w:rsidRPr="00D85F8D">
        <w:rPr>
          <w:rFonts w:eastAsiaTheme="minorEastAsia"/>
          <w:color w:val="000000" w:themeColor="text1"/>
          <w:sz w:val="24"/>
        </w:rPr>
        <w:t>2016</w:t>
      </w:r>
      <w:r w:rsidRPr="00D85F8D">
        <w:rPr>
          <w:rFonts w:eastAsiaTheme="minorEastAsia" w:hAnsiTheme="minorEastAsia"/>
          <w:color w:val="000000" w:themeColor="text1"/>
          <w:sz w:val="24"/>
        </w:rPr>
        <w:t>年</w:t>
      </w:r>
      <w:r w:rsidRPr="00D85F8D">
        <w:rPr>
          <w:rFonts w:eastAsiaTheme="minorEastAsia"/>
          <w:color w:val="000000" w:themeColor="text1"/>
          <w:sz w:val="24"/>
        </w:rPr>
        <w:t>5</w:t>
      </w:r>
      <w:r w:rsidRPr="00D85F8D">
        <w:rPr>
          <w:rFonts w:eastAsiaTheme="minorEastAsia" w:hAnsiTheme="minorEastAsia"/>
          <w:color w:val="000000" w:themeColor="text1"/>
          <w:sz w:val="24"/>
        </w:rPr>
        <w:t>月《云南省云南省兴云煤矿生产勘探报告》采煤层煤样化验可知：矿区可采煤层含灰率中等，含硫、磷、氟率较低，各煤层牌号主要属气煤大类，是良好的配焦煤；本矿未做砷含量分析，但类比邻近大炭沟（兴云煤矿北面相邻）、新华（兴云煤矿南面相邻）等煤矿可知，本地区原煤为特低砷煤（砷含量</w:t>
      </w:r>
      <w:r w:rsidRPr="00D85F8D">
        <w:rPr>
          <w:rFonts w:eastAsiaTheme="minorEastAsia"/>
          <w:color w:val="000000" w:themeColor="text1"/>
          <w:sz w:val="24"/>
        </w:rPr>
        <w:t>&lt;4μg/g</w:t>
      </w:r>
      <w:r w:rsidRPr="00D85F8D">
        <w:rPr>
          <w:rFonts w:eastAsiaTheme="minorEastAsia" w:hAnsiTheme="minorEastAsia"/>
          <w:color w:val="000000" w:themeColor="text1"/>
          <w:sz w:val="24"/>
        </w:rPr>
        <w:t>），类比煤质见表</w:t>
      </w:r>
      <w:r w:rsidRPr="00D85F8D">
        <w:rPr>
          <w:rFonts w:eastAsiaTheme="minorEastAsia"/>
          <w:color w:val="000000" w:themeColor="text1"/>
          <w:sz w:val="24"/>
        </w:rPr>
        <w:t>2.2.14-5</w:t>
      </w:r>
      <w:r w:rsidRPr="00D85F8D">
        <w:rPr>
          <w:rFonts w:eastAsiaTheme="minorEastAsia" w:hAnsiTheme="minorEastAsia"/>
          <w:color w:val="000000" w:themeColor="text1"/>
          <w:sz w:val="24"/>
        </w:rPr>
        <w:t>。根据各煤层性质上特点，以及云南省煤炭工业局对炼焦煤可选性要求的有关规定（理论精煤回收率＞</w:t>
      </w:r>
      <w:r w:rsidRPr="00D85F8D">
        <w:rPr>
          <w:rFonts w:eastAsiaTheme="minorEastAsia"/>
          <w:color w:val="000000" w:themeColor="text1"/>
          <w:sz w:val="24"/>
        </w:rPr>
        <w:t>40%</w:t>
      </w:r>
      <w:r w:rsidRPr="00D85F8D">
        <w:rPr>
          <w:rFonts w:eastAsiaTheme="minorEastAsia" w:hAnsiTheme="minorEastAsia"/>
          <w:color w:val="000000" w:themeColor="text1"/>
          <w:sz w:val="24"/>
        </w:rPr>
        <w:t>，精煤灰分＜</w:t>
      </w:r>
      <w:r w:rsidRPr="00D85F8D">
        <w:rPr>
          <w:rFonts w:eastAsiaTheme="minorEastAsia"/>
          <w:color w:val="000000" w:themeColor="text1"/>
          <w:sz w:val="24"/>
        </w:rPr>
        <w:t>12%</w:t>
      </w:r>
      <w:r w:rsidRPr="00D85F8D">
        <w:rPr>
          <w:rFonts w:eastAsiaTheme="minorEastAsia" w:hAnsiTheme="minorEastAsia"/>
          <w:color w:val="000000" w:themeColor="text1"/>
          <w:sz w:val="24"/>
        </w:rPr>
        <w:t>），</w:t>
      </w:r>
      <w:r w:rsidRPr="00D85F8D">
        <w:rPr>
          <w:rFonts w:eastAsiaTheme="minorEastAsia"/>
          <w:color w:val="000000" w:themeColor="text1"/>
          <w:sz w:val="24"/>
        </w:rPr>
        <w:t>16</w:t>
      </w:r>
      <w:r w:rsidRPr="00D85F8D">
        <w:rPr>
          <w:rFonts w:eastAsiaTheme="minorEastAsia" w:hAnsiTheme="minorEastAsia"/>
          <w:color w:val="000000" w:themeColor="text1"/>
          <w:sz w:val="24"/>
        </w:rPr>
        <w:t>年勘探报告认为</w:t>
      </w:r>
      <w:r w:rsidRPr="00D85F8D">
        <w:rPr>
          <w:rFonts w:eastAsiaTheme="minorEastAsia"/>
          <w:color w:val="000000" w:themeColor="text1"/>
          <w:sz w:val="24"/>
        </w:rPr>
        <w:t>C</w:t>
      </w:r>
      <w:r w:rsidRPr="00D85F8D">
        <w:rPr>
          <w:rFonts w:eastAsiaTheme="minorEastAsia"/>
          <w:color w:val="000000" w:themeColor="text1"/>
          <w:sz w:val="24"/>
          <w:vertAlign w:val="subscript"/>
        </w:rPr>
        <w:t>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2+1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7</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7+1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9</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12</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12+13</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17</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18</w:t>
      </w:r>
      <w:r w:rsidRPr="00D85F8D">
        <w:rPr>
          <w:rFonts w:eastAsiaTheme="minorEastAsia" w:hAnsiTheme="minorEastAsia"/>
          <w:color w:val="000000" w:themeColor="text1"/>
          <w:sz w:val="24"/>
        </w:rPr>
        <w:t>煤层可为炼焦配煤；</w:t>
      </w:r>
      <w:r w:rsidRPr="00D85F8D">
        <w:rPr>
          <w:rFonts w:eastAsiaTheme="minorEastAsia"/>
          <w:color w:val="000000" w:themeColor="text1"/>
          <w:sz w:val="24"/>
        </w:rPr>
        <w:t>C</w:t>
      </w:r>
      <w:r w:rsidRPr="00D85F8D">
        <w:rPr>
          <w:rFonts w:eastAsiaTheme="minorEastAsia"/>
          <w:color w:val="000000" w:themeColor="text1"/>
          <w:sz w:val="24"/>
          <w:vertAlign w:val="subscript"/>
        </w:rPr>
        <w:t>5+2</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5+4</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13</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18+1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19</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20</w:t>
      </w:r>
      <w:r w:rsidRPr="00D85F8D">
        <w:rPr>
          <w:rFonts w:eastAsiaTheme="minorEastAsia" w:hAnsiTheme="minorEastAsia"/>
          <w:color w:val="000000" w:themeColor="text1"/>
          <w:sz w:val="24"/>
        </w:rPr>
        <w:t>煤煤层可作为动力用煤。</w:t>
      </w:r>
    </w:p>
    <w:p w:rsidR="009D66E4" w:rsidRPr="00D85F8D" w:rsidRDefault="004F7C07" w:rsidP="004F7C07">
      <w:pPr>
        <w:spacing w:line="500" w:lineRule="exact"/>
        <w:ind w:firstLineChars="200" w:firstLine="522"/>
        <w:rPr>
          <w:b/>
          <w:color w:val="000000" w:themeColor="text1"/>
          <w:sz w:val="26"/>
          <w:szCs w:val="26"/>
        </w:rPr>
      </w:pPr>
      <w:r w:rsidRPr="00D85F8D">
        <w:rPr>
          <w:rFonts w:hint="eastAsia"/>
          <w:b/>
          <w:color w:val="000000" w:themeColor="text1"/>
          <w:sz w:val="26"/>
          <w:szCs w:val="26"/>
        </w:rPr>
        <w:t>（五）</w:t>
      </w:r>
      <w:r w:rsidR="009D66E4" w:rsidRPr="00D85F8D">
        <w:rPr>
          <w:b/>
          <w:color w:val="000000" w:themeColor="text1"/>
          <w:sz w:val="26"/>
          <w:szCs w:val="26"/>
        </w:rPr>
        <w:t xml:space="preserve"> </w:t>
      </w:r>
      <w:r w:rsidR="009D66E4" w:rsidRPr="00D85F8D">
        <w:rPr>
          <w:b/>
          <w:color w:val="000000" w:themeColor="text1"/>
          <w:sz w:val="26"/>
          <w:szCs w:val="26"/>
        </w:rPr>
        <w:t>开采技术条件</w:t>
      </w:r>
    </w:p>
    <w:p w:rsidR="009D66E4" w:rsidRPr="00D85F8D" w:rsidRDefault="009D66E4" w:rsidP="00915348">
      <w:pPr>
        <w:spacing w:line="500" w:lineRule="exact"/>
        <w:ind w:firstLineChars="200" w:firstLine="480"/>
        <w:rPr>
          <w:rFonts w:eastAsiaTheme="minorEastAsia"/>
          <w:color w:val="000000" w:themeColor="text1"/>
          <w:sz w:val="24"/>
        </w:rPr>
      </w:pPr>
      <w:r w:rsidRPr="00D85F8D">
        <w:rPr>
          <w:rFonts w:eastAsiaTheme="minorEastAsia"/>
          <w:color w:val="000000" w:themeColor="text1"/>
          <w:sz w:val="24"/>
        </w:rPr>
        <w:t>A</w:t>
      </w:r>
      <w:r w:rsidRPr="00D85F8D">
        <w:rPr>
          <w:rFonts w:eastAsiaTheme="minorEastAsia" w:hAnsiTheme="minorEastAsia"/>
          <w:color w:val="000000" w:themeColor="text1"/>
          <w:sz w:val="24"/>
        </w:rPr>
        <w:t>、矿区水文地质条件：</w:t>
      </w:r>
    </w:p>
    <w:p w:rsidR="009D66E4" w:rsidRPr="00D85F8D" w:rsidRDefault="009D66E4" w:rsidP="00915348">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煤矿地处珠江水系支流南盘江与北盘江流域分水岭带中部，矿区内最低点位于矿区范围拐点矿</w:t>
      </w:r>
      <w:r w:rsidRPr="00D85F8D">
        <w:rPr>
          <w:rFonts w:eastAsiaTheme="minorEastAsia"/>
          <w:color w:val="000000" w:themeColor="text1"/>
          <w:sz w:val="24"/>
        </w:rPr>
        <w:t>23</w:t>
      </w:r>
      <w:r w:rsidRPr="00D85F8D">
        <w:rPr>
          <w:rFonts w:eastAsiaTheme="minorEastAsia" w:hAnsiTheme="minorEastAsia"/>
          <w:color w:val="000000" w:themeColor="text1"/>
          <w:sz w:val="24"/>
        </w:rPr>
        <w:t>号以北，高程</w:t>
      </w:r>
      <w:r w:rsidRPr="00D85F8D">
        <w:rPr>
          <w:rFonts w:eastAsiaTheme="minorEastAsia"/>
          <w:color w:val="000000" w:themeColor="text1"/>
          <w:sz w:val="24"/>
        </w:rPr>
        <w:t>2021.38m</w:t>
      </w:r>
      <w:r w:rsidRPr="00D85F8D">
        <w:rPr>
          <w:rFonts w:eastAsiaTheme="minorEastAsia" w:hAnsiTheme="minorEastAsia"/>
          <w:color w:val="000000" w:themeColor="text1"/>
          <w:sz w:val="24"/>
        </w:rPr>
        <w:t>。最高点位于</w:t>
      </w:r>
      <w:r w:rsidRPr="00D85F8D">
        <w:rPr>
          <w:rFonts w:eastAsiaTheme="minorEastAsia"/>
          <w:color w:val="000000" w:themeColor="text1"/>
          <w:sz w:val="24"/>
        </w:rPr>
        <w:t>5</w:t>
      </w:r>
      <w:r w:rsidRPr="00D85F8D">
        <w:rPr>
          <w:rFonts w:eastAsiaTheme="minorEastAsia" w:hAnsiTheme="minorEastAsia"/>
          <w:color w:val="000000" w:themeColor="text1"/>
          <w:sz w:val="24"/>
        </w:rPr>
        <w:t>线</w:t>
      </w:r>
      <w:r w:rsidRPr="00D85F8D">
        <w:rPr>
          <w:rFonts w:eastAsiaTheme="minorEastAsia"/>
          <w:color w:val="000000" w:themeColor="text1"/>
          <w:sz w:val="24"/>
        </w:rPr>
        <w:t>11</w:t>
      </w:r>
      <w:r w:rsidRPr="00D85F8D">
        <w:rPr>
          <w:rFonts w:eastAsiaTheme="minorEastAsia" w:hAnsiTheme="minorEastAsia"/>
          <w:color w:val="000000" w:themeColor="text1"/>
          <w:sz w:val="24"/>
        </w:rPr>
        <w:t>号钻孔，高程</w:t>
      </w:r>
      <w:r w:rsidRPr="00D85F8D">
        <w:rPr>
          <w:rFonts w:eastAsiaTheme="minorEastAsia"/>
          <w:color w:val="000000" w:themeColor="text1"/>
          <w:sz w:val="24"/>
        </w:rPr>
        <w:t>2216.70m</w:t>
      </w:r>
      <w:r w:rsidRPr="00D85F8D">
        <w:rPr>
          <w:rFonts w:eastAsiaTheme="minorEastAsia" w:hAnsiTheme="minorEastAsia"/>
          <w:color w:val="000000" w:themeColor="text1"/>
          <w:sz w:val="24"/>
        </w:rPr>
        <w:t>；矿区内为低中山地形，高差</w:t>
      </w:r>
      <w:r w:rsidRPr="00D85F8D">
        <w:rPr>
          <w:rFonts w:eastAsiaTheme="minorEastAsia"/>
          <w:color w:val="000000" w:themeColor="text1"/>
          <w:sz w:val="24"/>
        </w:rPr>
        <w:t>194.33m</w:t>
      </w:r>
      <w:r w:rsidRPr="00D85F8D">
        <w:rPr>
          <w:rFonts w:eastAsiaTheme="minorEastAsia" w:hAnsiTheme="minorEastAsia"/>
          <w:color w:val="000000" w:themeColor="text1"/>
          <w:sz w:val="24"/>
        </w:rPr>
        <w:t>左右。庆云小河斜贯矿区，平均流量为</w:t>
      </w:r>
      <w:r w:rsidRPr="00D85F8D">
        <w:rPr>
          <w:rFonts w:eastAsiaTheme="minorEastAsia"/>
          <w:color w:val="000000" w:themeColor="text1"/>
          <w:sz w:val="24"/>
        </w:rPr>
        <w:t>5.25m</w:t>
      </w:r>
      <w:r w:rsidRPr="00D85F8D">
        <w:rPr>
          <w:rFonts w:eastAsiaTheme="minorEastAsia"/>
          <w:color w:val="000000" w:themeColor="text1"/>
          <w:sz w:val="24"/>
          <w:vertAlign w:val="superscript"/>
        </w:rPr>
        <w:t>3</w:t>
      </w:r>
      <w:r w:rsidRPr="00D85F8D">
        <w:rPr>
          <w:rFonts w:eastAsiaTheme="minorEastAsia"/>
          <w:color w:val="000000" w:themeColor="text1"/>
          <w:sz w:val="24"/>
        </w:rPr>
        <w:t>/s</w:t>
      </w:r>
      <w:r w:rsidRPr="00D85F8D">
        <w:rPr>
          <w:rFonts w:eastAsiaTheme="minorEastAsia" w:hAnsiTheme="minorEastAsia"/>
          <w:color w:val="000000" w:themeColor="text1"/>
          <w:sz w:val="24"/>
        </w:rPr>
        <w:t>；另一条为舍马河，发源于梨树坪大队卜过河村之南，平均流量为</w:t>
      </w:r>
      <w:r w:rsidRPr="00D85F8D">
        <w:rPr>
          <w:rFonts w:eastAsiaTheme="minorEastAsia"/>
          <w:color w:val="000000" w:themeColor="text1"/>
          <w:sz w:val="24"/>
        </w:rPr>
        <w:t>0.41m</w:t>
      </w:r>
      <w:r w:rsidRPr="00D85F8D">
        <w:rPr>
          <w:rFonts w:eastAsiaTheme="minorEastAsia"/>
          <w:color w:val="000000" w:themeColor="text1"/>
          <w:sz w:val="24"/>
          <w:vertAlign w:val="superscript"/>
        </w:rPr>
        <w:t>3</w:t>
      </w:r>
      <w:r w:rsidRPr="00D85F8D">
        <w:rPr>
          <w:rFonts w:eastAsiaTheme="minorEastAsia"/>
          <w:color w:val="000000" w:themeColor="text1"/>
          <w:sz w:val="24"/>
        </w:rPr>
        <w:t>/s</w:t>
      </w:r>
      <w:r w:rsidRPr="00D85F8D">
        <w:rPr>
          <w:rFonts w:eastAsiaTheme="minorEastAsia" w:hAnsiTheme="minorEastAsia"/>
          <w:color w:val="000000" w:themeColor="text1"/>
          <w:sz w:val="24"/>
        </w:rPr>
        <w:t>；舍马河从矿区西部流过，在湾子地与庆云小河汇合，流量</w:t>
      </w:r>
      <w:r w:rsidRPr="00D85F8D">
        <w:rPr>
          <w:rFonts w:eastAsiaTheme="minorEastAsia"/>
          <w:color w:val="000000" w:themeColor="text1"/>
          <w:sz w:val="24"/>
        </w:rPr>
        <w:t>6.58m</w:t>
      </w:r>
      <w:r w:rsidRPr="00D85F8D">
        <w:rPr>
          <w:rFonts w:eastAsiaTheme="minorEastAsia"/>
          <w:color w:val="000000" w:themeColor="text1"/>
          <w:sz w:val="24"/>
          <w:vertAlign w:val="superscript"/>
        </w:rPr>
        <w:t>3</w:t>
      </w:r>
      <w:r w:rsidRPr="00D85F8D">
        <w:rPr>
          <w:rFonts w:eastAsiaTheme="minorEastAsia"/>
          <w:color w:val="000000" w:themeColor="text1"/>
          <w:sz w:val="24"/>
        </w:rPr>
        <w:t>/s</w:t>
      </w:r>
      <w:r w:rsidRPr="00D85F8D">
        <w:rPr>
          <w:rFonts w:eastAsiaTheme="minorEastAsia" w:hAnsiTheme="minorEastAsia"/>
          <w:color w:val="000000" w:themeColor="text1"/>
          <w:sz w:val="24"/>
        </w:rPr>
        <w:t>。</w:t>
      </w:r>
    </w:p>
    <w:p w:rsidR="009D66E4" w:rsidRPr="00D85F8D" w:rsidRDefault="009D66E4" w:rsidP="001F0FBC">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矿区含水层主要有第四系松散沉积（</w:t>
      </w:r>
      <w:r w:rsidRPr="00D85F8D">
        <w:rPr>
          <w:rFonts w:eastAsiaTheme="minorEastAsia"/>
          <w:color w:val="000000" w:themeColor="text1"/>
          <w:sz w:val="24"/>
        </w:rPr>
        <w:t>Q</w:t>
      </w:r>
      <w:r w:rsidRPr="00D85F8D">
        <w:rPr>
          <w:rFonts w:eastAsiaTheme="minorEastAsia" w:hAnsiTheme="minorEastAsia"/>
          <w:color w:val="000000" w:themeColor="text1"/>
          <w:sz w:val="24"/>
        </w:rPr>
        <w:t>）含水层、下三叠统飞仙关第一段（</w:t>
      </w:r>
      <w:r w:rsidRPr="00D85F8D">
        <w:rPr>
          <w:rFonts w:eastAsiaTheme="minorEastAsia"/>
          <w:color w:val="000000" w:themeColor="text1"/>
          <w:sz w:val="24"/>
        </w:rPr>
        <w:t>T</w:t>
      </w:r>
      <w:r w:rsidRPr="00D85F8D">
        <w:rPr>
          <w:rFonts w:eastAsiaTheme="minorEastAsia"/>
          <w:color w:val="000000" w:themeColor="text1"/>
          <w:sz w:val="24"/>
          <w:vertAlign w:val="subscript"/>
        </w:rPr>
        <w:t>1</w:t>
      </w:r>
      <w:r w:rsidRPr="00D85F8D">
        <w:rPr>
          <w:rFonts w:eastAsiaTheme="minorEastAsia"/>
          <w:color w:val="000000" w:themeColor="text1"/>
          <w:sz w:val="24"/>
        </w:rPr>
        <w:t>f</w:t>
      </w:r>
      <w:r w:rsidRPr="00D85F8D">
        <w:rPr>
          <w:rFonts w:eastAsiaTheme="minorEastAsia" w:hAnsiTheme="minorEastAsia"/>
          <w:color w:val="000000" w:themeColor="text1"/>
          <w:sz w:val="24"/>
        </w:rPr>
        <w:t>）裂隙弱含水层、上二叠统卡以头组（</w:t>
      </w:r>
      <w:r w:rsidRPr="00D85F8D">
        <w:rPr>
          <w:rFonts w:eastAsiaTheme="minorEastAsia"/>
          <w:color w:val="000000" w:themeColor="text1"/>
          <w:sz w:val="24"/>
        </w:rPr>
        <w:t>T</w:t>
      </w:r>
      <w:r w:rsidRPr="00D85F8D">
        <w:rPr>
          <w:rFonts w:eastAsiaTheme="minorEastAsia"/>
          <w:color w:val="000000" w:themeColor="text1"/>
          <w:sz w:val="24"/>
          <w:vertAlign w:val="subscript"/>
        </w:rPr>
        <w:t>1</w:t>
      </w:r>
      <w:r w:rsidRPr="00D85F8D">
        <w:rPr>
          <w:rFonts w:eastAsiaTheme="minorEastAsia"/>
          <w:color w:val="000000" w:themeColor="text1"/>
          <w:sz w:val="24"/>
        </w:rPr>
        <w:t>k</w:t>
      </w:r>
      <w:r w:rsidRPr="00D85F8D">
        <w:rPr>
          <w:rFonts w:eastAsiaTheme="minorEastAsia" w:hAnsiTheme="minorEastAsia"/>
          <w:color w:val="000000" w:themeColor="text1"/>
          <w:sz w:val="24"/>
        </w:rPr>
        <w:t>）裂隙弱含水层、上二叠统龙潭组（</w:t>
      </w:r>
      <w:r w:rsidRPr="00D85F8D">
        <w:rPr>
          <w:rFonts w:eastAsiaTheme="minorEastAsia"/>
          <w:color w:val="000000" w:themeColor="text1"/>
          <w:sz w:val="24"/>
        </w:rPr>
        <w:t>P</w:t>
      </w:r>
      <w:r w:rsidRPr="00D85F8D">
        <w:rPr>
          <w:rFonts w:eastAsiaTheme="minorEastAsia"/>
          <w:color w:val="000000" w:themeColor="text1"/>
          <w:sz w:val="24"/>
          <w:vertAlign w:val="subscript"/>
        </w:rPr>
        <w:t>3</w:t>
      </w:r>
      <w:r w:rsidRPr="00D85F8D">
        <w:rPr>
          <w:rFonts w:eastAsiaTheme="minorEastAsia"/>
          <w:color w:val="000000" w:themeColor="text1"/>
          <w:sz w:val="24"/>
        </w:rPr>
        <w:t>l</w:t>
      </w:r>
      <w:r w:rsidRPr="00D85F8D">
        <w:rPr>
          <w:rFonts w:eastAsiaTheme="minorEastAsia" w:hAnsiTheme="minorEastAsia"/>
          <w:color w:val="000000" w:themeColor="text1"/>
          <w:sz w:val="24"/>
        </w:rPr>
        <w:t>）裂隙弱含水层、上二叠统峨嵋山玄武岩组（</w:t>
      </w:r>
      <w:r w:rsidRPr="00D85F8D">
        <w:rPr>
          <w:rFonts w:eastAsiaTheme="minorEastAsia"/>
          <w:color w:val="000000" w:themeColor="text1"/>
          <w:sz w:val="24"/>
        </w:rPr>
        <w:t>P</w:t>
      </w:r>
      <w:r w:rsidRPr="00D85F8D">
        <w:rPr>
          <w:rFonts w:eastAsiaTheme="minorEastAsia"/>
          <w:color w:val="000000" w:themeColor="text1"/>
          <w:sz w:val="24"/>
          <w:vertAlign w:val="subscript"/>
        </w:rPr>
        <w:t>3</w:t>
      </w:r>
      <w:r w:rsidRPr="00D85F8D">
        <w:rPr>
          <w:rFonts w:eastAsiaTheme="minorEastAsia"/>
          <w:color w:val="000000" w:themeColor="text1"/>
          <w:sz w:val="24"/>
        </w:rPr>
        <w:t>β</w:t>
      </w:r>
      <w:r w:rsidRPr="00D85F8D">
        <w:rPr>
          <w:rFonts w:eastAsiaTheme="minorEastAsia" w:hAnsiTheme="minorEastAsia"/>
          <w:color w:val="000000" w:themeColor="text1"/>
          <w:sz w:val="24"/>
        </w:rPr>
        <w:t>）相对隔水层和下二叠统阳新组（</w:t>
      </w:r>
      <w:r w:rsidRPr="00D85F8D">
        <w:rPr>
          <w:rFonts w:eastAsiaTheme="minorEastAsia"/>
          <w:color w:val="000000" w:themeColor="text1"/>
          <w:sz w:val="24"/>
        </w:rPr>
        <w:t>P</w:t>
      </w:r>
      <w:r w:rsidRPr="00D85F8D">
        <w:rPr>
          <w:rFonts w:eastAsiaTheme="minorEastAsia"/>
          <w:color w:val="000000" w:themeColor="text1"/>
          <w:sz w:val="24"/>
          <w:vertAlign w:val="subscript"/>
        </w:rPr>
        <w:t>2</w:t>
      </w:r>
      <w:r w:rsidRPr="00D85F8D">
        <w:rPr>
          <w:rFonts w:eastAsiaTheme="minorEastAsia"/>
          <w:color w:val="000000" w:themeColor="text1"/>
          <w:sz w:val="24"/>
        </w:rPr>
        <w:t>y</w:t>
      </w:r>
      <w:r w:rsidRPr="00D85F8D">
        <w:rPr>
          <w:rFonts w:eastAsiaTheme="minorEastAsia" w:hAnsiTheme="minorEastAsia"/>
          <w:color w:val="000000" w:themeColor="text1"/>
          <w:sz w:val="24"/>
        </w:rPr>
        <w:t>）灰岩岩溶裂隙含水层。</w:t>
      </w:r>
    </w:p>
    <w:p w:rsidR="001F0FBC" w:rsidRPr="00D85F8D" w:rsidRDefault="001F0FBC" w:rsidP="001F0FBC">
      <w:pPr>
        <w:spacing w:line="500" w:lineRule="exact"/>
        <w:ind w:firstLineChars="200" w:firstLine="480"/>
        <w:rPr>
          <w:rFonts w:ascii="宋体" w:hAnsi="Courier New" w:cs="Courier New"/>
          <w:color w:val="000000" w:themeColor="text1"/>
          <w:sz w:val="26"/>
          <w:szCs w:val="26"/>
        </w:rPr>
        <w:sectPr w:rsidR="001F0FBC" w:rsidRPr="00D85F8D" w:rsidSect="009D66E4">
          <w:footerReference w:type="even" r:id="rId24"/>
          <w:footerReference w:type="default" r:id="rId25"/>
          <w:pgSz w:w="11907" w:h="16840" w:code="9"/>
          <w:pgMar w:top="1247" w:right="1418" w:bottom="1247" w:left="1418" w:header="851" w:footer="992" w:gutter="0"/>
          <w:cols w:space="425"/>
          <w:docGrid w:linePitch="312"/>
        </w:sectPr>
      </w:pPr>
      <w:r w:rsidRPr="00D85F8D">
        <w:rPr>
          <w:rFonts w:eastAsiaTheme="minorEastAsia" w:hAnsiTheme="minorEastAsia" w:hint="eastAsia"/>
          <w:color w:val="000000" w:themeColor="text1"/>
          <w:sz w:val="24"/>
        </w:rPr>
        <w:t>邻近煤矿可采煤层有害元素砷含量特征表见表</w:t>
      </w:r>
      <w:r w:rsidRPr="00D85F8D">
        <w:rPr>
          <w:rFonts w:eastAsiaTheme="minorEastAsia" w:hAnsiTheme="minorEastAsia" w:hint="eastAsia"/>
          <w:color w:val="000000" w:themeColor="text1"/>
          <w:sz w:val="24"/>
        </w:rPr>
        <w:t>2-6</w:t>
      </w:r>
      <w:r w:rsidRPr="00D85F8D">
        <w:rPr>
          <w:rFonts w:eastAsiaTheme="minorEastAsia" w:hAnsiTheme="minorEastAsia" w:hint="eastAsia"/>
          <w:color w:val="000000" w:themeColor="text1"/>
          <w:sz w:val="24"/>
        </w:rPr>
        <w:t>。</w:t>
      </w:r>
    </w:p>
    <w:p w:rsidR="009D66E4" w:rsidRPr="00D85F8D" w:rsidRDefault="009D66E4" w:rsidP="00915348">
      <w:pPr>
        <w:spacing w:line="480" w:lineRule="exact"/>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lastRenderedPageBreak/>
        <w:t>表</w:t>
      </w:r>
      <w:r w:rsidR="00915348" w:rsidRPr="00D85F8D">
        <w:rPr>
          <w:rFonts w:eastAsiaTheme="minorEastAsia" w:hAnsiTheme="minorEastAsia" w:hint="eastAsia"/>
          <w:b/>
          <w:color w:val="000000" w:themeColor="text1"/>
          <w:sz w:val="24"/>
        </w:rPr>
        <w:t>2</w:t>
      </w:r>
      <w:r w:rsidRPr="00D85F8D">
        <w:rPr>
          <w:rFonts w:eastAsiaTheme="minorEastAsia" w:hAnsiTheme="minorEastAsia" w:hint="eastAsia"/>
          <w:b/>
          <w:color w:val="000000" w:themeColor="text1"/>
          <w:sz w:val="24"/>
        </w:rPr>
        <w:t>-</w:t>
      </w:r>
      <w:r w:rsidR="001F0FBC" w:rsidRPr="00D85F8D">
        <w:rPr>
          <w:rFonts w:eastAsiaTheme="minorEastAsia" w:hAnsiTheme="minorEastAsia" w:hint="eastAsia"/>
          <w:b/>
          <w:color w:val="000000" w:themeColor="text1"/>
          <w:sz w:val="24"/>
        </w:rPr>
        <w:t xml:space="preserve">5 </w:t>
      </w:r>
      <w:r w:rsidR="002E0724" w:rsidRPr="00D85F8D">
        <w:rPr>
          <w:rFonts w:eastAsiaTheme="minorEastAsia" w:hAnsiTheme="minorEastAsia"/>
          <w:b/>
          <w:color w:val="000000" w:themeColor="text1"/>
          <w:sz w:val="24"/>
        </w:rPr>
        <w:t xml:space="preserve"> </w:t>
      </w:r>
      <w:r w:rsidRPr="00D85F8D">
        <w:rPr>
          <w:rFonts w:eastAsiaTheme="minorEastAsia" w:hAnsiTheme="minorEastAsia" w:hint="eastAsia"/>
          <w:b/>
          <w:color w:val="000000" w:themeColor="text1"/>
          <w:sz w:val="24"/>
        </w:rPr>
        <w:t>兴云煤矿</w:t>
      </w:r>
      <w:r w:rsidRPr="00D85F8D">
        <w:rPr>
          <w:rFonts w:eastAsiaTheme="minorEastAsia" w:hAnsiTheme="minorEastAsia"/>
          <w:b/>
          <w:color w:val="000000" w:themeColor="text1"/>
          <w:sz w:val="24"/>
        </w:rPr>
        <w:t>可采煤层煤质特征表</w:t>
      </w:r>
    </w:p>
    <w:tbl>
      <w:tblPr>
        <w:tblW w:w="14604" w:type="dxa"/>
        <w:jc w:val="center"/>
        <w:tblLook w:val="0000"/>
      </w:tblPr>
      <w:tblGrid>
        <w:gridCol w:w="646"/>
        <w:gridCol w:w="635"/>
        <w:gridCol w:w="816"/>
        <w:gridCol w:w="1368"/>
        <w:gridCol w:w="1331"/>
        <w:gridCol w:w="766"/>
        <w:gridCol w:w="1370"/>
        <w:gridCol w:w="916"/>
        <w:gridCol w:w="1213"/>
        <w:gridCol w:w="1413"/>
        <w:gridCol w:w="716"/>
        <w:gridCol w:w="566"/>
        <w:gridCol w:w="716"/>
        <w:gridCol w:w="708"/>
        <w:gridCol w:w="708"/>
        <w:gridCol w:w="716"/>
      </w:tblGrid>
      <w:tr w:rsidR="009D66E4" w:rsidRPr="00D85F8D" w:rsidTr="009D66E4">
        <w:trPr>
          <w:trHeight w:val="580"/>
          <w:tblHeader/>
          <w:jc w:val="center"/>
        </w:trPr>
        <w:tc>
          <w:tcPr>
            <w:tcW w:w="64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煤层编号</w:t>
            </w:r>
          </w:p>
        </w:tc>
        <w:tc>
          <w:tcPr>
            <w:tcW w:w="6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分析类别</w:t>
            </w:r>
          </w:p>
        </w:tc>
        <w:tc>
          <w:tcPr>
            <w:tcW w:w="428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工业分析</w:t>
            </w:r>
          </w:p>
        </w:tc>
        <w:tc>
          <w:tcPr>
            <w:tcW w:w="2286" w:type="dxa"/>
            <w:gridSpan w:val="2"/>
            <w:tcBorders>
              <w:top w:val="single" w:sz="4" w:space="0" w:color="auto"/>
              <w:left w:val="single" w:sz="4" w:space="0" w:color="auto"/>
              <w:bottom w:val="single" w:sz="4" w:space="0" w:color="000000"/>
              <w:right w:val="single" w:sz="4" w:space="0" w:color="000000"/>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发热量</w:t>
            </w:r>
          </w:p>
        </w:tc>
        <w:tc>
          <w:tcPr>
            <w:tcW w:w="3908" w:type="dxa"/>
            <w:gridSpan w:val="4"/>
            <w:tcBorders>
              <w:top w:val="single" w:sz="4" w:space="0" w:color="auto"/>
              <w:left w:val="single" w:sz="4" w:space="0" w:color="auto"/>
              <w:bottom w:val="single" w:sz="4" w:space="0" w:color="auto"/>
              <w:right w:val="single" w:sz="4" w:space="0" w:color="000000"/>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有害元素</w:t>
            </w:r>
          </w:p>
        </w:tc>
        <w:tc>
          <w:tcPr>
            <w:tcW w:w="2848" w:type="dxa"/>
            <w:gridSpan w:val="4"/>
            <w:tcBorders>
              <w:top w:val="single" w:sz="4" w:space="0" w:color="auto"/>
              <w:left w:val="single" w:sz="4" w:space="0" w:color="auto"/>
              <w:bottom w:val="single" w:sz="4" w:space="0" w:color="auto"/>
              <w:right w:val="single" w:sz="4" w:space="0" w:color="000000"/>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元素分析</w:t>
            </w:r>
          </w:p>
        </w:tc>
      </w:tr>
      <w:tr w:rsidR="009D66E4" w:rsidRPr="00D85F8D" w:rsidTr="009D66E4">
        <w:trPr>
          <w:trHeight w:val="285"/>
          <w:tblHeader/>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Mad(%)</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Ad(%)</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Vdaf(%)</w:t>
            </w:r>
          </w:p>
        </w:tc>
        <w:tc>
          <w:tcPr>
            <w:tcW w:w="76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（FC</w:t>
            </w:r>
            <w:r w:rsidRPr="00D85F8D">
              <w:rPr>
                <w:rFonts w:ascii="宋体" w:hAnsi="宋体" w:cs="宋体" w:hint="eastAsia"/>
                <w:color w:val="000000" w:themeColor="text1"/>
                <w:kern w:val="0"/>
                <w:sz w:val="20"/>
                <w:szCs w:val="20"/>
                <w:vertAlign w:val="subscript"/>
              </w:rPr>
              <w:t>d</w:t>
            </w:r>
            <w:r w:rsidRPr="00D85F8D">
              <w:rPr>
                <w:rFonts w:ascii="宋体" w:hAnsi="宋体" w:cs="宋体" w:hint="eastAsia"/>
                <w:color w:val="000000" w:themeColor="text1"/>
                <w:kern w:val="0"/>
                <w:sz w:val="20"/>
                <w:szCs w:val="20"/>
              </w:rPr>
              <w:t>)</w:t>
            </w: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Q</w:t>
            </w:r>
            <w:r w:rsidRPr="00D85F8D">
              <w:rPr>
                <w:rFonts w:ascii="宋体" w:hAnsi="宋体" w:cs="宋体" w:hint="eastAsia"/>
                <w:color w:val="000000" w:themeColor="text1"/>
                <w:kern w:val="0"/>
                <w:sz w:val="20"/>
                <w:szCs w:val="20"/>
                <w:vertAlign w:val="subscript"/>
              </w:rPr>
              <w:t>gr,d MJ/kg)</w:t>
            </w:r>
          </w:p>
        </w:tc>
        <w:tc>
          <w:tcPr>
            <w:tcW w:w="91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Q</w:t>
            </w:r>
            <w:r w:rsidRPr="00D85F8D">
              <w:rPr>
                <w:rFonts w:ascii="宋体" w:hAnsi="宋体" w:cs="宋体" w:hint="eastAsia"/>
                <w:color w:val="000000" w:themeColor="text1"/>
                <w:kern w:val="0"/>
                <w:sz w:val="20"/>
                <w:szCs w:val="20"/>
                <w:vertAlign w:val="subscript"/>
              </w:rPr>
              <w:t>net,d(MJ/kg)</w:t>
            </w:r>
          </w:p>
        </w:tc>
        <w:tc>
          <w:tcPr>
            <w:tcW w:w="12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S</w:t>
            </w:r>
            <w:r w:rsidRPr="00D85F8D">
              <w:rPr>
                <w:rFonts w:ascii="宋体" w:hAnsi="宋体" w:cs="宋体" w:hint="eastAsia"/>
                <w:color w:val="000000" w:themeColor="text1"/>
                <w:kern w:val="0"/>
                <w:sz w:val="20"/>
                <w:szCs w:val="20"/>
                <w:vertAlign w:val="subscript"/>
              </w:rPr>
              <w:t>t,d</w:t>
            </w:r>
          </w:p>
        </w:tc>
        <w:tc>
          <w:tcPr>
            <w:tcW w:w="14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P</w:t>
            </w:r>
            <w:r w:rsidRPr="00D85F8D">
              <w:rPr>
                <w:rFonts w:ascii="宋体" w:hAnsi="宋体" w:cs="宋体" w:hint="eastAsia"/>
                <w:color w:val="000000" w:themeColor="text1"/>
                <w:kern w:val="0"/>
                <w:sz w:val="20"/>
                <w:szCs w:val="20"/>
                <w:vertAlign w:val="subscript"/>
              </w:rPr>
              <w:t>d</w:t>
            </w: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Cl</w:t>
            </w:r>
            <w:r w:rsidRPr="00D85F8D">
              <w:rPr>
                <w:rFonts w:ascii="宋体" w:hAnsi="宋体" w:cs="宋体" w:hint="eastAsia"/>
                <w:color w:val="000000" w:themeColor="text1"/>
                <w:kern w:val="0"/>
                <w:sz w:val="20"/>
                <w:szCs w:val="20"/>
                <w:vertAlign w:val="subscript"/>
              </w:rPr>
              <w:t>d</w:t>
            </w:r>
            <w:r w:rsidRPr="00D85F8D">
              <w:rPr>
                <w:rFonts w:ascii="宋体" w:hAnsi="宋体" w:cs="宋体" w:hint="eastAsia"/>
                <w:color w:val="000000" w:themeColor="text1"/>
                <w:kern w:val="0"/>
                <w:sz w:val="20"/>
                <w:szCs w:val="20"/>
              </w:rPr>
              <w:t>%</w:t>
            </w:r>
          </w:p>
        </w:tc>
        <w:tc>
          <w:tcPr>
            <w:tcW w:w="56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F</w:t>
            </w:r>
            <w:r w:rsidRPr="00D85F8D">
              <w:rPr>
                <w:rFonts w:ascii="宋体" w:hAnsi="宋体" w:cs="宋体" w:hint="eastAsia"/>
                <w:color w:val="000000" w:themeColor="text1"/>
                <w:kern w:val="0"/>
                <w:sz w:val="20"/>
                <w:szCs w:val="20"/>
                <w:vertAlign w:val="subscript"/>
              </w:rPr>
              <w:t>d</w:t>
            </w: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daf</w:t>
            </w:r>
            <w:r w:rsidRPr="00D85F8D">
              <w:rPr>
                <w:rFonts w:ascii="宋体" w:hAnsi="宋体" w:cs="宋体" w:hint="eastAsia"/>
                <w:color w:val="000000" w:themeColor="text1"/>
                <w:kern w:val="0"/>
                <w:sz w:val="20"/>
                <w:szCs w:val="20"/>
              </w:rPr>
              <w:t>%</w:t>
            </w: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H</w:t>
            </w:r>
            <w:r w:rsidRPr="00D85F8D">
              <w:rPr>
                <w:rFonts w:ascii="宋体" w:hAnsi="宋体" w:cs="宋体" w:hint="eastAsia"/>
                <w:color w:val="000000" w:themeColor="text1"/>
                <w:kern w:val="0"/>
                <w:sz w:val="20"/>
                <w:szCs w:val="20"/>
                <w:vertAlign w:val="subscript"/>
              </w:rPr>
              <w:t>daf</w:t>
            </w:r>
            <w:r w:rsidRPr="00D85F8D">
              <w:rPr>
                <w:rFonts w:ascii="宋体" w:hAnsi="宋体" w:cs="宋体" w:hint="eastAsia"/>
                <w:color w:val="000000" w:themeColor="text1"/>
                <w:kern w:val="0"/>
                <w:sz w:val="20"/>
                <w:szCs w:val="20"/>
              </w:rPr>
              <w:t>%</w:t>
            </w: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N</w:t>
            </w:r>
            <w:r w:rsidRPr="00D85F8D">
              <w:rPr>
                <w:rFonts w:ascii="宋体" w:hAnsi="宋体" w:cs="宋体" w:hint="eastAsia"/>
                <w:color w:val="000000" w:themeColor="text1"/>
                <w:kern w:val="0"/>
                <w:sz w:val="20"/>
                <w:szCs w:val="20"/>
                <w:vertAlign w:val="subscript"/>
              </w:rPr>
              <w:t>daf</w:t>
            </w:r>
            <w:r w:rsidRPr="00D85F8D">
              <w:rPr>
                <w:rFonts w:ascii="宋体" w:hAnsi="宋体" w:cs="宋体" w:hint="eastAsia"/>
                <w:color w:val="000000" w:themeColor="text1"/>
                <w:kern w:val="0"/>
                <w:sz w:val="20"/>
                <w:szCs w:val="20"/>
              </w:rPr>
              <w:t>%</w:t>
            </w: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O</w:t>
            </w:r>
            <w:r w:rsidRPr="00D85F8D">
              <w:rPr>
                <w:rFonts w:ascii="宋体" w:hAnsi="宋体" w:cs="宋体" w:hint="eastAsia"/>
                <w:color w:val="000000" w:themeColor="text1"/>
                <w:kern w:val="0"/>
                <w:sz w:val="20"/>
                <w:szCs w:val="20"/>
                <w:vertAlign w:val="subscript"/>
              </w:rPr>
              <w:t>daf</w:t>
            </w:r>
            <w:r w:rsidRPr="00D85F8D">
              <w:rPr>
                <w:rFonts w:ascii="宋体" w:hAnsi="宋体" w:cs="宋体" w:hint="eastAsia"/>
                <w:color w:val="000000" w:themeColor="text1"/>
                <w:kern w:val="0"/>
                <w:sz w:val="20"/>
                <w:szCs w:val="20"/>
              </w:rPr>
              <w:t>%</w:t>
            </w:r>
          </w:p>
        </w:tc>
      </w:tr>
      <w:tr w:rsidR="009D66E4" w:rsidRPr="00D85F8D" w:rsidTr="009D66E4">
        <w:trPr>
          <w:trHeight w:val="570"/>
          <w:jc w:val="center"/>
        </w:trPr>
        <w:tc>
          <w:tcPr>
            <w:tcW w:w="64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1</w:t>
            </w:r>
          </w:p>
        </w:tc>
        <w:tc>
          <w:tcPr>
            <w:tcW w:w="635"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17.32-39.95</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24.19</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20.72-26.50</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24.16</w:t>
            </w:r>
          </w:p>
        </w:tc>
        <w:tc>
          <w:tcPr>
            <w:tcW w:w="91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0.11-1.58</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0.45</w:t>
            </w:r>
          </w:p>
        </w:tc>
        <w:tc>
          <w:tcPr>
            <w:tcW w:w="1413"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0.006-0.016</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0.01</w:t>
            </w:r>
          </w:p>
        </w:tc>
        <w:tc>
          <w:tcPr>
            <w:tcW w:w="716"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566"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716"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570"/>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7.80-12.96</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9.5</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33.76-38.29</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36.76</w:t>
            </w:r>
          </w:p>
        </w:tc>
        <w:tc>
          <w:tcPr>
            <w:tcW w:w="76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0.16-0.62</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0.25</w:t>
            </w:r>
          </w:p>
        </w:tc>
        <w:tc>
          <w:tcPr>
            <w:tcW w:w="1413"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0.003-0.012</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0.005</w:t>
            </w:r>
          </w:p>
        </w:tc>
        <w:tc>
          <w:tcPr>
            <w:tcW w:w="716"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580"/>
          <w:jc w:val="center"/>
        </w:trPr>
        <w:tc>
          <w:tcPr>
            <w:tcW w:w="64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2+1</w:t>
            </w:r>
          </w:p>
        </w:tc>
        <w:tc>
          <w:tcPr>
            <w:tcW w:w="635" w:type="dxa"/>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12.88-38.71</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18.61</w:t>
            </w:r>
          </w:p>
        </w:tc>
        <w:tc>
          <w:tcPr>
            <w:tcW w:w="1331"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20.67-28.81</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26.91</w:t>
            </w:r>
          </w:p>
        </w:tc>
        <w:tc>
          <w:tcPr>
            <w:tcW w:w="9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0.11-2.01</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0.39</w:t>
            </w:r>
          </w:p>
        </w:tc>
        <w:tc>
          <w:tcPr>
            <w:tcW w:w="14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0.009-0.061</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0.025</w:t>
            </w: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56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580"/>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7.02-19.42</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9.5</w:t>
            </w:r>
          </w:p>
        </w:tc>
        <w:tc>
          <w:tcPr>
            <w:tcW w:w="1331"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34.79-39.39</w:t>
            </w:r>
          </w:p>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37.01</w:t>
            </w:r>
          </w:p>
        </w:tc>
        <w:tc>
          <w:tcPr>
            <w:tcW w:w="76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0.11-0.55</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0.24</w:t>
            </w:r>
          </w:p>
        </w:tc>
        <w:tc>
          <w:tcPr>
            <w:tcW w:w="14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0.005-0.031</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0.014</w:t>
            </w: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580"/>
          <w:jc w:val="center"/>
        </w:trPr>
        <w:tc>
          <w:tcPr>
            <w:tcW w:w="64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5+2</w:t>
            </w:r>
          </w:p>
        </w:tc>
        <w:tc>
          <w:tcPr>
            <w:tcW w:w="635" w:type="dxa"/>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24.21-39.49</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35.5</w:t>
            </w:r>
          </w:p>
        </w:tc>
        <w:tc>
          <w:tcPr>
            <w:tcW w:w="1331"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19.96-23.31</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20.03</w:t>
            </w:r>
          </w:p>
        </w:tc>
        <w:tc>
          <w:tcPr>
            <w:tcW w:w="9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0.09-0.87</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0.3</w:t>
            </w:r>
          </w:p>
        </w:tc>
        <w:tc>
          <w:tcPr>
            <w:tcW w:w="14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0.004-0.024</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0.013</w:t>
            </w: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56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580"/>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10.73-16.08</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12</w:t>
            </w:r>
          </w:p>
        </w:tc>
        <w:tc>
          <w:tcPr>
            <w:tcW w:w="1331"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34.00-37.07</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35</w:t>
            </w:r>
          </w:p>
        </w:tc>
        <w:tc>
          <w:tcPr>
            <w:tcW w:w="76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0.14-0.27</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0.2</w:t>
            </w:r>
          </w:p>
        </w:tc>
        <w:tc>
          <w:tcPr>
            <w:tcW w:w="14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0.003-0.023</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0.01</w:t>
            </w: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570"/>
          <w:jc w:val="center"/>
        </w:trPr>
        <w:tc>
          <w:tcPr>
            <w:tcW w:w="64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5+4</w:t>
            </w:r>
          </w:p>
        </w:tc>
        <w:tc>
          <w:tcPr>
            <w:tcW w:w="635" w:type="dxa"/>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u w:val="single"/>
              </w:rPr>
              <w:t>21.67-37.14</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28.5</w:t>
            </w:r>
          </w:p>
        </w:tc>
        <w:tc>
          <w:tcPr>
            <w:tcW w:w="1331"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21.24-26.39</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23.86</w:t>
            </w:r>
          </w:p>
        </w:tc>
        <w:tc>
          <w:tcPr>
            <w:tcW w:w="9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0.14-0.66</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0.33</w:t>
            </w:r>
          </w:p>
        </w:tc>
        <w:tc>
          <w:tcPr>
            <w:tcW w:w="14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0.006-0.012</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0.01</w:t>
            </w: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56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570"/>
          <w:jc w:val="center"/>
        </w:trPr>
        <w:tc>
          <w:tcPr>
            <w:tcW w:w="646"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12.07-14.85</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13</w:t>
            </w:r>
          </w:p>
        </w:tc>
        <w:tc>
          <w:tcPr>
            <w:tcW w:w="1331"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33.64-39.31</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37.5</w:t>
            </w:r>
          </w:p>
        </w:tc>
        <w:tc>
          <w:tcPr>
            <w:tcW w:w="76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0.16-0.37</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0.2</w:t>
            </w:r>
          </w:p>
        </w:tc>
        <w:tc>
          <w:tcPr>
            <w:tcW w:w="14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0.005-0.010</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0.001</w:t>
            </w: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580"/>
          <w:jc w:val="center"/>
        </w:trPr>
        <w:tc>
          <w:tcPr>
            <w:tcW w:w="64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7</w:t>
            </w:r>
          </w:p>
        </w:tc>
        <w:tc>
          <w:tcPr>
            <w:tcW w:w="635"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11.58-28.78</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18.63</w:t>
            </w:r>
          </w:p>
        </w:tc>
        <w:tc>
          <w:tcPr>
            <w:tcW w:w="1331" w:type="dxa"/>
            <w:tcBorders>
              <w:top w:val="nil"/>
              <w:left w:val="nil"/>
              <w:bottom w:val="single" w:sz="4" w:space="0" w:color="auto"/>
              <w:right w:val="nil"/>
            </w:tcBorders>
            <w:shd w:val="clear" w:color="auto" w:fill="auto"/>
            <w:noWrap/>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23.92-29.80</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26.83</w:t>
            </w:r>
          </w:p>
        </w:tc>
        <w:tc>
          <w:tcPr>
            <w:tcW w:w="91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0.12-1.91</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0.37</w:t>
            </w:r>
          </w:p>
        </w:tc>
        <w:tc>
          <w:tcPr>
            <w:tcW w:w="1413"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0.005-0.049</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0.014</w:t>
            </w:r>
          </w:p>
        </w:tc>
        <w:tc>
          <w:tcPr>
            <w:tcW w:w="716"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566"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716"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708"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580"/>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tcBorders>
              <w:top w:val="single" w:sz="4" w:space="0" w:color="auto"/>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7.31-14.44</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w:t>
            </w:r>
          </w:p>
        </w:tc>
        <w:tc>
          <w:tcPr>
            <w:tcW w:w="1331"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30.09-38.47</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35.02</w:t>
            </w:r>
          </w:p>
        </w:tc>
        <w:tc>
          <w:tcPr>
            <w:tcW w:w="76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0.11-0.36</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0.24</w:t>
            </w:r>
          </w:p>
        </w:tc>
        <w:tc>
          <w:tcPr>
            <w:tcW w:w="1413"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0.004-0.033</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0.012</w:t>
            </w: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56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580"/>
          <w:jc w:val="center"/>
        </w:trPr>
        <w:tc>
          <w:tcPr>
            <w:tcW w:w="64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7+1</w:t>
            </w:r>
          </w:p>
        </w:tc>
        <w:tc>
          <w:tcPr>
            <w:tcW w:w="635"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3.34</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15.70-37.75</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21.49</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42.84</w:t>
            </w:r>
          </w:p>
        </w:tc>
        <w:tc>
          <w:tcPr>
            <w:tcW w:w="76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46.57</w:t>
            </w: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21.26-30.07</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27.44</w:t>
            </w:r>
          </w:p>
        </w:tc>
        <w:tc>
          <w:tcPr>
            <w:tcW w:w="916"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29.05</w:t>
            </w:r>
          </w:p>
        </w:tc>
        <w:tc>
          <w:tcPr>
            <w:tcW w:w="1213"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0.10-1.37</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0.3</w:t>
            </w:r>
          </w:p>
        </w:tc>
        <w:tc>
          <w:tcPr>
            <w:tcW w:w="1413" w:type="dxa"/>
            <w:tcBorders>
              <w:top w:val="nil"/>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0.003-0.2</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0.009</w:t>
            </w:r>
          </w:p>
        </w:tc>
        <w:tc>
          <w:tcPr>
            <w:tcW w:w="716" w:type="dxa"/>
            <w:tcBorders>
              <w:top w:val="nil"/>
              <w:left w:val="nil"/>
              <w:bottom w:val="single" w:sz="4" w:space="0" w:color="auto"/>
              <w:right w:val="single" w:sz="4" w:space="0" w:color="auto"/>
            </w:tcBorders>
            <w:vAlign w:val="center"/>
          </w:tcPr>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0.053</w:t>
            </w:r>
          </w:p>
        </w:tc>
        <w:tc>
          <w:tcPr>
            <w:tcW w:w="566" w:type="dxa"/>
            <w:tcBorders>
              <w:top w:val="nil"/>
              <w:left w:val="nil"/>
              <w:bottom w:val="single" w:sz="4" w:space="0" w:color="auto"/>
              <w:right w:val="single" w:sz="4" w:space="0" w:color="auto"/>
            </w:tcBorders>
            <w:vAlign w:val="center"/>
          </w:tcPr>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49</w:t>
            </w:r>
          </w:p>
        </w:tc>
        <w:tc>
          <w:tcPr>
            <w:tcW w:w="716" w:type="dxa"/>
            <w:tcBorders>
              <w:top w:val="nil"/>
              <w:left w:val="nil"/>
              <w:bottom w:val="single" w:sz="4" w:space="0" w:color="auto"/>
              <w:right w:val="single" w:sz="4" w:space="0" w:color="auto"/>
            </w:tcBorders>
            <w:vAlign w:val="center"/>
          </w:tcPr>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84.29</w:t>
            </w:r>
          </w:p>
        </w:tc>
        <w:tc>
          <w:tcPr>
            <w:tcW w:w="708" w:type="dxa"/>
            <w:tcBorders>
              <w:top w:val="nil"/>
              <w:left w:val="nil"/>
              <w:bottom w:val="single" w:sz="4" w:space="0" w:color="auto"/>
              <w:right w:val="single" w:sz="4" w:space="0" w:color="auto"/>
            </w:tcBorders>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5.85</w:t>
            </w:r>
          </w:p>
        </w:tc>
        <w:tc>
          <w:tcPr>
            <w:tcW w:w="708" w:type="dxa"/>
            <w:tcBorders>
              <w:top w:val="nil"/>
              <w:left w:val="nil"/>
              <w:bottom w:val="single" w:sz="4" w:space="0" w:color="auto"/>
              <w:right w:val="single" w:sz="4" w:space="0" w:color="auto"/>
            </w:tcBorders>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2.03</w:t>
            </w:r>
          </w:p>
        </w:tc>
        <w:tc>
          <w:tcPr>
            <w:tcW w:w="716" w:type="dxa"/>
            <w:tcBorders>
              <w:top w:val="nil"/>
              <w:left w:val="nil"/>
              <w:bottom w:val="single" w:sz="4" w:space="0" w:color="auto"/>
              <w:right w:val="single" w:sz="4" w:space="0" w:color="auto"/>
            </w:tcBorders>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7.58</w:t>
            </w:r>
          </w:p>
        </w:tc>
      </w:tr>
      <w:tr w:rsidR="009D66E4" w:rsidRPr="00D85F8D" w:rsidTr="009D66E4">
        <w:trPr>
          <w:trHeight w:val="285"/>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0.04</w:t>
            </w:r>
          </w:p>
        </w:tc>
        <w:tc>
          <w:tcPr>
            <w:tcW w:w="1368" w:type="dxa"/>
            <w:vMerge w:val="restart"/>
            <w:tcBorders>
              <w:top w:val="nil"/>
              <w:left w:val="nil"/>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3.13-17.63</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13.07</w:t>
            </w:r>
          </w:p>
        </w:tc>
        <w:tc>
          <w:tcPr>
            <w:tcW w:w="1331" w:type="dxa"/>
            <w:vMerge w:val="restart"/>
            <w:tcBorders>
              <w:top w:val="nil"/>
              <w:left w:val="nil"/>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35.45-45.39</w:t>
            </w:r>
          </w:p>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41.2</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49.38</w:t>
            </w:r>
          </w:p>
        </w:tc>
        <w:tc>
          <w:tcPr>
            <w:tcW w:w="1370"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31.01</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29.9</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0.12-0.35</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0.19</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0.002-0.013</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0.006</w:t>
            </w:r>
          </w:p>
        </w:tc>
        <w:tc>
          <w:tcPr>
            <w:tcW w:w="716"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vMerge w:val="restart"/>
            <w:tcBorders>
              <w:top w:val="nil"/>
              <w:left w:val="nil"/>
              <w:right w:val="single" w:sz="4" w:space="0" w:color="auto"/>
            </w:tcBorders>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w:t>
            </w:r>
          </w:p>
        </w:tc>
        <w:tc>
          <w:tcPr>
            <w:tcW w:w="716" w:type="dxa"/>
            <w:vMerge w:val="restart"/>
            <w:tcBorders>
              <w:top w:val="nil"/>
              <w:left w:val="nil"/>
              <w:right w:val="single" w:sz="4" w:space="0" w:color="auto"/>
            </w:tcBorders>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83.37</w:t>
            </w:r>
          </w:p>
        </w:tc>
        <w:tc>
          <w:tcPr>
            <w:tcW w:w="708" w:type="dxa"/>
            <w:vMerge w:val="restart"/>
            <w:tcBorders>
              <w:top w:val="nil"/>
              <w:left w:val="nil"/>
              <w:right w:val="single" w:sz="4" w:space="0" w:color="auto"/>
            </w:tcBorders>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6.21</w:t>
            </w:r>
          </w:p>
        </w:tc>
        <w:tc>
          <w:tcPr>
            <w:tcW w:w="708" w:type="dxa"/>
            <w:vMerge w:val="restart"/>
            <w:tcBorders>
              <w:top w:val="nil"/>
              <w:left w:val="nil"/>
              <w:right w:val="single" w:sz="4" w:space="0" w:color="auto"/>
            </w:tcBorders>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2.01</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794"/>
          <w:jc w:val="center"/>
        </w:trPr>
        <w:tc>
          <w:tcPr>
            <w:tcW w:w="646" w:type="dxa"/>
            <w:vMerge/>
            <w:tcBorders>
              <w:top w:val="single" w:sz="4" w:space="0" w:color="auto"/>
              <w:left w:val="single" w:sz="4" w:space="0" w:color="auto"/>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31"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8.19</w:t>
            </w:r>
          </w:p>
        </w:tc>
      </w:tr>
      <w:tr w:rsidR="009D66E4" w:rsidRPr="00D85F8D" w:rsidTr="009D66E4">
        <w:trPr>
          <w:trHeight w:val="285"/>
          <w:jc w:val="center"/>
        </w:trPr>
        <w:tc>
          <w:tcPr>
            <w:tcW w:w="64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lastRenderedPageBreak/>
              <w:t>C</w:t>
            </w:r>
            <w:r w:rsidRPr="00D85F8D">
              <w:rPr>
                <w:rFonts w:ascii="宋体" w:hAnsi="宋体" w:cs="宋体" w:hint="eastAsia"/>
                <w:color w:val="000000" w:themeColor="text1"/>
                <w:kern w:val="0"/>
                <w:sz w:val="20"/>
                <w:szCs w:val="20"/>
                <w:vertAlign w:val="subscript"/>
              </w:rPr>
              <w:t>9</w:t>
            </w: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5.33</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12.25-36.22</w:t>
            </w:r>
          </w:p>
        </w:tc>
        <w:tc>
          <w:tcPr>
            <w:tcW w:w="1331"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34.37</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53.78</w:t>
            </w: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21.20-30.56</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28.61</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0.13-1.67</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0.36</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0.005-0.49</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0.052</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18.13</w:t>
            </w:r>
          </w:p>
        </w:tc>
        <w:tc>
          <w:tcPr>
            <w:tcW w:w="1331"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28.04</w:t>
            </w: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0.024</w:t>
            </w: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55</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83.2</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5.2</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1.82</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9.52</w:t>
            </w: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0.6</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6.95-16.17</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32.31-42.17</w:t>
            </w:r>
          </w:p>
        </w:tc>
        <w:tc>
          <w:tcPr>
            <w:tcW w:w="76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59.65</w:t>
            </w:r>
          </w:p>
        </w:tc>
        <w:tc>
          <w:tcPr>
            <w:tcW w:w="1370"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31.54</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30.51</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0.14-0.58</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0.24</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0.005-0.037</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0.048</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36.89</w:t>
            </w:r>
          </w:p>
        </w:tc>
        <w:tc>
          <w:tcPr>
            <w:tcW w:w="76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83.12</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5.51</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1.8</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9.34</w:t>
            </w:r>
          </w:p>
        </w:tc>
      </w:tr>
      <w:tr w:rsidR="009D66E4" w:rsidRPr="00D85F8D" w:rsidTr="009D66E4">
        <w:trPr>
          <w:trHeight w:val="285"/>
          <w:jc w:val="center"/>
        </w:trPr>
        <w:tc>
          <w:tcPr>
            <w:tcW w:w="64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11</w:t>
            </w: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3.83</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21.46-39.58</w:t>
            </w:r>
          </w:p>
        </w:tc>
        <w:tc>
          <w:tcPr>
            <w:tcW w:w="1331"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35.56</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48.67</w:t>
            </w: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20.05-27.03</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26.21</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0.08-1.75</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0.59</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0.005-0.20</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0.009</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28.23</w:t>
            </w:r>
          </w:p>
        </w:tc>
        <w:tc>
          <w:tcPr>
            <w:tcW w:w="1331"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24.55</w:t>
            </w: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0.024</w:t>
            </w: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54</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84.03</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5.06</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1.79</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7.8</w:t>
            </w: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0.78</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7.21-16.10</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33.76-42.03</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56.45</w:t>
            </w:r>
          </w:p>
        </w:tc>
        <w:tc>
          <w:tcPr>
            <w:tcW w:w="1370"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30.52</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29.51</w:t>
            </w:r>
          </w:p>
        </w:tc>
        <w:tc>
          <w:tcPr>
            <w:tcW w:w="1213"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0.11-0.29</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0.19</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0.003-0.017</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0.008</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13.25</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37.88</w:t>
            </w: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tcBorders>
              <w:left w:val="nil"/>
              <w:bottom w:val="single" w:sz="4" w:space="0" w:color="auto"/>
              <w:right w:val="single" w:sz="4" w:space="0" w:color="auto"/>
            </w:tcBorders>
            <w:vAlign w:val="center"/>
          </w:tcPr>
          <w:p w:rsidR="009D66E4" w:rsidRPr="00D85F8D" w:rsidRDefault="009D66E4" w:rsidP="009D66E4">
            <w:pPr>
              <w:widowControl/>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left w:val="nil"/>
              <w:bottom w:val="single" w:sz="4" w:space="0" w:color="auto"/>
              <w:right w:val="single" w:sz="4" w:space="0" w:color="auto"/>
            </w:tcBorders>
            <w:vAlign w:val="center"/>
          </w:tcPr>
          <w:p w:rsidR="009D66E4" w:rsidRPr="00D85F8D" w:rsidRDefault="009D66E4" w:rsidP="009D66E4">
            <w:pPr>
              <w:widowControl/>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83.33</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5.57</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1.86</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9.01</w:t>
            </w:r>
          </w:p>
        </w:tc>
      </w:tr>
      <w:tr w:rsidR="009D66E4" w:rsidRPr="00D85F8D" w:rsidTr="009D66E4">
        <w:trPr>
          <w:trHeight w:val="285"/>
          <w:jc w:val="center"/>
        </w:trPr>
        <w:tc>
          <w:tcPr>
            <w:tcW w:w="64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12</w:t>
            </w: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3.42</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14.43-38.23</w:t>
            </w:r>
          </w:p>
        </w:tc>
        <w:tc>
          <w:tcPr>
            <w:tcW w:w="1331"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34.3</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44.47</w:t>
            </w: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20.19-29.31</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22.92</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0.09-1.44</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0.31</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0.004-0.04</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0.01</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25</w:t>
            </w:r>
          </w:p>
        </w:tc>
        <w:tc>
          <w:tcPr>
            <w:tcW w:w="1331"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25.33</w:t>
            </w: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0.049</w:t>
            </w: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64</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82.39</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4.99</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1.67</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10.73</w:t>
            </w: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0.83</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8.03-15.45</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32.94-39.98</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59.09</w:t>
            </w:r>
          </w:p>
        </w:tc>
        <w:tc>
          <w:tcPr>
            <w:tcW w:w="1370"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30.48</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29.5</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0.10-0.30</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0.18</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0.003-0.024</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0.007</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10.05</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35.06</w:t>
            </w: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82.38</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5.39</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1.99</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10.03</w:t>
            </w:r>
          </w:p>
        </w:tc>
      </w:tr>
      <w:tr w:rsidR="009D66E4" w:rsidRPr="00D85F8D" w:rsidTr="009D66E4">
        <w:trPr>
          <w:trHeight w:val="285"/>
          <w:jc w:val="center"/>
        </w:trPr>
        <w:tc>
          <w:tcPr>
            <w:tcW w:w="64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13</w:t>
            </w:r>
          </w:p>
        </w:tc>
        <w:tc>
          <w:tcPr>
            <w:tcW w:w="6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2.11</w:t>
            </w: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18.64-45.00</w:t>
            </w:r>
          </w:p>
        </w:tc>
        <w:tc>
          <w:tcPr>
            <w:tcW w:w="1331"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36.05</w:t>
            </w:r>
          </w:p>
        </w:tc>
        <w:tc>
          <w:tcPr>
            <w:tcW w:w="766"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40.88</w:t>
            </w:r>
          </w:p>
        </w:tc>
        <w:tc>
          <w:tcPr>
            <w:tcW w:w="1370"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19.00-28.17</w:t>
            </w:r>
          </w:p>
        </w:tc>
        <w:tc>
          <w:tcPr>
            <w:tcW w:w="916"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21.97</w:t>
            </w:r>
          </w:p>
        </w:tc>
        <w:tc>
          <w:tcPr>
            <w:tcW w:w="1213" w:type="dxa"/>
            <w:vMerge w:val="restart"/>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0.06-1.79</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0.29</w:t>
            </w:r>
          </w:p>
        </w:tc>
        <w:tc>
          <w:tcPr>
            <w:tcW w:w="1413" w:type="dxa"/>
            <w:vMerge w:val="restart"/>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0.003-0.043</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0.007</w:t>
            </w:r>
          </w:p>
        </w:tc>
        <w:tc>
          <w:tcPr>
            <w:tcW w:w="71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31.92</w:t>
            </w:r>
          </w:p>
        </w:tc>
        <w:tc>
          <w:tcPr>
            <w:tcW w:w="1331"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22.95</w:t>
            </w: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0.033</w:t>
            </w: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53</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83.64</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5.15</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1.74</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9.26</w:t>
            </w: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1.31</w:t>
            </w: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8.32-17.27</w:t>
            </w:r>
          </w:p>
        </w:tc>
        <w:tc>
          <w:tcPr>
            <w:tcW w:w="1331"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33.21-39.98</w:t>
            </w:r>
          </w:p>
        </w:tc>
        <w:tc>
          <w:tcPr>
            <w:tcW w:w="766"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51.29</w:t>
            </w:r>
          </w:p>
        </w:tc>
        <w:tc>
          <w:tcPr>
            <w:tcW w:w="1370"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29.55</w:t>
            </w:r>
          </w:p>
        </w:tc>
        <w:tc>
          <w:tcPr>
            <w:tcW w:w="916"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28.55</w:t>
            </w:r>
          </w:p>
        </w:tc>
        <w:tc>
          <w:tcPr>
            <w:tcW w:w="1213" w:type="dxa"/>
            <w:vMerge w:val="restart"/>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0.11-0.28</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0.18</w:t>
            </w:r>
          </w:p>
        </w:tc>
        <w:tc>
          <w:tcPr>
            <w:tcW w:w="1413" w:type="dxa"/>
            <w:vMerge w:val="restart"/>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0.001-0.011</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0.005</w:t>
            </w:r>
          </w:p>
        </w:tc>
        <w:tc>
          <w:tcPr>
            <w:tcW w:w="71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14.42</w:t>
            </w:r>
          </w:p>
        </w:tc>
        <w:tc>
          <w:tcPr>
            <w:tcW w:w="1331"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36.06</w:t>
            </w: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28</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83.55</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5.78</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1.86</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8.58</w:t>
            </w:r>
          </w:p>
        </w:tc>
      </w:tr>
      <w:tr w:rsidR="009D66E4" w:rsidRPr="00D85F8D" w:rsidTr="009D66E4">
        <w:trPr>
          <w:trHeight w:val="285"/>
          <w:jc w:val="center"/>
        </w:trPr>
        <w:tc>
          <w:tcPr>
            <w:tcW w:w="64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17</w:t>
            </w:r>
          </w:p>
        </w:tc>
        <w:tc>
          <w:tcPr>
            <w:tcW w:w="6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1.98</w:t>
            </w: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11.83-31.87</w:t>
            </w:r>
          </w:p>
        </w:tc>
        <w:tc>
          <w:tcPr>
            <w:tcW w:w="1331"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33.51</w:t>
            </w:r>
          </w:p>
        </w:tc>
        <w:tc>
          <w:tcPr>
            <w:tcW w:w="766"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53.78</w:t>
            </w:r>
          </w:p>
        </w:tc>
        <w:tc>
          <w:tcPr>
            <w:tcW w:w="1370"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20.89-29.85</w:t>
            </w:r>
          </w:p>
        </w:tc>
        <w:tc>
          <w:tcPr>
            <w:tcW w:w="916" w:type="dxa"/>
            <w:vMerge w:val="restart"/>
            <w:tcBorders>
              <w:top w:val="single" w:sz="4" w:space="0" w:color="auto"/>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28.31</w:t>
            </w:r>
          </w:p>
        </w:tc>
        <w:tc>
          <w:tcPr>
            <w:tcW w:w="1213" w:type="dxa"/>
            <w:vMerge w:val="restart"/>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0.08-1.61</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0.35</w:t>
            </w:r>
          </w:p>
        </w:tc>
        <w:tc>
          <w:tcPr>
            <w:tcW w:w="1413" w:type="dxa"/>
            <w:vMerge w:val="restart"/>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0.004-0.041</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0.01</w:t>
            </w:r>
          </w:p>
        </w:tc>
        <w:tc>
          <w:tcPr>
            <w:tcW w:w="71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single" w:sz="4" w:space="0" w:color="auto"/>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18.62</w:t>
            </w:r>
          </w:p>
        </w:tc>
        <w:tc>
          <w:tcPr>
            <w:tcW w:w="1331"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27.89</w:t>
            </w: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0.052</w:t>
            </w: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43</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85.73</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5.19</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1.64</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7.21</w:t>
            </w: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0.27</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7.94-14.59</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33.56-38.90</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60.18</w:t>
            </w:r>
          </w:p>
        </w:tc>
        <w:tc>
          <w:tcPr>
            <w:tcW w:w="1370"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32.26</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31.24</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0.10-0.46</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0.2</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0.002-0.033</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0.02</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9.37</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35.24</w:t>
            </w: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84.76</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5.49</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1.77</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7.77</w:t>
            </w:r>
          </w:p>
        </w:tc>
      </w:tr>
      <w:tr w:rsidR="009D66E4" w:rsidRPr="00D85F8D" w:rsidTr="009D66E4">
        <w:trPr>
          <w:trHeight w:val="285"/>
          <w:jc w:val="center"/>
        </w:trPr>
        <w:tc>
          <w:tcPr>
            <w:tcW w:w="64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18</w:t>
            </w: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1.31</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9.11-31.87</w:t>
            </w:r>
          </w:p>
        </w:tc>
        <w:tc>
          <w:tcPr>
            <w:tcW w:w="1331"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36.24</w:t>
            </w:r>
          </w:p>
        </w:tc>
        <w:tc>
          <w:tcPr>
            <w:tcW w:w="76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54.59</w:t>
            </w: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20.60-30.56</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29.59</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0.17-3.89</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0.8</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0.005-0.041</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0.009</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16.4375</w:t>
            </w:r>
          </w:p>
        </w:tc>
        <w:tc>
          <w:tcPr>
            <w:tcW w:w="1331"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27.43</w:t>
            </w: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0.071</w:t>
            </w: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84.13</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5.4</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1.67</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7.77</w:t>
            </w: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0.25</w:t>
            </w:r>
          </w:p>
        </w:tc>
        <w:tc>
          <w:tcPr>
            <w:tcW w:w="1368" w:type="dxa"/>
            <w:tcBorders>
              <w:top w:val="nil"/>
              <w:left w:val="nil"/>
              <w:bottom w:val="nil"/>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9.05-17.13</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34.26-40.16</w:t>
            </w:r>
          </w:p>
        </w:tc>
        <w:tc>
          <w:tcPr>
            <w:tcW w:w="76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61</w:t>
            </w:r>
          </w:p>
        </w:tc>
        <w:tc>
          <w:tcPr>
            <w:tcW w:w="1370"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32.09</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31.03</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0.19-0.63</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0.446</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0.003-0.027</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0.007</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single" w:sz="4" w:space="0" w:color="auto"/>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10.5</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36.23</w:t>
            </w:r>
          </w:p>
        </w:tc>
        <w:tc>
          <w:tcPr>
            <w:tcW w:w="76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84.06</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5.65</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1.76</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7.98</w:t>
            </w:r>
          </w:p>
        </w:tc>
      </w:tr>
      <w:tr w:rsidR="009D66E4" w:rsidRPr="00D85F8D" w:rsidTr="009D66E4">
        <w:trPr>
          <w:trHeight w:val="285"/>
          <w:jc w:val="center"/>
        </w:trPr>
        <w:tc>
          <w:tcPr>
            <w:tcW w:w="64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18+1</w:t>
            </w: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1.43</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18.95-34.61</w:t>
            </w:r>
          </w:p>
        </w:tc>
        <w:tc>
          <w:tcPr>
            <w:tcW w:w="1331"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36.05</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51.09</w:t>
            </w: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23.15-29.19</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28.28</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0.27-1.54</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0.67</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0.004-0.024</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0.008</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24.983</w:t>
            </w:r>
          </w:p>
        </w:tc>
        <w:tc>
          <w:tcPr>
            <w:tcW w:w="1331"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26.63</w:t>
            </w: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0.071</w:t>
            </w: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43</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86.09</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5.5</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1.6</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6.38</w:t>
            </w: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0.41</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9.05-17.13</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36.43-41.35</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54.01</w:t>
            </w:r>
          </w:p>
        </w:tc>
        <w:tc>
          <w:tcPr>
            <w:tcW w:w="1370"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30.64</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29.64</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0.22-0.55</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0.42</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0.001-0.006</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0.003</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15.56</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38.14</w:t>
            </w: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85.38</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5.65</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1.65</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6.92</w:t>
            </w:r>
          </w:p>
        </w:tc>
      </w:tr>
      <w:tr w:rsidR="009D66E4" w:rsidRPr="00D85F8D" w:rsidTr="009D66E4">
        <w:trPr>
          <w:trHeight w:val="285"/>
          <w:jc w:val="center"/>
        </w:trPr>
        <w:tc>
          <w:tcPr>
            <w:tcW w:w="64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19</w:t>
            </w: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1.67</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12.82-41.60</w:t>
            </w:r>
          </w:p>
        </w:tc>
        <w:tc>
          <w:tcPr>
            <w:tcW w:w="1331"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36.09</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54.78</w:t>
            </w: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19.44-31.00</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30.03</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0.22-7.88</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1.215</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0.003-0.029</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0.007</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23.9125</w:t>
            </w:r>
          </w:p>
        </w:tc>
        <w:tc>
          <w:tcPr>
            <w:tcW w:w="1331"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26.76</w:t>
            </w: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0.08</w:t>
            </w: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46</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85.35</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5.42</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1.66</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7.13</w:t>
            </w: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0.45</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9.51-20.06</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35.59-41.14</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57.71</w:t>
            </w:r>
          </w:p>
        </w:tc>
        <w:tc>
          <w:tcPr>
            <w:tcW w:w="1370"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32.4</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31.35</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0.27-2.70</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0.686</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0.002-0.018</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0.009</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12.5</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37.73</w:t>
            </w: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84.99</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5.61</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1.7</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7.26</w:t>
            </w:r>
          </w:p>
        </w:tc>
      </w:tr>
      <w:tr w:rsidR="009D66E4" w:rsidRPr="00D85F8D" w:rsidTr="009D66E4">
        <w:trPr>
          <w:trHeight w:val="285"/>
          <w:jc w:val="center"/>
        </w:trPr>
        <w:tc>
          <w:tcPr>
            <w:tcW w:w="646"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C</w:t>
            </w:r>
            <w:r w:rsidRPr="00D85F8D">
              <w:rPr>
                <w:rFonts w:ascii="宋体" w:hAnsi="宋体" w:cs="宋体" w:hint="eastAsia"/>
                <w:color w:val="000000" w:themeColor="text1"/>
                <w:kern w:val="0"/>
                <w:sz w:val="20"/>
                <w:szCs w:val="20"/>
                <w:vertAlign w:val="subscript"/>
              </w:rPr>
              <w:t>20</w:t>
            </w: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原</w:t>
            </w:r>
          </w:p>
        </w:tc>
        <w:tc>
          <w:tcPr>
            <w:tcW w:w="816" w:type="dxa"/>
            <w:vMerge w:val="restart"/>
            <w:tcBorders>
              <w:top w:val="nil"/>
              <w:left w:val="nil"/>
              <w:right w:val="nil"/>
            </w:tcBorders>
            <w:shd w:val="clear" w:color="auto" w:fill="auto"/>
            <w:noWrap/>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1.35</w:t>
            </w:r>
          </w:p>
        </w:tc>
        <w:tc>
          <w:tcPr>
            <w:tcW w:w="1368" w:type="dxa"/>
            <w:tcBorders>
              <w:top w:val="nil"/>
              <w:left w:val="single" w:sz="4" w:space="0" w:color="auto"/>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14.46-51.57</w:t>
            </w:r>
          </w:p>
        </w:tc>
        <w:tc>
          <w:tcPr>
            <w:tcW w:w="1331"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35.93</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49.72</w:t>
            </w: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19.63-29.97</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28.3</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0.15-2.42</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0.683</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0.005-0.039</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0.011</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23.075</w:t>
            </w:r>
          </w:p>
        </w:tc>
        <w:tc>
          <w:tcPr>
            <w:tcW w:w="1331"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26.79</w:t>
            </w: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0.085</w:t>
            </w: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43</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84.35</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5.58</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1.55</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8.1</w:t>
            </w: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val="restart"/>
            <w:tcBorders>
              <w:top w:val="nil"/>
              <w:left w:val="single" w:sz="4" w:space="0" w:color="auto"/>
              <w:bottom w:val="single" w:sz="4" w:space="0" w:color="000000"/>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浮</w:t>
            </w:r>
          </w:p>
        </w:tc>
        <w:tc>
          <w:tcPr>
            <w:tcW w:w="8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0.35</w:t>
            </w: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10.94-19.17</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36.62-43.14</w:t>
            </w:r>
          </w:p>
        </w:tc>
        <w:tc>
          <w:tcPr>
            <w:tcW w:w="76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54.26</w:t>
            </w:r>
          </w:p>
        </w:tc>
        <w:tc>
          <w:tcPr>
            <w:tcW w:w="1370"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31.6</w:t>
            </w:r>
          </w:p>
        </w:tc>
        <w:tc>
          <w:tcPr>
            <w:tcW w:w="916" w:type="dxa"/>
            <w:vMerge w:val="restart"/>
            <w:tcBorders>
              <w:top w:val="nil"/>
              <w:left w:val="nil"/>
              <w:right w:val="single" w:sz="4" w:space="0" w:color="auto"/>
            </w:tcBorders>
            <w:shd w:val="clear" w:color="auto" w:fill="auto"/>
            <w:vAlign w:val="center"/>
          </w:tcPr>
          <w:p w:rsidR="009D66E4" w:rsidRPr="00D85F8D" w:rsidRDefault="009D66E4" w:rsidP="009D66E4">
            <w:pPr>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30.54</w:t>
            </w:r>
          </w:p>
        </w:tc>
        <w:tc>
          <w:tcPr>
            <w:tcW w:w="12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0.09-1.21</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0.48</w:t>
            </w:r>
          </w:p>
        </w:tc>
        <w:tc>
          <w:tcPr>
            <w:tcW w:w="1413" w:type="dxa"/>
            <w:vMerge w:val="restart"/>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u w:val="single"/>
              </w:rPr>
              <w:t>0.003-0.022</w:t>
            </w:r>
          </w:p>
          <w:p w:rsidR="009D66E4" w:rsidRPr="00D85F8D" w:rsidRDefault="009D66E4" w:rsidP="009D66E4">
            <w:pPr>
              <w:jc w:val="center"/>
              <w:rPr>
                <w:rFonts w:ascii="宋体" w:hAnsi="宋体" w:cs="宋体"/>
                <w:color w:val="000000" w:themeColor="text1"/>
                <w:kern w:val="0"/>
                <w:sz w:val="20"/>
                <w:szCs w:val="20"/>
                <w:u w:val="single"/>
              </w:rPr>
            </w:pPr>
            <w:r w:rsidRPr="00D85F8D">
              <w:rPr>
                <w:rFonts w:ascii="宋体" w:hAnsi="宋体" w:cs="宋体" w:hint="eastAsia"/>
                <w:color w:val="000000" w:themeColor="text1"/>
                <w:kern w:val="0"/>
                <w:sz w:val="20"/>
                <w:szCs w:val="20"/>
              </w:rPr>
              <w:t>0.006</w:t>
            </w: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08"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top w:val="nil"/>
              <w:left w:val="nil"/>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r>
      <w:tr w:rsidR="009D66E4" w:rsidRPr="00D85F8D" w:rsidTr="009D66E4">
        <w:trPr>
          <w:trHeight w:val="285"/>
          <w:jc w:val="center"/>
        </w:trPr>
        <w:tc>
          <w:tcPr>
            <w:tcW w:w="646"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635" w:type="dxa"/>
            <w:vMerge/>
            <w:tcBorders>
              <w:top w:val="nil"/>
              <w:left w:val="single" w:sz="4" w:space="0" w:color="auto"/>
              <w:bottom w:val="single" w:sz="4" w:space="0" w:color="000000"/>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8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68"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12.82</w:t>
            </w:r>
          </w:p>
        </w:tc>
        <w:tc>
          <w:tcPr>
            <w:tcW w:w="1331" w:type="dxa"/>
            <w:tcBorders>
              <w:top w:val="nil"/>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38.79</w:t>
            </w:r>
          </w:p>
        </w:tc>
        <w:tc>
          <w:tcPr>
            <w:tcW w:w="76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370"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916" w:type="dxa"/>
            <w:vMerge/>
            <w:tcBorders>
              <w:left w:val="nil"/>
              <w:bottom w:val="single" w:sz="4" w:space="0" w:color="auto"/>
              <w:right w:val="single" w:sz="4" w:space="0" w:color="auto"/>
            </w:tcBorders>
            <w:shd w:val="clear" w:color="auto" w:fill="auto"/>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2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1413" w:type="dxa"/>
            <w:vMerge/>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p>
        </w:tc>
        <w:tc>
          <w:tcPr>
            <w:tcW w:w="56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33</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84.41</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5.79</w:t>
            </w:r>
          </w:p>
        </w:tc>
        <w:tc>
          <w:tcPr>
            <w:tcW w:w="708"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1.68</w:t>
            </w:r>
          </w:p>
        </w:tc>
        <w:tc>
          <w:tcPr>
            <w:tcW w:w="716" w:type="dxa"/>
            <w:tcBorders>
              <w:left w:val="nil"/>
              <w:bottom w:val="single" w:sz="4" w:space="0" w:color="auto"/>
              <w:right w:val="single" w:sz="4" w:space="0" w:color="auto"/>
            </w:tcBorders>
            <w:vAlign w:val="center"/>
          </w:tcPr>
          <w:p w:rsidR="009D66E4" w:rsidRPr="00D85F8D" w:rsidRDefault="009D66E4" w:rsidP="009D66E4">
            <w:pPr>
              <w:widowControl/>
              <w:jc w:val="center"/>
              <w:rPr>
                <w:rFonts w:ascii="宋体" w:hAnsi="宋体" w:cs="宋体"/>
                <w:color w:val="000000" w:themeColor="text1"/>
                <w:kern w:val="0"/>
                <w:sz w:val="20"/>
                <w:szCs w:val="20"/>
              </w:rPr>
            </w:pPr>
            <w:r w:rsidRPr="00D85F8D">
              <w:rPr>
                <w:rFonts w:ascii="宋体" w:hAnsi="宋体" w:cs="宋体" w:hint="eastAsia"/>
                <w:color w:val="000000" w:themeColor="text1"/>
                <w:kern w:val="0"/>
                <w:sz w:val="20"/>
                <w:szCs w:val="20"/>
              </w:rPr>
              <w:t>7.76</w:t>
            </w:r>
          </w:p>
        </w:tc>
      </w:tr>
    </w:tbl>
    <w:p w:rsidR="00121A6E" w:rsidRPr="00D85F8D" w:rsidRDefault="00121A6E" w:rsidP="00121A6E">
      <w:pPr>
        <w:spacing w:line="480" w:lineRule="exact"/>
        <w:jc w:val="center"/>
        <w:rPr>
          <w:rFonts w:eastAsiaTheme="minorEastAsia"/>
          <w:b/>
          <w:color w:val="000000" w:themeColor="text1"/>
          <w:sz w:val="24"/>
        </w:rPr>
      </w:pPr>
    </w:p>
    <w:p w:rsidR="009D66E4" w:rsidRPr="00D85F8D" w:rsidRDefault="009D66E4" w:rsidP="00121A6E">
      <w:pPr>
        <w:spacing w:line="480" w:lineRule="exact"/>
        <w:jc w:val="center"/>
        <w:rPr>
          <w:rFonts w:eastAsiaTheme="minorEastAsia"/>
          <w:b/>
          <w:color w:val="000000" w:themeColor="text1"/>
          <w:sz w:val="24"/>
        </w:rPr>
      </w:pPr>
      <w:r w:rsidRPr="00D85F8D">
        <w:rPr>
          <w:rFonts w:eastAsiaTheme="minorEastAsia"/>
          <w:b/>
          <w:color w:val="000000" w:themeColor="text1"/>
          <w:sz w:val="24"/>
        </w:rPr>
        <w:t>表</w:t>
      </w:r>
      <w:r w:rsidR="00121A6E" w:rsidRPr="00D85F8D">
        <w:rPr>
          <w:rFonts w:eastAsiaTheme="minorEastAsia"/>
          <w:b/>
          <w:color w:val="000000" w:themeColor="text1"/>
          <w:sz w:val="24"/>
        </w:rPr>
        <w:t>2</w:t>
      </w:r>
      <w:r w:rsidRPr="00D85F8D">
        <w:rPr>
          <w:rFonts w:eastAsiaTheme="minorEastAsia"/>
          <w:b/>
          <w:color w:val="000000" w:themeColor="text1"/>
          <w:sz w:val="24"/>
        </w:rPr>
        <w:t>-</w:t>
      </w:r>
      <w:r w:rsidR="001F0FBC" w:rsidRPr="00D85F8D">
        <w:rPr>
          <w:rFonts w:eastAsiaTheme="minorEastAsia" w:hint="eastAsia"/>
          <w:b/>
          <w:color w:val="000000" w:themeColor="text1"/>
          <w:sz w:val="24"/>
        </w:rPr>
        <w:t>6</w:t>
      </w:r>
      <w:r w:rsidR="00121A6E" w:rsidRPr="00D85F8D">
        <w:rPr>
          <w:rFonts w:eastAsiaTheme="minorEastAsia"/>
          <w:b/>
          <w:color w:val="000000" w:themeColor="text1"/>
          <w:sz w:val="24"/>
        </w:rPr>
        <w:t xml:space="preserve">  </w:t>
      </w:r>
      <w:r w:rsidRPr="00D85F8D">
        <w:rPr>
          <w:rFonts w:eastAsiaTheme="minorEastAsia"/>
          <w:b/>
          <w:color w:val="000000" w:themeColor="text1"/>
          <w:sz w:val="24"/>
        </w:rPr>
        <w:t>邻近煤矿可采煤层有害元素砷（</w:t>
      </w:r>
      <w:r w:rsidRPr="00D85F8D">
        <w:rPr>
          <w:rFonts w:eastAsiaTheme="minorEastAsia"/>
          <w:b/>
          <w:color w:val="000000" w:themeColor="text1"/>
          <w:sz w:val="24"/>
        </w:rPr>
        <w:t>As,d</w:t>
      </w:r>
      <w:r w:rsidRPr="00D85F8D">
        <w:rPr>
          <w:rFonts w:eastAsiaTheme="minorEastAsia"/>
          <w:b/>
          <w:color w:val="000000" w:themeColor="text1"/>
          <w:sz w:val="24"/>
        </w:rPr>
        <w:t>）含量特征表</w:t>
      </w:r>
      <w:r w:rsidRPr="00D85F8D">
        <w:rPr>
          <w:rFonts w:eastAsiaTheme="minorEastAsia"/>
          <w:b/>
          <w:color w:val="000000" w:themeColor="text1"/>
          <w:sz w:val="24"/>
        </w:rPr>
        <w:t xml:space="preserve">    μg/g</w:t>
      </w:r>
    </w:p>
    <w:tbl>
      <w:tblPr>
        <w:tblStyle w:val="af"/>
        <w:tblW w:w="0" w:type="auto"/>
        <w:tblLook w:val="04A0"/>
      </w:tblPr>
      <w:tblGrid>
        <w:gridCol w:w="1275"/>
        <w:gridCol w:w="797"/>
        <w:gridCol w:w="809"/>
        <w:gridCol w:w="810"/>
        <w:gridCol w:w="809"/>
        <w:gridCol w:w="797"/>
        <w:gridCol w:w="803"/>
        <w:gridCol w:w="907"/>
        <w:gridCol w:w="1093"/>
        <w:gridCol w:w="732"/>
        <w:gridCol w:w="747"/>
        <w:gridCol w:w="1340"/>
        <w:gridCol w:w="1003"/>
        <w:gridCol w:w="816"/>
        <w:gridCol w:w="924"/>
        <w:gridCol w:w="900"/>
      </w:tblGrid>
      <w:tr w:rsidR="009D66E4" w:rsidRPr="00D85F8D" w:rsidTr="009D66E4">
        <w:trPr>
          <w:trHeight w:val="613"/>
        </w:trPr>
        <w:tc>
          <w:tcPr>
            <w:tcW w:w="1275" w:type="dxa"/>
            <w:tcBorders>
              <w:tl2br w:val="single" w:sz="4" w:space="0" w:color="auto"/>
            </w:tcBorders>
          </w:tcPr>
          <w:p w:rsidR="009D66E4" w:rsidRPr="00D85F8D" w:rsidRDefault="009D66E4" w:rsidP="009D66E4">
            <w:pPr>
              <w:jc w:val="right"/>
              <w:rPr>
                <w:rFonts w:ascii="宋体" w:hAnsi="Courier New" w:cs="Courier New"/>
                <w:color w:val="000000" w:themeColor="text1"/>
                <w:szCs w:val="21"/>
              </w:rPr>
            </w:pPr>
            <w:r w:rsidRPr="00D85F8D">
              <w:rPr>
                <w:rFonts w:ascii="宋体" w:hAnsi="Courier New" w:cs="Courier New" w:hint="eastAsia"/>
                <w:color w:val="000000" w:themeColor="text1"/>
                <w:szCs w:val="21"/>
              </w:rPr>
              <w:t>煤层</w:t>
            </w:r>
          </w:p>
          <w:p w:rsidR="009D66E4" w:rsidRPr="00D85F8D" w:rsidRDefault="009D66E4" w:rsidP="009D66E4">
            <w:pPr>
              <w:jc w:val="left"/>
              <w:rPr>
                <w:rFonts w:ascii="宋体" w:hAnsi="Courier New" w:cs="Courier New"/>
                <w:color w:val="000000" w:themeColor="text1"/>
                <w:szCs w:val="21"/>
              </w:rPr>
            </w:pPr>
            <w:r w:rsidRPr="00D85F8D">
              <w:rPr>
                <w:rFonts w:ascii="宋体" w:hAnsi="Courier New" w:cs="Courier New" w:hint="eastAsia"/>
                <w:color w:val="000000" w:themeColor="text1"/>
                <w:szCs w:val="21"/>
              </w:rPr>
              <w:t>煤矿</w:t>
            </w:r>
          </w:p>
        </w:tc>
        <w:tc>
          <w:tcPr>
            <w:tcW w:w="797"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color w:val="000000" w:themeColor="text1"/>
                <w:szCs w:val="21"/>
                <w:vertAlign w:val="subscript"/>
              </w:rPr>
              <w:t>1</w:t>
            </w:r>
          </w:p>
        </w:tc>
        <w:tc>
          <w:tcPr>
            <w:tcW w:w="809"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color w:val="000000" w:themeColor="text1"/>
                <w:szCs w:val="21"/>
                <w:vertAlign w:val="subscript"/>
              </w:rPr>
              <w:t>2</w:t>
            </w:r>
            <w:r w:rsidRPr="00D85F8D">
              <w:rPr>
                <w:rFonts w:ascii="宋体" w:hAnsi="Courier New" w:cs="Courier New" w:hint="eastAsia"/>
                <w:color w:val="000000" w:themeColor="text1"/>
                <w:szCs w:val="21"/>
                <w:vertAlign w:val="subscript"/>
              </w:rPr>
              <w:t>+1</w:t>
            </w:r>
          </w:p>
        </w:tc>
        <w:tc>
          <w:tcPr>
            <w:tcW w:w="810"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5+2</w:t>
            </w:r>
          </w:p>
        </w:tc>
        <w:tc>
          <w:tcPr>
            <w:tcW w:w="809"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5+4</w:t>
            </w:r>
          </w:p>
        </w:tc>
        <w:tc>
          <w:tcPr>
            <w:tcW w:w="797"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7</w:t>
            </w:r>
          </w:p>
        </w:tc>
        <w:tc>
          <w:tcPr>
            <w:tcW w:w="803"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7+1</w:t>
            </w:r>
          </w:p>
        </w:tc>
        <w:tc>
          <w:tcPr>
            <w:tcW w:w="907"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9</w:t>
            </w:r>
          </w:p>
        </w:tc>
        <w:tc>
          <w:tcPr>
            <w:tcW w:w="1093"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11</w:t>
            </w:r>
          </w:p>
        </w:tc>
        <w:tc>
          <w:tcPr>
            <w:tcW w:w="732"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12</w:t>
            </w:r>
          </w:p>
        </w:tc>
        <w:tc>
          <w:tcPr>
            <w:tcW w:w="747"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13</w:t>
            </w:r>
          </w:p>
        </w:tc>
        <w:tc>
          <w:tcPr>
            <w:tcW w:w="1340"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17</w:t>
            </w:r>
          </w:p>
        </w:tc>
        <w:tc>
          <w:tcPr>
            <w:tcW w:w="1003"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18</w:t>
            </w:r>
          </w:p>
        </w:tc>
        <w:tc>
          <w:tcPr>
            <w:tcW w:w="816"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18+1</w:t>
            </w:r>
          </w:p>
        </w:tc>
        <w:tc>
          <w:tcPr>
            <w:tcW w:w="924"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19</w:t>
            </w:r>
          </w:p>
        </w:tc>
        <w:tc>
          <w:tcPr>
            <w:tcW w:w="900"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C</w:t>
            </w:r>
            <w:r w:rsidRPr="00D85F8D">
              <w:rPr>
                <w:rFonts w:ascii="宋体" w:hAnsi="Courier New" w:cs="Courier New" w:hint="eastAsia"/>
                <w:color w:val="000000" w:themeColor="text1"/>
                <w:szCs w:val="21"/>
                <w:vertAlign w:val="subscript"/>
              </w:rPr>
              <w:t>20</w:t>
            </w:r>
          </w:p>
        </w:tc>
      </w:tr>
      <w:tr w:rsidR="009D66E4" w:rsidRPr="00D85F8D" w:rsidTr="009D66E4">
        <w:tc>
          <w:tcPr>
            <w:tcW w:w="1275" w:type="dxa"/>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大炭沟煤矿</w:t>
            </w:r>
          </w:p>
        </w:tc>
        <w:tc>
          <w:tcPr>
            <w:tcW w:w="797"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2</w:t>
            </w:r>
          </w:p>
        </w:tc>
        <w:tc>
          <w:tcPr>
            <w:tcW w:w="809"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1</w:t>
            </w:r>
          </w:p>
        </w:tc>
        <w:tc>
          <w:tcPr>
            <w:tcW w:w="810"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2</w:t>
            </w:r>
          </w:p>
        </w:tc>
        <w:tc>
          <w:tcPr>
            <w:tcW w:w="809"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1</w:t>
            </w:r>
          </w:p>
        </w:tc>
        <w:tc>
          <w:tcPr>
            <w:tcW w:w="797" w:type="dxa"/>
            <w:vAlign w:val="center"/>
          </w:tcPr>
          <w:p w:rsidR="009D66E4" w:rsidRPr="00D85F8D" w:rsidRDefault="009D66E4" w:rsidP="009D66E4">
            <w:pPr>
              <w:jc w:val="center"/>
              <w:rPr>
                <w:rFonts w:ascii="宋体" w:hAnsi="Courier New" w:cs="Courier New"/>
                <w:color w:val="000000" w:themeColor="text1"/>
                <w:szCs w:val="21"/>
              </w:rPr>
            </w:pPr>
          </w:p>
        </w:tc>
        <w:tc>
          <w:tcPr>
            <w:tcW w:w="803" w:type="dxa"/>
            <w:vAlign w:val="center"/>
          </w:tcPr>
          <w:p w:rsidR="009D66E4" w:rsidRPr="00D85F8D" w:rsidRDefault="009D66E4" w:rsidP="009D66E4">
            <w:pPr>
              <w:jc w:val="center"/>
              <w:rPr>
                <w:rFonts w:ascii="宋体" w:hAnsi="Courier New" w:cs="Courier New"/>
                <w:color w:val="000000" w:themeColor="text1"/>
                <w:szCs w:val="21"/>
              </w:rPr>
            </w:pPr>
          </w:p>
        </w:tc>
        <w:tc>
          <w:tcPr>
            <w:tcW w:w="907"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1</w:t>
            </w:r>
          </w:p>
        </w:tc>
        <w:tc>
          <w:tcPr>
            <w:tcW w:w="1093" w:type="dxa"/>
            <w:vAlign w:val="center"/>
          </w:tcPr>
          <w:p w:rsidR="009D66E4" w:rsidRPr="00D85F8D" w:rsidRDefault="009D66E4" w:rsidP="009D66E4">
            <w:pPr>
              <w:jc w:val="center"/>
              <w:rPr>
                <w:rFonts w:ascii="宋体" w:hAnsi="Courier New" w:cs="Courier New"/>
                <w:color w:val="000000" w:themeColor="text1"/>
                <w:szCs w:val="21"/>
              </w:rPr>
            </w:pPr>
          </w:p>
        </w:tc>
        <w:tc>
          <w:tcPr>
            <w:tcW w:w="732"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1</w:t>
            </w:r>
          </w:p>
        </w:tc>
        <w:tc>
          <w:tcPr>
            <w:tcW w:w="747" w:type="dxa"/>
            <w:vAlign w:val="center"/>
          </w:tcPr>
          <w:p w:rsidR="009D66E4" w:rsidRPr="00D85F8D" w:rsidRDefault="009D66E4" w:rsidP="009D66E4">
            <w:pPr>
              <w:jc w:val="center"/>
              <w:rPr>
                <w:rFonts w:ascii="宋体" w:hAnsi="Courier New" w:cs="Courier New"/>
                <w:color w:val="000000" w:themeColor="text1"/>
                <w:szCs w:val="21"/>
              </w:rPr>
            </w:pPr>
          </w:p>
        </w:tc>
        <w:tc>
          <w:tcPr>
            <w:tcW w:w="1340"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1</w:t>
            </w:r>
          </w:p>
        </w:tc>
        <w:tc>
          <w:tcPr>
            <w:tcW w:w="1003" w:type="dxa"/>
            <w:vAlign w:val="center"/>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2</w:t>
            </w:r>
          </w:p>
        </w:tc>
        <w:tc>
          <w:tcPr>
            <w:tcW w:w="816" w:type="dxa"/>
            <w:vAlign w:val="center"/>
          </w:tcPr>
          <w:p w:rsidR="009D66E4" w:rsidRPr="00D85F8D" w:rsidRDefault="009D66E4" w:rsidP="009D66E4">
            <w:pPr>
              <w:jc w:val="center"/>
              <w:rPr>
                <w:rFonts w:ascii="宋体" w:hAnsi="Courier New" w:cs="Courier New"/>
                <w:color w:val="000000" w:themeColor="text1"/>
                <w:szCs w:val="21"/>
              </w:rPr>
            </w:pPr>
          </w:p>
        </w:tc>
        <w:tc>
          <w:tcPr>
            <w:tcW w:w="924" w:type="dxa"/>
            <w:vAlign w:val="center"/>
          </w:tcPr>
          <w:p w:rsidR="009D66E4" w:rsidRPr="00D85F8D" w:rsidRDefault="009D66E4" w:rsidP="009D66E4">
            <w:pPr>
              <w:jc w:val="center"/>
              <w:rPr>
                <w:rFonts w:ascii="宋体" w:hAnsi="Courier New" w:cs="Courier New"/>
                <w:color w:val="000000" w:themeColor="text1"/>
                <w:szCs w:val="21"/>
              </w:rPr>
            </w:pPr>
          </w:p>
        </w:tc>
        <w:tc>
          <w:tcPr>
            <w:tcW w:w="900" w:type="dxa"/>
          </w:tcPr>
          <w:p w:rsidR="009D66E4" w:rsidRPr="00D85F8D" w:rsidRDefault="009D66E4" w:rsidP="009D66E4">
            <w:pPr>
              <w:jc w:val="center"/>
              <w:rPr>
                <w:rFonts w:ascii="宋体" w:hAnsi="Courier New" w:cs="Courier New"/>
                <w:color w:val="000000" w:themeColor="text1"/>
                <w:szCs w:val="21"/>
              </w:rPr>
            </w:pPr>
          </w:p>
        </w:tc>
      </w:tr>
      <w:tr w:rsidR="009D66E4" w:rsidRPr="00D85F8D" w:rsidTr="009D66E4">
        <w:trPr>
          <w:trHeight w:val="554"/>
        </w:trPr>
        <w:tc>
          <w:tcPr>
            <w:tcW w:w="1275" w:type="dxa"/>
          </w:tcPr>
          <w:p w:rsidR="009D66E4" w:rsidRPr="00D85F8D" w:rsidRDefault="009D66E4" w:rsidP="009D66E4">
            <w:pPr>
              <w:jc w:val="center"/>
              <w:rPr>
                <w:rFonts w:ascii="宋体" w:hAnsi="Courier New" w:cs="Courier New"/>
                <w:color w:val="000000" w:themeColor="text1"/>
                <w:szCs w:val="21"/>
              </w:rPr>
            </w:pPr>
            <w:r w:rsidRPr="00D85F8D">
              <w:rPr>
                <w:rFonts w:ascii="宋体" w:hAnsi="Courier New" w:cs="Courier New" w:hint="eastAsia"/>
                <w:color w:val="000000" w:themeColor="text1"/>
                <w:szCs w:val="21"/>
              </w:rPr>
              <w:t>新华煤矿</w:t>
            </w:r>
          </w:p>
        </w:tc>
        <w:tc>
          <w:tcPr>
            <w:tcW w:w="797" w:type="dxa"/>
            <w:vAlign w:val="center"/>
          </w:tcPr>
          <w:p w:rsidR="009D66E4" w:rsidRPr="00D85F8D" w:rsidRDefault="009D66E4" w:rsidP="009D66E4">
            <w:pPr>
              <w:jc w:val="center"/>
              <w:rPr>
                <w:rFonts w:ascii="宋体" w:hAnsi="Courier New" w:cs="Courier New"/>
                <w:color w:val="000000" w:themeColor="text1"/>
                <w:szCs w:val="21"/>
              </w:rPr>
            </w:pPr>
          </w:p>
        </w:tc>
        <w:tc>
          <w:tcPr>
            <w:tcW w:w="809" w:type="dxa"/>
            <w:vAlign w:val="center"/>
          </w:tcPr>
          <w:p w:rsidR="009D66E4" w:rsidRPr="00D85F8D" w:rsidRDefault="009D66E4" w:rsidP="009D66E4">
            <w:pPr>
              <w:jc w:val="center"/>
              <w:rPr>
                <w:rFonts w:ascii="宋体" w:hAnsi="Courier New" w:cs="Courier New"/>
                <w:color w:val="000000" w:themeColor="text1"/>
                <w:szCs w:val="21"/>
              </w:rPr>
            </w:pPr>
          </w:p>
        </w:tc>
        <w:tc>
          <w:tcPr>
            <w:tcW w:w="810" w:type="dxa"/>
            <w:vAlign w:val="center"/>
          </w:tcPr>
          <w:p w:rsidR="009D66E4" w:rsidRPr="00D85F8D" w:rsidRDefault="009D66E4" w:rsidP="009D66E4">
            <w:pPr>
              <w:jc w:val="center"/>
              <w:rPr>
                <w:rFonts w:ascii="宋体" w:hAnsi="Courier New" w:cs="Courier New"/>
                <w:color w:val="000000" w:themeColor="text1"/>
                <w:szCs w:val="21"/>
              </w:rPr>
            </w:pPr>
          </w:p>
        </w:tc>
        <w:tc>
          <w:tcPr>
            <w:tcW w:w="809" w:type="dxa"/>
            <w:vAlign w:val="center"/>
          </w:tcPr>
          <w:p w:rsidR="009D66E4" w:rsidRPr="00D85F8D" w:rsidRDefault="009D66E4" w:rsidP="009D66E4">
            <w:pPr>
              <w:jc w:val="center"/>
              <w:rPr>
                <w:rFonts w:ascii="宋体" w:hAnsi="Courier New" w:cs="Courier New"/>
                <w:color w:val="000000" w:themeColor="text1"/>
                <w:szCs w:val="21"/>
              </w:rPr>
            </w:pPr>
          </w:p>
        </w:tc>
        <w:tc>
          <w:tcPr>
            <w:tcW w:w="797" w:type="dxa"/>
            <w:vAlign w:val="center"/>
          </w:tcPr>
          <w:p w:rsidR="009D66E4" w:rsidRPr="00D85F8D" w:rsidRDefault="009D66E4" w:rsidP="009D66E4">
            <w:pPr>
              <w:jc w:val="center"/>
              <w:rPr>
                <w:color w:val="000000" w:themeColor="text1"/>
                <w:szCs w:val="21"/>
                <w:u w:val="single"/>
              </w:rPr>
            </w:pPr>
            <w:r w:rsidRPr="00D85F8D">
              <w:rPr>
                <w:color w:val="000000" w:themeColor="text1"/>
                <w:szCs w:val="21"/>
                <w:u w:val="single"/>
              </w:rPr>
              <w:t>1~2</w:t>
            </w:r>
          </w:p>
          <w:p w:rsidR="009D66E4" w:rsidRPr="00D85F8D" w:rsidRDefault="009D66E4" w:rsidP="009D66E4">
            <w:pPr>
              <w:jc w:val="center"/>
              <w:rPr>
                <w:color w:val="000000" w:themeColor="text1"/>
                <w:szCs w:val="21"/>
              </w:rPr>
            </w:pPr>
            <w:r w:rsidRPr="00D85F8D">
              <w:rPr>
                <w:color w:val="000000" w:themeColor="text1"/>
                <w:szCs w:val="21"/>
              </w:rPr>
              <w:t>1.5</w:t>
            </w:r>
          </w:p>
        </w:tc>
        <w:tc>
          <w:tcPr>
            <w:tcW w:w="803" w:type="dxa"/>
            <w:vAlign w:val="center"/>
          </w:tcPr>
          <w:p w:rsidR="009D66E4" w:rsidRPr="00D85F8D" w:rsidRDefault="009D66E4" w:rsidP="009D66E4">
            <w:pPr>
              <w:jc w:val="center"/>
              <w:rPr>
                <w:rFonts w:ascii="宋体" w:hAnsi="Courier New" w:cs="Courier New"/>
                <w:color w:val="000000" w:themeColor="text1"/>
                <w:szCs w:val="21"/>
              </w:rPr>
            </w:pPr>
          </w:p>
        </w:tc>
        <w:tc>
          <w:tcPr>
            <w:tcW w:w="907" w:type="dxa"/>
            <w:vAlign w:val="center"/>
          </w:tcPr>
          <w:p w:rsidR="009D66E4" w:rsidRPr="00D85F8D" w:rsidRDefault="009D66E4" w:rsidP="009D66E4">
            <w:pPr>
              <w:jc w:val="center"/>
              <w:rPr>
                <w:color w:val="000000" w:themeColor="text1"/>
                <w:szCs w:val="21"/>
                <w:u w:val="single"/>
              </w:rPr>
            </w:pPr>
            <w:r w:rsidRPr="00D85F8D">
              <w:rPr>
                <w:color w:val="000000" w:themeColor="text1"/>
                <w:szCs w:val="21"/>
                <w:u w:val="single"/>
              </w:rPr>
              <w:t>1~2</w:t>
            </w:r>
          </w:p>
          <w:p w:rsidR="009D66E4" w:rsidRPr="00D85F8D" w:rsidRDefault="009D66E4" w:rsidP="009D66E4">
            <w:pPr>
              <w:jc w:val="center"/>
              <w:rPr>
                <w:color w:val="000000" w:themeColor="text1"/>
                <w:szCs w:val="21"/>
              </w:rPr>
            </w:pPr>
            <w:r w:rsidRPr="00D85F8D">
              <w:rPr>
                <w:color w:val="000000" w:themeColor="text1"/>
                <w:szCs w:val="21"/>
              </w:rPr>
              <w:t>1.</w:t>
            </w:r>
            <w:r w:rsidRPr="00D85F8D">
              <w:rPr>
                <w:rFonts w:hint="eastAsia"/>
                <w:color w:val="000000" w:themeColor="text1"/>
                <w:szCs w:val="21"/>
              </w:rPr>
              <w:t>3</w:t>
            </w:r>
          </w:p>
        </w:tc>
        <w:tc>
          <w:tcPr>
            <w:tcW w:w="1093" w:type="dxa"/>
            <w:vAlign w:val="center"/>
          </w:tcPr>
          <w:p w:rsidR="009D66E4" w:rsidRPr="00D85F8D" w:rsidRDefault="009D66E4" w:rsidP="009D66E4">
            <w:pPr>
              <w:jc w:val="center"/>
              <w:rPr>
                <w:color w:val="000000" w:themeColor="text1"/>
                <w:szCs w:val="21"/>
              </w:rPr>
            </w:pPr>
          </w:p>
        </w:tc>
        <w:tc>
          <w:tcPr>
            <w:tcW w:w="732" w:type="dxa"/>
            <w:vAlign w:val="center"/>
          </w:tcPr>
          <w:p w:rsidR="009D66E4" w:rsidRPr="00D85F8D" w:rsidRDefault="009D66E4" w:rsidP="009D66E4">
            <w:pPr>
              <w:jc w:val="center"/>
              <w:rPr>
                <w:color w:val="000000" w:themeColor="text1"/>
                <w:szCs w:val="21"/>
                <w:u w:val="single"/>
              </w:rPr>
            </w:pPr>
            <w:r w:rsidRPr="00D85F8D">
              <w:rPr>
                <w:rFonts w:hint="eastAsia"/>
                <w:color w:val="000000" w:themeColor="text1"/>
                <w:szCs w:val="21"/>
                <w:u w:val="single"/>
              </w:rPr>
              <w:t>0</w:t>
            </w:r>
            <w:r w:rsidRPr="00D85F8D">
              <w:rPr>
                <w:color w:val="000000" w:themeColor="text1"/>
                <w:szCs w:val="21"/>
                <w:u w:val="single"/>
              </w:rPr>
              <w:t>~2</w:t>
            </w:r>
          </w:p>
          <w:p w:rsidR="009D66E4" w:rsidRPr="00D85F8D" w:rsidRDefault="009D66E4" w:rsidP="009D66E4">
            <w:pPr>
              <w:jc w:val="center"/>
              <w:rPr>
                <w:color w:val="000000" w:themeColor="text1"/>
                <w:szCs w:val="21"/>
              </w:rPr>
            </w:pPr>
            <w:r w:rsidRPr="00D85F8D">
              <w:rPr>
                <w:color w:val="000000" w:themeColor="text1"/>
                <w:szCs w:val="21"/>
              </w:rPr>
              <w:t>1</w:t>
            </w:r>
          </w:p>
        </w:tc>
        <w:tc>
          <w:tcPr>
            <w:tcW w:w="747" w:type="dxa"/>
            <w:vAlign w:val="center"/>
          </w:tcPr>
          <w:p w:rsidR="009D66E4" w:rsidRPr="00D85F8D" w:rsidRDefault="009D66E4" w:rsidP="009D66E4">
            <w:pPr>
              <w:jc w:val="center"/>
              <w:rPr>
                <w:color w:val="000000" w:themeColor="text1"/>
                <w:szCs w:val="21"/>
              </w:rPr>
            </w:pPr>
            <w:r w:rsidRPr="00D85F8D">
              <w:rPr>
                <w:rFonts w:hint="eastAsia"/>
                <w:color w:val="000000" w:themeColor="text1"/>
                <w:szCs w:val="21"/>
              </w:rPr>
              <w:t>1</w:t>
            </w:r>
          </w:p>
        </w:tc>
        <w:tc>
          <w:tcPr>
            <w:tcW w:w="1340" w:type="dxa"/>
            <w:vAlign w:val="center"/>
          </w:tcPr>
          <w:p w:rsidR="009D66E4" w:rsidRPr="00D85F8D" w:rsidRDefault="009D66E4" w:rsidP="009D66E4">
            <w:pPr>
              <w:jc w:val="center"/>
              <w:rPr>
                <w:color w:val="000000" w:themeColor="text1"/>
                <w:szCs w:val="21"/>
                <w:u w:val="single"/>
              </w:rPr>
            </w:pPr>
            <w:r w:rsidRPr="00D85F8D">
              <w:rPr>
                <w:rFonts w:hint="eastAsia"/>
                <w:color w:val="000000" w:themeColor="text1"/>
                <w:szCs w:val="21"/>
                <w:u w:val="single"/>
              </w:rPr>
              <w:t>2</w:t>
            </w:r>
            <w:r w:rsidRPr="00D85F8D">
              <w:rPr>
                <w:color w:val="000000" w:themeColor="text1"/>
                <w:szCs w:val="21"/>
                <w:u w:val="single"/>
              </w:rPr>
              <w:t>~</w:t>
            </w:r>
            <w:r w:rsidRPr="00D85F8D">
              <w:rPr>
                <w:rFonts w:hint="eastAsia"/>
                <w:color w:val="000000" w:themeColor="text1"/>
                <w:szCs w:val="21"/>
                <w:u w:val="single"/>
              </w:rPr>
              <w:t>4</w:t>
            </w:r>
          </w:p>
          <w:p w:rsidR="009D66E4" w:rsidRPr="00D85F8D" w:rsidRDefault="009D66E4" w:rsidP="009D66E4">
            <w:pPr>
              <w:jc w:val="center"/>
              <w:rPr>
                <w:color w:val="000000" w:themeColor="text1"/>
                <w:szCs w:val="21"/>
              </w:rPr>
            </w:pPr>
            <w:r w:rsidRPr="00D85F8D">
              <w:rPr>
                <w:rFonts w:hint="eastAsia"/>
                <w:color w:val="000000" w:themeColor="text1"/>
                <w:szCs w:val="21"/>
              </w:rPr>
              <w:t>3</w:t>
            </w:r>
          </w:p>
        </w:tc>
        <w:tc>
          <w:tcPr>
            <w:tcW w:w="1003" w:type="dxa"/>
            <w:vAlign w:val="center"/>
          </w:tcPr>
          <w:p w:rsidR="009D66E4" w:rsidRPr="00D85F8D" w:rsidRDefault="009D66E4" w:rsidP="009D66E4">
            <w:pPr>
              <w:jc w:val="center"/>
              <w:rPr>
                <w:color w:val="000000" w:themeColor="text1"/>
                <w:szCs w:val="21"/>
                <w:u w:val="single"/>
              </w:rPr>
            </w:pPr>
            <w:r w:rsidRPr="00D85F8D">
              <w:rPr>
                <w:color w:val="000000" w:themeColor="text1"/>
                <w:szCs w:val="21"/>
                <w:u w:val="single"/>
              </w:rPr>
              <w:t>1~</w:t>
            </w:r>
            <w:r w:rsidRPr="00D85F8D">
              <w:rPr>
                <w:rFonts w:hint="eastAsia"/>
                <w:color w:val="000000" w:themeColor="text1"/>
                <w:szCs w:val="21"/>
                <w:u w:val="single"/>
              </w:rPr>
              <w:t>3</w:t>
            </w:r>
          </w:p>
          <w:p w:rsidR="009D66E4" w:rsidRPr="00D85F8D" w:rsidRDefault="009D66E4" w:rsidP="009D66E4">
            <w:pPr>
              <w:jc w:val="center"/>
              <w:rPr>
                <w:color w:val="000000" w:themeColor="text1"/>
                <w:szCs w:val="21"/>
              </w:rPr>
            </w:pPr>
            <w:r w:rsidRPr="00D85F8D">
              <w:rPr>
                <w:rFonts w:hint="eastAsia"/>
                <w:color w:val="000000" w:themeColor="text1"/>
                <w:szCs w:val="21"/>
              </w:rPr>
              <w:t>2</w:t>
            </w:r>
          </w:p>
        </w:tc>
        <w:tc>
          <w:tcPr>
            <w:tcW w:w="816" w:type="dxa"/>
            <w:vAlign w:val="center"/>
          </w:tcPr>
          <w:p w:rsidR="009D66E4" w:rsidRPr="00D85F8D" w:rsidRDefault="009D66E4" w:rsidP="009D66E4">
            <w:pPr>
              <w:jc w:val="center"/>
              <w:rPr>
                <w:color w:val="000000" w:themeColor="text1"/>
                <w:szCs w:val="21"/>
              </w:rPr>
            </w:pPr>
          </w:p>
        </w:tc>
        <w:tc>
          <w:tcPr>
            <w:tcW w:w="924" w:type="dxa"/>
            <w:vAlign w:val="center"/>
          </w:tcPr>
          <w:p w:rsidR="009D66E4" w:rsidRPr="00D85F8D" w:rsidRDefault="009D66E4" w:rsidP="009D66E4">
            <w:pPr>
              <w:jc w:val="center"/>
              <w:rPr>
                <w:color w:val="000000" w:themeColor="text1"/>
                <w:szCs w:val="21"/>
              </w:rPr>
            </w:pPr>
            <w:r w:rsidRPr="00D85F8D">
              <w:rPr>
                <w:rFonts w:hint="eastAsia"/>
                <w:color w:val="000000" w:themeColor="text1"/>
                <w:szCs w:val="21"/>
              </w:rPr>
              <w:t>2</w:t>
            </w:r>
          </w:p>
        </w:tc>
        <w:tc>
          <w:tcPr>
            <w:tcW w:w="900" w:type="dxa"/>
            <w:vAlign w:val="center"/>
          </w:tcPr>
          <w:p w:rsidR="009D66E4" w:rsidRPr="00D85F8D" w:rsidRDefault="009D66E4" w:rsidP="009D66E4">
            <w:pPr>
              <w:jc w:val="center"/>
              <w:rPr>
                <w:color w:val="000000" w:themeColor="text1"/>
                <w:szCs w:val="21"/>
                <w:u w:val="single"/>
              </w:rPr>
            </w:pPr>
            <w:r w:rsidRPr="00D85F8D">
              <w:rPr>
                <w:color w:val="000000" w:themeColor="text1"/>
                <w:szCs w:val="21"/>
                <w:u w:val="single"/>
              </w:rPr>
              <w:t>1~2</w:t>
            </w:r>
          </w:p>
          <w:p w:rsidR="009D66E4" w:rsidRPr="00D85F8D" w:rsidRDefault="009D66E4" w:rsidP="009D66E4">
            <w:pPr>
              <w:jc w:val="center"/>
              <w:rPr>
                <w:color w:val="000000" w:themeColor="text1"/>
                <w:szCs w:val="21"/>
              </w:rPr>
            </w:pPr>
            <w:r w:rsidRPr="00D85F8D">
              <w:rPr>
                <w:color w:val="000000" w:themeColor="text1"/>
                <w:szCs w:val="21"/>
              </w:rPr>
              <w:t>1</w:t>
            </w:r>
            <w:r w:rsidRPr="00D85F8D">
              <w:rPr>
                <w:rFonts w:hint="eastAsia"/>
                <w:color w:val="000000" w:themeColor="text1"/>
                <w:szCs w:val="21"/>
              </w:rPr>
              <w:t>.3</w:t>
            </w:r>
          </w:p>
        </w:tc>
      </w:tr>
    </w:tbl>
    <w:p w:rsidR="009D66E4" w:rsidRPr="00D85F8D" w:rsidRDefault="009D66E4" w:rsidP="00121A6E">
      <w:pPr>
        <w:jc w:val="left"/>
        <w:rPr>
          <w:rFonts w:ascii="宋体" w:hAnsi="Courier New" w:cs="Courier New"/>
          <w:color w:val="000000" w:themeColor="text1"/>
          <w:szCs w:val="21"/>
        </w:rPr>
      </w:pPr>
      <w:r w:rsidRPr="00D85F8D">
        <w:rPr>
          <w:rFonts w:ascii="宋体" w:hAnsi="Courier New" w:cs="Courier New" w:hint="eastAsia"/>
          <w:b/>
          <w:color w:val="000000" w:themeColor="text1"/>
          <w:szCs w:val="21"/>
        </w:rPr>
        <w:t>注：</w:t>
      </w:r>
      <w:r w:rsidRPr="00D85F8D">
        <w:rPr>
          <w:rFonts w:ascii="宋体" w:hAnsi="Courier New" w:cs="Courier New" w:hint="eastAsia"/>
          <w:color w:val="000000" w:themeColor="text1"/>
          <w:szCs w:val="21"/>
        </w:rPr>
        <w:t>大炭沟煤矿原煤含砷量数据来源于《云南省富源县大炭沟煤矿二号井生产勘探报告》（2015.3.）；新华煤矿原煤含砷量数据转载于《富源县新华煤业有限公司新华煤矿资源整合技改项目环境影响报告书》，初始来源于《云南省富源县新华煤矿生产勘探报告》（2016.3.）</w:t>
      </w:r>
    </w:p>
    <w:p w:rsidR="009D66E4" w:rsidRPr="00D85F8D" w:rsidRDefault="009D66E4" w:rsidP="009D66E4">
      <w:pPr>
        <w:spacing w:line="500" w:lineRule="exact"/>
        <w:ind w:firstLineChars="200" w:firstLine="520"/>
        <w:rPr>
          <w:rFonts w:ascii="宋体" w:hAnsi="Courier New" w:cs="Courier New"/>
          <w:color w:val="000000" w:themeColor="text1"/>
          <w:sz w:val="26"/>
          <w:szCs w:val="26"/>
        </w:rPr>
      </w:pPr>
    </w:p>
    <w:p w:rsidR="009D66E4" w:rsidRPr="00D85F8D" w:rsidRDefault="009D66E4" w:rsidP="009D66E4">
      <w:pPr>
        <w:spacing w:line="500" w:lineRule="exact"/>
        <w:jc w:val="center"/>
        <w:rPr>
          <w:color w:val="000000" w:themeColor="text1"/>
          <w:sz w:val="26"/>
          <w:szCs w:val="26"/>
        </w:rPr>
        <w:sectPr w:rsidR="009D66E4" w:rsidRPr="00D85F8D" w:rsidSect="009D66E4">
          <w:footerReference w:type="even" r:id="rId26"/>
          <w:footerReference w:type="default" r:id="rId27"/>
          <w:pgSz w:w="16840" w:h="11907" w:orient="landscape" w:code="9"/>
          <w:pgMar w:top="1418" w:right="1247" w:bottom="1418" w:left="1247" w:header="851" w:footer="992" w:gutter="0"/>
          <w:cols w:space="425"/>
          <w:docGrid w:linePitch="312"/>
        </w:sectPr>
      </w:pPr>
    </w:p>
    <w:p w:rsidR="009D66E4" w:rsidRPr="00D85F8D" w:rsidRDefault="009D66E4" w:rsidP="00121A6E">
      <w:pPr>
        <w:adjustRightInd w:val="0"/>
        <w:snapToGrid w:val="0"/>
        <w:spacing w:line="50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lastRenderedPageBreak/>
        <w:t>矿区属于地貌类型多为侵蚀低中山，地形大部分呈顺向坡，虽然地层倾角缓，各含水层分布面积大，但是地形相对高差大、切割深，冲沟发育，不利于大气降水的补给，反而有利于排泄。各含水层露头区域接受大气降水的补给，沿裂隙渗入地下，顺地层由高向低径流，当遇到地形切割处以下降泉排泄，一般来说无深径流，依据区域降雨集中在雨季的特点，矿床含水层呈现雨季集中补给，常年排泄的特点。</w:t>
      </w:r>
    </w:p>
    <w:p w:rsidR="009D66E4" w:rsidRPr="00D85F8D" w:rsidRDefault="009D66E4" w:rsidP="00121A6E">
      <w:pPr>
        <w:adjustRightInd w:val="0"/>
        <w:snapToGrid w:val="0"/>
        <w:spacing w:line="50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矿井的主要充水因素为龙潭组、卡以头组砂泥岩类裂隙水、邻近矿井采空区水邻近矿井采空区水及矿区本身煤层开采后形成的采空区积水；其次为巷道穿过断层时的断层裂隙水，区内煤炭资源储量大多位于当地侵蚀基准面以下。矿井正常涌水量为</w:t>
      </w:r>
      <w:r w:rsidRPr="00D85F8D">
        <w:rPr>
          <w:rFonts w:eastAsiaTheme="minorEastAsia"/>
          <w:color w:val="000000" w:themeColor="text1"/>
          <w:sz w:val="24"/>
        </w:rPr>
        <w:t>3958.00-8709.00m</w:t>
      </w:r>
      <w:r w:rsidRPr="00D85F8D">
        <w:rPr>
          <w:rFonts w:eastAsiaTheme="minorEastAsia"/>
          <w:color w:val="000000" w:themeColor="text1"/>
          <w:sz w:val="24"/>
          <w:vertAlign w:val="superscript"/>
        </w:rPr>
        <w:t>3</w:t>
      </w:r>
      <w:r w:rsidRPr="00D85F8D">
        <w:rPr>
          <w:rFonts w:eastAsiaTheme="minorEastAsia"/>
          <w:color w:val="000000" w:themeColor="text1"/>
          <w:sz w:val="24"/>
        </w:rPr>
        <w:t>/d ,</w:t>
      </w:r>
      <w:r w:rsidRPr="00D85F8D">
        <w:rPr>
          <w:rFonts w:eastAsiaTheme="minorEastAsia" w:hAnsiTheme="minorEastAsia"/>
          <w:color w:val="000000" w:themeColor="text1"/>
          <w:sz w:val="24"/>
        </w:rPr>
        <w:t>水害主要危险源来源于龙潭组及卡以头组砂泥岩类裂隙水、邻近矿井采空区水、矿区本身煤层开采后形成的采空区积水及浅部老窑积水；其次为巷道穿过断层时的断层裂隙水。矿山水量显现出中等水量矿山，因此，区内水文地质条件属裂隙含水层充水为主的中等</w:t>
      </w:r>
      <w:r w:rsidRPr="00D85F8D">
        <w:rPr>
          <w:rFonts w:eastAsiaTheme="minorEastAsia"/>
          <w:color w:val="000000" w:themeColor="text1"/>
          <w:sz w:val="24"/>
        </w:rPr>
        <w:t>-</w:t>
      </w:r>
      <w:r w:rsidRPr="00D85F8D">
        <w:rPr>
          <w:rFonts w:eastAsiaTheme="minorEastAsia" w:hAnsiTheme="minorEastAsia"/>
          <w:color w:val="000000" w:themeColor="text1"/>
          <w:sz w:val="24"/>
        </w:rPr>
        <w:t>复杂类型。</w:t>
      </w:r>
    </w:p>
    <w:p w:rsidR="009D66E4" w:rsidRPr="00D85F8D" w:rsidRDefault="009D66E4" w:rsidP="00121A6E">
      <w:pPr>
        <w:spacing w:line="500" w:lineRule="exact"/>
        <w:ind w:firstLineChars="200" w:firstLine="480"/>
        <w:rPr>
          <w:rFonts w:eastAsiaTheme="minorEastAsia"/>
          <w:color w:val="000000" w:themeColor="text1"/>
          <w:sz w:val="24"/>
        </w:rPr>
      </w:pPr>
      <w:r w:rsidRPr="00D85F8D">
        <w:rPr>
          <w:rFonts w:eastAsiaTheme="minorEastAsia"/>
          <w:color w:val="000000" w:themeColor="text1"/>
          <w:sz w:val="24"/>
        </w:rPr>
        <w:t>B</w:t>
      </w:r>
      <w:r w:rsidRPr="00D85F8D">
        <w:rPr>
          <w:rFonts w:eastAsiaTheme="minorEastAsia" w:hAnsiTheme="minorEastAsia"/>
          <w:color w:val="000000" w:themeColor="text1"/>
          <w:sz w:val="24"/>
        </w:rPr>
        <w:t>、矿床工程地质条件：</w:t>
      </w:r>
    </w:p>
    <w:p w:rsidR="009D66E4" w:rsidRPr="00D85F8D" w:rsidRDefault="009D66E4" w:rsidP="00121A6E">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矿区对煤层开采影响较大的岩组为上二叠统龙潭组（</w:t>
      </w:r>
      <w:r w:rsidRPr="00D85F8D">
        <w:rPr>
          <w:rFonts w:eastAsiaTheme="minorEastAsia"/>
          <w:color w:val="000000" w:themeColor="text1"/>
          <w:sz w:val="24"/>
        </w:rPr>
        <w:t>P</w:t>
      </w:r>
      <w:r w:rsidRPr="00D85F8D">
        <w:rPr>
          <w:rFonts w:eastAsiaTheme="minorEastAsia"/>
          <w:color w:val="000000" w:themeColor="text1"/>
          <w:sz w:val="24"/>
          <w:vertAlign w:val="subscript"/>
        </w:rPr>
        <w:t>3</w:t>
      </w:r>
      <w:r w:rsidRPr="00D85F8D">
        <w:rPr>
          <w:rFonts w:eastAsiaTheme="minorEastAsia"/>
          <w:color w:val="000000" w:themeColor="text1"/>
          <w:sz w:val="24"/>
        </w:rPr>
        <w:t>l</w:t>
      </w:r>
      <w:r w:rsidRPr="00D85F8D">
        <w:rPr>
          <w:rFonts w:eastAsiaTheme="minorEastAsia" w:hAnsiTheme="minorEastAsia"/>
          <w:color w:val="000000" w:themeColor="text1"/>
          <w:sz w:val="24"/>
        </w:rPr>
        <w:t>）岩组，该岩性主要由灰～深灰色细砂岩、粉砂岩、泥质粉砂岩、粉砂质泥岩、泥岩、菱铁质砂岩及煤层组成，岩体各项异性，强度变化大，岩体的稳固性主要取决于裂隙发育情况及软弱层面的分布。矿区地质构造复杂程度中等，岩体中有较软弱夹层，受断裂影响，岩体原生结构已遭不同程度破坏，岩体完整性较差，巷道中局部地段易发生矿山不良工程地质问题，因此，矿床工程地质条件属层状岩类为主的中等类型。</w:t>
      </w:r>
    </w:p>
    <w:p w:rsidR="009D66E4" w:rsidRPr="00D85F8D" w:rsidRDefault="009D66E4" w:rsidP="00121A6E">
      <w:pPr>
        <w:spacing w:line="500" w:lineRule="exact"/>
        <w:ind w:firstLineChars="192" w:firstLine="461"/>
        <w:rPr>
          <w:rFonts w:eastAsiaTheme="minorEastAsia"/>
          <w:color w:val="000000" w:themeColor="text1"/>
          <w:sz w:val="24"/>
        </w:rPr>
      </w:pPr>
      <w:r w:rsidRPr="00D85F8D">
        <w:rPr>
          <w:rFonts w:eastAsiaTheme="minorEastAsia"/>
          <w:color w:val="000000" w:themeColor="text1"/>
          <w:sz w:val="24"/>
        </w:rPr>
        <w:t>C</w:t>
      </w:r>
      <w:r w:rsidRPr="00D85F8D">
        <w:rPr>
          <w:rFonts w:eastAsiaTheme="minorEastAsia" w:hAnsiTheme="minorEastAsia"/>
          <w:color w:val="000000" w:themeColor="text1"/>
          <w:sz w:val="24"/>
        </w:rPr>
        <w:t>、瓦斯：</w:t>
      </w:r>
    </w:p>
    <w:p w:rsidR="009D66E4" w:rsidRPr="00D85F8D" w:rsidRDefault="009D66E4" w:rsidP="00121A6E">
      <w:pPr>
        <w:spacing w:line="500" w:lineRule="exact"/>
        <w:ind w:firstLineChars="192" w:firstLine="461"/>
        <w:rPr>
          <w:rFonts w:eastAsiaTheme="minorEastAsia"/>
          <w:color w:val="000000" w:themeColor="text1"/>
          <w:sz w:val="24"/>
        </w:rPr>
      </w:pPr>
      <w:r w:rsidRPr="00D85F8D">
        <w:rPr>
          <w:rFonts w:eastAsiaTheme="minorEastAsia" w:hAnsiTheme="minorEastAsia"/>
          <w:color w:val="000000" w:themeColor="text1"/>
          <w:sz w:val="24"/>
        </w:rPr>
        <w:t>根据据煤矿提供矿井瓦斯等级鉴定，自</w:t>
      </w:r>
      <w:r w:rsidRPr="00D85F8D">
        <w:rPr>
          <w:rFonts w:eastAsiaTheme="minorEastAsia"/>
          <w:color w:val="000000" w:themeColor="text1"/>
          <w:sz w:val="24"/>
        </w:rPr>
        <w:t>2010</w:t>
      </w:r>
      <w:r w:rsidRPr="00D85F8D">
        <w:rPr>
          <w:rFonts w:eastAsiaTheme="minorEastAsia" w:hAnsiTheme="minorEastAsia"/>
          <w:color w:val="000000" w:themeColor="text1"/>
          <w:sz w:val="24"/>
        </w:rPr>
        <w:t>年至</w:t>
      </w:r>
      <w:r w:rsidRPr="00D85F8D">
        <w:rPr>
          <w:rFonts w:eastAsiaTheme="minorEastAsia"/>
          <w:color w:val="000000" w:themeColor="text1"/>
          <w:sz w:val="24"/>
        </w:rPr>
        <w:t>2014</w:t>
      </w:r>
      <w:r w:rsidRPr="00D85F8D">
        <w:rPr>
          <w:rFonts w:eastAsiaTheme="minorEastAsia" w:hAnsiTheme="minorEastAsia"/>
          <w:color w:val="000000" w:themeColor="text1"/>
          <w:sz w:val="24"/>
        </w:rPr>
        <w:t>年，兴云煤矿瓦斯鉴定结果为：最大相对瓦斯涌出量为</w:t>
      </w:r>
      <w:r w:rsidRPr="00D85F8D">
        <w:rPr>
          <w:rFonts w:eastAsiaTheme="minorEastAsia"/>
          <w:color w:val="000000" w:themeColor="text1"/>
          <w:sz w:val="24"/>
        </w:rPr>
        <w:t>8.93m</w:t>
      </w:r>
      <w:r w:rsidRPr="00D85F8D">
        <w:rPr>
          <w:rFonts w:eastAsiaTheme="minorEastAsia"/>
          <w:color w:val="000000" w:themeColor="text1"/>
          <w:sz w:val="24"/>
          <w:vertAlign w:val="superscript"/>
        </w:rPr>
        <w:t>3</w:t>
      </w:r>
      <w:r w:rsidRPr="00D85F8D">
        <w:rPr>
          <w:rFonts w:eastAsiaTheme="minorEastAsia"/>
          <w:color w:val="000000" w:themeColor="text1"/>
          <w:sz w:val="24"/>
        </w:rPr>
        <w:t>/t</w:t>
      </w:r>
      <w:r w:rsidR="00121A6E" w:rsidRPr="00D85F8D">
        <w:rPr>
          <w:rFonts w:eastAsiaTheme="minorEastAsia"/>
          <w:color w:val="000000" w:themeColor="text1"/>
          <w:sz w:val="24"/>
        </w:rPr>
        <w:t>，</w:t>
      </w:r>
      <w:r w:rsidRPr="00D85F8D">
        <w:rPr>
          <w:rFonts w:eastAsiaTheme="minorEastAsia" w:hAnsiTheme="minorEastAsia"/>
          <w:color w:val="000000" w:themeColor="text1"/>
          <w:sz w:val="24"/>
        </w:rPr>
        <w:t>最大绝对瓦斯涌出量为</w:t>
      </w:r>
      <w:r w:rsidRPr="00D85F8D">
        <w:rPr>
          <w:rFonts w:eastAsiaTheme="minorEastAsia"/>
          <w:color w:val="000000" w:themeColor="text1"/>
          <w:sz w:val="24"/>
        </w:rPr>
        <w:t>12.00m</w:t>
      </w:r>
      <w:r w:rsidRPr="00D85F8D">
        <w:rPr>
          <w:rFonts w:eastAsiaTheme="minorEastAsia"/>
          <w:color w:val="000000" w:themeColor="text1"/>
          <w:sz w:val="24"/>
          <w:vertAlign w:val="superscript"/>
        </w:rPr>
        <w:t>3</w:t>
      </w:r>
      <w:r w:rsidRPr="00D85F8D">
        <w:rPr>
          <w:rFonts w:eastAsiaTheme="minorEastAsia"/>
          <w:color w:val="000000" w:themeColor="text1"/>
          <w:sz w:val="24"/>
        </w:rPr>
        <w:t>/min</w:t>
      </w:r>
      <w:r w:rsidR="00121A6E" w:rsidRPr="00D85F8D">
        <w:rPr>
          <w:rFonts w:eastAsiaTheme="minorEastAsia"/>
          <w:color w:val="000000" w:themeColor="text1"/>
          <w:sz w:val="24"/>
        </w:rPr>
        <w:t>，</w:t>
      </w:r>
      <w:r w:rsidRPr="00D85F8D">
        <w:rPr>
          <w:rFonts w:eastAsiaTheme="minorEastAsia" w:hAnsiTheme="minorEastAsia"/>
          <w:color w:val="000000" w:themeColor="text1"/>
          <w:sz w:val="24"/>
        </w:rPr>
        <w:t>最大相对二氧化碳涌出量为</w:t>
      </w:r>
      <w:r w:rsidRPr="00D85F8D">
        <w:rPr>
          <w:rFonts w:eastAsiaTheme="minorEastAsia"/>
          <w:color w:val="000000" w:themeColor="text1"/>
          <w:sz w:val="24"/>
        </w:rPr>
        <w:t>3.29m</w:t>
      </w:r>
      <w:r w:rsidRPr="00D85F8D">
        <w:rPr>
          <w:rFonts w:eastAsiaTheme="minorEastAsia"/>
          <w:color w:val="000000" w:themeColor="text1"/>
          <w:sz w:val="24"/>
          <w:vertAlign w:val="superscript"/>
        </w:rPr>
        <w:t>3</w:t>
      </w:r>
      <w:r w:rsidRPr="00D85F8D">
        <w:rPr>
          <w:rFonts w:eastAsiaTheme="minorEastAsia"/>
          <w:color w:val="000000" w:themeColor="text1"/>
          <w:sz w:val="24"/>
        </w:rPr>
        <w:t xml:space="preserve"> /t</w:t>
      </w:r>
      <w:r w:rsidRPr="00D85F8D">
        <w:rPr>
          <w:rFonts w:eastAsiaTheme="minorEastAsia" w:hAnsiTheme="minorEastAsia"/>
          <w:color w:val="000000" w:themeColor="text1"/>
          <w:sz w:val="24"/>
        </w:rPr>
        <w:t>，最大绝对二氧化碳涌出量为</w:t>
      </w:r>
      <w:r w:rsidRPr="00D85F8D">
        <w:rPr>
          <w:rFonts w:eastAsiaTheme="minorEastAsia"/>
          <w:color w:val="000000" w:themeColor="text1"/>
          <w:sz w:val="24"/>
        </w:rPr>
        <w:t>3.03m</w:t>
      </w:r>
      <w:r w:rsidRPr="00D85F8D">
        <w:rPr>
          <w:rFonts w:eastAsiaTheme="minorEastAsia"/>
          <w:color w:val="000000" w:themeColor="text1"/>
          <w:sz w:val="24"/>
          <w:vertAlign w:val="superscript"/>
        </w:rPr>
        <w:t>3</w:t>
      </w:r>
      <w:r w:rsidRPr="00D85F8D">
        <w:rPr>
          <w:rFonts w:eastAsiaTheme="minorEastAsia"/>
          <w:color w:val="000000" w:themeColor="text1"/>
          <w:sz w:val="24"/>
        </w:rPr>
        <w:t>/min</w:t>
      </w:r>
      <w:r w:rsidRPr="00D85F8D">
        <w:rPr>
          <w:rFonts w:eastAsiaTheme="minorEastAsia" w:hAnsiTheme="minorEastAsia"/>
          <w:color w:val="000000" w:themeColor="text1"/>
          <w:sz w:val="24"/>
        </w:rPr>
        <w:t>。根据《煤矿安全规程》第</w:t>
      </w:r>
      <w:r w:rsidRPr="00D85F8D">
        <w:rPr>
          <w:rFonts w:eastAsiaTheme="minorEastAsia"/>
          <w:color w:val="000000" w:themeColor="text1"/>
          <w:sz w:val="24"/>
        </w:rPr>
        <w:t>133</w:t>
      </w:r>
      <w:r w:rsidRPr="00D85F8D">
        <w:rPr>
          <w:rFonts w:eastAsiaTheme="minorEastAsia" w:hAnsiTheme="minorEastAsia"/>
          <w:color w:val="000000" w:themeColor="text1"/>
          <w:sz w:val="24"/>
        </w:rPr>
        <w:t>条，该矿井认定</w:t>
      </w:r>
      <w:r w:rsidR="00121A6E" w:rsidRPr="00D85F8D">
        <w:rPr>
          <w:rFonts w:eastAsiaTheme="minorEastAsia" w:hAnsiTheme="minorEastAsia"/>
          <w:color w:val="000000" w:themeColor="text1"/>
          <w:sz w:val="24"/>
        </w:rPr>
        <w:t>为</w:t>
      </w:r>
      <w:r w:rsidRPr="00D85F8D">
        <w:rPr>
          <w:rFonts w:eastAsiaTheme="minorEastAsia" w:hAnsiTheme="minorEastAsia"/>
          <w:color w:val="000000" w:themeColor="text1"/>
          <w:sz w:val="24"/>
        </w:rPr>
        <w:t>低瓦斯矿井。</w:t>
      </w:r>
    </w:p>
    <w:p w:rsidR="009D66E4" w:rsidRPr="00D85F8D" w:rsidRDefault="009D66E4" w:rsidP="00121A6E">
      <w:pPr>
        <w:spacing w:line="480" w:lineRule="exact"/>
        <w:jc w:val="center"/>
        <w:rPr>
          <w:rFonts w:eastAsiaTheme="minorEastAsia"/>
          <w:b/>
          <w:color w:val="000000" w:themeColor="text1"/>
          <w:sz w:val="24"/>
        </w:rPr>
      </w:pPr>
      <w:r w:rsidRPr="00D85F8D">
        <w:rPr>
          <w:rFonts w:eastAsiaTheme="minorEastAsia" w:hint="eastAsia"/>
          <w:b/>
          <w:color w:val="000000" w:themeColor="text1"/>
          <w:sz w:val="24"/>
        </w:rPr>
        <w:t>表</w:t>
      </w:r>
      <w:r w:rsidRPr="00D85F8D">
        <w:rPr>
          <w:rFonts w:eastAsiaTheme="minorEastAsia" w:hint="eastAsia"/>
          <w:b/>
          <w:color w:val="000000" w:themeColor="text1"/>
          <w:sz w:val="24"/>
        </w:rPr>
        <w:t>2-</w:t>
      </w:r>
      <w:r w:rsidR="001863D3" w:rsidRPr="00D85F8D">
        <w:rPr>
          <w:rFonts w:eastAsiaTheme="minorEastAsia" w:hint="eastAsia"/>
          <w:b/>
          <w:color w:val="000000" w:themeColor="text1"/>
          <w:sz w:val="24"/>
        </w:rPr>
        <w:t>7</w:t>
      </w:r>
      <w:r w:rsidRPr="00D85F8D">
        <w:rPr>
          <w:rFonts w:eastAsiaTheme="minorEastAsia" w:hint="eastAsia"/>
          <w:b/>
          <w:color w:val="000000" w:themeColor="text1"/>
          <w:sz w:val="24"/>
        </w:rPr>
        <w:t xml:space="preserve">   </w:t>
      </w:r>
      <w:r w:rsidRPr="00D85F8D">
        <w:rPr>
          <w:rFonts w:eastAsiaTheme="minorEastAsia"/>
          <w:b/>
          <w:color w:val="000000" w:themeColor="text1"/>
          <w:sz w:val="24"/>
        </w:rPr>
        <w:t>瓦斯等级鉴定结果表</w:t>
      </w:r>
    </w:p>
    <w:tbl>
      <w:tblPr>
        <w:tblStyle w:val="aff6"/>
        <w:tblW w:w="8910" w:type="dxa"/>
        <w:jc w:val="center"/>
        <w:tblLook w:val="01E0"/>
      </w:tblPr>
      <w:tblGrid>
        <w:gridCol w:w="720"/>
        <w:gridCol w:w="1597"/>
        <w:gridCol w:w="1900"/>
        <w:gridCol w:w="1597"/>
        <w:gridCol w:w="1900"/>
        <w:gridCol w:w="1196"/>
      </w:tblGrid>
      <w:tr w:rsidR="009D66E4" w:rsidRPr="00D85F8D" w:rsidTr="00121A6E">
        <w:trPr>
          <w:trHeight w:val="260"/>
          <w:jc w:val="center"/>
        </w:trPr>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hAnsiTheme="minorEastAsia"/>
                <w:color w:val="000000" w:themeColor="text1"/>
                <w:sz w:val="21"/>
                <w:szCs w:val="21"/>
              </w:rPr>
              <w:t>年度</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Q</w:t>
            </w:r>
            <w:r w:rsidRPr="00D85F8D">
              <w:rPr>
                <w:rFonts w:eastAsiaTheme="minorEastAsia" w:hAnsiTheme="minorEastAsia"/>
                <w:color w:val="000000" w:themeColor="text1"/>
                <w:sz w:val="21"/>
                <w:szCs w:val="21"/>
                <w:vertAlign w:val="subscript"/>
              </w:rPr>
              <w:t>相</w:t>
            </w:r>
            <w:r w:rsidRPr="00D85F8D">
              <w:rPr>
                <w:rFonts w:eastAsiaTheme="minorEastAsia"/>
                <w:color w:val="000000" w:themeColor="text1"/>
                <w:sz w:val="21"/>
                <w:szCs w:val="21"/>
              </w:rPr>
              <w:t>CH</w:t>
            </w:r>
            <w:r w:rsidRPr="00D85F8D">
              <w:rPr>
                <w:rFonts w:eastAsiaTheme="minorEastAsia"/>
                <w:color w:val="000000" w:themeColor="text1"/>
                <w:sz w:val="21"/>
                <w:szCs w:val="21"/>
                <w:vertAlign w:val="subscript"/>
              </w:rPr>
              <w:t>4</w:t>
            </w:r>
            <w:r w:rsidRPr="00D85F8D">
              <w:rPr>
                <w:rFonts w:eastAsiaTheme="minorEastAsia"/>
                <w:color w:val="000000" w:themeColor="text1"/>
                <w:sz w:val="21"/>
                <w:szCs w:val="21"/>
              </w:rPr>
              <w:t>(m</w:t>
            </w:r>
            <w:r w:rsidRPr="00D85F8D">
              <w:rPr>
                <w:rFonts w:eastAsiaTheme="minorEastAsia"/>
                <w:color w:val="000000" w:themeColor="text1"/>
                <w:sz w:val="21"/>
                <w:szCs w:val="21"/>
                <w:vertAlign w:val="superscript"/>
              </w:rPr>
              <w:t>3</w:t>
            </w:r>
            <w:r w:rsidRPr="00D85F8D">
              <w:rPr>
                <w:rFonts w:eastAsiaTheme="minorEastAsia"/>
                <w:color w:val="000000" w:themeColor="text1"/>
                <w:sz w:val="21"/>
                <w:szCs w:val="21"/>
              </w:rPr>
              <w:t>/t)</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Q</w:t>
            </w:r>
            <w:r w:rsidRPr="00D85F8D">
              <w:rPr>
                <w:rFonts w:eastAsiaTheme="minorEastAsia" w:hAnsiTheme="minorEastAsia"/>
                <w:color w:val="000000" w:themeColor="text1"/>
                <w:sz w:val="21"/>
                <w:szCs w:val="21"/>
                <w:vertAlign w:val="subscript"/>
              </w:rPr>
              <w:t>绝</w:t>
            </w:r>
            <w:r w:rsidRPr="00D85F8D">
              <w:rPr>
                <w:rFonts w:eastAsiaTheme="minorEastAsia"/>
                <w:color w:val="000000" w:themeColor="text1"/>
                <w:sz w:val="21"/>
                <w:szCs w:val="21"/>
              </w:rPr>
              <w:t>CH</w:t>
            </w:r>
            <w:r w:rsidRPr="00D85F8D">
              <w:rPr>
                <w:rFonts w:eastAsiaTheme="minorEastAsia"/>
                <w:color w:val="000000" w:themeColor="text1"/>
                <w:sz w:val="21"/>
                <w:szCs w:val="21"/>
                <w:vertAlign w:val="subscript"/>
              </w:rPr>
              <w:t>4</w:t>
            </w:r>
            <w:r w:rsidRPr="00D85F8D">
              <w:rPr>
                <w:rFonts w:eastAsiaTheme="minorEastAsia"/>
                <w:color w:val="000000" w:themeColor="text1"/>
                <w:sz w:val="21"/>
                <w:szCs w:val="21"/>
              </w:rPr>
              <w:t>(m</w:t>
            </w:r>
            <w:r w:rsidRPr="00D85F8D">
              <w:rPr>
                <w:rFonts w:eastAsiaTheme="minorEastAsia"/>
                <w:color w:val="000000" w:themeColor="text1"/>
                <w:sz w:val="21"/>
                <w:szCs w:val="21"/>
                <w:vertAlign w:val="superscript"/>
              </w:rPr>
              <w:t>3</w:t>
            </w:r>
            <w:r w:rsidRPr="00D85F8D">
              <w:rPr>
                <w:rFonts w:eastAsiaTheme="minorEastAsia"/>
                <w:color w:val="000000" w:themeColor="text1"/>
                <w:sz w:val="21"/>
                <w:szCs w:val="21"/>
              </w:rPr>
              <w:t>/min)</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Q</w:t>
            </w:r>
            <w:r w:rsidRPr="00D85F8D">
              <w:rPr>
                <w:rFonts w:eastAsiaTheme="minorEastAsia" w:hAnsiTheme="minorEastAsia"/>
                <w:color w:val="000000" w:themeColor="text1"/>
                <w:sz w:val="21"/>
                <w:szCs w:val="21"/>
                <w:vertAlign w:val="subscript"/>
              </w:rPr>
              <w:t>相</w:t>
            </w:r>
            <w:r w:rsidRPr="00D85F8D">
              <w:rPr>
                <w:rFonts w:eastAsiaTheme="minorEastAsia"/>
                <w:color w:val="000000" w:themeColor="text1"/>
                <w:sz w:val="21"/>
                <w:szCs w:val="21"/>
              </w:rPr>
              <w:t>CO</w:t>
            </w:r>
            <w:r w:rsidRPr="00D85F8D">
              <w:rPr>
                <w:rFonts w:eastAsiaTheme="minorEastAsia"/>
                <w:color w:val="000000" w:themeColor="text1"/>
                <w:sz w:val="21"/>
                <w:szCs w:val="21"/>
                <w:vertAlign w:val="subscript"/>
              </w:rPr>
              <w:t>2</w:t>
            </w:r>
            <w:r w:rsidRPr="00D85F8D">
              <w:rPr>
                <w:rFonts w:eastAsiaTheme="minorEastAsia"/>
                <w:color w:val="000000" w:themeColor="text1"/>
                <w:sz w:val="21"/>
                <w:szCs w:val="21"/>
              </w:rPr>
              <w:t>(m</w:t>
            </w:r>
            <w:r w:rsidRPr="00D85F8D">
              <w:rPr>
                <w:rFonts w:eastAsiaTheme="minorEastAsia"/>
                <w:color w:val="000000" w:themeColor="text1"/>
                <w:sz w:val="21"/>
                <w:szCs w:val="21"/>
                <w:vertAlign w:val="superscript"/>
              </w:rPr>
              <w:t>3</w:t>
            </w:r>
            <w:r w:rsidRPr="00D85F8D">
              <w:rPr>
                <w:rFonts w:eastAsiaTheme="minorEastAsia"/>
                <w:color w:val="000000" w:themeColor="text1"/>
                <w:sz w:val="21"/>
                <w:szCs w:val="21"/>
              </w:rPr>
              <w:t>/t)</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Q</w:t>
            </w:r>
            <w:r w:rsidRPr="00D85F8D">
              <w:rPr>
                <w:rFonts w:eastAsiaTheme="minorEastAsia" w:hAnsiTheme="minorEastAsia"/>
                <w:color w:val="000000" w:themeColor="text1"/>
                <w:sz w:val="21"/>
                <w:szCs w:val="21"/>
                <w:vertAlign w:val="subscript"/>
              </w:rPr>
              <w:t>绝</w:t>
            </w:r>
            <w:r w:rsidRPr="00D85F8D">
              <w:rPr>
                <w:rFonts w:eastAsiaTheme="minorEastAsia"/>
                <w:color w:val="000000" w:themeColor="text1"/>
                <w:sz w:val="21"/>
                <w:szCs w:val="21"/>
              </w:rPr>
              <w:t>CO</w:t>
            </w:r>
            <w:r w:rsidRPr="00D85F8D">
              <w:rPr>
                <w:rFonts w:eastAsiaTheme="minorEastAsia"/>
                <w:color w:val="000000" w:themeColor="text1"/>
                <w:sz w:val="21"/>
                <w:szCs w:val="21"/>
                <w:vertAlign w:val="subscript"/>
              </w:rPr>
              <w:t>2</w:t>
            </w:r>
            <w:r w:rsidRPr="00D85F8D">
              <w:rPr>
                <w:rFonts w:eastAsiaTheme="minorEastAsia"/>
                <w:color w:val="000000" w:themeColor="text1"/>
                <w:sz w:val="21"/>
                <w:szCs w:val="21"/>
              </w:rPr>
              <w:t>(m</w:t>
            </w:r>
            <w:r w:rsidRPr="00D85F8D">
              <w:rPr>
                <w:rFonts w:eastAsiaTheme="minorEastAsia"/>
                <w:color w:val="000000" w:themeColor="text1"/>
                <w:sz w:val="21"/>
                <w:szCs w:val="21"/>
                <w:vertAlign w:val="superscript"/>
              </w:rPr>
              <w:t>3</w:t>
            </w:r>
            <w:r w:rsidRPr="00D85F8D">
              <w:rPr>
                <w:rFonts w:eastAsiaTheme="minorEastAsia"/>
                <w:color w:val="000000" w:themeColor="text1"/>
                <w:sz w:val="21"/>
                <w:szCs w:val="21"/>
              </w:rPr>
              <w:t>/min)</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hAnsiTheme="minorEastAsia"/>
                <w:color w:val="000000" w:themeColor="text1"/>
                <w:sz w:val="21"/>
                <w:szCs w:val="21"/>
              </w:rPr>
              <w:t>鉴定结果</w:t>
            </w:r>
          </w:p>
        </w:tc>
      </w:tr>
      <w:tr w:rsidR="009D66E4" w:rsidRPr="00D85F8D" w:rsidTr="00121A6E">
        <w:trPr>
          <w:trHeight w:val="260"/>
          <w:jc w:val="center"/>
        </w:trPr>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2010</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8.92</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12.00</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1.89</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2.54</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hAnsiTheme="minorEastAsia"/>
                <w:color w:val="000000" w:themeColor="text1"/>
                <w:sz w:val="21"/>
                <w:szCs w:val="21"/>
              </w:rPr>
              <w:t>低瓦斯</w:t>
            </w:r>
          </w:p>
        </w:tc>
      </w:tr>
      <w:tr w:rsidR="009D66E4" w:rsidRPr="00D85F8D" w:rsidTr="00121A6E">
        <w:trPr>
          <w:trHeight w:val="243"/>
          <w:jc w:val="center"/>
        </w:trPr>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2011</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8.93</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11.96</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2.25</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3.03</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hAnsiTheme="minorEastAsia"/>
                <w:color w:val="000000" w:themeColor="text1"/>
                <w:sz w:val="21"/>
                <w:szCs w:val="21"/>
              </w:rPr>
              <w:t>低瓦斯</w:t>
            </w:r>
          </w:p>
        </w:tc>
      </w:tr>
      <w:tr w:rsidR="009D66E4" w:rsidRPr="00D85F8D" w:rsidTr="00121A6E">
        <w:trPr>
          <w:trHeight w:val="260"/>
          <w:jc w:val="center"/>
        </w:trPr>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2012</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8.91</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11.70</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1.86</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2.45</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hAnsiTheme="minorEastAsia"/>
                <w:color w:val="000000" w:themeColor="text1"/>
                <w:sz w:val="21"/>
                <w:szCs w:val="21"/>
              </w:rPr>
              <w:t>低瓦斯</w:t>
            </w:r>
          </w:p>
        </w:tc>
      </w:tr>
      <w:tr w:rsidR="009D66E4" w:rsidRPr="00D85F8D" w:rsidTr="00121A6E">
        <w:trPr>
          <w:trHeight w:val="276"/>
          <w:jc w:val="center"/>
        </w:trPr>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2014</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2.63</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0.45</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3.29</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color w:val="000000" w:themeColor="text1"/>
                <w:sz w:val="21"/>
                <w:szCs w:val="21"/>
              </w:rPr>
              <w:t>0.57</w:t>
            </w:r>
          </w:p>
        </w:tc>
        <w:tc>
          <w:tcPr>
            <w:tcW w:w="0" w:type="auto"/>
          </w:tcPr>
          <w:p w:rsidR="009D66E4" w:rsidRPr="00D85F8D" w:rsidRDefault="009D66E4" w:rsidP="00121A6E">
            <w:pPr>
              <w:rPr>
                <w:rFonts w:eastAsiaTheme="minorEastAsia"/>
                <w:color w:val="000000" w:themeColor="text1"/>
                <w:sz w:val="21"/>
                <w:szCs w:val="21"/>
              </w:rPr>
            </w:pPr>
            <w:r w:rsidRPr="00D85F8D">
              <w:rPr>
                <w:rFonts w:eastAsiaTheme="minorEastAsia" w:hAnsiTheme="minorEastAsia"/>
                <w:color w:val="000000" w:themeColor="text1"/>
                <w:sz w:val="21"/>
                <w:szCs w:val="21"/>
              </w:rPr>
              <w:t>瓦斯</w:t>
            </w:r>
          </w:p>
        </w:tc>
      </w:tr>
    </w:tbl>
    <w:p w:rsidR="009D66E4" w:rsidRPr="00D85F8D" w:rsidRDefault="009D66E4" w:rsidP="00121A6E">
      <w:pPr>
        <w:spacing w:line="500" w:lineRule="exact"/>
        <w:ind w:firstLineChars="192" w:firstLine="461"/>
        <w:rPr>
          <w:rFonts w:eastAsiaTheme="minorEastAsia"/>
          <w:color w:val="000000" w:themeColor="text1"/>
          <w:sz w:val="24"/>
        </w:rPr>
      </w:pPr>
      <w:r w:rsidRPr="00D85F8D">
        <w:rPr>
          <w:rFonts w:eastAsiaTheme="minorEastAsia"/>
          <w:color w:val="000000" w:themeColor="text1"/>
          <w:sz w:val="24"/>
        </w:rPr>
        <w:lastRenderedPageBreak/>
        <w:t>D</w:t>
      </w:r>
      <w:r w:rsidRPr="00D85F8D">
        <w:rPr>
          <w:rFonts w:eastAsiaTheme="minorEastAsia" w:hAnsiTheme="minorEastAsia"/>
          <w:color w:val="000000" w:themeColor="text1"/>
          <w:sz w:val="24"/>
        </w:rPr>
        <w:t>、其他：</w:t>
      </w:r>
    </w:p>
    <w:p w:rsidR="009D66E4" w:rsidRPr="00D85F8D" w:rsidRDefault="009D66E4" w:rsidP="00121A6E">
      <w:pPr>
        <w:spacing w:line="500" w:lineRule="exact"/>
        <w:ind w:firstLineChars="192" w:firstLine="461"/>
        <w:rPr>
          <w:rFonts w:eastAsiaTheme="minorEastAsia"/>
          <w:color w:val="000000" w:themeColor="text1"/>
          <w:sz w:val="24"/>
        </w:rPr>
      </w:pPr>
      <w:r w:rsidRPr="00D85F8D">
        <w:rPr>
          <w:rFonts w:eastAsiaTheme="minorEastAsia" w:hAnsiTheme="minorEastAsia"/>
          <w:color w:val="000000" w:themeColor="text1"/>
          <w:sz w:val="24"/>
        </w:rPr>
        <w:t>根据勘探报告，勘探采集样品</w:t>
      </w:r>
      <w:r w:rsidRPr="00D85F8D">
        <w:rPr>
          <w:rFonts w:eastAsiaTheme="minorEastAsia"/>
          <w:color w:val="000000" w:themeColor="text1"/>
          <w:sz w:val="24"/>
        </w:rPr>
        <w:t>10</w:t>
      </w:r>
      <w:r w:rsidRPr="00D85F8D">
        <w:rPr>
          <w:rFonts w:eastAsiaTheme="minorEastAsia" w:hAnsiTheme="minorEastAsia"/>
          <w:color w:val="000000" w:themeColor="text1"/>
          <w:sz w:val="24"/>
        </w:rPr>
        <w:t>件，通过化验，兴云煤矿均有煤尘爆炸性，自燃倾向性为Ⅰ类自燃的样品有</w:t>
      </w:r>
      <w:r w:rsidRPr="00D85F8D">
        <w:rPr>
          <w:rFonts w:eastAsiaTheme="minorEastAsia"/>
          <w:color w:val="000000" w:themeColor="text1"/>
          <w:sz w:val="24"/>
        </w:rPr>
        <w:t>1</w:t>
      </w:r>
      <w:r w:rsidRPr="00D85F8D">
        <w:rPr>
          <w:rFonts w:eastAsiaTheme="minorEastAsia" w:hAnsiTheme="minorEastAsia"/>
          <w:color w:val="000000" w:themeColor="text1"/>
          <w:sz w:val="24"/>
        </w:rPr>
        <w:t>件，Ⅱ类不易自燃的样品有</w:t>
      </w:r>
      <w:r w:rsidRPr="00D85F8D">
        <w:rPr>
          <w:rFonts w:eastAsiaTheme="minorEastAsia"/>
          <w:color w:val="000000" w:themeColor="text1"/>
          <w:sz w:val="24"/>
        </w:rPr>
        <w:t>9</w:t>
      </w:r>
      <w:r w:rsidRPr="00D85F8D">
        <w:rPr>
          <w:rFonts w:eastAsiaTheme="minorEastAsia" w:hAnsiTheme="minorEastAsia"/>
          <w:color w:val="000000" w:themeColor="text1"/>
          <w:sz w:val="24"/>
        </w:rPr>
        <w:t>件。</w:t>
      </w:r>
    </w:p>
    <w:p w:rsidR="009D66E4" w:rsidRPr="00D85F8D" w:rsidRDefault="009D66E4" w:rsidP="00121A6E">
      <w:pPr>
        <w:spacing w:line="500" w:lineRule="exact"/>
        <w:ind w:firstLineChars="192" w:firstLine="461"/>
        <w:rPr>
          <w:rFonts w:eastAsiaTheme="minorEastAsia"/>
          <w:color w:val="000000" w:themeColor="text1"/>
          <w:sz w:val="24"/>
        </w:rPr>
      </w:pPr>
      <w:r w:rsidRPr="00D85F8D">
        <w:rPr>
          <w:rFonts w:eastAsiaTheme="minorEastAsia" w:hAnsiTheme="minorEastAsia"/>
          <w:color w:val="000000" w:themeColor="text1"/>
          <w:sz w:val="24"/>
        </w:rPr>
        <w:t>据</w:t>
      </w:r>
      <w:r w:rsidRPr="00D85F8D">
        <w:rPr>
          <w:rFonts w:eastAsiaTheme="minorEastAsia"/>
          <w:color w:val="000000" w:themeColor="text1"/>
          <w:sz w:val="24"/>
        </w:rPr>
        <w:t>“</w:t>
      </w:r>
      <w:r w:rsidRPr="00D85F8D">
        <w:rPr>
          <w:rFonts w:eastAsiaTheme="minorEastAsia" w:hAnsiTheme="minorEastAsia"/>
          <w:color w:val="000000" w:themeColor="text1"/>
          <w:sz w:val="24"/>
        </w:rPr>
        <w:t>精查勘探报告</w:t>
      </w:r>
      <w:r w:rsidRPr="00D85F8D">
        <w:rPr>
          <w:rFonts w:eastAsiaTheme="minorEastAsia"/>
          <w:color w:val="000000" w:themeColor="text1"/>
          <w:sz w:val="24"/>
        </w:rPr>
        <w:t>”</w:t>
      </w:r>
      <w:r w:rsidRPr="00D85F8D">
        <w:rPr>
          <w:rFonts w:eastAsiaTheme="minorEastAsia" w:hAnsiTheme="minorEastAsia"/>
          <w:color w:val="000000" w:themeColor="text1"/>
          <w:sz w:val="24"/>
        </w:rPr>
        <w:t>钻孔测温资料，地温梯度为</w:t>
      </w:r>
      <w:r w:rsidRPr="00D85F8D">
        <w:rPr>
          <w:rFonts w:eastAsiaTheme="minorEastAsia"/>
          <w:color w:val="000000" w:themeColor="text1"/>
          <w:sz w:val="24"/>
        </w:rPr>
        <w:t>1.46</w:t>
      </w:r>
      <w:r w:rsidRPr="00D85F8D">
        <w:rPr>
          <w:rFonts w:eastAsiaTheme="minorEastAsia" w:hAnsiTheme="minorEastAsia"/>
          <w:color w:val="000000" w:themeColor="text1"/>
          <w:sz w:val="24"/>
        </w:rPr>
        <w:t>℃</w:t>
      </w:r>
      <w:r w:rsidRPr="00D85F8D">
        <w:rPr>
          <w:rFonts w:eastAsiaTheme="minorEastAsia"/>
          <w:color w:val="000000" w:themeColor="text1"/>
          <w:sz w:val="24"/>
        </w:rPr>
        <w:t>/100m</w:t>
      </w:r>
      <w:r w:rsidRPr="00D85F8D">
        <w:rPr>
          <w:rFonts w:eastAsiaTheme="minorEastAsia" w:hAnsiTheme="minorEastAsia"/>
          <w:color w:val="000000" w:themeColor="text1"/>
          <w:sz w:val="24"/>
        </w:rPr>
        <w:t>，无地温异常。</w:t>
      </w:r>
    </w:p>
    <w:p w:rsidR="009D66E4" w:rsidRPr="00D85F8D" w:rsidRDefault="009D66E4" w:rsidP="00121A6E">
      <w:pPr>
        <w:spacing w:line="500" w:lineRule="exact"/>
        <w:ind w:firstLineChars="192" w:firstLine="461"/>
        <w:rPr>
          <w:rFonts w:eastAsiaTheme="minorEastAsia"/>
          <w:color w:val="000000" w:themeColor="text1"/>
          <w:sz w:val="24"/>
        </w:rPr>
      </w:pPr>
      <w:r w:rsidRPr="00D85F8D">
        <w:rPr>
          <w:rFonts w:eastAsiaTheme="minorEastAsia" w:hAnsiTheme="minorEastAsia"/>
          <w:color w:val="000000" w:themeColor="text1"/>
          <w:sz w:val="24"/>
        </w:rPr>
        <w:t>本矿区未作放射性检测，根据邻近后所矿区地质报告，</w:t>
      </w:r>
      <w:r w:rsidRPr="00D85F8D">
        <w:rPr>
          <w:rFonts w:eastAsiaTheme="minorEastAsia" w:hAnsiTheme="minorEastAsia"/>
          <w:color w:val="000000" w:themeColor="text1"/>
          <w:sz w:val="24"/>
          <w:lang w:val="en-GB"/>
        </w:rPr>
        <w:t>未发现有天然放射性高异常层。从本矿煤矸石放射性检测及临近后所矿、贵州盘江矿区煤矸石放射性检测结果（见后续</w:t>
      </w:r>
      <w:r w:rsidRPr="00D85F8D">
        <w:rPr>
          <w:rFonts w:eastAsiaTheme="minorEastAsia"/>
          <w:color w:val="000000" w:themeColor="text1"/>
          <w:sz w:val="24"/>
          <w:lang w:val="en-GB"/>
        </w:rPr>
        <w:t>10.2.3</w:t>
      </w:r>
      <w:r w:rsidRPr="00D85F8D">
        <w:rPr>
          <w:rFonts w:eastAsiaTheme="minorEastAsia" w:hAnsiTheme="minorEastAsia"/>
          <w:color w:val="000000" w:themeColor="text1"/>
          <w:sz w:val="24"/>
          <w:lang w:val="en-GB"/>
        </w:rPr>
        <w:t>）亦可推断，与矸石同属一个地层的原煤放射性亦处于正常水平范围内。</w:t>
      </w:r>
    </w:p>
    <w:p w:rsidR="009D66E4" w:rsidRPr="00D85F8D" w:rsidRDefault="009D66E4" w:rsidP="00121A6E">
      <w:pPr>
        <w:spacing w:line="500" w:lineRule="exact"/>
        <w:ind w:firstLineChars="192" w:firstLine="461"/>
        <w:rPr>
          <w:rFonts w:eastAsiaTheme="minorEastAsia"/>
          <w:color w:val="000000" w:themeColor="text1"/>
          <w:sz w:val="24"/>
        </w:rPr>
      </w:pPr>
      <w:r w:rsidRPr="00D85F8D">
        <w:rPr>
          <w:rFonts w:eastAsiaTheme="minorEastAsia" w:hAnsiTheme="minorEastAsia"/>
          <w:color w:val="000000" w:themeColor="text1"/>
          <w:sz w:val="24"/>
        </w:rPr>
        <w:t>矿区目前自然环境和地质环境一般，区内分布有多个古滑坡，但危害不大。兴云煤矿已经形成一定规模的采空面积，现状矿区地表已有地面沉陷及地裂缝地质灾害。矿区的环境地质条件属中等类型。</w:t>
      </w:r>
    </w:p>
    <w:p w:rsidR="0015241D" w:rsidRPr="00D85F8D" w:rsidRDefault="0015241D" w:rsidP="00EB36DB">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81" w:name="_Toc499557857"/>
      <w:r w:rsidRPr="00D85F8D">
        <w:rPr>
          <w:rFonts w:ascii="Times New Roman" w:eastAsia="黑体" w:hAnsi="Times New Roman" w:hint="eastAsia"/>
          <w:bCs w:val="0"/>
          <w:color w:val="000000" w:themeColor="text1"/>
          <w:sz w:val="32"/>
        </w:rPr>
        <w:t>2.</w:t>
      </w:r>
      <w:r w:rsidR="005B4066" w:rsidRPr="00D85F8D">
        <w:rPr>
          <w:rFonts w:ascii="Times New Roman" w:eastAsia="黑体" w:hAnsi="Times New Roman" w:hint="eastAsia"/>
          <w:bCs w:val="0"/>
          <w:color w:val="000000" w:themeColor="text1"/>
          <w:sz w:val="32"/>
        </w:rPr>
        <w:t>2</w:t>
      </w:r>
      <w:r w:rsidRPr="00D85F8D">
        <w:rPr>
          <w:rFonts w:ascii="Times New Roman" w:eastAsia="黑体" w:hAnsi="Times New Roman" w:hint="eastAsia"/>
          <w:bCs w:val="0"/>
          <w:color w:val="000000" w:themeColor="text1"/>
          <w:sz w:val="32"/>
        </w:rPr>
        <w:t>工程内容</w:t>
      </w:r>
      <w:bookmarkEnd w:id="80"/>
      <w:bookmarkEnd w:id="81"/>
    </w:p>
    <w:p w:rsidR="005B4066" w:rsidRPr="00D85F8D" w:rsidRDefault="005B4066" w:rsidP="005B4066">
      <w:pPr>
        <w:spacing w:line="360" w:lineRule="auto"/>
        <w:rPr>
          <w:rFonts w:eastAsia="黑体"/>
          <w:b/>
          <w:color w:val="000000" w:themeColor="text1"/>
          <w:sz w:val="30"/>
          <w:szCs w:val="30"/>
        </w:rPr>
      </w:pPr>
      <w:r w:rsidRPr="00D85F8D">
        <w:rPr>
          <w:rFonts w:eastAsia="黑体"/>
          <w:b/>
          <w:color w:val="000000" w:themeColor="text1"/>
          <w:sz w:val="30"/>
          <w:szCs w:val="30"/>
        </w:rPr>
        <w:t>2.2.1</w:t>
      </w:r>
      <w:r w:rsidRPr="00D85F8D">
        <w:rPr>
          <w:rFonts w:eastAsia="黑体" w:hAnsi="黑体"/>
          <w:b/>
          <w:color w:val="000000" w:themeColor="text1"/>
          <w:sz w:val="30"/>
          <w:szCs w:val="30"/>
        </w:rPr>
        <w:t>机械化改造工程内容</w:t>
      </w:r>
    </w:p>
    <w:p w:rsidR="0015241D" w:rsidRPr="00D85F8D" w:rsidRDefault="00200FFC" w:rsidP="00200FFC">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兴云煤矿</w:t>
      </w:r>
      <w:r w:rsidRPr="00D85F8D">
        <w:rPr>
          <w:rFonts w:eastAsiaTheme="minorEastAsia" w:hAnsiTheme="minorEastAsia" w:hint="eastAsia"/>
          <w:color w:val="000000" w:themeColor="text1"/>
          <w:sz w:val="24"/>
        </w:rPr>
        <w:t>115</w:t>
      </w:r>
      <w:r w:rsidRPr="00D85F8D">
        <w:rPr>
          <w:rFonts w:eastAsiaTheme="minorEastAsia" w:hAnsiTheme="minorEastAsia"/>
          <w:color w:val="000000" w:themeColor="text1"/>
          <w:sz w:val="24"/>
        </w:rPr>
        <w:t>万吨</w:t>
      </w:r>
      <w:r w:rsidRPr="00D85F8D">
        <w:rPr>
          <w:rFonts w:eastAsiaTheme="minorEastAsia" w:hAnsiTheme="minorEastAsia"/>
          <w:color w:val="000000" w:themeColor="text1"/>
          <w:sz w:val="24"/>
        </w:rPr>
        <w:t>/</w:t>
      </w:r>
      <w:r w:rsidR="001249DC" w:rsidRPr="00D85F8D">
        <w:rPr>
          <w:rFonts w:eastAsiaTheme="minorEastAsia" w:hAnsiTheme="minorEastAsia"/>
          <w:color w:val="000000" w:themeColor="text1"/>
          <w:sz w:val="24"/>
        </w:rPr>
        <w:t>年</w:t>
      </w:r>
      <w:r w:rsidRPr="00D85F8D">
        <w:rPr>
          <w:rFonts w:eastAsiaTheme="minorEastAsia" w:hAnsiTheme="minorEastAsia"/>
          <w:color w:val="000000" w:themeColor="text1"/>
          <w:sz w:val="24"/>
        </w:rPr>
        <w:t>机械化改造工程</w:t>
      </w:r>
      <w:r w:rsidRPr="00D85F8D">
        <w:rPr>
          <w:rFonts w:eastAsiaTheme="minorEastAsia" w:hAnsiTheme="minorEastAsia" w:hint="eastAsia"/>
          <w:color w:val="000000" w:themeColor="text1"/>
          <w:sz w:val="24"/>
        </w:rPr>
        <w:t>改造</w:t>
      </w:r>
      <w:r w:rsidR="001249DC" w:rsidRPr="00D85F8D">
        <w:rPr>
          <w:rFonts w:eastAsiaTheme="minorEastAsia" w:hAnsiTheme="minorEastAsia" w:hint="eastAsia"/>
          <w:color w:val="000000" w:themeColor="text1"/>
          <w:sz w:val="24"/>
        </w:rPr>
        <w:t>利用原有</w:t>
      </w:r>
      <w:r w:rsidR="001249DC" w:rsidRPr="00D85F8D">
        <w:rPr>
          <w:rFonts w:eastAsiaTheme="minorEastAsia" w:hAnsiTheme="minorEastAsia" w:hint="eastAsia"/>
          <w:color w:val="000000" w:themeColor="text1"/>
          <w:sz w:val="24"/>
        </w:rPr>
        <w:t>60</w:t>
      </w:r>
      <w:r w:rsidR="001249DC" w:rsidRPr="00D85F8D">
        <w:rPr>
          <w:rFonts w:eastAsiaTheme="minorEastAsia" w:hAnsiTheme="minorEastAsia" w:hint="eastAsia"/>
          <w:color w:val="000000" w:themeColor="text1"/>
          <w:sz w:val="24"/>
        </w:rPr>
        <w:t>万吨</w:t>
      </w:r>
      <w:r w:rsidR="001249DC" w:rsidRPr="00D85F8D">
        <w:rPr>
          <w:rFonts w:eastAsiaTheme="minorEastAsia" w:hAnsiTheme="minorEastAsia" w:hint="eastAsia"/>
          <w:color w:val="000000" w:themeColor="text1"/>
          <w:sz w:val="24"/>
        </w:rPr>
        <w:t>/</w:t>
      </w:r>
      <w:r w:rsidR="001249DC" w:rsidRPr="00D85F8D">
        <w:rPr>
          <w:rFonts w:eastAsiaTheme="minorEastAsia" w:hAnsiTheme="minorEastAsia" w:hint="eastAsia"/>
          <w:color w:val="000000" w:themeColor="text1"/>
          <w:sz w:val="24"/>
        </w:rPr>
        <w:t>年的</w:t>
      </w:r>
      <w:r w:rsidRPr="00D85F8D">
        <w:rPr>
          <w:rFonts w:eastAsiaTheme="minorEastAsia" w:hAnsiTheme="minorEastAsia" w:hint="eastAsia"/>
          <w:color w:val="000000" w:themeColor="text1"/>
          <w:sz w:val="24"/>
        </w:rPr>
        <w:t>主工业场地</w:t>
      </w:r>
      <w:r w:rsidR="001249DC" w:rsidRPr="00D85F8D">
        <w:rPr>
          <w:rFonts w:eastAsiaTheme="minorEastAsia" w:hAnsiTheme="minorEastAsia" w:hint="eastAsia"/>
          <w:color w:val="000000" w:themeColor="text1"/>
          <w:sz w:val="24"/>
        </w:rPr>
        <w:t>及</w:t>
      </w:r>
      <w:r w:rsidRPr="00D85F8D">
        <w:rPr>
          <w:rFonts w:eastAsiaTheme="minorEastAsia" w:hAnsiTheme="minorEastAsia" w:hint="eastAsia"/>
          <w:color w:val="000000" w:themeColor="text1"/>
          <w:sz w:val="24"/>
        </w:rPr>
        <w:t>地面设施，</w:t>
      </w:r>
      <w:r w:rsidRPr="00D85F8D">
        <w:rPr>
          <w:rFonts w:eastAsiaTheme="minorEastAsia" w:hAnsiTheme="minorEastAsia"/>
          <w:color w:val="000000" w:themeColor="text1"/>
          <w:sz w:val="24"/>
        </w:rPr>
        <w:t>机械化改造</w:t>
      </w:r>
      <w:r w:rsidRPr="00D85F8D">
        <w:rPr>
          <w:rFonts w:eastAsiaTheme="minorEastAsia" w:hAnsiTheme="minorEastAsia" w:hint="eastAsia"/>
          <w:color w:val="000000" w:themeColor="text1"/>
          <w:sz w:val="24"/>
        </w:rPr>
        <w:t>工程内容主要为井下工程及部分环保整改工程。</w:t>
      </w:r>
      <w:r w:rsidR="008F0D01" w:rsidRPr="00D85F8D">
        <w:rPr>
          <w:rFonts w:eastAsiaTheme="minorEastAsia" w:hAnsiTheme="minorEastAsia" w:hint="eastAsia"/>
          <w:color w:val="000000" w:themeColor="text1"/>
          <w:sz w:val="24"/>
        </w:rPr>
        <w:t>机械化改造工程已于</w:t>
      </w:r>
      <w:r w:rsidR="008F0D01" w:rsidRPr="00D85F8D">
        <w:rPr>
          <w:rFonts w:eastAsiaTheme="minorEastAsia" w:hAnsiTheme="minorEastAsia" w:hint="eastAsia"/>
          <w:color w:val="000000" w:themeColor="text1"/>
          <w:sz w:val="24"/>
        </w:rPr>
        <w:t>2013</w:t>
      </w:r>
      <w:r w:rsidR="008F0D01" w:rsidRPr="00D85F8D">
        <w:rPr>
          <w:rFonts w:eastAsiaTheme="minorEastAsia" w:hAnsiTheme="minorEastAsia" w:hint="eastAsia"/>
          <w:color w:val="000000" w:themeColor="text1"/>
          <w:sz w:val="24"/>
        </w:rPr>
        <w:t>年</w:t>
      </w:r>
      <w:r w:rsidR="000F6E39" w:rsidRPr="00D85F8D">
        <w:rPr>
          <w:rFonts w:eastAsiaTheme="minorEastAsia" w:hAnsiTheme="minorEastAsia" w:hint="eastAsia"/>
          <w:color w:val="000000" w:themeColor="text1"/>
          <w:sz w:val="24"/>
        </w:rPr>
        <w:t>（现状环评之前）</w:t>
      </w:r>
      <w:r w:rsidR="008F0D01" w:rsidRPr="00D85F8D">
        <w:rPr>
          <w:rFonts w:eastAsiaTheme="minorEastAsia" w:hAnsiTheme="minorEastAsia" w:hint="eastAsia"/>
          <w:color w:val="000000" w:themeColor="text1"/>
          <w:sz w:val="24"/>
        </w:rPr>
        <w:t>完成，本次验收调查重点为环保工程整改</w:t>
      </w:r>
      <w:r w:rsidR="001249DC" w:rsidRPr="00D85F8D">
        <w:rPr>
          <w:rFonts w:eastAsiaTheme="minorEastAsia" w:hAnsiTheme="minorEastAsia" w:hint="eastAsia"/>
          <w:color w:val="000000" w:themeColor="text1"/>
          <w:sz w:val="24"/>
        </w:rPr>
        <w:t>落实</w:t>
      </w:r>
      <w:r w:rsidR="008F0D01" w:rsidRPr="00D85F8D">
        <w:rPr>
          <w:rFonts w:eastAsiaTheme="minorEastAsia" w:hAnsiTheme="minorEastAsia" w:hint="eastAsia"/>
          <w:color w:val="000000" w:themeColor="text1"/>
          <w:sz w:val="24"/>
        </w:rPr>
        <w:t>情况。</w:t>
      </w:r>
      <w:r w:rsidR="00821AE0" w:rsidRPr="00D85F8D">
        <w:rPr>
          <w:rFonts w:eastAsiaTheme="minorEastAsia" w:hAnsiTheme="minorEastAsia" w:hint="eastAsia"/>
          <w:color w:val="000000" w:themeColor="text1"/>
          <w:sz w:val="24"/>
        </w:rPr>
        <w:t>项目</w:t>
      </w:r>
      <w:r w:rsidR="008F0D01" w:rsidRPr="00D85F8D">
        <w:rPr>
          <w:rFonts w:eastAsiaTheme="minorEastAsia" w:hAnsiTheme="minorEastAsia" w:hint="eastAsia"/>
          <w:color w:val="000000" w:themeColor="text1"/>
          <w:sz w:val="24"/>
        </w:rPr>
        <w:t>现状评价</w:t>
      </w:r>
      <w:r w:rsidR="00821AE0" w:rsidRPr="00D85F8D">
        <w:rPr>
          <w:rFonts w:eastAsiaTheme="minorEastAsia" w:hAnsiTheme="minorEastAsia" w:hint="eastAsia"/>
          <w:color w:val="000000" w:themeColor="text1"/>
          <w:sz w:val="24"/>
        </w:rPr>
        <w:t>建设内容、实际建设内容一览表</w:t>
      </w:r>
      <w:r w:rsidRPr="00D85F8D">
        <w:rPr>
          <w:rFonts w:eastAsiaTheme="minorEastAsia" w:hAnsiTheme="minorEastAsia"/>
          <w:color w:val="000000" w:themeColor="text1"/>
          <w:sz w:val="24"/>
        </w:rPr>
        <w:t>见表</w:t>
      </w:r>
      <w:r w:rsidR="0015241D" w:rsidRPr="00D85F8D">
        <w:rPr>
          <w:rFonts w:eastAsiaTheme="minorEastAsia" w:hAnsiTheme="minorEastAsia"/>
          <w:color w:val="000000" w:themeColor="text1"/>
          <w:sz w:val="24"/>
        </w:rPr>
        <w:t>2</w:t>
      </w:r>
      <w:r w:rsidRPr="00D85F8D">
        <w:rPr>
          <w:rFonts w:eastAsiaTheme="minorEastAsia" w:hAnsiTheme="minorEastAsia" w:hint="eastAsia"/>
          <w:color w:val="000000" w:themeColor="text1"/>
          <w:sz w:val="24"/>
        </w:rPr>
        <w:t>-</w:t>
      </w:r>
      <w:r w:rsidR="001863D3" w:rsidRPr="00D85F8D">
        <w:rPr>
          <w:rFonts w:eastAsiaTheme="minorEastAsia" w:hAnsiTheme="minorEastAsia" w:hint="eastAsia"/>
          <w:color w:val="000000" w:themeColor="text1"/>
          <w:sz w:val="24"/>
        </w:rPr>
        <w:t>8</w:t>
      </w:r>
      <w:r w:rsidR="0015241D" w:rsidRPr="00D85F8D">
        <w:rPr>
          <w:rFonts w:eastAsiaTheme="minorEastAsia" w:hAnsiTheme="minorEastAsia"/>
          <w:color w:val="000000" w:themeColor="text1"/>
          <w:sz w:val="24"/>
        </w:rPr>
        <w:t>。</w:t>
      </w:r>
    </w:p>
    <w:p w:rsidR="0015241D" w:rsidRPr="00D85F8D" w:rsidRDefault="0015241D" w:rsidP="00121A6E">
      <w:pPr>
        <w:spacing w:line="480" w:lineRule="exact"/>
        <w:jc w:val="center"/>
        <w:rPr>
          <w:rFonts w:eastAsiaTheme="minorEastAsia"/>
          <w:b/>
          <w:color w:val="000000" w:themeColor="text1"/>
          <w:sz w:val="24"/>
        </w:rPr>
      </w:pPr>
      <w:r w:rsidRPr="00D85F8D">
        <w:rPr>
          <w:rFonts w:eastAsiaTheme="minorEastAsia" w:hint="eastAsia"/>
          <w:b/>
          <w:color w:val="000000" w:themeColor="text1"/>
          <w:sz w:val="24"/>
        </w:rPr>
        <w:t>表</w:t>
      </w:r>
      <w:r w:rsidRPr="00D85F8D">
        <w:rPr>
          <w:rFonts w:eastAsiaTheme="minorEastAsia" w:hint="eastAsia"/>
          <w:b/>
          <w:color w:val="000000" w:themeColor="text1"/>
          <w:sz w:val="24"/>
        </w:rPr>
        <w:t>2-</w:t>
      </w:r>
      <w:r w:rsidR="001863D3" w:rsidRPr="00D85F8D">
        <w:rPr>
          <w:rFonts w:eastAsiaTheme="minorEastAsia" w:hint="eastAsia"/>
          <w:b/>
          <w:color w:val="000000" w:themeColor="text1"/>
          <w:sz w:val="24"/>
        </w:rPr>
        <w:t>8</w:t>
      </w:r>
      <w:r w:rsidRPr="00D85F8D">
        <w:rPr>
          <w:rFonts w:eastAsiaTheme="minorEastAsia" w:hint="eastAsia"/>
          <w:b/>
          <w:color w:val="000000" w:themeColor="text1"/>
          <w:sz w:val="24"/>
        </w:rPr>
        <w:t xml:space="preserve">  </w:t>
      </w:r>
      <w:r w:rsidR="00FF7996" w:rsidRPr="00D85F8D">
        <w:rPr>
          <w:rFonts w:eastAsiaTheme="minorEastAsia" w:hint="eastAsia"/>
          <w:b/>
          <w:color w:val="000000" w:themeColor="text1"/>
          <w:sz w:val="24"/>
        </w:rPr>
        <w:t>现有工程</w:t>
      </w:r>
      <w:r w:rsidRPr="00D85F8D">
        <w:rPr>
          <w:rFonts w:eastAsiaTheme="minorEastAsia" w:hint="eastAsia"/>
          <w:b/>
          <w:color w:val="000000" w:themeColor="text1"/>
          <w:sz w:val="24"/>
        </w:rPr>
        <w:t>建设内容与环</w:t>
      </w:r>
      <w:r w:rsidR="00FF7996" w:rsidRPr="00D85F8D">
        <w:rPr>
          <w:rFonts w:eastAsiaTheme="minorEastAsia" w:hint="eastAsia"/>
          <w:b/>
          <w:color w:val="000000" w:themeColor="text1"/>
          <w:sz w:val="24"/>
        </w:rPr>
        <w:t>评整改措施一览表</w:t>
      </w:r>
    </w:p>
    <w:tbl>
      <w:tblPr>
        <w:tblW w:w="10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
      <w:tblGrid>
        <w:gridCol w:w="597"/>
        <w:gridCol w:w="708"/>
        <w:gridCol w:w="709"/>
        <w:gridCol w:w="992"/>
        <w:gridCol w:w="1418"/>
        <w:gridCol w:w="3382"/>
        <w:gridCol w:w="1315"/>
        <w:gridCol w:w="899"/>
      </w:tblGrid>
      <w:tr w:rsidR="00121A6E" w:rsidRPr="00D85F8D" w:rsidTr="00121A6E">
        <w:trPr>
          <w:tblHeader/>
          <w:jc w:val="center"/>
        </w:trPr>
        <w:tc>
          <w:tcPr>
            <w:tcW w:w="1305" w:type="dxa"/>
            <w:gridSpan w:val="2"/>
            <w:vMerge w:val="restart"/>
            <w:vAlign w:val="center"/>
          </w:tcPr>
          <w:p w:rsidR="00121A6E" w:rsidRPr="00D85F8D" w:rsidRDefault="00121A6E" w:rsidP="00121A6E">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工程分类</w:t>
            </w:r>
          </w:p>
        </w:tc>
        <w:tc>
          <w:tcPr>
            <w:tcW w:w="7816" w:type="dxa"/>
            <w:gridSpan w:val="5"/>
            <w:vAlign w:val="center"/>
          </w:tcPr>
          <w:p w:rsidR="00121A6E" w:rsidRPr="00D85F8D" w:rsidRDefault="008F0D01" w:rsidP="00064E16">
            <w:pPr>
              <w:spacing w:line="320" w:lineRule="exact"/>
              <w:jc w:val="center"/>
              <w:rPr>
                <w:rFonts w:eastAsiaTheme="minorEastAsia"/>
                <w:color w:val="000000" w:themeColor="text1"/>
                <w:szCs w:val="21"/>
              </w:rPr>
            </w:pPr>
            <w:r w:rsidRPr="00D85F8D">
              <w:rPr>
                <w:rFonts w:eastAsiaTheme="minorEastAsia" w:hAnsiTheme="minorEastAsia" w:hint="eastAsia"/>
                <w:color w:val="000000" w:themeColor="text1"/>
                <w:szCs w:val="21"/>
              </w:rPr>
              <w:t>现状</w:t>
            </w:r>
            <w:r w:rsidR="00121A6E" w:rsidRPr="00D85F8D">
              <w:rPr>
                <w:rFonts w:eastAsiaTheme="minorEastAsia" w:hAnsiTheme="minorEastAsia"/>
                <w:color w:val="000000" w:themeColor="text1"/>
                <w:szCs w:val="21"/>
              </w:rPr>
              <w:t>环评阶段</w:t>
            </w:r>
          </w:p>
        </w:tc>
        <w:tc>
          <w:tcPr>
            <w:tcW w:w="899" w:type="dxa"/>
            <w:vMerge w:val="restart"/>
          </w:tcPr>
          <w:p w:rsidR="00121A6E" w:rsidRPr="00D85F8D" w:rsidRDefault="00121A6E"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实际建设内容</w:t>
            </w:r>
          </w:p>
        </w:tc>
      </w:tr>
      <w:tr w:rsidR="00121A6E" w:rsidRPr="00D85F8D" w:rsidTr="00121A6E">
        <w:trPr>
          <w:tblHeader/>
          <w:jc w:val="center"/>
        </w:trPr>
        <w:tc>
          <w:tcPr>
            <w:tcW w:w="1305" w:type="dxa"/>
            <w:gridSpan w:val="2"/>
            <w:vMerge/>
            <w:vAlign w:val="center"/>
          </w:tcPr>
          <w:p w:rsidR="00121A6E" w:rsidRPr="00D85F8D" w:rsidRDefault="00121A6E" w:rsidP="00064E16">
            <w:pPr>
              <w:spacing w:line="320" w:lineRule="exact"/>
              <w:jc w:val="center"/>
              <w:rPr>
                <w:rFonts w:eastAsiaTheme="minorEastAsia"/>
                <w:color w:val="000000" w:themeColor="text1"/>
                <w:szCs w:val="21"/>
              </w:rPr>
            </w:pPr>
          </w:p>
        </w:tc>
        <w:tc>
          <w:tcPr>
            <w:tcW w:w="1701" w:type="dxa"/>
            <w:gridSpan w:val="2"/>
            <w:vAlign w:val="center"/>
          </w:tcPr>
          <w:p w:rsidR="00121A6E" w:rsidRPr="00D85F8D" w:rsidRDefault="00121A6E" w:rsidP="00064E16">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项目</w:t>
            </w:r>
          </w:p>
        </w:tc>
        <w:tc>
          <w:tcPr>
            <w:tcW w:w="1418" w:type="dxa"/>
            <w:vAlign w:val="center"/>
          </w:tcPr>
          <w:p w:rsidR="00121A6E" w:rsidRPr="00D85F8D" w:rsidRDefault="00121A6E" w:rsidP="00064E16">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用途</w:t>
            </w:r>
          </w:p>
        </w:tc>
        <w:tc>
          <w:tcPr>
            <w:tcW w:w="3382" w:type="dxa"/>
            <w:vAlign w:val="center"/>
          </w:tcPr>
          <w:p w:rsidR="00121A6E" w:rsidRPr="00D85F8D" w:rsidRDefault="00121A6E" w:rsidP="00064E16">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主要特征</w:t>
            </w:r>
          </w:p>
        </w:tc>
        <w:tc>
          <w:tcPr>
            <w:tcW w:w="1315" w:type="dxa"/>
            <w:vAlign w:val="center"/>
          </w:tcPr>
          <w:p w:rsidR="00121A6E" w:rsidRPr="00D85F8D" w:rsidRDefault="00121A6E" w:rsidP="00064E16">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依托关系</w:t>
            </w:r>
          </w:p>
        </w:tc>
        <w:tc>
          <w:tcPr>
            <w:tcW w:w="899" w:type="dxa"/>
            <w:vMerge/>
          </w:tcPr>
          <w:p w:rsidR="00121A6E" w:rsidRPr="00D85F8D" w:rsidRDefault="00121A6E" w:rsidP="00064E16">
            <w:pPr>
              <w:spacing w:line="320" w:lineRule="exact"/>
              <w:jc w:val="center"/>
              <w:rPr>
                <w:rFonts w:eastAsiaTheme="minorEastAsia"/>
                <w:color w:val="000000" w:themeColor="text1"/>
                <w:szCs w:val="21"/>
              </w:rPr>
            </w:pPr>
          </w:p>
        </w:tc>
      </w:tr>
      <w:tr w:rsidR="00064E16" w:rsidRPr="00D85F8D" w:rsidTr="00121A6E">
        <w:trPr>
          <w:trHeight w:val="399"/>
          <w:jc w:val="center"/>
        </w:trPr>
        <w:tc>
          <w:tcPr>
            <w:tcW w:w="597" w:type="dxa"/>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主体工程</w:t>
            </w:r>
          </w:p>
        </w:tc>
        <w:tc>
          <w:tcPr>
            <w:tcW w:w="708" w:type="dxa"/>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采掘工程</w:t>
            </w:r>
          </w:p>
        </w:tc>
        <w:tc>
          <w:tcPr>
            <w:tcW w:w="709" w:type="dxa"/>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井筒</w:t>
            </w:r>
          </w:p>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及巷道</w:t>
            </w: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lang w:val="zh-CN"/>
              </w:rPr>
              <w:t>主斜井</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担负矿井煤炭运输及进风任务，兼做安全出口</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井口标高</w:t>
            </w:r>
            <w:r w:rsidRPr="00D85F8D">
              <w:rPr>
                <w:rFonts w:eastAsiaTheme="minorEastAsia"/>
                <w:color w:val="000000" w:themeColor="text1"/>
                <w:szCs w:val="21"/>
              </w:rPr>
              <w:t>+2015m</w:t>
            </w:r>
            <w:r w:rsidRPr="00D85F8D">
              <w:rPr>
                <w:rFonts w:eastAsiaTheme="minorEastAsia" w:hAnsiTheme="minorEastAsia"/>
                <w:color w:val="000000" w:themeColor="text1"/>
                <w:szCs w:val="21"/>
              </w:rPr>
              <w:t>，井筒方位角</w:t>
            </w:r>
            <w:r w:rsidRPr="00D85F8D">
              <w:rPr>
                <w:rFonts w:eastAsiaTheme="minorEastAsia"/>
                <w:color w:val="000000" w:themeColor="text1"/>
                <w:szCs w:val="21"/>
              </w:rPr>
              <w:t>56°4′</w:t>
            </w:r>
            <w:r w:rsidRPr="00D85F8D">
              <w:rPr>
                <w:rFonts w:eastAsiaTheme="minorEastAsia" w:hAnsiTheme="minorEastAsia"/>
                <w:color w:val="000000" w:themeColor="text1"/>
                <w:szCs w:val="21"/>
              </w:rPr>
              <w:t>，倾角</w:t>
            </w:r>
            <w:r w:rsidRPr="00D85F8D">
              <w:rPr>
                <w:rFonts w:eastAsiaTheme="minorEastAsia"/>
                <w:color w:val="000000" w:themeColor="text1"/>
                <w:szCs w:val="21"/>
              </w:rPr>
              <w:t>16°</w:t>
            </w:r>
            <w:r w:rsidRPr="00D85F8D">
              <w:rPr>
                <w:rFonts w:eastAsiaTheme="minorEastAsia" w:hAnsiTheme="minorEastAsia"/>
                <w:color w:val="000000" w:themeColor="text1"/>
                <w:szCs w:val="21"/>
              </w:rPr>
              <w:t>，长度</w:t>
            </w:r>
            <w:r w:rsidRPr="00D85F8D">
              <w:rPr>
                <w:rFonts w:eastAsiaTheme="minorEastAsia"/>
                <w:color w:val="000000" w:themeColor="text1"/>
                <w:szCs w:val="21"/>
              </w:rPr>
              <w:t>572m</w:t>
            </w:r>
            <w:r w:rsidRPr="00D85F8D">
              <w:rPr>
                <w:rFonts w:eastAsiaTheme="minorEastAsia" w:hAnsiTheme="minorEastAsia"/>
                <w:color w:val="000000" w:themeColor="text1"/>
                <w:szCs w:val="21"/>
              </w:rPr>
              <w:t>，净断面</w:t>
            </w:r>
            <w:r w:rsidRPr="00D85F8D">
              <w:rPr>
                <w:rFonts w:eastAsiaTheme="minorEastAsia"/>
                <w:color w:val="000000" w:themeColor="text1"/>
                <w:szCs w:val="21"/>
              </w:rPr>
              <w:t>5.6m</w:t>
            </w:r>
            <w:r w:rsidRPr="00D85F8D">
              <w:rPr>
                <w:rFonts w:eastAsiaTheme="minorEastAsia"/>
                <w:color w:val="000000" w:themeColor="text1"/>
                <w:szCs w:val="21"/>
                <w:vertAlign w:val="superscript"/>
              </w:rPr>
              <w:t>2</w:t>
            </w:r>
            <w:r w:rsidRPr="00D85F8D">
              <w:rPr>
                <w:rFonts w:eastAsiaTheme="minorEastAsia" w:hAnsiTheme="minorEastAsia"/>
                <w:color w:val="000000" w:themeColor="text1"/>
                <w:szCs w:val="21"/>
              </w:rPr>
              <w:t>，井筒净宽</w:t>
            </w:r>
            <w:r w:rsidRPr="00D85F8D">
              <w:rPr>
                <w:rFonts w:eastAsiaTheme="minorEastAsia"/>
                <w:color w:val="000000" w:themeColor="text1"/>
                <w:szCs w:val="21"/>
              </w:rPr>
              <w:t>2.4m</w:t>
            </w:r>
            <w:r w:rsidRPr="00D85F8D">
              <w:rPr>
                <w:rFonts w:eastAsiaTheme="minorEastAsia" w:hAnsiTheme="minorEastAsia"/>
                <w:color w:val="000000" w:themeColor="text1"/>
                <w:szCs w:val="21"/>
              </w:rPr>
              <w:t>，半圆拱形断面，砼砌碹</w:t>
            </w:r>
            <w:r w:rsidRPr="00D85F8D">
              <w:rPr>
                <w:rFonts w:eastAsiaTheme="minorEastAsia"/>
                <w:color w:val="000000" w:themeColor="text1"/>
                <w:szCs w:val="21"/>
              </w:rPr>
              <w:t>/</w:t>
            </w:r>
            <w:r w:rsidRPr="00D85F8D">
              <w:rPr>
                <w:rFonts w:eastAsiaTheme="minorEastAsia" w:hAnsiTheme="minorEastAsia"/>
                <w:color w:val="000000" w:themeColor="text1"/>
                <w:szCs w:val="21"/>
              </w:rPr>
              <w:t>锚喷支护。井筒内设</w:t>
            </w:r>
            <w:r w:rsidRPr="00D85F8D">
              <w:rPr>
                <w:rFonts w:eastAsiaTheme="minorEastAsia"/>
                <w:color w:val="000000" w:themeColor="text1"/>
                <w:szCs w:val="21"/>
              </w:rPr>
              <w:t>DX1250</w:t>
            </w:r>
            <w:r w:rsidRPr="00D85F8D">
              <w:rPr>
                <w:rFonts w:eastAsiaTheme="minorEastAsia" w:hAnsiTheme="minorEastAsia"/>
                <w:color w:val="000000" w:themeColor="text1"/>
                <w:szCs w:val="21"/>
              </w:rPr>
              <w:t>带式输送机（带宽</w:t>
            </w:r>
            <w:r w:rsidRPr="00D85F8D">
              <w:rPr>
                <w:rFonts w:eastAsiaTheme="minorEastAsia"/>
                <w:color w:val="000000" w:themeColor="text1"/>
                <w:szCs w:val="21"/>
              </w:rPr>
              <w:t>800mm</w:t>
            </w:r>
            <w:r w:rsidRPr="00D85F8D">
              <w:rPr>
                <w:rFonts w:eastAsiaTheme="minorEastAsia" w:hAnsiTheme="minorEastAsia"/>
                <w:color w:val="000000" w:themeColor="text1"/>
                <w:szCs w:val="21"/>
              </w:rPr>
              <w:t>），铺设压风管道、消防洒水管道及电缆</w:t>
            </w:r>
            <w:r w:rsidRPr="00D85F8D">
              <w:rPr>
                <w:rFonts w:eastAsiaTheme="minorEastAsia"/>
                <w:color w:val="000000" w:themeColor="text1"/>
                <w:szCs w:val="21"/>
              </w:rPr>
              <w:t xml:space="preserve"> </w:t>
            </w:r>
          </w:p>
        </w:tc>
        <w:tc>
          <w:tcPr>
            <w:tcW w:w="1315" w:type="dxa"/>
            <w:vMerge w:val="restart"/>
            <w:vAlign w:val="center"/>
          </w:tcPr>
          <w:p w:rsidR="00064E16" w:rsidRPr="00D85F8D" w:rsidRDefault="00064E16" w:rsidP="00200FFC">
            <w:pPr>
              <w:spacing w:line="320" w:lineRule="exact"/>
              <w:jc w:val="left"/>
              <w:rPr>
                <w:rFonts w:eastAsiaTheme="minorEastAsia"/>
                <w:color w:val="000000" w:themeColor="text1"/>
                <w:szCs w:val="21"/>
              </w:rPr>
            </w:pPr>
            <w:r w:rsidRPr="00D85F8D">
              <w:rPr>
                <w:rFonts w:eastAsiaTheme="minorEastAsia"/>
                <w:color w:val="000000" w:themeColor="text1"/>
                <w:szCs w:val="21"/>
              </w:rPr>
              <w:t>60</w:t>
            </w:r>
            <w:r w:rsidRPr="00D85F8D">
              <w:rPr>
                <w:rFonts w:eastAsiaTheme="minorEastAsia" w:hAnsiTheme="minorEastAsia"/>
                <w:color w:val="000000" w:themeColor="text1"/>
                <w:szCs w:val="21"/>
              </w:rPr>
              <w:t>万</w:t>
            </w:r>
            <w:r w:rsidRPr="00D85F8D">
              <w:rPr>
                <w:rFonts w:eastAsiaTheme="minorEastAsia"/>
                <w:color w:val="000000" w:themeColor="text1"/>
                <w:szCs w:val="21"/>
              </w:rPr>
              <w:t>t/a</w:t>
            </w:r>
            <w:r w:rsidRPr="00D85F8D">
              <w:rPr>
                <w:rFonts w:eastAsiaTheme="minorEastAsia" w:hAnsiTheme="minorEastAsia"/>
                <w:color w:val="000000" w:themeColor="text1"/>
                <w:szCs w:val="21"/>
              </w:rPr>
              <w:t>工程已有，沿用</w:t>
            </w:r>
          </w:p>
        </w:tc>
        <w:tc>
          <w:tcPr>
            <w:tcW w:w="899" w:type="dxa"/>
            <w:vMerge w:val="restart"/>
            <w:vAlign w:val="center"/>
          </w:tcPr>
          <w:p w:rsidR="00120FEC" w:rsidRPr="00D85F8D" w:rsidRDefault="00120FEC" w:rsidP="00064E16">
            <w:pPr>
              <w:spacing w:line="320" w:lineRule="exact"/>
              <w:jc w:val="center"/>
              <w:rPr>
                <w:rFonts w:eastAsiaTheme="minorEastAsia" w:hAnsiTheme="minorEastAsia"/>
                <w:color w:val="000000" w:themeColor="text1"/>
                <w:szCs w:val="21"/>
              </w:rPr>
            </w:pPr>
          </w:p>
          <w:p w:rsidR="00120FEC" w:rsidRPr="00D85F8D" w:rsidRDefault="00120FEC" w:rsidP="00064E16">
            <w:pPr>
              <w:spacing w:line="320" w:lineRule="exact"/>
              <w:jc w:val="center"/>
              <w:rPr>
                <w:rFonts w:eastAsiaTheme="minorEastAsia" w:hAnsiTheme="minorEastAsia"/>
                <w:color w:val="000000" w:themeColor="text1"/>
                <w:szCs w:val="21"/>
              </w:rPr>
            </w:pPr>
          </w:p>
          <w:p w:rsidR="00120FEC" w:rsidRPr="00D85F8D" w:rsidRDefault="00120FEC" w:rsidP="00064E16">
            <w:pPr>
              <w:spacing w:line="320" w:lineRule="exact"/>
              <w:jc w:val="center"/>
              <w:rPr>
                <w:rFonts w:eastAsiaTheme="minorEastAsia" w:hAnsiTheme="minorEastAsia"/>
                <w:color w:val="000000" w:themeColor="text1"/>
                <w:szCs w:val="21"/>
              </w:rPr>
            </w:pPr>
          </w:p>
          <w:p w:rsidR="00120FEC" w:rsidRPr="00D85F8D" w:rsidRDefault="00120FEC" w:rsidP="00064E16">
            <w:pPr>
              <w:spacing w:line="320" w:lineRule="exact"/>
              <w:jc w:val="center"/>
              <w:rPr>
                <w:rFonts w:eastAsiaTheme="minorEastAsia" w:hAnsiTheme="minorEastAsia"/>
                <w:color w:val="000000" w:themeColor="text1"/>
                <w:szCs w:val="21"/>
              </w:rPr>
            </w:pPr>
          </w:p>
          <w:p w:rsidR="00120FEC" w:rsidRPr="00D85F8D" w:rsidRDefault="00120FEC" w:rsidP="00064E16">
            <w:pPr>
              <w:spacing w:line="320" w:lineRule="exact"/>
              <w:jc w:val="center"/>
              <w:rPr>
                <w:rFonts w:eastAsiaTheme="minorEastAsia" w:hAnsiTheme="minorEastAsia"/>
                <w:color w:val="000000" w:themeColor="text1"/>
                <w:szCs w:val="21"/>
              </w:rPr>
            </w:pPr>
          </w:p>
          <w:p w:rsidR="00064E16" w:rsidRPr="00D85F8D" w:rsidRDefault="00064E16" w:rsidP="00064E16">
            <w:pPr>
              <w:spacing w:line="320" w:lineRule="exact"/>
              <w:jc w:val="center"/>
              <w:rPr>
                <w:rFonts w:eastAsiaTheme="minorEastAsia" w:hAnsiTheme="minorEastAsia"/>
                <w:color w:val="000000" w:themeColor="text1"/>
                <w:szCs w:val="21"/>
              </w:rPr>
            </w:pPr>
            <w:r w:rsidRPr="00D85F8D">
              <w:rPr>
                <w:rFonts w:eastAsiaTheme="minorEastAsia" w:hAnsiTheme="minorEastAsia"/>
                <w:color w:val="000000" w:themeColor="text1"/>
                <w:szCs w:val="21"/>
              </w:rPr>
              <w:t>与</w:t>
            </w:r>
            <w:r w:rsidR="008F0D01" w:rsidRPr="00D85F8D">
              <w:rPr>
                <w:rFonts w:eastAsiaTheme="minorEastAsia" w:hAnsiTheme="minorEastAsia" w:hint="eastAsia"/>
                <w:color w:val="000000" w:themeColor="text1"/>
                <w:szCs w:val="21"/>
              </w:rPr>
              <w:t>现状</w:t>
            </w:r>
            <w:r w:rsidRPr="00D85F8D">
              <w:rPr>
                <w:rFonts w:eastAsiaTheme="minorEastAsia" w:hAnsiTheme="minorEastAsia"/>
                <w:color w:val="000000" w:themeColor="text1"/>
                <w:szCs w:val="21"/>
              </w:rPr>
              <w:t>环评一致</w:t>
            </w: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r w:rsidRPr="00D85F8D">
              <w:rPr>
                <w:rFonts w:eastAsiaTheme="minorEastAsia" w:hAnsiTheme="minorEastAsia"/>
                <w:color w:val="000000" w:themeColor="text1"/>
                <w:szCs w:val="21"/>
              </w:rPr>
              <w:t>与</w:t>
            </w:r>
            <w:r w:rsidRPr="00D85F8D">
              <w:rPr>
                <w:rFonts w:eastAsiaTheme="minorEastAsia" w:hAnsiTheme="minorEastAsia" w:hint="eastAsia"/>
                <w:color w:val="000000" w:themeColor="text1"/>
                <w:szCs w:val="21"/>
              </w:rPr>
              <w:t>现状</w:t>
            </w:r>
            <w:r w:rsidRPr="00D85F8D">
              <w:rPr>
                <w:rFonts w:eastAsiaTheme="minorEastAsia" w:hAnsiTheme="minorEastAsia"/>
                <w:color w:val="000000" w:themeColor="text1"/>
                <w:szCs w:val="21"/>
              </w:rPr>
              <w:t>环评一致</w:t>
            </w: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064E16">
            <w:pPr>
              <w:spacing w:line="320" w:lineRule="exact"/>
              <w:jc w:val="center"/>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r w:rsidRPr="00D85F8D">
              <w:rPr>
                <w:rFonts w:eastAsiaTheme="minorEastAsia" w:hAnsiTheme="minorEastAsia"/>
                <w:color w:val="000000" w:themeColor="text1"/>
                <w:szCs w:val="21"/>
              </w:rPr>
              <w:t>与</w:t>
            </w:r>
            <w:r w:rsidRPr="00D85F8D">
              <w:rPr>
                <w:rFonts w:eastAsiaTheme="minorEastAsia" w:hAnsiTheme="minorEastAsia" w:hint="eastAsia"/>
                <w:color w:val="000000" w:themeColor="text1"/>
                <w:szCs w:val="21"/>
              </w:rPr>
              <w:t>现状</w:t>
            </w:r>
            <w:r w:rsidRPr="00D85F8D">
              <w:rPr>
                <w:rFonts w:eastAsiaTheme="minorEastAsia" w:hAnsiTheme="minorEastAsia"/>
                <w:color w:val="000000" w:themeColor="text1"/>
                <w:szCs w:val="21"/>
              </w:rPr>
              <w:t>环评一致</w:t>
            </w: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r w:rsidRPr="00D85F8D">
              <w:rPr>
                <w:rFonts w:eastAsiaTheme="minorEastAsia" w:hAnsiTheme="minorEastAsia"/>
                <w:color w:val="000000" w:themeColor="text1"/>
                <w:szCs w:val="21"/>
              </w:rPr>
              <w:t>与</w:t>
            </w:r>
            <w:r w:rsidRPr="00D85F8D">
              <w:rPr>
                <w:rFonts w:eastAsiaTheme="minorEastAsia" w:hAnsiTheme="minorEastAsia" w:hint="eastAsia"/>
                <w:color w:val="000000" w:themeColor="text1"/>
                <w:szCs w:val="21"/>
              </w:rPr>
              <w:t>现状</w:t>
            </w:r>
            <w:r w:rsidRPr="00D85F8D">
              <w:rPr>
                <w:rFonts w:eastAsiaTheme="minorEastAsia" w:hAnsiTheme="minorEastAsia"/>
                <w:color w:val="000000" w:themeColor="text1"/>
                <w:szCs w:val="21"/>
              </w:rPr>
              <w:t>环评一致</w:t>
            </w: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hAnsiTheme="minorEastAsia"/>
                <w:color w:val="000000" w:themeColor="text1"/>
                <w:szCs w:val="21"/>
              </w:rPr>
            </w:pPr>
          </w:p>
          <w:p w:rsidR="008F0D01" w:rsidRPr="00D85F8D" w:rsidRDefault="008F0D01" w:rsidP="008F0D01">
            <w:pPr>
              <w:spacing w:line="320" w:lineRule="exact"/>
              <w:rPr>
                <w:rFonts w:eastAsiaTheme="minorEastAsia"/>
                <w:color w:val="000000" w:themeColor="text1"/>
                <w:szCs w:val="21"/>
              </w:rPr>
            </w:pPr>
            <w:r w:rsidRPr="00D85F8D">
              <w:rPr>
                <w:rFonts w:eastAsiaTheme="minorEastAsia" w:hAnsiTheme="minorEastAsia"/>
                <w:color w:val="000000" w:themeColor="text1"/>
                <w:szCs w:val="21"/>
              </w:rPr>
              <w:t>与</w:t>
            </w:r>
            <w:r w:rsidRPr="00D85F8D">
              <w:rPr>
                <w:rFonts w:eastAsiaTheme="minorEastAsia" w:hAnsiTheme="minorEastAsia" w:hint="eastAsia"/>
                <w:color w:val="000000" w:themeColor="text1"/>
                <w:szCs w:val="21"/>
              </w:rPr>
              <w:t>现状</w:t>
            </w:r>
            <w:r w:rsidRPr="00D85F8D">
              <w:rPr>
                <w:rFonts w:eastAsiaTheme="minorEastAsia" w:hAnsiTheme="minorEastAsia"/>
                <w:color w:val="000000" w:themeColor="text1"/>
                <w:szCs w:val="21"/>
              </w:rPr>
              <w:t>环评一致</w:t>
            </w:r>
          </w:p>
        </w:tc>
      </w:tr>
      <w:tr w:rsidR="00064E16" w:rsidRPr="00D85F8D" w:rsidTr="00121A6E">
        <w:trPr>
          <w:trHeight w:val="399"/>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lang w:val="zh-CN"/>
              </w:rPr>
              <w:t>副斜井</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担负全矿井材料、设备、矸石等辅助运输任务，排水及进风任务，兼做安全出口</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井口标高</w:t>
            </w:r>
            <w:r w:rsidRPr="00D85F8D">
              <w:rPr>
                <w:rFonts w:eastAsiaTheme="minorEastAsia"/>
                <w:color w:val="000000" w:themeColor="text1"/>
                <w:szCs w:val="21"/>
              </w:rPr>
              <w:t>+2007m</w:t>
            </w:r>
            <w:r w:rsidRPr="00D85F8D">
              <w:rPr>
                <w:rFonts w:eastAsiaTheme="minorEastAsia" w:hAnsiTheme="minorEastAsia"/>
                <w:color w:val="000000" w:themeColor="text1"/>
                <w:szCs w:val="21"/>
              </w:rPr>
              <w:t>，井筒方位角</w:t>
            </w:r>
            <w:r w:rsidRPr="00D85F8D">
              <w:rPr>
                <w:rFonts w:eastAsiaTheme="minorEastAsia"/>
                <w:color w:val="000000" w:themeColor="text1"/>
                <w:szCs w:val="21"/>
              </w:rPr>
              <w:t>56°10′</w:t>
            </w:r>
            <w:r w:rsidRPr="00D85F8D">
              <w:rPr>
                <w:rFonts w:eastAsiaTheme="minorEastAsia" w:hAnsiTheme="minorEastAsia"/>
                <w:color w:val="000000" w:themeColor="text1"/>
                <w:szCs w:val="21"/>
              </w:rPr>
              <w:t>，倾角</w:t>
            </w:r>
            <w:r w:rsidRPr="00D85F8D">
              <w:rPr>
                <w:rFonts w:eastAsiaTheme="minorEastAsia"/>
                <w:color w:val="000000" w:themeColor="text1"/>
                <w:szCs w:val="21"/>
              </w:rPr>
              <w:t>23°</w:t>
            </w:r>
            <w:r w:rsidRPr="00D85F8D">
              <w:rPr>
                <w:rFonts w:eastAsiaTheme="minorEastAsia" w:hAnsiTheme="minorEastAsia"/>
                <w:color w:val="000000" w:themeColor="text1"/>
                <w:szCs w:val="21"/>
              </w:rPr>
              <w:t>，长度</w:t>
            </w:r>
            <w:r w:rsidRPr="00D85F8D">
              <w:rPr>
                <w:rFonts w:eastAsiaTheme="minorEastAsia"/>
                <w:color w:val="000000" w:themeColor="text1"/>
                <w:szCs w:val="21"/>
              </w:rPr>
              <w:t>397m</w:t>
            </w:r>
            <w:r w:rsidRPr="00D85F8D">
              <w:rPr>
                <w:rFonts w:eastAsiaTheme="minorEastAsia" w:hAnsiTheme="minorEastAsia"/>
                <w:color w:val="000000" w:themeColor="text1"/>
                <w:szCs w:val="21"/>
              </w:rPr>
              <w:t>，净断面</w:t>
            </w:r>
            <w:r w:rsidRPr="00D85F8D">
              <w:rPr>
                <w:rFonts w:eastAsiaTheme="minorEastAsia"/>
                <w:color w:val="000000" w:themeColor="text1"/>
                <w:szCs w:val="21"/>
              </w:rPr>
              <w:t>10.5m</w:t>
            </w:r>
            <w:r w:rsidRPr="00D85F8D">
              <w:rPr>
                <w:rFonts w:eastAsiaTheme="minorEastAsia"/>
                <w:color w:val="000000" w:themeColor="text1"/>
                <w:szCs w:val="21"/>
                <w:vertAlign w:val="superscript"/>
              </w:rPr>
              <w:t>2</w:t>
            </w:r>
            <w:r w:rsidRPr="00D85F8D">
              <w:rPr>
                <w:rFonts w:eastAsiaTheme="minorEastAsia" w:hAnsiTheme="minorEastAsia"/>
                <w:color w:val="000000" w:themeColor="text1"/>
                <w:szCs w:val="21"/>
              </w:rPr>
              <w:t>，井筒净宽</w:t>
            </w:r>
            <w:r w:rsidRPr="00D85F8D">
              <w:rPr>
                <w:rFonts w:eastAsiaTheme="minorEastAsia"/>
                <w:color w:val="000000" w:themeColor="text1"/>
                <w:szCs w:val="21"/>
              </w:rPr>
              <w:t>3.6m</w:t>
            </w:r>
            <w:r w:rsidRPr="00D85F8D">
              <w:rPr>
                <w:rFonts w:eastAsiaTheme="minorEastAsia" w:hAnsiTheme="minorEastAsia"/>
                <w:color w:val="000000" w:themeColor="text1"/>
                <w:szCs w:val="21"/>
              </w:rPr>
              <w:t>，半圆拱形断面，砼砌碹</w:t>
            </w:r>
            <w:r w:rsidRPr="00D85F8D">
              <w:rPr>
                <w:rFonts w:eastAsiaTheme="minorEastAsia"/>
                <w:color w:val="000000" w:themeColor="text1"/>
                <w:szCs w:val="21"/>
              </w:rPr>
              <w:t>/</w:t>
            </w:r>
            <w:r w:rsidRPr="00D85F8D">
              <w:rPr>
                <w:rFonts w:eastAsiaTheme="minorEastAsia" w:hAnsiTheme="minorEastAsia"/>
                <w:color w:val="000000" w:themeColor="text1"/>
                <w:szCs w:val="21"/>
              </w:rPr>
              <w:t>锚喷支护。井筒内铺设</w:t>
            </w:r>
            <w:r w:rsidRPr="00D85F8D">
              <w:rPr>
                <w:rFonts w:eastAsiaTheme="minorEastAsia"/>
                <w:color w:val="000000" w:themeColor="text1"/>
                <w:szCs w:val="21"/>
              </w:rPr>
              <w:t>30kg/m</w:t>
            </w:r>
            <w:r w:rsidRPr="00D85F8D">
              <w:rPr>
                <w:rFonts w:eastAsiaTheme="minorEastAsia" w:hAnsiTheme="minorEastAsia"/>
                <w:color w:val="000000" w:themeColor="text1"/>
                <w:szCs w:val="21"/>
              </w:rPr>
              <w:t>钢轨、</w:t>
            </w:r>
            <w:r w:rsidRPr="00D85F8D">
              <w:rPr>
                <w:rFonts w:eastAsiaTheme="minorEastAsia"/>
                <w:color w:val="000000" w:themeColor="text1"/>
                <w:szCs w:val="21"/>
              </w:rPr>
              <w:t>600mm</w:t>
            </w:r>
            <w:r w:rsidRPr="00D85F8D">
              <w:rPr>
                <w:rFonts w:eastAsiaTheme="minorEastAsia" w:hAnsiTheme="minorEastAsia"/>
                <w:color w:val="000000" w:themeColor="text1"/>
                <w:szCs w:val="21"/>
              </w:rPr>
              <w:t>轨距、单道。铺设消防洒水管道、排水管及电缆</w:t>
            </w:r>
          </w:p>
        </w:tc>
        <w:tc>
          <w:tcPr>
            <w:tcW w:w="1315" w:type="dxa"/>
            <w:vMerge/>
            <w:vAlign w:val="center"/>
          </w:tcPr>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359"/>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运人斜井</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人员上下井</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井口标高</w:t>
            </w:r>
            <w:r w:rsidRPr="00D85F8D">
              <w:rPr>
                <w:rFonts w:eastAsiaTheme="minorEastAsia"/>
                <w:color w:val="000000" w:themeColor="text1"/>
                <w:szCs w:val="21"/>
              </w:rPr>
              <w:t>+2008m</w:t>
            </w:r>
            <w:r w:rsidRPr="00D85F8D">
              <w:rPr>
                <w:rFonts w:eastAsiaTheme="minorEastAsia" w:hAnsiTheme="minorEastAsia"/>
                <w:color w:val="000000" w:themeColor="text1"/>
                <w:szCs w:val="21"/>
              </w:rPr>
              <w:t>，井筒方位角</w:t>
            </w:r>
            <w:r w:rsidRPr="00D85F8D">
              <w:rPr>
                <w:rFonts w:eastAsiaTheme="minorEastAsia"/>
                <w:color w:val="000000" w:themeColor="text1"/>
                <w:szCs w:val="21"/>
              </w:rPr>
              <w:lastRenderedPageBreak/>
              <w:t>55°18′</w:t>
            </w:r>
            <w:r w:rsidRPr="00D85F8D">
              <w:rPr>
                <w:rFonts w:eastAsiaTheme="minorEastAsia" w:hAnsiTheme="minorEastAsia"/>
                <w:color w:val="000000" w:themeColor="text1"/>
                <w:szCs w:val="21"/>
              </w:rPr>
              <w:t>，倾角</w:t>
            </w:r>
            <w:r w:rsidRPr="00D85F8D">
              <w:rPr>
                <w:rFonts w:eastAsiaTheme="minorEastAsia"/>
                <w:color w:val="000000" w:themeColor="text1"/>
                <w:szCs w:val="21"/>
              </w:rPr>
              <w:t>19°</w:t>
            </w:r>
            <w:r w:rsidRPr="00D85F8D">
              <w:rPr>
                <w:rFonts w:eastAsiaTheme="minorEastAsia" w:hAnsiTheme="minorEastAsia"/>
                <w:color w:val="000000" w:themeColor="text1"/>
                <w:szCs w:val="21"/>
              </w:rPr>
              <w:t>，长度</w:t>
            </w:r>
            <w:r w:rsidRPr="00D85F8D">
              <w:rPr>
                <w:rFonts w:eastAsiaTheme="minorEastAsia"/>
                <w:color w:val="000000" w:themeColor="text1"/>
                <w:szCs w:val="21"/>
              </w:rPr>
              <w:t>349m</w:t>
            </w:r>
            <w:r w:rsidRPr="00D85F8D">
              <w:rPr>
                <w:rFonts w:eastAsiaTheme="minorEastAsia" w:hAnsiTheme="minorEastAsia"/>
                <w:color w:val="000000" w:themeColor="text1"/>
                <w:szCs w:val="21"/>
              </w:rPr>
              <w:t>，净断面</w:t>
            </w:r>
            <w:r w:rsidRPr="00D85F8D">
              <w:rPr>
                <w:rFonts w:eastAsiaTheme="minorEastAsia"/>
                <w:color w:val="000000" w:themeColor="text1"/>
                <w:szCs w:val="21"/>
              </w:rPr>
              <w:t>6.9m</w:t>
            </w:r>
            <w:r w:rsidRPr="00D85F8D">
              <w:rPr>
                <w:rFonts w:eastAsiaTheme="minorEastAsia"/>
                <w:color w:val="000000" w:themeColor="text1"/>
                <w:szCs w:val="21"/>
                <w:vertAlign w:val="superscript"/>
              </w:rPr>
              <w:t>2</w:t>
            </w:r>
            <w:r w:rsidRPr="00D85F8D">
              <w:rPr>
                <w:rFonts w:eastAsiaTheme="minorEastAsia" w:hAnsiTheme="minorEastAsia"/>
                <w:color w:val="000000" w:themeColor="text1"/>
                <w:szCs w:val="21"/>
              </w:rPr>
              <w:t>，井筒净宽</w:t>
            </w:r>
            <w:r w:rsidRPr="00D85F8D">
              <w:rPr>
                <w:rFonts w:eastAsiaTheme="minorEastAsia"/>
                <w:color w:val="000000" w:themeColor="text1"/>
                <w:szCs w:val="21"/>
              </w:rPr>
              <w:t>2.6m</w:t>
            </w:r>
            <w:r w:rsidRPr="00D85F8D">
              <w:rPr>
                <w:rFonts w:eastAsiaTheme="minorEastAsia" w:hAnsiTheme="minorEastAsia"/>
                <w:color w:val="000000" w:themeColor="text1"/>
                <w:szCs w:val="21"/>
              </w:rPr>
              <w:t>，半圆拱形断面，砼砌碹</w:t>
            </w:r>
            <w:r w:rsidRPr="00D85F8D">
              <w:rPr>
                <w:rFonts w:eastAsiaTheme="minorEastAsia"/>
                <w:color w:val="000000" w:themeColor="text1"/>
                <w:szCs w:val="21"/>
              </w:rPr>
              <w:t>/</w:t>
            </w:r>
            <w:r w:rsidRPr="00D85F8D">
              <w:rPr>
                <w:rFonts w:eastAsiaTheme="minorEastAsia" w:hAnsiTheme="minorEastAsia"/>
                <w:color w:val="000000" w:themeColor="text1"/>
                <w:szCs w:val="21"/>
              </w:rPr>
              <w:t>锚喷支护。井筒安设架空乘人装置</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lastRenderedPageBreak/>
              <w:t>机械化改造</w:t>
            </w:r>
            <w:r w:rsidRPr="00D85F8D">
              <w:rPr>
                <w:rFonts w:eastAsiaTheme="minorEastAsia" w:hAnsiTheme="minorEastAsia"/>
                <w:color w:val="000000" w:themeColor="text1"/>
                <w:szCs w:val="21"/>
              </w:rPr>
              <w:lastRenderedPageBreak/>
              <w:t>工程新建</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409"/>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一采区风井</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一采区回风</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井口标高</w:t>
            </w:r>
            <w:r w:rsidRPr="00D85F8D">
              <w:rPr>
                <w:rFonts w:eastAsiaTheme="minorEastAsia"/>
                <w:color w:val="000000" w:themeColor="text1"/>
                <w:szCs w:val="21"/>
              </w:rPr>
              <w:t>+2006m</w:t>
            </w:r>
            <w:r w:rsidRPr="00D85F8D">
              <w:rPr>
                <w:rFonts w:eastAsiaTheme="minorEastAsia" w:hAnsiTheme="minorEastAsia"/>
                <w:color w:val="000000" w:themeColor="text1"/>
                <w:szCs w:val="21"/>
              </w:rPr>
              <w:t>，井筒方位角</w:t>
            </w:r>
            <w:r w:rsidRPr="00D85F8D">
              <w:rPr>
                <w:rFonts w:eastAsiaTheme="minorEastAsia"/>
                <w:color w:val="000000" w:themeColor="text1"/>
                <w:szCs w:val="21"/>
              </w:rPr>
              <w:t>111°38′</w:t>
            </w:r>
            <w:r w:rsidRPr="00D85F8D">
              <w:rPr>
                <w:rFonts w:eastAsiaTheme="minorEastAsia" w:hAnsiTheme="minorEastAsia"/>
                <w:color w:val="000000" w:themeColor="text1"/>
                <w:szCs w:val="21"/>
              </w:rPr>
              <w:t>，倾角</w:t>
            </w:r>
            <w:r w:rsidRPr="00D85F8D">
              <w:rPr>
                <w:rFonts w:eastAsiaTheme="minorEastAsia"/>
                <w:color w:val="000000" w:themeColor="text1"/>
                <w:szCs w:val="21"/>
              </w:rPr>
              <w:t>24°</w:t>
            </w:r>
            <w:r w:rsidRPr="00D85F8D">
              <w:rPr>
                <w:rFonts w:eastAsiaTheme="minorEastAsia" w:hAnsiTheme="minorEastAsia"/>
                <w:color w:val="000000" w:themeColor="text1"/>
                <w:szCs w:val="21"/>
              </w:rPr>
              <w:t>，长度</w:t>
            </w:r>
            <w:r w:rsidRPr="00D85F8D">
              <w:rPr>
                <w:rFonts w:eastAsiaTheme="minorEastAsia"/>
                <w:color w:val="000000" w:themeColor="text1"/>
                <w:szCs w:val="21"/>
              </w:rPr>
              <w:t>246m</w:t>
            </w:r>
            <w:r w:rsidRPr="00D85F8D">
              <w:rPr>
                <w:rFonts w:eastAsiaTheme="minorEastAsia" w:hAnsiTheme="minorEastAsia"/>
                <w:color w:val="000000" w:themeColor="text1"/>
                <w:szCs w:val="21"/>
              </w:rPr>
              <w:t>，净断面</w:t>
            </w:r>
            <w:r w:rsidRPr="00D85F8D">
              <w:rPr>
                <w:rFonts w:eastAsiaTheme="minorEastAsia"/>
                <w:color w:val="000000" w:themeColor="text1"/>
                <w:szCs w:val="21"/>
              </w:rPr>
              <w:t>5.4m</w:t>
            </w:r>
            <w:r w:rsidRPr="00D85F8D">
              <w:rPr>
                <w:rFonts w:eastAsiaTheme="minorEastAsia"/>
                <w:color w:val="000000" w:themeColor="text1"/>
                <w:szCs w:val="21"/>
                <w:vertAlign w:val="superscript"/>
              </w:rPr>
              <w:t>2</w:t>
            </w:r>
            <w:r w:rsidRPr="00D85F8D">
              <w:rPr>
                <w:rFonts w:eastAsiaTheme="minorEastAsia" w:hAnsiTheme="minorEastAsia"/>
                <w:color w:val="000000" w:themeColor="text1"/>
                <w:szCs w:val="21"/>
              </w:rPr>
              <w:t>，井筒净宽</w:t>
            </w:r>
            <w:r w:rsidRPr="00D85F8D">
              <w:rPr>
                <w:rFonts w:eastAsiaTheme="minorEastAsia"/>
                <w:color w:val="000000" w:themeColor="text1"/>
                <w:szCs w:val="21"/>
              </w:rPr>
              <w:t>2.2m</w:t>
            </w:r>
            <w:r w:rsidRPr="00D85F8D">
              <w:rPr>
                <w:rFonts w:eastAsiaTheme="minorEastAsia" w:hAnsiTheme="minorEastAsia"/>
                <w:color w:val="000000" w:themeColor="text1"/>
                <w:szCs w:val="21"/>
              </w:rPr>
              <w:t>，半圆拱形断面，砼砌碹</w:t>
            </w:r>
            <w:r w:rsidRPr="00D85F8D">
              <w:rPr>
                <w:rFonts w:eastAsiaTheme="minorEastAsia"/>
                <w:color w:val="000000" w:themeColor="text1"/>
                <w:szCs w:val="21"/>
              </w:rPr>
              <w:t>/</w:t>
            </w:r>
            <w:r w:rsidRPr="00D85F8D">
              <w:rPr>
                <w:rFonts w:eastAsiaTheme="minorEastAsia" w:hAnsiTheme="minorEastAsia"/>
                <w:color w:val="000000" w:themeColor="text1"/>
                <w:szCs w:val="21"/>
              </w:rPr>
              <w:t>锚喷支护</w:t>
            </w:r>
          </w:p>
        </w:tc>
        <w:tc>
          <w:tcPr>
            <w:tcW w:w="1315" w:type="dxa"/>
            <w:vMerge w:val="restart"/>
            <w:vAlign w:val="center"/>
          </w:tcPr>
          <w:p w:rsidR="00064E16" w:rsidRPr="00D85F8D" w:rsidRDefault="00064E16" w:rsidP="00200FFC">
            <w:pPr>
              <w:spacing w:line="320" w:lineRule="exact"/>
              <w:jc w:val="center"/>
              <w:rPr>
                <w:rFonts w:eastAsiaTheme="minorEastAsia"/>
                <w:color w:val="000000" w:themeColor="text1"/>
                <w:szCs w:val="21"/>
              </w:rPr>
            </w:pPr>
            <w:r w:rsidRPr="00D85F8D">
              <w:rPr>
                <w:rFonts w:eastAsiaTheme="minorEastAsia"/>
                <w:color w:val="000000" w:themeColor="text1"/>
                <w:szCs w:val="21"/>
              </w:rPr>
              <w:t>60</w:t>
            </w:r>
            <w:r w:rsidRPr="00D85F8D">
              <w:rPr>
                <w:rFonts w:eastAsiaTheme="minorEastAsia" w:hAnsiTheme="minorEastAsia"/>
                <w:color w:val="000000" w:themeColor="text1"/>
                <w:szCs w:val="21"/>
              </w:rPr>
              <w:t>万</w:t>
            </w:r>
            <w:r w:rsidRPr="00D85F8D">
              <w:rPr>
                <w:rFonts w:eastAsiaTheme="minorEastAsia"/>
                <w:color w:val="000000" w:themeColor="text1"/>
                <w:szCs w:val="21"/>
              </w:rPr>
              <w:t>t/a</w:t>
            </w:r>
            <w:r w:rsidRPr="00D85F8D">
              <w:rPr>
                <w:rFonts w:eastAsiaTheme="minorEastAsia" w:hAnsiTheme="minorEastAsia"/>
                <w:color w:val="000000" w:themeColor="text1"/>
                <w:szCs w:val="21"/>
              </w:rPr>
              <w:t>工程已有，沿用</w:t>
            </w:r>
          </w:p>
        </w:tc>
        <w:tc>
          <w:tcPr>
            <w:tcW w:w="899" w:type="dxa"/>
            <w:vMerge/>
          </w:tcPr>
          <w:p w:rsidR="00064E16" w:rsidRPr="00D85F8D" w:rsidRDefault="00064E16" w:rsidP="00200FFC">
            <w:pPr>
              <w:spacing w:line="320" w:lineRule="exact"/>
              <w:jc w:val="center"/>
              <w:rPr>
                <w:rFonts w:eastAsiaTheme="minorEastAsia"/>
                <w:color w:val="000000" w:themeColor="text1"/>
                <w:szCs w:val="21"/>
              </w:rPr>
            </w:pPr>
          </w:p>
        </w:tc>
      </w:tr>
      <w:tr w:rsidR="00064E16" w:rsidRPr="00D85F8D" w:rsidTr="00121A6E">
        <w:trPr>
          <w:trHeight w:val="272"/>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五七采区风井</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五、七采区回风</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井口标高</w:t>
            </w:r>
            <w:r w:rsidRPr="00D85F8D">
              <w:rPr>
                <w:rFonts w:eastAsiaTheme="minorEastAsia"/>
                <w:color w:val="000000" w:themeColor="text1"/>
                <w:szCs w:val="21"/>
              </w:rPr>
              <w:t>+2058m</w:t>
            </w:r>
            <w:r w:rsidRPr="00D85F8D">
              <w:rPr>
                <w:rFonts w:eastAsiaTheme="minorEastAsia" w:hAnsiTheme="minorEastAsia"/>
                <w:color w:val="000000" w:themeColor="text1"/>
                <w:szCs w:val="21"/>
              </w:rPr>
              <w:t>，井筒方位角</w:t>
            </w:r>
            <w:r w:rsidRPr="00D85F8D">
              <w:rPr>
                <w:rFonts w:eastAsiaTheme="minorEastAsia"/>
                <w:color w:val="000000" w:themeColor="text1"/>
                <w:szCs w:val="21"/>
              </w:rPr>
              <w:t>123°14′</w:t>
            </w:r>
            <w:r w:rsidRPr="00D85F8D">
              <w:rPr>
                <w:rFonts w:eastAsiaTheme="minorEastAsia" w:hAnsiTheme="minorEastAsia"/>
                <w:color w:val="000000" w:themeColor="text1"/>
                <w:szCs w:val="21"/>
              </w:rPr>
              <w:t>，倾角</w:t>
            </w:r>
            <w:r w:rsidRPr="00D85F8D">
              <w:rPr>
                <w:rFonts w:eastAsiaTheme="minorEastAsia"/>
                <w:color w:val="000000" w:themeColor="text1"/>
                <w:szCs w:val="21"/>
              </w:rPr>
              <w:t>21°</w:t>
            </w:r>
            <w:r w:rsidRPr="00D85F8D">
              <w:rPr>
                <w:rFonts w:eastAsiaTheme="minorEastAsia" w:hAnsiTheme="minorEastAsia"/>
                <w:color w:val="000000" w:themeColor="text1"/>
                <w:szCs w:val="21"/>
              </w:rPr>
              <w:t>，长度</w:t>
            </w:r>
            <w:r w:rsidRPr="00D85F8D">
              <w:rPr>
                <w:rFonts w:eastAsiaTheme="minorEastAsia"/>
                <w:color w:val="000000" w:themeColor="text1"/>
                <w:szCs w:val="21"/>
              </w:rPr>
              <w:t>201m</w:t>
            </w:r>
            <w:r w:rsidRPr="00D85F8D">
              <w:rPr>
                <w:rFonts w:eastAsiaTheme="minorEastAsia" w:hAnsiTheme="minorEastAsia"/>
                <w:color w:val="000000" w:themeColor="text1"/>
                <w:szCs w:val="21"/>
              </w:rPr>
              <w:t>，净断面</w:t>
            </w:r>
            <w:r w:rsidRPr="00D85F8D">
              <w:rPr>
                <w:rFonts w:eastAsiaTheme="minorEastAsia"/>
                <w:color w:val="000000" w:themeColor="text1"/>
                <w:szCs w:val="21"/>
              </w:rPr>
              <w:t>5.6m</w:t>
            </w:r>
            <w:r w:rsidRPr="00D85F8D">
              <w:rPr>
                <w:rFonts w:eastAsiaTheme="minorEastAsia"/>
                <w:color w:val="000000" w:themeColor="text1"/>
                <w:szCs w:val="21"/>
                <w:vertAlign w:val="superscript"/>
              </w:rPr>
              <w:t>2</w:t>
            </w:r>
            <w:r w:rsidRPr="00D85F8D">
              <w:rPr>
                <w:rFonts w:eastAsiaTheme="minorEastAsia" w:hAnsiTheme="minorEastAsia"/>
                <w:color w:val="000000" w:themeColor="text1"/>
                <w:szCs w:val="21"/>
              </w:rPr>
              <w:t>，井筒净宽</w:t>
            </w:r>
            <w:r w:rsidRPr="00D85F8D">
              <w:rPr>
                <w:rFonts w:eastAsiaTheme="minorEastAsia"/>
                <w:color w:val="000000" w:themeColor="text1"/>
                <w:szCs w:val="21"/>
              </w:rPr>
              <w:t>2.4m</w:t>
            </w:r>
            <w:r w:rsidRPr="00D85F8D">
              <w:rPr>
                <w:rFonts w:eastAsiaTheme="minorEastAsia" w:hAnsiTheme="minorEastAsia"/>
                <w:color w:val="000000" w:themeColor="text1"/>
                <w:szCs w:val="21"/>
              </w:rPr>
              <w:t>，半圆拱形断面，砼砌碹</w:t>
            </w:r>
            <w:r w:rsidRPr="00D85F8D">
              <w:rPr>
                <w:rFonts w:eastAsiaTheme="minorEastAsia"/>
                <w:color w:val="000000" w:themeColor="text1"/>
                <w:szCs w:val="21"/>
              </w:rPr>
              <w:t>/</w:t>
            </w:r>
            <w:r w:rsidRPr="00D85F8D">
              <w:rPr>
                <w:rFonts w:eastAsiaTheme="minorEastAsia" w:hAnsiTheme="minorEastAsia"/>
                <w:color w:val="000000" w:themeColor="text1"/>
                <w:szCs w:val="21"/>
              </w:rPr>
              <w:t>锚喷支护</w:t>
            </w:r>
          </w:p>
        </w:tc>
        <w:tc>
          <w:tcPr>
            <w:tcW w:w="1315" w:type="dxa"/>
            <w:vMerge/>
          </w:tcPr>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361"/>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九采区风井</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九采区回风</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井口标高</w:t>
            </w:r>
            <w:r w:rsidRPr="00D85F8D">
              <w:rPr>
                <w:rFonts w:eastAsiaTheme="minorEastAsia"/>
                <w:color w:val="000000" w:themeColor="text1"/>
                <w:szCs w:val="21"/>
              </w:rPr>
              <w:t>+2054m</w:t>
            </w:r>
            <w:r w:rsidRPr="00D85F8D">
              <w:rPr>
                <w:rFonts w:eastAsiaTheme="minorEastAsia" w:hAnsiTheme="minorEastAsia"/>
                <w:color w:val="000000" w:themeColor="text1"/>
                <w:szCs w:val="21"/>
              </w:rPr>
              <w:t>，井筒方位角</w:t>
            </w:r>
            <w:r w:rsidRPr="00D85F8D">
              <w:rPr>
                <w:rFonts w:eastAsiaTheme="minorEastAsia"/>
                <w:color w:val="000000" w:themeColor="text1"/>
                <w:szCs w:val="21"/>
              </w:rPr>
              <w:t>47°9′</w:t>
            </w:r>
            <w:r w:rsidRPr="00D85F8D">
              <w:rPr>
                <w:rFonts w:eastAsiaTheme="minorEastAsia" w:hAnsiTheme="minorEastAsia"/>
                <w:color w:val="000000" w:themeColor="text1"/>
                <w:szCs w:val="21"/>
              </w:rPr>
              <w:t>，倾角</w:t>
            </w:r>
            <w:r w:rsidRPr="00D85F8D">
              <w:rPr>
                <w:rFonts w:eastAsiaTheme="minorEastAsia"/>
                <w:color w:val="000000" w:themeColor="text1"/>
                <w:szCs w:val="21"/>
              </w:rPr>
              <w:t>20°</w:t>
            </w:r>
            <w:r w:rsidRPr="00D85F8D">
              <w:rPr>
                <w:rFonts w:eastAsiaTheme="minorEastAsia" w:hAnsiTheme="minorEastAsia"/>
                <w:color w:val="000000" w:themeColor="text1"/>
                <w:szCs w:val="21"/>
              </w:rPr>
              <w:t>，长度</w:t>
            </w:r>
            <w:r w:rsidRPr="00D85F8D">
              <w:rPr>
                <w:rFonts w:eastAsiaTheme="minorEastAsia"/>
                <w:color w:val="000000" w:themeColor="text1"/>
                <w:szCs w:val="21"/>
              </w:rPr>
              <w:t>450m</w:t>
            </w:r>
            <w:r w:rsidRPr="00D85F8D">
              <w:rPr>
                <w:rFonts w:eastAsiaTheme="minorEastAsia" w:hAnsiTheme="minorEastAsia"/>
                <w:color w:val="000000" w:themeColor="text1"/>
                <w:szCs w:val="21"/>
              </w:rPr>
              <w:t>，净断面</w:t>
            </w:r>
            <w:r w:rsidRPr="00D85F8D">
              <w:rPr>
                <w:rFonts w:eastAsiaTheme="minorEastAsia"/>
                <w:color w:val="000000" w:themeColor="text1"/>
                <w:szCs w:val="21"/>
              </w:rPr>
              <w:t>6.8m</w:t>
            </w:r>
            <w:r w:rsidRPr="00D85F8D">
              <w:rPr>
                <w:rFonts w:eastAsiaTheme="minorEastAsia"/>
                <w:color w:val="000000" w:themeColor="text1"/>
                <w:szCs w:val="21"/>
                <w:vertAlign w:val="superscript"/>
              </w:rPr>
              <w:t>2</w:t>
            </w:r>
            <w:r w:rsidRPr="00D85F8D">
              <w:rPr>
                <w:rFonts w:eastAsiaTheme="minorEastAsia" w:hAnsiTheme="minorEastAsia"/>
                <w:color w:val="000000" w:themeColor="text1"/>
                <w:szCs w:val="21"/>
              </w:rPr>
              <w:t>，井筒净宽</w:t>
            </w:r>
            <w:r w:rsidRPr="00D85F8D">
              <w:rPr>
                <w:rFonts w:eastAsiaTheme="minorEastAsia"/>
                <w:color w:val="000000" w:themeColor="text1"/>
                <w:szCs w:val="21"/>
              </w:rPr>
              <w:t>2.6m</w:t>
            </w:r>
            <w:r w:rsidRPr="00D85F8D">
              <w:rPr>
                <w:rFonts w:eastAsiaTheme="minorEastAsia" w:hAnsiTheme="minorEastAsia"/>
                <w:color w:val="000000" w:themeColor="text1"/>
                <w:szCs w:val="21"/>
              </w:rPr>
              <w:t>，半圆拱形断面，</w:t>
            </w:r>
            <w:r w:rsidRPr="00D85F8D">
              <w:rPr>
                <w:rFonts w:eastAsiaTheme="minorEastAsia"/>
                <w:color w:val="000000" w:themeColor="text1"/>
                <w:szCs w:val="21"/>
              </w:rPr>
              <w:t>U</w:t>
            </w:r>
            <w:r w:rsidRPr="00D85F8D">
              <w:rPr>
                <w:rFonts w:eastAsiaTheme="minorEastAsia" w:hAnsiTheme="minorEastAsia"/>
                <w:color w:val="000000" w:themeColor="text1"/>
                <w:szCs w:val="21"/>
              </w:rPr>
              <w:t>型钢支护</w:t>
            </w:r>
          </w:p>
        </w:tc>
        <w:tc>
          <w:tcPr>
            <w:tcW w:w="1315" w:type="dxa"/>
            <w:vMerge/>
          </w:tcPr>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410"/>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九采区材料斜井</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九采区材料设备运输</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井口标高</w:t>
            </w:r>
            <w:r w:rsidRPr="00D85F8D">
              <w:rPr>
                <w:rFonts w:eastAsiaTheme="minorEastAsia"/>
                <w:color w:val="000000" w:themeColor="text1"/>
                <w:szCs w:val="21"/>
              </w:rPr>
              <w:t>+2054m</w:t>
            </w:r>
            <w:r w:rsidRPr="00D85F8D">
              <w:rPr>
                <w:rFonts w:eastAsiaTheme="minorEastAsia" w:hAnsiTheme="minorEastAsia"/>
                <w:color w:val="000000" w:themeColor="text1"/>
                <w:szCs w:val="21"/>
              </w:rPr>
              <w:t>，井筒方位角</w:t>
            </w:r>
            <w:r w:rsidRPr="00D85F8D">
              <w:rPr>
                <w:rFonts w:eastAsiaTheme="minorEastAsia"/>
                <w:color w:val="000000" w:themeColor="text1"/>
                <w:szCs w:val="21"/>
              </w:rPr>
              <w:t>47°</w:t>
            </w:r>
            <w:r w:rsidRPr="00D85F8D">
              <w:rPr>
                <w:rFonts w:eastAsiaTheme="minorEastAsia" w:hAnsiTheme="minorEastAsia"/>
                <w:color w:val="000000" w:themeColor="text1"/>
                <w:szCs w:val="21"/>
              </w:rPr>
              <w:t>，倾角</w:t>
            </w:r>
            <w:r w:rsidRPr="00D85F8D">
              <w:rPr>
                <w:rFonts w:eastAsiaTheme="minorEastAsia"/>
                <w:color w:val="000000" w:themeColor="text1"/>
                <w:szCs w:val="21"/>
              </w:rPr>
              <w:t>23°</w:t>
            </w:r>
            <w:r w:rsidRPr="00D85F8D">
              <w:rPr>
                <w:rFonts w:eastAsiaTheme="minorEastAsia" w:hAnsiTheme="minorEastAsia"/>
                <w:color w:val="000000" w:themeColor="text1"/>
                <w:szCs w:val="21"/>
              </w:rPr>
              <w:t>，长度</w:t>
            </w:r>
            <w:r w:rsidRPr="00D85F8D">
              <w:rPr>
                <w:rFonts w:eastAsiaTheme="minorEastAsia"/>
                <w:color w:val="000000" w:themeColor="text1"/>
                <w:szCs w:val="21"/>
              </w:rPr>
              <w:t>394m</w:t>
            </w:r>
            <w:r w:rsidRPr="00D85F8D">
              <w:rPr>
                <w:rFonts w:eastAsiaTheme="minorEastAsia" w:hAnsiTheme="minorEastAsia"/>
                <w:color w:val="000000" w:themeColor="text1"/>
                <w:szCs w:val="21"/>
              </w:rPr>
              <w:t>，净断面</w:t>
            </w:r>
            <w:r w:rsidRPr="00D85F8D">
              <w:rPr>
                <w:rFonts w:eastAsiaTheme="minorEastAsia"/>
                <w:color w:val="000000" w:themeColor="text1"/>
                <w:szCs w:val="21"/>
              </w:rPr>
              <w:t>6.4m</w:t>
            </w:r>
            <w:r w:rsidRPr="00D85F8D">
              <w:rPr>
                <w:rFonts w:eastAsiaTheme="minorEastAsia"/>
                <w:color w:val="000000" w:themeColor="text1"/>
                <w:szCs w:val="21"/>
                <w:vertAlign w:val="superscript"/>
              </w:rPr>
              <w:t>2</w:t>
            </w:r>
            <w:r w:rsidRPr="00D85F8D">
              <w:rPr>
                <w:rFonts w:eastAsiaTheme="minorEastAsia" w:hAnsiTheme="minorEastAsia"/>
                <w:color w:val="000000" w:themeColor="text1"/>
                <w:szCs w:val="21"/>
              </w:rPr>
              <w:t>，井筒净宽</w:t>
            </w:r>
            <w:r w:rsidRPr="00D85F8D">
              <w:rPr>
                <w:rFonts w:eastAsiaTheme="minorEastAsia"/>
                <w:color w:val="000000" w:themeColor="text1"/>
                <w:szCs w:val="21"/>
              </w:rPr>
              <w:t>2.8m</w:t>
            </w:r>
            <w:r w:rsidRPr="00D85F8D">
              <w:rPr>
                <w:rFonts w:eastAsiaTheme="minorEastAsia" w:hAnsiTheme="minorEastAsia"/>
                <w:color w:val="000000" w:themeColor="text1"/>
                <w:szCs w:val="21"/>
              </w:rPr>
              <w:t>，半圆拱形断面，</w:t>
            </w:r>
            <w:r w:rsidRPr="00D85F8D">
              <w:rPr>
                <w:rFonts w:eastAsiaTheme="minorEastAsia"/>
                <w:color w:val="000000" w:themeColor="text1"/>
                <w:szCs w:val="21"/>
              </w:rPr>
              <w:t>U</w:t>
            </w:r>
            <w:r w:rsidRPr="00D85F8D">
              <w:rPr>
                <w:rFonts w:eastAsiaTheme="minorEastAsia" w:hAnsiTheme="minorEastAsia"/>
                <w:color w:val="000000" w:themeColor="text1"/>
                <w:szCs w:val="21"/>
              </w:rPr>
              <w:t>型钢支护。井筒内铺设</w:t>
            </w:r>
            <w:r w:rsidRPr="00D85F8D">
              <w:rPr>
                <w:rFonts w:eastAsiaTheme="minorEastAsia"/>
                <w:color w:val="000000" w:themeColor="text1"/>
                <w:szCs w:val="21"/>
              </w:rPr>
              <w:t>30kg/m</w:t>
            </w:r>
            <w:r w:rsidRPr="00D85F8D">
              <w:rPr>
                <w:rFonts w:eastAsiaTheme="minorEastAsia" w:hAnsiTheme="minorEastAsia"/>
                <w:color w:val="000000" w:themeColor="text1"/>
                <w:szCs w:val="21"/>
              </w:rPr>
              <w:t>钢轨、</w:t>
            </w:r>
            <w:r w:rsidRPr="00D85F8D">
              <w:rPr>
                <w:rFonts w:eastAsiaTheme="minorEastAsia"/>
                <w:color w:val="000000" w:themeColor="text1"/>
                <w:szCs w:val="21"/>
              </w:rPr>
              <w:t>600mm</w:t>
            </w:r>
            <w:r w:rsidRPr="00D85F8D">
              <w:rPr>
                <w:rFonts w:eastAsiaTheme="minorEastAsia" w:hAnsiTheme="minorEastAsia"/>
                <w:color w:val="000000" w:themeColor="text1"/>
                <w:szCs w:val="21"/>
              </w:rPr>
              <w:t>轨距、单道。铺设压风管及电缆</w:t>
            </w:r>
          </w:p>
        </w:tc>
        <w:tc>
          <w:tcPr>
            <w:tcW w:w="1315" w:type="dxa"/>
            <w:vMerge/>
          </w:tcPr>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416"/>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井巷及硐室</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原煤运输、辅助运输、通风等井下生产及安全等</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轨道巷、胶运巷、回风巷及各类机电、避难硐室等</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原有</w:t>
            </w:r>
            <w:r w:rsidRPr="00D85F8D">
              <w:rPr>
                <w:rFonts w:eastAsiaTheme="minorEastAsia"/>
                <w:color w:val="000000" w:themeColor="text1"/>
                <w:szCs w:val="21"/>
              </w:rPr>
              <w:t>+</w:t>
            </w:r>
            <w:r w:rsidRPr="00D85F8D">
              <w:rPr>
                <w:rFonts w:eastAsiaTheme="minorEastAsia" w:hAnsiTheme="minorEastAsia"/>
                <w:color w:val="000000" w:themeColor="text1"/>
                <w:szCs w:val="21"/>
              </w:rPr>
              <w:t>新增，新增井巷工程量</w:t>
            </w:r>
            <w:r w:rsidRPr="00D85F8D">
              <w:rPr>
                <w:rFonts w:eastAsiaTheme="minorEastAsia"/>
                <w:color w:val="000000" w:themeColor="text1"/>
                <w:szCs w:val="21"/>
              </w:rPr>
              <w:t>3728m</w:t>
            </w:r>
            <w:r w:rsidRPr="00D85F8D">
              <w:rPr>
                <w:rFonts w:eastAsiaTheme="minorEastAsia" w:hAnsiTheme="minorEastAsia"/>
                <w:color w:val="000000" w:themeColor="text1"/>
                <w:szCs w:val="21"/>
              </w:rPr>
              <w:t>，其中：新掘五七采区运人</w:t>
            </w:r>
            <w:r w:rsidR="002723A9" w:rsidRPr="00D85F8D">
              <w:rPr>
                <w:rFonts w:eastAsiaTheme="minorEastAsia" w:hAnsiTheme="minorEastAsia"/>
                <w:color w:val="000000" w:themeColor="text1"/>
                <w:szCs w:val="21"/>
              </w:rPr>
              <w:t>斜井</w:t>
            </w:r>
            <w:r w:rsidRPr="00D85F8D">
              <w:rPr>
                <w:rFonts w:eastAsiaTheme="minorEastAsia"/>
                <w:color w:val="000000" w:themeColor="text1"/>
                <w:szCs w:val="21"/>
              </w:rPr>
              <w:t>581m</w:t>
            </w:r>
            <w:r w:rsidRPr="00D85F8D">
              <w:rPr>
                <w:rFonts w:eastAsiaTheme="minorEastAsia" w:hAnsiTheme="minorEastAsia"/>
                <w:color w:val="000000" w:themeColor="text1"/>
                <w:szCs w:val="21"/>
              </w:rPr>
              <w:t>，采准巷道</w:t>
            </w:r>
            <w:r w:rsidRPr="00D85F8D">
              <w:rPr>
                <w:rFonts w:eastAsiaTheme="minorEastAsia"/>
                <w:color w:val="000000" w:themeColor="text1"/>
                <w:szCs w:val="21"/>
              </w:rPr>
              <w:t>1691m</w:t>
            </w:r>
            <w:r w:rsidRPr="00D85F8D">
              <w:rPr>
                <w:rFonts w:eastAsiaTheme="minorEastAsia" w:hAnsiTheme="minorEastAsia"/>
                <w:color w:val="000000" w:themeColor="text1"/>
                <w:szCs w:val="21"/>
              </w:rPr>
              <w:t>，巷道检修</w:t>
            </w:r>
            <w:r w:rsidRPr="00D85F8D">
              <w:rPr>
                <w:rFonts w:eastAsiaTheme="minorEastAsia"/>
                <w:color w:val="000000" w:themeColor="text1"/>
                <w:szCs w:val="21"/>
              </w:rPr>
              <w:t>2407m</w:t>
            </w:r>
            <w:r w:rsidRPr="00D85F8D">
              <w:rPr>
                <w:rFonts w:eastAsiaTheme="minorEastAsia" w:hAnsiTheme="minorEastAsia"/>
                <w:color w:val="000000" w:themeColor="text1"/>
                <w:szCs w:val="21"/>
              </w:rPr>
              <w:t>；完成井底水仓及采区水仓</w:t>
            </w:r>
            <w:r w:rsidRPr="00D85F8D">
              <w:rPr>
                <w:rFonts w:eastAsiaTheme="minorEastAsia"/>
                <w:color w:val="000000" w:themeColor="text1"/>
                <w:szCs w:val="21"/>
              </w:rPr>
              <w:t>6430m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394"/>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采掘</w:t>
            </w: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采煤工作面</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采煤</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现阶段七采区高档普采，九采区综采</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机械化改造工程炮改综采面</w:t>
            </w:r>
            <w:r w:rsidRPr="00D85F8D">
              <w:rPr>
                <w:rFonts w:eastAsiaTheme="minorEastAsia"/>
                <w:color w:val="000000" w:themeColor="text1"/>
                <w:szCs w:val="21"/>
              </w:rPr>
              <w:t>1</w:t>
            </w:r>
            <w:r w:rsidRPr="00D85F8D">
              <w:rPr>
                <w:rFonts w:eastAsiaTheme="minorEastAsia" w:hAnsiTheme="minorEastAsia"/>
                <w:color w:val="000000" w:themeColor="text1"/>
                <w:szCs w:val="21"/>
              </w:rPr>
              <w:t>个</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273"/>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掘进工作面</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采煤准备</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3</w:t>
            </w:r>
            <w:r w:rsidRPr="00D85F8D">
              <w:rPr>
                <w:rFonts w:eastAsiaTheme="minorEastAsia" w:hAnsiTheme="minorEastAsia"/>
                <w:color w:val="000000" w:themeColor="text1"/>
                <w:szCs w:val="21"/>
              </w:rPr>
              <w:t>个综掘面、</w:t>
            </w:r>
            <w:r w:rsidRPr="00D85F8D">
              <w:rPr>
                <w:rFonts w:eastAsiaTheme="minorEastAsia"/>
                <w:color w:val="000000" w:themeColor="text1"/>
                <w:szCs w:val="21"/>
              </w:rPr>
              <w:t>2</w:t>
            </w:r>
            <w:r w:rsidRPr="00D85F8D">
              <w:rPr>
                <w:rFonts w:eastAsiaTheme="minorEastAsia" w:hAnsiTheme="minorEastAsia"/>
                <w:color w:val="000000" w:themeColor="text1"/>
                <w:szCs w:val="21"/>
              </w:rPr>
              <w:t>个炮掘面</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机械化改造工程炮改综掘面</w:t>
            </w:r>
            <w:r w:rsidRPr="00D85F8D">
              <w:rPr>
                <w:rFonts w:eastAsiaTheme="minorEastAsia"/>
                <w:color w:val="000000" w:themeColor="text1"/>
                <w:szCs w:val="21"/>
              </w:rPr>
              <w:t>3</w:t>
            </w:r>
            <w:r w:rsidRPr="00D85F8D">
              <w:rPr>
                <w:rFonts w:eastAsiaTheme="minorEastAsia" w:hAnsiTheme="minorEastAsia"/>
                <w:color w:val="000000" w:themeColor="text1"/>
                <w:szCs w:val="21"/>
              </w:rPr>
              <w:t>个</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273"/>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井下生产</w:t>
            </w:r>
            <w:r w:rsidRPr="00D85F8D">
              <w:rPr>
                <w:rFonts w:eastAsiaTheme="minorEastAsia" w:hAnsiTheme="minorEastAsia"/>
                <w:color w:val="000000" w:themeColor="text1"/>
                <w:szCs w:val="21"/>
              </w:rPr>
              <w:lastRenderedPageBreak/>
              <w:t>系统</w:t>
            </w:r>
          </w:p>
        </w:tc>
        <w:tc>
          <w:tcPr>
            <w:tcW w:w="709" w:type="dxa"/>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lastRenderedPageBreak/>
              <w:t>提升系统</w:t>
            </w: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主提升系统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原煤运输</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DX1250</w:t>
            </w:r>
            <w:r w:rsidRPr="00D85F8D">
              <w:rPr>
                <w:rFonts w:eastAsiaTheme="minorEastAsia" w:hAnsiTheme="minorEastAsia"/>
                <w:color w:val="000000" w:themeColor="text1"/>
                <w:szCs w:val="21"/>
              </w:rPr>
              <w:t>型主胶带</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60</w:t>
            </w:r>
            <w:r w:rsidRPr="00D85F8D">
              <w:rPr>
                <w:rFonts w:eastAsiaTheme="minorEastAsia" w:hAnsiTheme="minorEastAsia"/>
                <w:color w:val="000000" w:themeColor="text1"/>
                <w:szCs w:val="21"/>
              </w:rPr>
              <w:t>万</w:t>
            </w:r>
            <w:r w:rsidRPr="00D85F8D">
              <w:rPr>
                <w:rFonts w:eastAsiaTheme="minorEastAsia"/>
                <w:color w:val="000000" w:themeColor="text1"/>
                <w:szCs w:val="21"/>
              </w:rPr>
              <w:t>t/a</w:t>
            </w:r>
            <w:r w:rsidRPr="00D85F8D">
              <w:rPr>
                <w:rFonts w:eastAsiaTheme="minorEastAsia" w:hAnsiTheme="minorEastAsia"/>
                <w:color w:val="000000" w:themeColor="text1"/>
                <w:szCs w:val="21"/>
              </w:rPr>
              <w:t>工程已有，沿用</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273"/>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辅助提升系统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材料及人员提升</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副斜井：</w:t>
            </w:r>
            <w:r w:rsidRPr="00D85F8D">
              <w:rPr>
                <w:rFonts w:eastAsiaTheme="minorEastAsia"/>
                <w:color w:val="000000" w:themeColor="text1"/>
                <w:szCs w:val="21"/>
              </w:rPr>
              <w:t>JK-2.5×2/20</w:t>
            </w:r>
            <w:r w:rsidRPr="00D85F8D">
              <w:rPr>
                <w:rFonts w:eastAsiaTheme="minorEastAsia" w:hAnsiTheme="minorEastAsia"/>
                <w:color w:val="000000" w:themeColor="text1"/>
                <w:szCs w:val="21"/>
              </w:rPr>
              <w:t>型绞车；运人斜井及五七采区运人</w:t>
            </w:r>
            <w:r w:rsidR="002723A9" w:rsidRPr="00D85F8D">
              <w:rPr>
                <w:rFonts w:eastAsiaTheme="minorEastAsia" w:hAnsiTheme="minorEastAsia"/>
                <w:color w:val="000000" w:themeColor="text1"/>
                <w:szCs w:val="21"/>
              </w:rPr>
              <w:t>斜井</w:t>
            </w:r>
            <w:r w:rsidRPr="00D85F8D">
              <w:rPr>
                <w:rFonts w:eastAsiaTheme="minorEastAsia" w:hAnsiTheme="minorEastAsia"/>
                <w:color w:val="000000" w:themeColor="text1"/>
                <w:szCs w:val="21"/>
              </w:rPr>
              <w:t>：架空乘人装置</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副斜井绞车沿用；架空乘人装置新设</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273"/>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运输系统</w:t>
            </w: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主运输系统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原煤运输</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刮板输送机、带式输送机等</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lang w:bidi="en-US"/>
              </w:rPr>
              <w:t>五七采区暗主井</w:t>
            </w:r>
            <w:r w:rsidRPr="00D85F8D">
              <w:rPr>
                <w:rFonts w:eastAsiaTheme="minorEastAsia"/>
                <w:color w:val="000000" w:themeColor="text1"/>
                <w:szCs w:val="21"/>
                <w:lang w:bidi="en-US"/>
              </w:rPr>
              <w:t>1</w:t>
            </w:r>
            <w:r w:rsidRPr="00D85F8D">
              <w:rPr>
                <w:rFonts w:eastAsiaTheme="minorEastAsia" w:hAnsiTheme="minorEastAsia"/>
                <w:color w:val="000000" w:themeColor="text1"/>
                <w:szCs w:val="21"/>
                <w:lang w:bidi="en-US"/>
              </w:rPr>
              <w:t>号</w:t>
            </w:r>
            <w:r w:rsidRPr="00D85F8D">
              <w:rPr>
                <w:rFonts w:eastAsiaTheme="minorEastAsia"/>
                <w:color w:val="000000" w:themeColor="text1"/>
                <w:szCs w:val="21"/>
                <w:lang w:bidi="en-US"/>
              </w:rPr>
              <w:t>SSJ-800</w:t>
            </w:r>
            <w:r w:rsidRPr="00D85F8D">
              <w:rPr>
                <w:rFonts w:eastAsiaTheme="minorEastAsia" w:hAnsiTheme="minorEastAsia"/>
                <w:color w:val="000000" w:themeColor="text1"/>
                <w:szCs w:val="21"/>
                <w:lang w:bidi="en-US"/>
              </w:rPr>
              <w:t>型皮带更换为</w:t>
            </w:r>
            <w:r w:rsidRPr="00D85F8D">
              <w:rPr>
                <w:rFonts w:eastAsiaTheme="minorEastAsia"/>
                <w:color w:val="000000" w:themeColor="text1"/>
                <w:szCs w:val="21"/>
                <w:lang w:bidi="en-US"/>
              </w:rPr>
              <w:t>SSJ-1000</w:t>
            </w:r>
            <w:r w:rsidRPr="00D85F8D">
              <w:rPr>
                <w:rFonts w:eastAsiaTheme="minorEastAsia" w:hAnsiTheme="minorEastAsia"/>
                <w:color w:val="000000" w:themeColor="text1"/>
                <w:szCs w:val="21"/>
                <w:lang w:bidi="en-US"/>
              </w:rPr>
              <w:t>型皮带；其余</w:t>
            </w:r>
            <w:r w:rsidRPr="00D85F8D">
              <w:rPr>
                <w:rFonts w:eastAsiaTheme="minorEastAsia"/>
                <w:color w:val="000000" w:themeColor="text1"/>
                <w:szCs w:val="21"/>
              </w:rPr>
              <w:t>60</w:t>
            </w:r>
            <w:r w:rsidRPr="00D85F8D">
              <w:rPr>
                <w:rFonts w:eastAsiaTheme="minorEastAsia" w:hAnsiTheme="minorEastAsia"/>
                <w:color w:val="000000" w:themeColor="text1"/>
                <w:szCs w:val="21"/>
              </w:rPr>
              <w:t>万</w:t>
            </w:r>
            <w:r w:rsidRPr="00D85F8D">
              <w:rPr>
                <w:rFonts w:eastAsiaTheme="minorEastAsia"/>
                <w:color w:val="000000" w:themeColor="text1"/>
                <w:szCs w:val="21"/>
              </w:rPr>
              <w:t>t/a</w:t>
            </w:r>
            <w:r w:rsidRPr="00D85F8D">
              <w:rPr>
                <w:rFonts w:eastAsiaTheme="minorEastAsia" w:hAnsiTheme="minorEastAsia"/>
                <w:color w:val="000000" w:themeColor="text1"/>
                <w:szCs w:val="21"/>
              </w:rPr>
              <w:t>工程已有，沿用</w:t>
            </w:r>
          </w:p>
        </w:tc>
        <w:tc>
          <w:tcPr>
            <w:tcW w:w="899" w:type="dxa"/>
            <w:vMerge/>
          </w:tcPr>
          <w:p w:rsidR="00064E16" w:rsidRPr="00D85F8D" w:rsidRDefault="00064E16" w:rsidP="009D66E4">
            <w:pPr>
              <w:spacing w:line="320" w:lineRule="exact"/>
              <w:jc w:val="left"/>
              <w:rPr>
                <w:rFonts w:eastAsiaTheme="minorEastAsia"/>
                <w:color w:val="000000" w:themeColor="text1"/>
                <w:szCs w:val="21"/>
                <w:lang w:bidi="en-US"/>
              </w:rPr>
            </w:pPr>
          </w:p>
        </w:tc>
      </w:tr>
      <w:tr w:rsidR="00064E16" w:rsidRPr="00D85F8D" w:rsidTr="00121A6E">
        <w:trPr>
          <w:trHeight w:val="273"/>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辅助运输系统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材料运输</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1900m</w:t>
            </w:r>
            <w:r w:rsidRPr="00D85F8D">
              <w:rPr>
                <w:rFonts w:eastAsiaTheme="minorEastAsia" w:hAnsiTheme="minorEastAsia"/>
                <w:color w:val="000000" w:themeColor="text1"/>
                <w:szCs w:val="21"/>
              </w:rPr>
              <w:t>轨道运输大巷，架线式电机车</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lang w:bidi="en-US"/>
              </w:rPr>
              <w:t>将</w:t>
            </w:r>
            <w:r w:rsidRPr="00D85F8D">
              <w:rPr>
                <w:rFonts w:eastAsiaTheme="minorEastAsia"/>
                <w:color w:val="000000" w:themeColor="text1"/>
                <w:szCs w:val="21"/>
                <w:lang w:bidi="en-US"/>
              </w:rPr>
              <w:t>22kg/m</w:t>
            </w:r>
            <w:r w:rsidRPr="00D85F8D">
              <w:rPr>
                <w:rFonts w:eastAsiaTheme="minorEastAsia" w:hAnsiTheme="minorEastAsia"/>
                <w:color w:val="000000" w:themeColor="text1"/>
                <w:szCs w:val="21"/>
                <w:lang w:bidi="en-US"/>
              </w:rPr>
              <w:t>轨道更换成</w:t>
            </w:r>
            <w:r w:rsidRPr="00D85F8D">
              <w:rPr>
                <w:rFonts w:eastAsiaTheme="minorEastAsia"/>
                <w:color w:val="000000" w:themeColor="text1"/>
                <w:szCs w:val="21"/>
                <w:lang w:bidi="en-US"/>
              </w:rPr>
              <w:t>30kg/m</w:t>
            </w:r>
            <w:r w:rsidRPr="00D85F8D">
              <w:rPr>
                <w:rFonts w:eastAsiaTheme="minorEastAsia" w:hAnsiTheme="minorEastAsia"/>
                <w:color w:val="000000" w:themeColor="text1"/>
                <w:szCs w:val="21"/>
                <w:lang w:bidi="en-US"/>
              </w:rPr>
              <w:t>轨道并更换各种配套道岔；将</w:t>
            </w:r>
            <w:r w:rsidRPr="00D85F8D">
              <w:rPr>
                <w:rFonts w:eastAsiaTheme="minorEastAsia"/>
                <w:color w:val="000000" w:themeColor="text1"/>
                <w:szCs w:val="21"/>
                <w:lang w:bidi="en-US"/>
              </w:rPr>
              <w:t>1t</w:t>
            </w:r>
            <w:r w:rsidRPr="00D85F8D">
              <w:rPr>
                <w:rFonts w:eastAsiaTheme="minorEastAsia" w:hAnsiTheme="minorEastAsia"/>
                <w:color w:val="000000" w:themeColor="text1"/>
                <w:szCs w:val="21"/>
                <w:lang w:bidi="en-US"/>
              </w:rPr>
              <w:t>固定式矿车更换成</w:t>
            </w:r>
            <w:r w:rsidRPr="00D85F8D">
              <w:rPr>
                <w:rFonts w:eastAsiaTheme="minorEastAsia"/>
                <w:color w:val="000000" w:themeColor="text1"/>
                <w:szCs w:val="21"/>
                <w:lang w:bidi="en-US"/>
              </w:rPr>
              <w:t>MDC2.2-6</w:t>
            </w:r>
            <w:r w:rsidRPr="00D85F8D">
              <w:rPr>
                <w:rFonts w:eastAsiaTheme="minorEastAsia" w:hAnsiTheme="minorEastAsia"/>
                <w:color w:val="000000" w:themeColor="text1"/>
                <w:szCs w:val="21"/>
                <w:lang w:bidi="en-US"/>
              </w:rPr>
              <w:t>型底卸式矿车；改造井底主煤仓上口，把井底电动罐笼改为曲轨卸载装置；更新电机车</w:t>
            </w:r>
          </w:p>
        </w:tc>
        <w:tc>
          <w:tcPr>
            <w:tcW w:w="899" w:type="dxa"/>
            <w:vMerge/>
          </w:tcPr>
          <w:p w:rsidR="00064E16" w:rsidRPr="00D85F8D" w:rsidRDefault="00064E16" w:rsidP="009D66E4">
            <w:pPr>
              <w:spacing w:line="320" w:lineRule="exact"/>
              <w:jc w:val="left"/>
              <w:rPr>
                <w:rFonts w:eastAsiaTheme="minorEastAsia"/>
                <w:color w:val="000000" w:themeColor="text1"/>
                <w:szCs w:val="21"/>
                <w:lang w:bidi="en-US"/>
              </w:rPr>
            </w:pPr>
          </w:p>
        </w:tc>
      </w:tr>
      <w:tr w:rsidR="00064E16" w:rsidRPr="00D85F8D" w:rsidTr="00121A6E">
        <w:trPr>
          <w:trHeight w:val="273"/>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通风系统</w:t>
            </w: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主通风</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矿井通风</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一采区、五七采区、九采区风井通风机</w:t>
            </w:r>
          </w:p>
        </w:tc>
        <w:tc>
          <w:tcPr>
            <w:tcW w:w="1315" w:type="dxa"/>
            <w:vMerge w:val="restart"/>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60</w:t>
            </w:r>
            <w:r w:rsidRPr="00D85F8D">
              <w:rPr>
                <w:rFonts w:eastAsiaTheme="minorEastAsia" w:hAnsiTheme="minorEastAsia"/>
                <w:color w:val="000000" w:themeColor="text1"/>
                <w:szCs w:val="21"/>
              </w:rPr>
              <w:t>万</w:t>
            </w:r>
            <w:r w:rsidRPr="00D85F8D">
              <w:rPr>
                <w:rFonts w:eastAsiaTheme="minorEastAsia"/>
                <w:color w:val="000000" w:themeColor="text1"/>
                <w:szCs w:val="21"/>
              </w:rPr>
              <w:t>t/a</w:t>
            </w:r>
            <w:r w:rsidRPr="00D85F8D">
              <w:rPr>
                <w:rFonts w:eastAsiaTheme="minorEastAsia" w:hAnsiTheme="minorEastAsia"/>
                <w:color w:val="000000" w:themeColor="text1"/>
                <w:szCs w:val="21"/>
              </w:rPr>
              <w:t>工程已有，沿用</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273"/>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9"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992" w:type="dxa"/>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掘进通风</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掘进面局部通风</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局部通风机</w:t>
            </w:r>
          </w:p>
        </w:tc>
        <w:tc>
          <w:tcPr>
            <w:tcW w:w="1315" w:type="dxa"/>
            <w:vMerge/>
            <w:vAlign w:val="center"/>
          </w:tcPr>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273"/>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井下供电系统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井下供电</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中央变电所、五七采区变电所、</w:t>
            </w:r>
            <w:r w:rsidRPr="00D85F8D">
              <w:rPr>
                <w:rFonts w:eastAsiaTheme="minorEastAsia"/>
                <w:color w:val="000000" w:themeColor="text1"/>
                <w:szCs w:val="21"/>
              </w:rPr>
              <w:t>+1825m</w:t>
            </w:r>
            <w:r w:rsidRPr="00D85F8D">
              <w:rPr>
                <w:rFonts w:eastAsiaTheme="minorEastAsia" w:hAnsiTheme="minorEastAsia"/>
                <w:color w:val="000000" w:themeColor="text1"/>
                <w:szCs w:val="21"/>
              </w:rPr>
              <w:t>变电所</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lang w:bidi="en-US"/>
              </w:rPr>
              <w:t>井下中央变电所、</w:t>
            </w:r>
            <w:r w:rsidRPr="00D85F8D">
              <w:rPr>
                <w:rFonts w:eastAsiaTheme="minorEastAsia"/>
                <w:color w:val="000000" w:themeColor="text1"/>
                <w:szCs w:val="21"/>
                <w:lang w:bidi="en-US"/>
              </w:rPr>
              <w:t>1908</w:t>
            </w:r>
            <w:r w:rsidRPr="00D85F8D">
              <w:rPr>
                <w:rFonts w:eastAsiaTheme="minorEastAsia" w:hAnsiTheme="minorEastAsia"/>
                <w:color w:val="000000" w:themeColor="text1"/>
                <w:szCs w:val="21"/>
                <w:lang w:bidi="en-US"/>
              </w:rPr>
              <w:t>采区变电所改造改造；新建</w:t>
            </w:r>
            <w:r w:rsidRPr="00D85F8D">
              <w:rPr>
                <w:rFonts w:eastAsiaTheme="minorEastAsia"/>
                <w:color w:val="000000" w:themeColor="text1"/>
                <w:szCs w:val="21"/>
                <w:lang w:bidi="en-US"/>
              </w:rPr>
              <w:t>9</w:t>
            </w:r>
            <w:r w:rsidRPr="00D85F8D">
              <w:rPr>
                <w:rFonts w:eastAsiaTheme="minorEastAsia" w:hAnsiTheme="minorEastAsia"/>
                <w:color w:val="000000" w:themeColor="text1"/>
                <w:szCs w:val="21"/>
                <w:lang w:bidi="en-US"/>
              </w:rPr>
              <w:t>采区</w:t>
            </w:r>
            <w:r w:rsidRPr="00D85F8D">
              <w:rPr>
                <w:rFonts w:eastAsiaTheme="minorEastAsia"/>
                <w:color w:val="000000" w:themeColor="text1"/>
                <w:szCs w:val="21"/>
                <w:lang w:bidi="en-US"/>
              </w:rPr>
              <w:t>1908m</w:t>
            </w:r>
            <w:r w:rsidRPr="00D85F8D">
              <w:rPr>
                <w:rFonts w:eastAsiaTheme="minorEastAsia" w:hAnsiTheme="minorEastAsia"/>
                <w:color w:val="000000" w:themeColor="text1"/>
                <w:szCs w:val="21"/>
                <w:lang w:bidi="en-US"/>
              </w:rPr>
              <w:t>水平采区配电室；淘汰更换高低压开关及电缆</w:t>
            </w:r>
          </w:p>
        </w:tc>
        <w:tc>
          <w:tcPr>
            <w:tcW w:w="899" w:type="dxa"/>
            <w:vMerge/>
          </w:tcPr>
          <w:p w:rsidR="00064E16" w:rsidRPr="00D85F8D" w:rsidRDefault="00064E16" w:rsidP="009D66E4">
            <w:pPr>
              <w:spacing w:line="320" w:lineRule="exact"/>
              <w:jc w:val="left"/>
              <w:rPr>
                <w:rFonts w:eastAsiaTheme="minorEastAsia"/>
                <w:color w:val="000000" w:themeColor="text1"/>
                <w:szCs w:val="21"/>
                <w:lang w:bidi="en-US"/>
              </w:rPr>
            </w:pPr>
          </w:p>
        </w:tc>
      </w:tr>
      <w:tr w:rsidR="00064E16" w:rsidRPr="00D85F8D" w:rsidTr="00121A6E">
        <w:trPr>
          <w:trHeight w:val="273"/>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排水系统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井下排水</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主排水系统、一采区排水系统、五七采区排水系统、九采区排水系统</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主排水系统、一采区排水</w:t>
            </w:r>
            <w:r w:rsidRPr="00D85F8D">
              <w:rPr>
                <w:rFonts w:eastAsiaTheme="minorEastAsia" w:hAnsiTheme="minorEastAsia"/>
                <w:color w:val="000000" w:themeColor="text1"/>
                <w:szCs w:val="21"/>
              </w:rPr>
              <w:lastRenderedPageBreak/>
              <w:t>系统、五七采区排水系统、九采区排水系统改造</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293"/>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安全保障系统</w:t>
            </w: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井下消防及防尘洒水系统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井下防尘、消防</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管路、高压喷雾降尘、水幕、自动喷淋灭火、消火栓、巷道冲洗等</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采掘工作面原普通喷雾改高压喷雾降尘，胶带机新增自动喷淋灭火，其余沿用</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442"/>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AnsiTheme="minorEastAsia"/>
                <w:color w:val="000000" w:themeColor="text1"/>
                <w:szCs w:val="21"/>
              </w:rPr>
              <w:t>六大系统</w:t>
            </w:r>
            <w:r w:rsidRPr="00D85F8D">
              <w:rPr>
                <w:rFonts w:eastAsiaTheme="minorEastAsia"/>
                <w:color w:val="000000" w:themeColor="text1"/>
                <w:szCs w:val="21"/>
              </w:rPr>
              <w:t>”</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安全避险</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安全监测监控系统、井下人员定位系统、紧急避险系统、供水施救系统、压风自救系统、通信系统</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新建自动化综合集成监控平台；其余沿用</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地面生产系统</w:t>
            </w: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原煤运输系统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原煤输送至选煤厂</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DX1250</w:t>
            </w:r>
            <w:r w:rsidRPr="00D85F8D">
              <w:rPr>
                <w:rFonts w:eastAsiaTheme="minorEastAsia" w:hAnsiTheme="minorEastAsia"/>
                <w:color w:val="000000" w:themeColor="text1"/>
                <w:szCs w:val="21"/>
              </w:rPr>
              <w:t>型主胶带，输煤暗道、转载站、栈桥。</w:t>
            </w:r>
            <w:r w:rsidRPr="00D85F8D">
              <w:rPr>
                <w:rFonts w:eastAsiaTheme="minorEastAsia"/>
                <w:color w:val="000000" w:themeColor="text1"/>
                <w:szCs w:val="21"/>
              </w:rPr>
              <w:t>1</w:t>
            </w:r>
            <w:r w:rsidRPr="00D85F8D">
              <w:rPr>
                <w:rFonts w:eastAsiaTheme="minorEastAsia" w:hAnsiTheme="minorEastAsia"/>
                <w:color w:val="000000" w:themeColor="text1"/>
                <w:szCs w:val="21"/>
              </w:rPr>
              <w:t>号转载站后属选煤厂</w:t>
            </w:r>
          </w:p>
        </w:tc>
        <w:tc>
          <w:tcPr>
            <w:tcW w:w="1315" w:type="dxa"/>
            <w:vMerge w:val="restart"/>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60</w:t>
            </w:r>
            <w:r w:rsidRPr="00D85F8D">
              <w:rPr>
                <w:rFonts w:eastAsiaTheme="minorEastAsia" w:hAnsiTheme="minorEastAsia"/>
                <w:color w:val="000000" w:themeColor="text1"/>
                <w:szCs w:val="21"/>
              </w:rPr>
              <w:t>万</w:t>
            </w:r>
            <w:r w:rsidRPr="00D85F8D">
              <w:rPr>
                <w:rFonts w:eastAsiaTheme="minorEastAsia"/>
                <w:color w:val="000000" w:themeColor="text1"/>
                <w:szCs w:val="21"/>
              </w:rPr>
              <w:t>t/a</w:t>
            </w:r>
            <w:r w:rsidRPr="00D85F8D">
              <w:rPr>
                <w:rFonts w:eastAsiaTheme="minorEastAsia" w:hAnsiTheme="minorEastAsia"/>
                <w:color w:val="000000" w:themeColor="text1"/>
                <w:szCs w:val="21"/>
              </w:rPr>
              <w:t>工程已有，沿用</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辅助运输系统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地面材料、设备运输</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22kg/m</w:t>
            </w:r>
            <w:r w:rsidRPr="00D85F8D">
              <w:rPr>
                <w:rFonts w:eastAsiaTheme="minorEastAsia" w:hAnsiTheme="minorEastAsia"/>
                <w:color w:val="000000" w:themeColor="text1"/>
                <w:szCs w:val="21"/>
              </w:rPr>
              <w:t>钢轨、</w:t>
            </w:r>
            <w:r w:rsidRPr="00D85F8D">
              <w:rPr>
                <w:rFonts w:eastAsiaTheme="minorEastAsia"/>
                <w:color w:val="000000" w:themeColor="text1"/>
                <w:szCs w:val="21"/>
              </w:rPr>
              <w:t>600mm</w:t>
            </w:r>
            <w:r w:rsidRPr="00D85F8D">
              <w:rPr>
                <w:rFonts w:eastAsiaTheme="minorEastAsia" w:hAnsiTheme="minorEastAsia"/>
                <w:color w:val="000000" w:themeColor="text1"/>
                <w:szCs w:val="21"/>
              </w:rPr>
              <w:t>轨距，由副井至机修、坑木加工等</w:t>
            </w:r>
          </w:p>
        </w:tc>
        <w:tc>
          <w:tcPr>
            <w:tcW w:w="1315" w:type="dxa"/>
            <w:vMerge/>
            <w:vAlign w:val="center"/>
          </w:tcPr>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109"/>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矸石转运系统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矸石提升、转运及排弃</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受矸仓、绞车提升系统、转载仓、窄轨运输系统、架线式电机车等</w:t>
            </w:r>
          </w:p>
        </w:tc>
        <w:tc>
          <w:tcPr>
            <w:tcW w:w="1315" w:type="dxa"/>
            <w:vMerge/>
            <w:vAlign w:val="center"/>
          </w:tcPr>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749"/>
          <w:jc w:val="center"/>
        </w:trPr>
        <w:tc>
          <w:tcPr>
            <w:tcW w:w="597"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708" w:type="dxa"/>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排矸场</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堆放矿井及选煤厂矸石</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位于小绿塘，占地</w:t>
            </w:r>
            <w:r w:rsidRPr="00D85F8D">
              <w:rPr>
                <w:rFonts w:eastAsiaTheme="minorEastAsia"/>
                <w:color w:val="000000" w:themeColor="text1"/>
                <w:szCs w:val="21"/>
              </w:rPr>
              <w:t>6hm</w:t>
            </w:r>
            <w:r w:rsidRPr="00D85F8D">
              <w:rPr>
                <w:rFonts w:eastAsiaTheme="minorEastAsia"/>
                <w:color w:val="000000" w:themeColor="text1"/>
                <w:szCs w:val="21"/>
                <w:vertAlign w:val="superscript"/>
              </w:rPr>
              <w:t>2</w:t>
            </w:r>
            <w:r w:rsidRPr="00D85F8D">
              <w:rPr>
                <w:rFonts w:eastAsiaTheme="minorEastAsia" w:hAnsiTheme="minorEastAsia"/>
                <w:color w:val="000000" w:themeColor="text1"/>
                <w:szCs w:val="21"/>
              </w:rPr>
              <w:t>，容量</w:t>
            </w:r>
            <w:r w:rsidRPr="00D85F8D">
              <w:rPr>
                <w:rFonts w:eastAsiaTheme="minorEastAsia"/>
                <w:color w:val="000000" w:themeColor="text1"/>
                <w:szCs w:val="21"/>
              </w:rPr>
              <w:t>230</w:t>
            </w:r>
            <w:r w:rsidRPr="00D85F8D">
              <w:rPr>
                <w:rFonts w:eastAsiaTheme="minorEastAsia" w:hAnsiTheme="minorEastAsia"/>
                <w:color w:val="000000" w:themeColor="text1"/>
                <w:szCs w:val="21"/>
              </w:rPr>
              <w:t>万</w:t>
            </w:r>
            <w:r w:rsidRPr="00D85F8D">
              <w:rPr>
                <w:rFonts w:eastAsiaTheme="minorEastAsia"/>
                <w:color w:val="000000" w:themeColor="text1"/>
                <w:szCs w:val="21"/>
              </w:rPr>
              <w:t>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，有拦挡和防排水措施。推土机</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60</w:t>
            </w:r>
            <w:r w:rsidRPr="00D85F8D">
              <w:rPr>
                <w:rFonts w:eastAsiaTheme="minorEastAsia" w:hAnsiTheme="minorEastAsia"/>
                <w:color w:val="000000" w:themeColor="text1"/>
                <w:szCs w:val="21"/>
              </w:rPr>
              <w:t>万</w:t>
            </w:r>
            <w:r w:rsidRPr="00D85F8D">
              <w:rPr>
                <w:rFonts w:eastAsiaTheme="minorEastAsia"/>
                <w:color w:val="000000" w:themeColor="text1"/>
                <w:szCs w:val="21"/>
              </w:rPr>
              <w:t>t/a</w:t>
            </w:r>
            <w:r w:rsidRPr="00D85F8D">
              <w:rPr>
                <w:rFonts w:eastAsiaTheme="minorEastAsia" w:hAnsiTheme="minorEastAsia"/>
                <w:color w:val="000000" w:themeColor="text1"/>
                <w:szCs w:val="21"/>
              </w:rPr>
              <w:t>工程已有，小绿塘排矸场安全整治工程已完成</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jc w:val="center"/>
        </w:trPr>
        <w:tc>
          <w:tcPr>
            <w:tcW w:w="1305" w:type="dxa"/>
            <w:gridSpan w:val="2"/>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辅助工程</w:t>
            </w: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机电修理厂</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承担机电设备的日常检修和维护</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机修间联合建筑、锻工间、电机车修理间、器材库与办公室联建、露天堆放场地等</w:t>
            </w:r>
          </w:p>
        </w:tc>
        <w:tc>
          <w:tcPr>
            <w:tcW w:w="1315" w:type="dxa"/>
            <w:vMerge w:val="restart"/>
            <w:vAlign w:val="center"/>
          </w:tcPr>
          <w:p w:rsidR="00064E16" w:rsidRPr="00D85F8D" w:rsidRDefault="00064E16" w:rsidP="00200FFC">
            <w:pPr>
              <w:spacing w:line="320" w:lineRule="exact"/>
              <w:jc w:val="left"/>
              <w:rPr>
                <w:rFonts w:eastAsiaTheme="minorEastAsia"/>
                <w:color w:val="000000" w:themeColor="text1"/>
                <w:szCs w:val="21"/>
              </w:rPr>
            </w:pPr>
            <w:r w:rsidRPr="00D85F8D">
              <w:rPr>
                <w:rFonts w:eastAsiaTheme="minorEastAsia"/>
                <w:color w:val="000000" w:themeColor="text1"/>
                <w:szCs w:val="21"/>
              </w:rPr>
              <w:t>60</w:t>
            </w:r>
            <w:r w:rsidRPr="00D85F8D">
              <w:rPr>
                <w:rFonts w:eastAsiaTheme="minorEastAsia" w:hAnsiTheme="minorEastAsia"/>
                <w:color w:val="000000" w:themeColor="text1"/>
                <w:szCs w:val="21"/>
              </w:rPr>
              <w:t>万</w:t>
            </w:r>
            <w:r w:rsidRPr="00D85F8D">
              <w:rPr>
                <w:rFonts w:eastAsiaTheme="minorEastAsia"/>
                <w:color w:val="000000" w:themeColor="text1"/>
                <w:szCs w:val="21"/>
              </w:rPr>
              <w:t>t/a</w:t>
            </w:r>
            <w:r w:rsidRPr="00D85F8D">
              <w:rPr>
                <w:rFonts w:eastAsiaTheme="minorEastAsia" w:hAnsiTheme="minorEastAsia"/>
                <w:color w:val="000000" w:themeColor="text1"/>
                <w:szCs w:val="21"/>
              </w:rPr>
              <w:t>工程已有，沿用</w:t>
            </w:r>
          </w:p>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200FFC">
            <w:pPr>
              <w:spacing w:line="320" w:lineRule="exact"/>
              <w:jc w:val="left"/>
              <w:rPr>
                <w:rFonts w:eastAsiaTheme="minorEastAsia"/>
                <w:color w:val="000000" w:themeColor="text1"/>
                <w:szCs w:val="21"/>
              </w:rPr>
            </w:pPr>
          </w:p>
        </w:tc>
      </w:tr>
      <w:tr w:rsidR="00064E16" w:rsidRPr="00D85F8D" w:rsidTr="00121A6E">
        <w:trPr>
          <w:jc w:val="center"/>
        </w:trPr>
        <w:tc>
          <w:tcPr>
            <w:tcW w:w="1305" w:type="dxa"/>
            <w:gridSpan w:val="2"/>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坑木加工房及坑木场</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负责矿井坑木的加工、堆存</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坑木房及坑木堆场</w:t>
            </w:r>
          </w:p>
        </w:tc>
        <w:tc>
          <w:tcPr>
            <w:tcW w:w="1315" w:type="dxa"/>
            <w:vMerge/>
            <w:vAlign w:val="center"/>
          </w:tcPr>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jc w:val="center"/>
        </w:trPr>
        <w:tc>
          <w:tcPr>
            <w:tcW w:w="1305" w:type="dxa"/>
            <w:gridSpan w:val="2"/>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空压机房</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矿井供风</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主工业场地空压机房、五七采区风井空压机房、九采区风井空压机房；螺杆式空压机</w:t>
            </w:r>
          </w:p>
        </w:tc>
        <w:tc>
          <w:tcPr>
            <w:tcW w:w="1315" w:type="dxa"/>
            <w:vMerge/>
            <w:vAlign w:val="center"/>
          </w:tcPr>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712"/>
          <w:jc w:val="center"/>
        </w:trPr>
        <w:tc>
          <w:tcPr>
            <w:tcW w:w="1305" w:type="dxa"/>
            <w:gridSpan w:val="2"/>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灯房浴室任务交代室联合建筑</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任务交代、值班、检查、等候、矿灯发放及充电、职工洗浴等</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框架结构、</w:t>
            </w:r>
            <w:r w:rsidRPr="00D85F8D">
              <w:rPr>
                <w:rFonts w:eastAsiaTheme="minorEastAsia"/>
                <w:color w:val="000000" w:themeColor="text1"/>
                <w:szCs w:val="21"/>
              </w:rPr>
              <w:t>4</w:t>
            </w:r>
            <w:r w:rsidRPr="00D85F8D">
              <w:rPr>
                <w:rFonts w:eastAsiaTheme="minorEastAsia" w:hAnsiTheme="minorEastAsia"/>
                <w:color w:val="000000" w:themeColor="text1"/>
                <w:szCs w:val="21"/>
              </w:rPr>
              <w:t>层，</w:t>
            </w:r>
            <w:r w:rsidRPr="00D85F8D">
              <w:rPr>
                <w:rFonts w:eastAsiaTheme="minorEastAsia"/>
                <w:color w:val="000000" w:themeColor="text1"/>
                <w:szCs w:val="21"/>
              </w:rPr>
              <w:t>6900m</w:t>
            </w:r>
            <w:r w:rsidRPr="00D85F8D">
              <w:rPr>
                <w:rFonts w:eastAsiaTheme="minorEastAsia"/>
                <w:color w:val="000000" w:themeColor="text1"/>
                <w:szCs w:val="21"/>
                <w:vertAlign w:val="superscript"/>
              </w:rPr>
              <w:t>2</w:t>
            </w:r>
          </w:p>
        </w:tc>
        <w:tc>
          <w:tcPr>
            <w:tcW w:w="1315" w:type="dxa"/>
            <w:vMerge/>
            <w:vAlign w:val="center"/>
          </w:tcPr>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jc w:val="center"/>
        </w:trPr>
        <w:tc>
          <w:tcPr>
            <w:tcW w:w="1305" w:type="dxa"/>
            <w:gridSpan w:val="2"/>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爆破材料库</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存放炸药、雷管等</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雷管库、炸药库、空箱房、消防器材库、消防水池等</w:t>
            </w:r>
          </w:p>
        </w:tc>
        <w:tc>
          <w:tcPr>
            <w:tcW w:w="1315" w:type="dxa"/>
            <w:vMerge/>
            <w:vAlign w:val="center"/>
          </w:tcPr>
          <w:p w:rsidR="00064E16" w:rsidRPr="00D85F8D" w:rsidRDefault="00064E16" w:rsidP="009D66E4">
            <w:pPr>
              <w:spacing w:line="320" w:lineRule="exact"/>
              <w:jc w:val="left"/>
              <w:rPr>
                <w:rFonts w:eastAsiaTheme="minorEastAsia"/>
                <w:color w:val="000000" w:themeColor="text1"/>
                <w:szCs w:val="21"/>
              </w:rPr>
            </w:pP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jc w:val="center"/>
        </w:trPr>
        <w:tc>
          <w:tcPr>
            <w:tcW w:w="1305" w:type="dxa"/>
            <w:gridSpan w:val="2"/>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公用</w:t>
            </w:r>
            <w:r w:rsidR="00821AE0" w:rsidRPr="00D85F8D">
              <w:rPr>
                <w:rFonts w:eastAsiaTheme="minorEastAsia" w:hAnsiTheme="minorEastAsia"/>
                <w:color w:val="000000" w:themeColor="text1"/>
                <w:szCs w:val="21"/>
              </w:rPr>
              <w:t>及</w:t>
            </w:r>
            <w:r w:rsidRPr="00D85F8D">
              <w:rPr>
                <w:rFonts w:eastAsiaTheme="minorEastAsia" w:hAnsiTheme="minorEastAsia"/>
                <w:color w:val="000000" w:themeColor="text1"/>
                <w:szCs w:val="21"/>
              </w:rPr>
              <w:t>配套</w:t>
            </w:r>
            <w:r w:rsidRPr="00D85F8D">
              <w:rPr>
                <w:rFonts w:eastAsiaTheme="minorEastAsia" w:hAnsiTheme="minorEastAsia"/>
                <w:color w:val="000000" w:themeColor="text1"/>
                <w:szCs w:val="21"/>
              </w:rPr>
              <w:lastRenderedPageBreak/>
              <w:t>工程</w:t>
            </w: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lastRenderedPageBreak/>
              <w:t>地面供电系统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向全矿及选煤</w:t>
            </w:r>
            <w:r w:rsidRPr="00D85F8D">
              <w:rPr>
                <w:rFonts w:eastAsiaTheme="minorEastAsia" w:hAnsiTheme="minorEastAsia"/>
                <w:color w:val="000000" w:themeColor="text1"/>
                <w:szCs w:val="21"/>
              </w:rPr>
              <w:lastRenderedPageBreak/>
              <w:t>厂供电</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lastRenderedPageBreak/>
              <w:t>双回路供电，</w:t>
            </w:r>
            <w:r w:rsidRPr="00D85F8D">
              <w:rPr>
                <w:rFonts w:eastAsiaTheme="minorEastAsia"/>
                <w:color w:val="000000" w:themeColor="text1"/>
                <w:szCs w:val="21"/>
              </w:rPr>
              <w:t xml:space="preserve"> 35/6kV</w:t>
            </w:r>
            <w:r w:rsidRPr="00D85F8D">
              <w:rPr>
                <w:rFonts w:eastAsiaTheme="minorEastAsia" w:hAnsiTheme="minorEastAsia"/>
                <w:color w:val="000000" w:themeColor="text1"/>
                <w:szCs w:val="21"/>
              </w:rPr>
              <w:t>变电站</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lang w:bidi="en-US"/>
              </w:rPr>
              <w:t>地面</w:t>
            </w:r>
            <w:r w:rsidRPr="00D85F8D">
              <w:rPr>
                <w:rFonts w:eastAsiaTheme="minorEastAsia"/>
                <w:color w:val="000000" w:themeColor="text1"/>
                <w:szCs w:val="21"/>
                <w:lang w:bidi="en-US"/>
              </w:rPr>
              <w:t>35kV</w:t>
            </w:r>
            <w:r w:rsidRPr="00D85F8D">
              <w:rPr>
                <w:rFonts w:eastAsiaTheme="minorEastAsia" w:hAnsiTheme="minorEastAsia"/>
                <w:color w:val="000000" w:themeColor="text1"/>
                <w:szCs w:val="21"/>
                <w:lang w:bidi="en-US"/>
              </w:rPr>
              <w:t>降</w:t>
            </w:r>
            <w:r w:rsidRPr="00D85F8D">
              <w:rPr>
                <w:rFonts w:eastAsiaTheme="minorEastAsia" w:hAnsiTheme="minorEastAsia"/>
                <w:color w:val="000000" w:themeColor="text1"/>
                <w:szCs w:val="21"/>
                <w:lang w:bidi="en-US"/>
              </w:rPr>
              <w:lastRenderedPageBreak/>
              <w:t>压站改造</w:t>
            </w:r>
          </w:p>
        </w:tc>
        <w:tc>
          <w:tcPr>
            <w:tcW w:w="899" w:type="dxa"/>
            <w:vMerge/>
          </w:tcPr>
          <w:p w:rsidR="00064E16" w:rsidRPr="00D85F8D" w:rsidRDefault="00064E16" w:rsidP="009D66E4">
            <w:pPr>
              <w:spacing w:line="320" w:lineRule="exact"/>
              <w:jc w:val="left"/>
              <w:rPr>
                <w:rFonts w:eastAsiaTheme="minorEastAsia"/>
                <w:color w:val="000000" w:themeColor="text1"/>
                <w:szCs w:val="21"/>
                <w:lang w:bidi="en-US"/>
              </w:rPr>
            </w:pPr>
          </w:p>
        </w:tc>
      </w:tr>
      <w:tr w:rsidR="00064E16" w:rsidRPr="00D85F8D" w:rsidTr="00121A6E">
        <w:trPr>
          <w:jc w:val="center"/>
        </w:trPr>
        <w:tc>
          <w:tcPr>
            <w:tcW w:w="1305" w:type="dxa"/>
            <w:gridSpan w:val="2"/>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供水系统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向全矿及选煤厂供水</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矿井水经常规处理及深度处理后分质供水</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60</w:t>
            </w:r>
            <w:r w:rsidRPr="00D85F8D">
              <w:rPr>
                <w:rFonts w:eastAsiaTheme="minorEastAsia" w:hAnsiTheme="minorEastAsia"/>
                <w:color w:val="000000" w:themeColor="text1"/>
                <w:szCs w:val="21"/>
              </w:rPr>
              <w:t>万</w:t>
            </w:r>
            <w:r w:rsidRPr="00D85F8D">
              <w:rPr>
                <w:rFonts w:eastAsiaTheme="minorEastAsia"/>
                <w:color w:val="000000" w:themeColor="text1"/>
                <w:szCs w:val="21"/>
              </w:rPr>
              <w:t>t/a</w:t>
            </w:r>
            <w:r w:rsidRPr="00D85F8D">
              <w:rPr>
                <w:rFonts w:eastAsiaTheme="minorEastAsia" w:hAnsiTheme="minorEastAsia"/>
                <w:color w:val="000000" w:themeColor="text1"/>
                <w:szCs w:val="21"/>
              </w:rPr>
              <w:t>工程已有，沿用</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jc w:val="center"/>
        </w:trPr>
        <w:tc>
          <w:tcPr>
            <w:tcW w:w="1305" w:type="dxa"/>
            <w:gridSpan w:val="2"/>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供热系统</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供应澡堂和食堂用热</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原：锅炉房、换热站</w:t>
            </w:r>
          </w:p>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现：热泵</w:t>
            </w:r>
            <w:r w:rsidRPr="00D85F8D">
              <w:rPr>
                <w:rFonts w:eastAsiaTheme="minorEastAsia"/>
                <w:color w:val="000000" w:themeColor="text1"/>
                <w:szCs w:val="21"/>
              </w:rPr>
              <w:t>+</w:t>
            </w:r>
            <w:r w:rsidRPr="00D85F8D">
              <w:rPr>
                <w:rFonts w:eastAsiaTheme="minorEastAsia" w:hAnsiTheme="minorEastAsia"/>
                <w:color w:val="000000" w:themeColor="text1"/>
                <w:szCs w:val="21"/>
              </w:rPr>
              <w:t>太阳能供热</w:t>
            </w:r>
            <w:r w:rsidRPr="00D85F8D">
              <w:rPr>
                <w:rFonts w:eastAsiaTheme="minorEastAsia"/>
                <w:color w:val="000000" w:themeColor="text1"/>
                <w:szCs w:val="21"/>
              </w:rPr>
              <w:t xml:space="preserve"> </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锅炉房已废弃；沿用现有热泵</w:t>
            </w:r>
            <w:r w:rsidRPr="00D85F8D">
              <w:rPr>
                <w:rFonts w:eastAsiaTheme="minorEastAsia"/>
                <w:color w:val="000000" w:themeColor="text1"/>
                <w:szCs w:val="21"/>
              </w:rPr>
              <w:t>+</w:t>
            </w:r>
            <w:r w:rsidRPr="00D85F8D">
              <w:rPr>
                <w:rFonts w:eastAsiaTheme="minorEastAsia" w:hAnsiTheme="minorEastAsia"/>
                <w:color w:val="000000" w:themeColor="text1"/>
                <w:szCs w:val="21"/>
              </w:rPr>
              <w:t>太阳能供热</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61024B" w:rsidRPr="00D85F8D" w:rsidTr="00121A6E">
        <w:trPr>
          <w:jc w:val="center"/>
        </w:trPr>
        <w:tc>
          <w:tcPr>
            <w:tcW w:w="1305" w:type="dxa"/>
            <w:gridSpan w:val="2"/>
            <w:vMerge/>
            <w:vAlign w:val="center"/>
          </w:tcPr>
          <w:p w:rsidR="0061024B" w:rsidRPr="00D85F8D" w:rsidRDefault="0061024B" w:rsidP="009D66E4">
            <w:pPr>
              <w:spacing w:line="320" w:lineRule="exact"/>
              <w:jc w:val="center"/>
              <w:rPr>
                <w:rFonts w:eastAsiaTheme="minorEastAsia"/>
                <w:color w:val="000000" w:themeColor="text1"/>
                <w:szCs w:val="21"/>
              </w:rPr>
            </w:pPr>
          </w:p>
        </w:tc>
        <w:tc>
          <w:tcPr>
            <w:tcW w:w="1701" w:type="dxa"/>
            <w:gridSpan w:val="2"/>
            <w:vAlign w:val="center"/>
          </w:tcPr>
          <w:p w:rsidR="0061024B" w:rsidRPr="00D85F8D" w:rsidRDefault="0061024B"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办公楼</w:t>
            </w:r>
          </w:p>
        </w:tc>
        <w:tc>
          <w:tcPr>
            <w:tcW w:w="1418" w:type="dxa"/>
            <w:vAlign w:val="center"/>
          </w:tcPr>
          <w:p w:rsidR="0061024B" w:rsidRPr="00D85F8D" w:rsidRDefault="0061024B"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行政办公</w:t>
            </w:r>
          </w:p>
        </w:tc>
        <w:tc>
          <w:tcPr>
            <w:tcW w:w="3382" w:type="dxa"/>
            <w:vAlign w:val="center"/>
          </w:tcPr>
          <w:p w:rsidR="0061024B" w:rsidRPr="00D85F8D" w:rsidRDefault="0061024B"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4</w:t>
            </w:r>
            <w:r w:rsidRPr="00D85F8D">
              <w:rPr>
                <w:rFonts w:eastAsiaTheme="minorEastAsia" w:hAnsiTheme="minorEastAsia"/>
                <w:color w:val="000000" w:themeColor="text1"/>
                <w:szCs w:val="21"/>
              </w:rPr>
              <w:t>层，砖混结构，</w:t>
            </w:r>
            <w:r w:rsidRPr="00D85F8D">
              <w:rPr>
                <w:rFonts w:eastAsiaTheme="minorEastAsia"/>
                <w:color w:val="000000" w:themeColor="text1"/>
                <w:szCs w:val="21"/>
              </w:rPr>
              <w:t>2073.2 m</w:t>
            </w:r>
            <w:r w:rsidRPr="00D85F8D">
              <w:rPr>
                <w:rFonts w:eastAsiaTheme="minorEastAsia"/>
                <w:color w:val="000000" w:themeColor="text1"/>
                <w:szCs w:val="21"/>
                <w:vertAlign w:val="superscript"/>
              </w:rPr>
              <w:t>2</w:t>
            </w:r>
          </w:p>
        </w:tc>
        <w:tc>
          <w:tcPr>
            <w:tcW w:w="1315" w:type="dxa"/>
            <w:vMerge w:val="restart"/>
            <w:vAlign w:val="center"/>
          </w:tcPr>
          <w:p w:rsidR="0061024B" w:rsidRPr="00D85F8D" w:rsidRDefault="0061024B" w:rsidP="00200FFC">
            <w:pPr>
              <w:spacing w:line="320" w:lineRule="exact"/>
              <w:jc w:val="left"/>
              <w:rPr>
                <w:rFonts w:eastAsiaTheme="minorEastAsia"/>
                <w:color w:val="000000" w:themeColor="text1"/>
                <w:szCs w:val="21"/>
              </w:rPr>
            </w:pPr>
            <w:r w:rsidRPr="00D85F8D">
              <w:rPr>
                <w:rFonts w:eastAsiaTheme="minorEastAsia"/>
                <w:color w:val="000000" w:themeColor="text1"/>
                <w:szCs w:val="21"/>
              </w:rPr>
              <w:t>60</w:t>
            </w:r>
            <w:r w:rsidRPr="00D85F8D">
              <w:rPr>
                <w:rFonts w:eastAsiaTheme="minorEastAsia" w:hAnsiTheme="minorEastAsia"/>
                <w:color w:val="000000" w:themeColor="text1"/>
                <w:szCs w:val="21"/>
              </w:rPr>
              <w:t>万</w:t>
            </w:r>
            <w:r w:rsidRPr="00D85F8D">
              <w:rPr>
                <w:rFonts w:eastAsiaTheme="minorEastAsia"/>
                <w:color w:val="000000" w:themeColor="text1"/>
                <w:szCs w:val="21"/>
              </w:rPr>
              <w:t>t/a</w:t>
            </w:r>
            <w:r w:rsidRPr="00D85F8D">
              <w:rPr>
                <w:rFonts w:eastAsiaTheme="minorEastAsia" w:hAnsiTheme="minorEastAsia"/>
                <w:color w:val="000000" w:themeColor="text1"/>
                <w:szCs w:val="21"/>
              </w:rPr>
              <w:t>工程已有，沿用</w:t>
            </w:r>
          </w:p>
          <w:p w:rsidR="0061024B" w:rsidRPr="00D85F8D" w:rsidRDefault="0061024B" w:rsidP="009D66E4">
            <w:pPr>
              <w:spacing w:line="320" w:lineRule="exact"/>
              <w:jc w:val="left"/>
              <w:rPr>
                <w:rFonts w:eastAsiaTheme="minorEastAsia"/>
                <w:color w:val="000000" w:themeColor="text1"/>
                <w:szCs w:val="21"/>
              </w:rPr>
            </w:pPr>
          </w:p>
        </w:tc>
        <w:tc>
          <w:tcPr>
            <w:tcW w:w="899" w:type="dxa"/>
            <w:vMerge/>
          </w:tcPr>
          <w:p w:rsidR="0061024B" w:rsidRPr="00D85F8D" w:rsidRDefault="0061024B" w:rsidP="00200FFC">
            <w:pPr>
              <w:spacing w:line="320" w:lineRule="exact"/>
              <w:jc w:val="left"/>
              <w:rPr>
                <w:rFonts w:eastAsiaTheme="minorEastAsia"/>
                <w:color w:val="000000" w:themeColor="text1"/>
                <w:szCs w:val="21"/>
              </w:rPr>
            </w:pPr>
          </w:p>
        </w:tc>
      </w:tr>
      <w:tr w:rsidR="0061024B" w:rsidRPr="00D85F8D" w:rsidTr="00121A6E">
        <w:trPr>
          <w:trHeight w:val="343"/>
          <w:jc w:val="center"/>
        </w:trPr>
        <w:tc>
          <w:tcPr>
            <w:tcW w:w="1305" w:type="dxa"/>
            <w:gridSpan w:val="2"/>
            <w:vMerge/>
            <w:vAlign w:val="center"/>
          </w:tcPr>
          <w:p w:rsidR="0061024B" w:rsidRPr="00D85F8D" w:rsidRDefault="0061024B" w:rsidP="009D66E4">
            <w:pPr>
              <w:spacing w:line="320" w:lineRule="exact"/>
              <w:jc w:val="center"/>
              <w:rPr>
                <w:rFonts w:eastAsiaTheme="minorEastAsia"/>
                <w:color w:val="000000" w:themeColor="text1"/>
                <w:szCs w:val="21"/>
              </w:rPr>
            </w:pPr>
          </w:p>
        </w:tc>
        <w:tc>
          <w:tcPr>
            <w:tcW w:w="1701" w:type="dxa"/>
            <w:gridSpan w:val="2"/>
            <w:vAlign w:val="center"/>
          </w:tcPr>
          <w:p w:rsidR="0061024B" w:rsidRPr="00D85F8D" w:rsidRDefault="0061024B"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kern w:val="24"/>
                <w:szCs w:val="21"/>
              </w:rPr>
              <w:t>职工食堂</w:t>
            </w:r>
          </w:p>
        </w:tc>
        <w:tc>
          <w:tcPr>
            <w:tcW w:w="1418" w:type="dxa"/>
            <w:vAlign w:val="center"/>
          </w:tcPr>
          <w:p w:rsidR="0061024B" w:rsidRPr="00D85F8D" w:rsidRDefault="0061024B" w:rsidP="009D66E4">
            <w:pPr>
              <w:spacing w:line="280" w:lineRule="exact"/>
              <w:jc w:val="left"/>
              <w:rPr>
                <w:rFonts w:eastAsiaTheme="minorEastAsia"/>
                <w:color w:val="000000" w:themeColor="text1"/>
                <w:szCs w:val="21"/>
              </w:rPr>
            </w:pPr>
            <w:r w:rsidRPr="00D85F8D">
              <w:rPr>
                <w:rFonts w:eastAsiaTheme="minorEastAsia" w:hAnsiTheme="minorEastAsia"/>
                <w:color w:val="000000" w:themeColor="text1"/>
                <w:szCs w:val="21"/>
              </w:rPr>
              <w:t>职工就餐</w:t>
            </w:r>
          </w:p>
        </w:tc>
        <w:tc>
          <w:tcPr>
            <w:tcW w:w="3382" w:type="dxa"/>
            <w:vAlign w:val="center"/>
          </w:tcPr>
          <w:p w:rsidR="0061024B" w:rsidRPr="00D85F8D" w:rsidRDefault="0061024B" w:rsidP="009D66E4">
            <w:pPr>
              <w:spacing w:line="280" w:lineRule="exact"/>
              <w:jc w:val="left"/>
              <w:rPr>
                <w:rFonts w:eastAsiaTheme="minorEastAsia"/>
                <w:color w:val="000000" w:themeColor="text1"/>
                <w:szCs w:val="21"/>
              </w:rPr>
            </w:pPr>
            <w:r w:rsidRPr="00D85F8D">
              <w:rPr>
                <w:rFonts w:eastAsiaTheme="minorEastAsia" w:hAnsiTheme="minorEastAsia"/>
                <w:color w:val="000000" w:themeColor="text1"/>
                <w:szCs w:val="21"/>
              </w:rPr>
              <w:t>砖混结构，</w:t>
            </w:r>
            <w:r w:rsidRPr="00D85F8D">
              <w:rPr>
                <w:rFonts w:eastAsiaTheme="minorEastAsia"/>
                <w:color w:val="000000" w:themeColor="text1"/>
                <w:szCs w:val="21"/>
              </w:rPr>
              <w:t>4</w:t>
            </w:r>
            <w:r w:rsidRPr="00D85F8D">
              <w:rPr>
                <w:rFonts w:eastAsiaTheme="minorEastAsia" w:hAnsiTheme="minorEastAsia"/>
                <w:color w:val="000000" w:themeColor="text1"/>
                <w:szCs w:val="21"/>
              </w:rPr>
              <w:t>层。</w:t>
            </w:r>
          </w:p>
        </w:tc>
        <w:tc>
          <w:tcPr>
            <w:tcW w:w="1315" w:type="dxa"/>
            <w:vMerge/>
          </w:tcPr>
          <w:p w:rsidR="0061024B" w:rsidRPr="00D85F8D" w:rsidRDefault="0061024B" w:rsidP="009D66E4">
            <w:pPr>
              <w:spacing w:line="320" w:lineRule="exact"/>
              <w:jc w:val="left"/>
              <w:rPr>
                <w:rFonts w:eastAsiaTheme="minorEastAsia"/>
                <w:color w:val="000000" w:themeColor="text1"/>
                <w:szCs w:val="21"/>
              </w:rPr>
            </w:pPr>
          </w:p>
        </w:tc>
        <w:tc>
          <w:tcPr>
            <w:tcW w:w="899" w:type="dxa"/>
            <w:vMerge/>
          </w:tcPr>
          <w:p w:rsidR="0061024B" w:rsidRPr="00D85F8D" w:rsidRDefault="0061024B" w:rsidP="009D66E4">
            <w:pPr>
              <w:spacing w:line="320" w:lineRule="exact"/>
              <w:jc w:val="left"/>
              <w:rPr>
                <w:rFonts w:eastAsiaTheme="minorEastAsia"/>
                <w:color w:val="000000" w:themeColor="text1"/>
                <w:szCs w:val="21"/>
              </w:rPr>
            </w:pPr>
          </w:p>
        </w:tc>
      </w:tr>
      <w:tr w:rsidR="0061024B" w:rsidRPr="00D85F8D" w:rsidTr="00121A6E">
        <w:trPr>
          <w:trHeight w:val="343"/>
          <w:jc w:val="center"/>
        </w:trPr>
        <w:tc>
          <w:tcPr>
            <w:tcW w:w="1305" w:type="dxa"/>
            <w:gridSpan w:val="2"/>
            <w:vMerge/>
            <w:vAlign w:val="center"/>
          </w:tcPr>
          <w:p w:rsidR="0061024B" w:rsidRPr="00D85F8D" w:rsidRDefault="0061024B" w:rsidP="009D66E4">
            <w:pPr>
              <w:spacing w:line="320" w:lineRule="exact"/>
              <w:jc w:val="center"/>
              <w:rPr>
                <w:rFonts w:eastAsiaTheme="minorEastAsia"/>
                <w:color w:val="000000" w:themeColor="text1"/>
                <w:szCs w:val="21"/>
              </w:rPr>
            </w:pPr>
          </w:p>
        </w:tc>
        <w:tc>
          <w:tcPr>
            <w:tcW w:w="1701" w:type="dxa"/>
            <w:gridSpan w:val="2"/>
            <w:vAlign w:val="center"/>
          </w:tcPr>
          <w:p w:rsidR="0061024B" w:rsidRPr="00D85F8D" w:rsidRDefault="0061024B"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宿舍</w:t>
            </w:r>
          </w:p>
        </w:tc>
        <w:tc>
          <w:tcPr>
            <w:tcW w:w="1418" w:type="dxa"/>
            <w:vAlign w:val="center"/>
          </w:tcPr>
          <w:p w:rsidR="0061024B" w:rsidRPr="00D85F8D" w:rsidRDefault="0061024B"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职工住宿</w:t>
            </w:r>
          </w:p>
        </w:tc>
        <w:tc>
          <w:tcPr>
            <w:tcW w:w="3382" w:type="dxa"/>
            <w:vAlign w:val="center"/>
          </w:tcPr>
          <w:p w:rsidR="0061024B" w:rsidRPr="00D85F8D" w:rsidRDefault="0061024B"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砖混结构，</w:t>
            </w:r>
            <w:r w:rsidRPr="00D85F8D">
              <w:rPr>
                <w:rFonts w:eastAsiaTheme="minorEastAsia"/>
                <w:color w:val="000000" w:themeColor="text1"/>
                <w:szCs w:val="21"/>
              </w:rPr>
              <w:t>9</w:t>
            </w:r>
            <w:r w:rsidRPr="00D85F8D">
              <w:rPr>
                <w:rFonts w:eastAsiaTheme="minorEastAsia" w:hAnsiTheme="minorEastAsia"/>
                <w:color w:val="000000" w:themeColor="text1"/>
                <w:szCs w:val="21"/>
              </w:rPr>
              <w:t>栋宿舍、</w:t>
            </w:r>
            <w:r w:rsidRPr="00D85F8D">
              <w:rPr>
                <w:rFonts w:eastAsiaTheme="minorEastAsia"/>
                <w:color w:val="000000" w:themeColor="text1"/>
                <w:szCs w:val="21"/>
              </w:rPr>
              <w:t>3</w:t>
            </w:r>
            <w:r w:rsidRPr="00D85F8D">
              <w:rPr>
                <w:rFonts w:eastAsiaTheme="minorEastAsia" w:hAnsiTheme="minorEastAsia"/>
                <w:color w:val="000000" w:themeColor="text1"/>
                <w:szCs w:val="21"/>
              </w:rPr>
              <w:t>栋公租房</w:t>
            </w:r>
          </w:p>
        </w:tc>
        <w:tc>
          <w:tcPr>
            <w:tcW w:w="1315" w:type="dxa"/>
            <w:vMerge/>
          </w:tcPr>
          <w:p w:rsidR="0061024B" w:rsidRPr="00D85F8D" w:rsidRDefault="0061024B" w:rsidP="009D66E4">
            <w:pPr>
              <w:spacing w:line="320" w:lineRule="exact"/>
              <w:jc w:val="left"/>
              <w:rPr>
                <w:rFonts w:eastAsiaTheme="minorEastAsia"/>
                <w:color w:val="000000" w:themeColor="text1"/>
                <w:szCs w:val="21"/>
              </w:rPr>
            </w:pPr>
          </w:p>
        </w:tc>
        <w:tc>
          <w:tcPr>
            <w:tcW w:w="899" w:type="dxa"/>
            <w:vMerge/>
          </w:tcPr>
          <w:p w:rsidR="0061024B" w:rsidRPr="00D85F8D" w:rsidRDefault="0061024B" w:rsidP="009D66E4">
            <w:pPr>
              <w:spacing w:line="320" w:lineRule="exact"/>
              <w:jc w:val="left"/>
              <w:rPr>
                <w:rFonts w:eastAsiaTheme="minorEastAsia"/>
                <w:color w:val="000000" w:themeColor="text1"/>
                <w:szCs w:val="21"/>
              </w:rPr>
            </w:pPr>
          </w:p>
        </w:tc>
      </w:tr>
      <w:tr w:rsidR="0061024B" w:rsidRPr="00D85F8D" w:rsidTr="00121A6E">
        <w:trPr>
          <w:trHeight w:val="315"/>
          <w:jc w:val="center"/>
        </w:trPr>
        <w:tc>
          <w:tcPr>
            <w:tcW w:w="1305" w:type="dxa"/>
            <w:gridSpan w:val="2"/>
            <w:vMerge/>
            <w:vAlign w:val="center"/>
          </w:tcPr>
          <w:p w:rsidR="0061024B" w:rsidRPr="00D85F8D" w:rsidRDefault="0061024B" w:rsidP="009D66E4">
            <w:pPr>
              <w:spacing w:line="320" w:lineRule="exact"/>
              <w:jc w:val="center"/>
              <w:rPr>
                <w:rFonts w:eastAsiaTheme="minorEastAsia"/>
                <w:color w:val="000000" w:themeColor="text1"/>
                <w:szCs w:val="21"/>
              </w:rPr>
            </w:pPr>
          </w:p>
        </w:tc>
        <w:tc>
          <w:tcPr>
            <w:tcW w:w="1701" w:type="dxa"/>
            <w:gridSpan w:val="2"/>
            <w:vAlign w:val="center"/>
          </w:tcPr>
          <w:p w:rsidR="0061024B" w:rsidRPr="00D85F8D" w:rsidRDefault="0061024B"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招待所</w:t>
            </w:r>
          </w:p>
        </w:tc>
        <w:tc>
          <w:tcPr>
            <w:tcW w:w="1418" w:type="dxa"/>
            <w:vAlign w:val="center"/>
          </w:tcPr>
          <w:p w:rsidR="0061024B" w:rsidRPr="00D85F8D" w:rsidRDefault="0061024B"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接待</w:t>
            </w:r>
          </w:p>
        </w:tc>
        <w:tc>
          <w:tcPr>
            <w:tcW w:w="3382" w:type="dxa"/>
            <w:vAlign w:val="center"/>
          </w:tcPr>
          <w:p w:rsidR="0061024B" w:rsidRPr="00D85F8D" w:rsidRDefault="0061024B"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砖混结构</w:t>
            </w:r>
          </w:p>
        </w:tc>
        <w:tc>
          <w:tcPr>
            <w:tcW w:w="1315" w:type="dxa"/>
            <w:vMerge/>
          </w:tcPr>
          <w:p w:rsidR="0061024B" w:rsidRPr="00D85F8D" w:rsidRDefault="0061024B" w:rsidP="009D66E4">
            <w:pPr>
              <w:spacing w:line="320" w:lineRule="exact"/>
              <w:jc w:val="left"/>
              <w:rPr>
                <w:rFonts w:eastAsiaTheme="minorEastAsia"/>
                <w:color w:val="000000" w:themeColor="text1"/>
                <w:szCs w:val="21"/>
              </w:rPr>
            </w:pPr>
          </w:p>
        </w:tc>
        <w:tc>
          <w:tcPr>
            <w:tcW w:w="899" w:type="dxa"/>
            <w:vMerge/>
          </w:tcPr>
          <w:p w:rsidR="0061024B" w:rsidRPr="00D85F8D" w:rsidRDefault="0061024B" w:rsidP="009D66E4">
            <w:pPr>
              <w:spacing w:line="320" w:lineRule="exact"/>
              <w:jc w:val="left"/>
              <w:rPr>
                <w:rFonts w:eastAsiaTheme="minorEastAsia"/>
                <w:color w:val="000000" w:themeColor="text1"/>
                <w:szCs w:val="21"/>
              </w:rPr>
            </w:pPr>
          </w:p>
        </w:tc>
      </w:tr>
      <w:tr w:rsidR="0061024B" w:rsidRPr="00D85F8D" w:rsidTr="00121A6E">
        <w:trPr>
          <w:trHeight w:val="315"/>
          <w:jc w:val="center"/>
        </w:trPr>
        <w:tc>
          <w:tcPr>
            <w:tcW w:w="1305" w:type="dxa"/>
            <w:gridSpan w:val="2"/>
            <w:vMerge/>
            <w:vAlign w:val="center"/>
          </w:tcPr>
          <w:p w:rsidR="0061024B" w:rsidRPr="00D85F8D" w:rsidRDefault="0061024B" w:rsidP="009D66E4">
            <w:pPr>
              <w:spacing w:line="320" w:lineRule="exact"/>
              <w:jc w:val="center"/>
              <w:rPr>
                <w:rFonts w:eastAsiaTheme="minorEastAsia"/>
                <w:color w:val="000000" w:themeColor="text1"/>
                <w:szCs w:val="21"/>
              </w:rPr>
            </w:pPr>
          </w:p>
        </w:tc>
        <w:tc>
          <w:tcPr>
            <w:tcW w:w="1701" w:type="dxa"/>
            <w:gridSpan w:val="2"/>
            <w:vAlign w:val="center"/>
          </w:tcPr>
          <w:p w:rsidR="0061024B" w:rsidRPr="00D85F8D" w:rsidRDefault="0061024B"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消防救护队</w:t>
            </w:r>
          </w:p>
        </w:tc>
        <w:tc>
          <w:tcPr>
            <w:tcW w:w="1418" w:type="dxa"/>
            <w:vAlign w:val="center"/>
          </w:tcPr>
          <w:p w:rsidR="0061024B" w:rsidRPr="00D85F8D" w:rsidRDefault="0061024B"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矿山救护及消防</w:t>
            </w:r>
          </w:p>
        </w:tc>
        <w:tc>
          <w:tcPr>
            <w:tcW w:w="3382" w:type="dxa"/>
            <w:vAlign w:val="center"/>
          </w:tcPr>
          <w:p w:rsidR="0061024B" w:rsidRPr="00D85F8D" w:rsidRDefault="0061024B"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砖混结构</w:t>
            </w:r>
          </w:p>
        </w:tc>
        <w:tc>
          <w:tcPr>
            <w:tcW w:w="1315" w:type="dxa"/>
            <w:vMerge/>
          </w:tcPr>
          <w:p w:rsidR="0061024B" w:rsidRPr="00D85F8D" w:rsidRDefault="0061024B" w:rsidP="009D66E4">
            <w:pPr>
              <w:spacing w:line="320" w:lineRule="exact"/>
              <w:jc w:val="left"/>
              <w:rPr>
                <w:rFonts w:eastAsiaTheme="minorEastAsia"/>
                <w:color w:val="000000" w:themeColor="text1"/>
                <w:szCs w:val="21"/>
              </w:rPr>
            </w:pPr>
          </w:p>
        </w:tc>
        <w:tc>
          <w:tcPr>
            <w:tcW w:w="899" w:type="dxa"/>
            <w:vMerge/>
          </w:tcPr>
          <w:p w:rsidR="0061024B" w:rsidRPr="00D85F8D" w:rsidRDefault="0061024B" w:rsidP="009D66E4">
            <w:pPr>
              <w:spacing w:line="320" w:lineRule="exact"/>
              <w:jc w:val="left"/>
              <w:rPr>
                <w:rFonts w:eastAsiaTheme="minorEastAsia"/>
                <w:color w:val="000000" w:themeColor="text1"/>
                <w:szCs w:val="21"/>
              </w:rPr>
            </w:pPr>
          </w:p>
        </w:tc>
      </w:tr>
      <w:tr w:rsidR="0061024B" w:rsidRPr="00D85F8D" w:rsidTr="00121A6E">
        <w:trPr>
          <w:trHeight w:val="315"/>
          <w:jc w:val="center"/>
        </w:trPr>
        <w:tc>
          <w:tcPr>
            <w:tcW w:w="1305" w:type="dxa"/>
            <w:gridSpan w:val="2"/>
            <w:vMerge/>
            <w:vAlign w:val="center"/>
          </w:tcPr>
          <w:p w:rsidR="0061024B" w:rsidRPr="00D85F8D" w:rsidRDefault="0061024B" w:rsidP="009D66E4">
            <w:pPr>
              <w:spacing w:line="320" w:lineRule="exact"/>
              <w:jc w:val="center"/>
              <w:rPr>
                <w:rFonts w:eastAsiaTheme="minorEastAsia"/>
                <w:color w:val="000000" w:themeColor="text1"/>
                <w:szCs w:val="21"/>
              </w:rPr>
            </w:pPr>
          </w:p>
        </w:tc>
        <w:tc>
          <w:tcPr>
            <w:tcW w:w="1701" w:type="dxa"/>
            <w:gridSpan w:val="2"/>
            <w:vAlign w:val="center"/>
          </w:tcPr>
          <w:p w:rsidR="0061024B" w:rsidRPr="00D85F8D" w:rsidRDefault="0061024B"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公厕</w:t>
            </w:r>
          </w:p>
        </w:tc>
        <w:tc>
          <w:tcPr>
            <w:tcW w:w="1418" w:type="dxa"/>
            <w:vAlign w:val="center"/>
          </w:tcPr>
          <w:p w:rsidR="0061024B" w:rsidRPr="00D85F8D" w:rsidRDefault="0061024B" w:rsidP="009D66E4">
            <w:pPr>
              <w:spacing w:line="320" w:lineRule="exact"/>
              <w:jc w:val="left"/>
              <w:rPr>
                <w:rFonts w:eastAsiaTheme="minorEastAsia"/>
                <w:color w:val="000000" w:themeColor="text1"/>
                <w:szCs w:val="21"/>
              </w:rPr>
            </w:pPr>
          </w:p>
        </w:tc>
        <w:tc>
          <w:tcPr>
            <w:tcW w:w="3382" w:type="dxa"/>
            <w:vAlign w:val="center"/>
          </w:tcPr>
          <w:p w:rsidR="0061024B" w:rsidRPr="00D85F8D" w:rsidRDefault="0061024B" w:rsidP="009D66E4">
            <w:pPr>
              <w:spacing w:line="320" w:lineRule="exact"/>
              <w:jc w:val="left"/>
              <w:rPr>
                <w:rFonts w:eastAsiaTheme="minorEastAsia"/>
                <w:color w:val="000000" w:themeColor="text1"/>
                <w:szCs w:val="21"/>
              </w:rPr>
            </w:pPr>
            <w:r w:rsidRPr="00D85F8D">
              <w:rPr>
                <w:rFonts w:eastAsiaTheme="minorEastAsia"/>
                <w:color w:val="000000" w:themeColor="text1"/>
                <w:szCs w:val="21"/>
              </w:rPr>
              <w:t>3</w:t>
            </w:r>
            <w:r w:rsidRPr="00D85F8D">
              <w:rPr>
                <w:rFonts w:eastAsiaTheme="minorEastAsia" w:hAnsiTheme="minorEastAsia"/>
                <w:color w:val="000000" w:themeColor="text1"/>
                <w:szCs w:val="21"/>
              </w:rPr>
              <w:t>座</w:t>
            </w:r>
          </w:p>
        </w:tc>
        <w:tc>
          <w:tcPr>
            <w:tcW w:w="1315" w:type="dxa"/>
            <w:vMerge/>
          </w:tcPr>
          <w:p w:rsidR="0061024B" w:rsidRPr="00D85F8D" w:rsidRDefault="0061024B" w:rsidP="009D66E4">
            <w:pPr>
              <w:spacing w:line="320" w:lineRule="exact"/>
              <w:jc w:val="left"/>
              <w:rPr>
                <w:rFonts w:eastAsiaTheme="minorEastAsia"/>
                <w:color w:val="000000" w:themeColor="text1"/>
                <w:szCs w:val="21"/>
              </w:rPr>
            </w:pPr>
          </w:p>
        </w:tc>
        <w:tc>
          <w:tcPr>
            <w:tcW w:w="899" w:type="dxa"/>
            <w:vMerge/>
          </w:tcPr>
          <w:p w:rsidR="0061024B" w:rsidRPr="00D85F8D" w:rsidRDefault="0061024B" w:rsidP="009D66E4">
            <w:pPr>
              <w:spacing w:line="320" w:lineRule="exact"/>
              <w:jc w:val="left"/>
              <w:rPr>
                <w:rFonts w:eastAsiaTheme="minorEastAsia"/>
                <w:color w:val="000000" w:themeColor="text1"/>
                <w:szCs w:val="21"/>
              </w:rPr>
            </w:pPr>
          </w:p>
        </w:tc>
      </w:tr>
      <w:tr w:rsidR="00064E16" w:rsidRPr="00D85F8D" w:rsidTr="00121A6E">
        <w:trPr>
          <w:trHeight w:val="315"/>
          <w:jc w:val="center"/>
        </w:trPr>
        <w:tc>
          <w:tcPr>
            <w:tcW w:w="1305" w:type="dxa"/>
            <w:gridSpan w:val="2"/>
            <w:vMerge w:val="restart"/>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环保工程</w:t>
            </w: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矿井水处理站</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矿井水常规处理及深度处理</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加药间、泵房、沉淀池、污泥浓缩池、清水池等，采用</w:t>
            </w:r>
            <w:r w:rsidRPr="00D85F8D">
              <w:rPr>
                <w:rFonts w:eastAsiaTheme="minorEastAsia"/>
                <w:color w:val="000000" w:themeColor="text1"/>
                <w:szCs w:val="21"/>
              </w:rPr>
              <w:t>“</w:t>
            </w:r>
            <w:r w:rsidRPr="00D85F8D">
              <w:rPr>
                <w:rFonts w:eastAsiaTheme="minorEastAsia" w:hAnsiTheme="minorEastAsia"/>
                <w:color w:val="000000" w:themeColor="text1"/>
                <w:szCs w:val="21"/>
              </w:rPr>
              <w:t>混凝沉淀工艺</w:t>
            </w:r>
            <w:r w:rsidRPr="00D85F8D">
              <w:rPr>
                <w:rFonts w:eastAsiaTheme="minorEastAsia"/>
                <w:color w:val="000000" w:themeColor="text1"/>
                <w:szCs w:val="21"/>
              </w:rPr>
              <w:t>”</w:t>
            </w:r>
            <w:r w:rsidRPr="00D85F8D">
              <w:rPr>
                <w:rFonts w:eastAsiaTheme="minorEastAsia" w:hAnsiTheme="minorEastAsia"/>
                <w:color w:val="000000" w:themeColor="text1"/>
                <w:szCs w:val="21"/>
              </w:rPr>
              <w:t>成套设备</w:t>
            </w:r>
            <w:r w:rsidRPr="00D85F8D">
              <w:rPr>
                <w:rFonts w:eastAsiaTheme="minorEastAsia"/>
                <w:color w:val="000000" w:themeColor="text1"/>
                <w:szCs w:val="21"/>
              </w:rPr>
              <w:t>2</w:t>
            </w:r>
            <w:r w:rsidRPr="00D85F8D">
              <w:rPr>
                <w:rFonts w:eastAsiaTheme="minorEastAsia" w:hAnsiTheme="minorEastAsia"/>
                <w:color w:val="000000" w:themeColor="text1"/>
                <w:szCs w:val="21"/>
              </w:rPr>
              <w:t>套，处理能力</w:t>
            </w:r>
            <w:r w:rsidRPr="00D85F8D">
              <w:rPr>
                <w:rFonts w:eastAsiaTheme="minorEastAsia"/>
                <w:color w:val="000000" w:themeColor="text1"/>
                <w:szCs w:val="21"/>
              </w:rPr>
              <w:t>2×150m</w:t>
            </w:r>
            <w:r w:rsidRPr="00D85F8D">
              <w:rPr>
                <w:rFonts w:eastAsiaTheme="minorEastAsia"/>
                <w:color w:val="000000" w:themeColor="text1"/>
                <w:szCs w:val="21"/>
                <w:vertAlign w:val="superscript"/>
              </w:rPr>
              <w:t>3</w:t>
            </w:r>
            <w:r w:rsidRPr="00D85F8D">
              <w:rPr>
                <w:rFonts w:eastAsiaTheme="minorEastAsia"/>
                <w:color w:val="000000" w:themeColor="text1"/>
                <w:szCs w:val="21"/>
              </w:rPr>
              <w:t>/h</w:t>
            </w:r>
          </w:p>
        </w:tc>
        <w:tc>
          <w:tcPr>
            <w:tcW w:w="1315" w:type="dxa"/>
          </w:tcPr>
          <w:p w:rsidR="00064E16" w:rsidRPr="00D85F8D" w:rsidRDefault="0061024B" w:rsidP="0061024B">
            <w:pPr>
              <w:spacing w:line="320" w:lineRule="exact"/>
              <w:jc w:val="left"/>
              <w:rPr>
                <w:rFonts w:eastAsiaTheme="minorEastAsia"/>
                <w:color w:val="000000" w:themeColor="text1"/>
                <w:szCs w:val="21"/>
              </w:rPr>
            </w:pPr>
            <w:r w:rsidRPr="00D85F8D">
              <w:rPr>
                <w:rFonts w:eastAsiaTheme="minorEastAsia" w:hint="eastAsia"/>
                <w:color w:val="000000" w:themeColor="text1"/>
                <w:szCs w:val="21"/>
              </w:rPr>
              <w:t>矿井水处理站未单独建事故池，依托选煤厂事故池</w:t>
            </w:r>
          </w:p>
        </w:tc>
        <w:tc>
          <w:tcPr>
            <w:tcW w:w="899" w:type="dxa"/>
            <w:vMerge/>
          </w:tcPr>
          <w:p w:rsidR="00064E16" w:rsidRPr="00D85F8D" w:rsidRDefault="00064E16" w:rsidP="009D66E4">
            <w:pPr>
              <w:spacing w:line="320" w:lineRule="exact"/>
              <w:jc w:val="left"/>
              <w:rPr>
                <w:rFonts w:eastAsiaTheme="minorEastAsia"/>
                <w:color w:val="000000" w:themeColor="text1"/>
                <w:szCs w:val="21"/>
              </w:rPr>
            </w:pPr>
          </w:p>
        </w:tc>
      </w:tr>
      <w:tr w:rsidR="00064E16" w:rsidRPr="00D85F8D" w:rsidTr="00121A6E">
        <w:trPr>
          <w:trHeight w:val="315"/>
          <w:jc w:val="center"/>
        </w:trPr>
        <w:tc>
          <w:tcPr>
            <w:tcW w:w="1305" w:type="dxa"/>
            <w:gridSpan w:val="2"/>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排矸场防扬散防流失设施</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防尘，防矸石流失</w:t>
            </w:r>
          </w:p>
        </w:tc>
        <w:tc>
          <w:tcPr>
            <w:tcW w:w="3382"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拦矸坝、截排水沟、暗涵等已完成；新增淋滤水沉淀池、</w:t>
            </w:r>
            <w:r w:rsidR="00E954EF" w:rsidRPr="00D85F8D">
              <w:rPr>
                <w:rFonts w:eastAsiaTheme="minorEastAsia" w:hAnsiTheme="minorEastAsia" w:hint="eastAsia"/>
                <w:color w:val="000000" w:themeColor="text1"/>
                <w:szCs w:val="21"/>
              </w:rPr>
              <w:t>围墙和</w:t>
            </w:r>
            <w:r w:rsidRPr="00D85F8D">
              <w:rPr>
                <w:rFonts w:eastAsiaTheme="minorEastAsia" w:hAnsiTheme="minorEastAsia"/>
                <w:color w:val="000000" w:themeColor="text1"/>
                <w:szCs w:val="21"/>
              </w:rPr>
              <w:t>防尘网等</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小绿塘排矸场安全整治工程已完成；此次环评要求新增淋滤水处理、</w:t>
            </w:r>
            <w:r w:rsidR="00E954EF" w:rsidRPr="00D85F8D">
              <w:rPr>
                <w:rFonts w:eastAsiaTheme="minorEastAsia" w:hAnsiTheme="minorEastAsia" w:hint="eastAsia"/>
                <w:color w:val="000000" w:themeColor="text1"/>
                <w:szCs w:val="21"/>
              </w:rPr>
              <w:t>围墙和</w:t>
            </w:r>
            <w:r w:rsidRPr="00D85F8D">
              <w:rPr>
                <w:rFonts w:eastAsiaTheme="minorEastAsia" w:hAnsiTheme="minorEastAsia"/>
                <w:color w:val="000000" w:themeColor="text1"/>
                <w:szCs w:val="21"/>
              </w:rPr>
              <w:t>防尘网等</w:t>
            </w:r>
          </w:p>
        </w:tc>
        <w:tc>
          <w:tcPr>
            <w:tcW w:w="899" w:type="dxa"/>
          </w:tcPr>
          <w:p w:rsidR="00064E16" w:rsidRPr="00D85F8D" w:rsidRDefault="002A3042" w:rsidP="008460F1">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排矸场东侧坝下舍马河边新建了平流沉淀池（</w:t>
            </w:r>
            <w:r w:rsidRPr="00D85F8D">
              <w:rPr>
                <w:rFonts w:eastAsiaTheme="minorEastAsia"/>
                <w:color w:val="000000" w:themeColor="text1"/>
                <w:szCs w:val="21"/>
              </w:rPr>
              <w:t>2×120m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w:t>
            </w:r>
            <w:r w:rsidR="00F523A7" w:rsidRPr="00D85F8D">
              <w:rPr>
                <w:rFonts w:eastAsiaTheme="minorEastAsia" w:hAnsiTheme="minorEastAsia"/>
                <w:color w:val="000000" w:themeColor="text1"/>
                <w:szCs w:val="21"/>
              </w:rPr>
              <w:t>排矸场靠小绿塘一侧新建长度</w:t>
            </w:r>
            <w:r w:rsidR="008460F1" w:rsidRPr="00D85F8D">
              <w:rPr>
                <w:rFonts w:eastAsiaTheme="minorEastAsia"/>
                <w:color w:val="000000" w:themeColor="text1"/>
                <w:szCs w:val="21"/>
              </w:rPr>
              <w:t>2</w:t>
            </w:r>
            <w:r w:rsidR="00F523A7" w:rsidRPr="00D85F8D">
              <w:rPr>
                <w:rFonts w:eastAsiaTheme="minorEastAsia"/>
                <w:color w:val="000000" w:themeColor="text1"/>
                <w:szCs w:val="21"/>
              </w:rPr>
              <w:t>00m</w:t>
            </w:r>
            <w:r w:rsidR="00F523A7" w:rsidRPr="00D85F8D">
              <w:rPr>
                <w:rFonts w:eastAsiaTheme="minorEastAsia" w:hAnsiTheme="minorEastAsia"/>
                <w:color w:val="000000" w:themeColor="text1"/>
                <w:szCs w:val="21"/>
              </w:rPr>
              <w:t>，高</w:t>
            </w:r>
            <w:r w:rsidR="00F523A7" w:rsidRPr="00D85F8D">
              <w:rPr>
                <w:rFonts w:eastAsiaTheme="minorEastAsia"/>
                <w:color w:val="000000" w:themeColor="text1"/>
                <w:szCs w:val="21"/>
              </w:rPr>
              <w:t>3m</w:t>
            </w:r>
            <w:r w:rsidR="00F523A7" w:rsidRPr="00D85F8D">
              <w:rPr>
                <w:rFonts w:eastAsiaTheme="minorEastAsia" w:hAnsiTheme="minorEastAsia"/>
                <w:color w:val="000000" w:themeColor="text1"/>
                <w:szCs w:val="21"/>
              </w:rPr>
              <w:t>的围墙，并在围墙上架设了</w:t>
            </w:r>
            <w:r w:rsidR="00F523A7" w:rsidRPr="00D85F8D">
              <w:rPr>
                <w:rFonts w:eastAsiaTheme="minorEastAsia"/>
                <w:color w:val="000000" w:themeColor="text1"/>
                <w:szCs w:val="21"/>
              </w:rPr>
              <w:t>4m</w:t>
            </w:r>
            <w:r w:rsidR="00F523A7" w:rsidRPr="00D85F8D">
              <w:rPr>
                <w:rFonts w:eastAsiaTheme="minorEastAsia" w:hAnsiTheme="minorEastAsia"/>
                <w:color w:val="000000" w:themeColor="text1"/>
                <w:szCs w:val="21"/>
              </w:rPr>
              <w:t>高防尘网</w:t>
            </w:r>
          </w:p>
        </w:tc>
      </w:tr>
      <w:tr w:rsidR="00064E16" w:rsidRPr="00D85F8D" w:rsidTr="00121A6E">
        <w:trPr>
          <w:trHeight w:val="315"/>
          <w:jc w:val="center"/>
        </w:trPr>
        <w:tc>
          <w:tcPr>
            <w:tcW w:w="1305" w:type="dxa"/>
            <w:gridSpan w:val="2"/>
            <w:vMerge/>
            <w:vAlign w:val="center"/>
          </w:tcPr>
          <w:p w:rsidR="00064E16" w:rsidRPr="00D85F8D" w:rsidRDefault="00064E16" w:rsidP="009D66E4">
            <w:pPr>
              <w:spacing w:line="320" w:lineRule="exact"/>
              <w:jc w:val="center"/>
              <w:rPr>
                <w:rFonts w:eastAsiaTheme="minorEastAsia"/>
                <w:color w:val="000000" w:themeColor="text1"/>
                <w:szCs w:val="21"/>
              </w:rPr>
            </w:pPr>
          </w:p>
        </w:tc>
        <w:tc>
          <w:tcPr>
            <w:tcW w:w="1701" w:type="dxa"/>
            <w:gridSpan w:val="2"/>
            <w:vAlign w:val="center"/>
          </w:tcPr>
          <w:p w:rsidR="00064E16" w:rsidRPr="00D85F8D" w:rsidRDefault="00064E16" w:rsidP="009D66E4">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生活污水处理站</w:t>
            </w:r>
          </w:p>
        </w:tc>
        <w:tc>
          <w:tcPr>
            <w:tcW w:w="1418"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收集处理矿区浴室、宿舍、</w:t>
            </w:r>
            <w:r w:rsidRPr="00D85F8D">
              <w:rPr>
                <w:rFonts w:eastAsiaTheme="minorEastAsia" w:hAnsiTheme="minorEastAsia"/>
                <w:color w:val="000000" w:themeColor="text1"/>
                <w:szCs w:val="21"/>
              </w:rPr>
              <w:lastRenderedPageBreak/>
              <w:t>招待所、食堂等生活污水</w:t>
            </w:r>
          </w:p>
        </w:tc>
        <w:tc>
          <w:tcPr>
            <w:tcW w:w="3382" w:type="dxa"/>
            <w:vAlign w:val="center"/>
          </w:tcPr>
          <w:p w:rsidR="00064E16" w:rsidRPr="00D85F8D" w:rsidRDefault="00064E16" w:rsidP="00064E16">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lastRenderedPageBreak/>
              <w:t>采用</w:t>
            </w:r>
            <w:r w:rsidR="006420E3" w:rsidRPr="00D85F8D">
              <w:rPr>
                <w:rFonts w:eastAsiaTheme="minorEastAsia" w:hint="eastAsia"/>
                <w:color w:val="000000" w:themeColor="text1"/>
                <w:szCs w:val="21"/>
              </w:rPr>
              <w:t>“</w:t>
            </w:r>
            <w:r w:rsidR="006420E3" w:rsidRPr="00D85F8D">
              <w:rPr>
                <w:rFonts w:eastAsiaTheme="minorEastAsia" w:hint="eastAsia"/>
                <w:color w:val="000000" w:themeColor="text1"/>
                <w:szCs w:val="21"/>
              </w:rPr>
              <w:t>A/O</w:t>
            </w:r>
            <w:r w:rsidR="006420E3" w:rsidRPr="00D85F8D">
              <w:rPr>
                <w:rFonts w:eastAsiaTheme="minorEastAsia" w:hint="eastAsia"/>
                <w:color w:val="000000" w:themeColor="text1"/>
                <w:szCs w:val="21"/>
              </w:rPr>
              <w:t>生物接触氧化</w:t>
            </w:r>
            <w:r w:rsidR="006420E3" w:rsidRPr="00D85F8D">
              <w:rPr>
                <w:rFonts w:eastAsiaTheme="minorEastAsia" w:hint="eastAsia"/>
                <w:color w:val="000000" w:themeColor="text1"/>
                <w:szCs w:val="21"/>
              </w:rPr>
              <w:t>+MBR</w:t>
            </w:r>
            <w:r w:rsidR="006420E3" w:rsidRPr="00D85F8D">
              <w:rPr>
                <w:rFonts w:eastAsiaTheme="minorEastAsia" w:hint="eastAsia"/>
                <w:color w:val="000000" w:themeColor="text1"/>
                <w:szCs w:val="21"/>
              </w:rPr>
              <w:t>＋消毒”</w:t>
            </w:r>
            <w:r w:rsidRPr="00D85F8D">
              <w:rPr>
                <w:rFonts w:eastAsiaTheme="minorEastAsia" w:hAnsiTheme="minorEastAsia"/>
                <w:color w:val="000000" w:themeColor="text1"/>
                <w:szCs w:val="21"/>
              </w:rPr>
              <w:t>工艺，处理能力为</w:t>
            </w:r>
            <w:r w:rsidRPr="00D85F8D">
              <w:rPr>
                <w:rFonts w:eastAsiaTheme="minorEastAsia"/>
                <w:color w:val="000000" w:themeColor="text1"/>
                <w:szCs w:val="21"/>
              </w:rPr>
              <w:t>300 m</w:t>
            </w:r>
            <w:r w:rsidRPr="00D85F8D">
              <w:rPr>
                <w:rFonts w:eastAsiaTheme="minorEastAsia"/>
                <w:color w:val="000000" w:themeColor="text1"/>
                <w:szCs w:val="21"/>
                <w:vertAlign w:val="superscript"/>
              </w:rPr>
              <w:t>3</w:t>
            </w:r>
            <w:r w:rsidRPr="00D85F8D">
              <w:rPr>
                <w:rFonts w:eastAsiaTheme="minorEastAsia"/>
                <w:color w:val="000000" w:themeColor="text1"/>
                <w:szCs w:val="21"/>
              </w:rPr>
              <w:t>/d</w:t>
            </w:r>
          </w:p>
        </w:tc>
        <w:tc>
          <w:tcPr>
            <w:tcW w:w="1315" w:type="dxa"/>
            <w:vAlign w:val="center"/>
          </w:tcPr>
          <w:p w:rsidR="00064E16" w:rsidRPr="00D85F8D" w:rsidRDefault="00064E16" w:rsidP="009D66E4">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新建</w:t>
            </w:r>
          </w:p>
        </w:tc>
        <w:tc>
          <w:tcPr>
            <w:tcW w:w="899" w:type="dxa"/>
          </w:tcPr>
          <w:p w:rsidR="00064E16" w:rsidRPr="00D85F8D" w:rsidRDefault="00821AE0" w:rsidP="00821AE0">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规模</w:t>
            </w:r>
            <w:r w:rsidRPr="00D85F8D">
              <w:rPr>
                <w:rFonts w:eastAsiaTheme="minorEastAsia"/>
                <w:color w:val="000000" w:themeColor="text1"/>
                <w:szCs w:val="21"/>
              </w:rPr>
              <w:t>300m</w:t>
            </w:r>
            <w:r w:rsidRPr="00D85F8D">
              <w:rPr>
                <w:rFonts w:eastAsiaTheme="minorEastAsia"/>
                <w:color w:val="000000" w:themeColor="text1"/>
                <w:szCs w:val="21"/>
                <w:vertAlign w:val="superscript"/>
              </w:rPr>
              <w:t>3</w:t>
            </w:r>
            <w:r w:rsidRPr="00D85F8D">
              <w:rPr>
                <w:rFonts w:eastAsiaTheme="minorEastAsia"/>
                <w:color w:val="000000" w:themeColor="text1"/>
                <w:szCs w:val="21"/>
              </w:rPr>
              <w:t>/d</w:t>
            </w:r>
            <w:r w:rsidRPr="00D85F8D">
              <w:rPr>
                <w:rFonts w:eastAsiaTheme="minorEastAsia" w:hAnsiTheme="minorEastAsia"/>
                <w:color w:val="000000" w:themeColor="text1"/>
                <w:szCs w:val="21"/>
              </w:rPr>
              <w:lastRenderedPageBreak/>
              <w:t>，采用</w:t>
            </w:r>
            <w:r w:rsidR="0061024B" w:rsidRPr="00D85F8D">
              <w:rPr>
                <w:rFonts w:eastAsiaTheme="minorEastAsia" w:hAnsiTheme="minorEastAsia" w:hint="eastAsia"/>
                <w:color w:val="000000" w:themeColor="text1"/>
                <w:szCs w:val="21"/>
              </w:rPr>
              <w:t>A/O</w:t>
            </w:r>
            <w:r w:rsidR="0061024B" w:rsidRPr="00D85F8D">
              <w:rPr>
                <w:rFonts w:eastAsiaTheme="minorEastAsia" w:hAnsiTheme="minorEastAsia" w:hint="eastAsia"/>
                <w:color w:val="000000" w:themeColor="text1"/>
                <w:szCs w:val="21"/>
              </w:rPr>
              <w:t>生物接触氧化</w:t>
            </w:r>
            <w:r w:rsidR="0061024B" w:rsidRPr="00D85F8D">
              <w:rPr>
                <w:rFonts w:eastAsiaTheme="minorEastAsia" w:hAnsiTheme="minorEastAsia" w:hint="eastAsia"/>
                <w:color w:val="000000" w:themeColor="text1"/>
                <w:szCs w:val="21"/>
              </w:rPr>
              <w:t>+MBR</w:t>
            </w:r>
            <w:r w:rsidR="0061024B" w:rsidRPr="00D85F8D">
              <w:rPr>
                <w:rFonts w:eastAsiaTheme="minorEastAsia" w:hAnsiTheme="minorEastAsia" w:hint="eastAsia"/>
                <w:color w:val="000000" w:themeColor="text1"/>
                <w:szCs w:val="21"/>
              </w:rPr>
              <w:t>＋消毒</w:t>
            </w:r>
            <w:r w:rsidRPr="00D85F8D">
              <w:rPr>
                <w:rFonts w:eastAsiaTheme="minorEastAsia" w:hAnsiTheme="minorEastAsia"/>
                <w:color w:val="000000" w:themeColor="text1"/>
                <w:szCs w:val="21"/>
              </w:rPr>
              <w:t>工艺</w:t>
            </w:r>
          </w:p>
        </w:tc>
      </w:tr>
    </w:tbl>
    <w:p w:rsidR="0015241D" w:rsidRPr="00D85F8D" w:rsidRDefault="0015241D" w:rsidP="00200FFC">
      <w:pPr>
        <w:spacing w:line="360" w:lineRule="auto"/>
        <w:rPr>
          <w:color w:val="000000" w:themeColor="text1"/>
          <w:sz w:val="28"/>
          <w:szCs w:val="28"/>
        </w:rPr>
      </w:pPr>
    </w:p>
    <w:p w:rsidR="008F0D01" w:rsidRPr="00D85F8D" w:rsidRDefault="0015241D" w:rsidP="00EB36DB">
      <w:pPr>
        <w:pStyle w:val="20"/>
        <w:widowControl/>
        <w:adjustRightInd w:val="0"/>
        <w:snapToGrid w:val="0"/>
        <w:spacing w:beforeLines="50" w:afterLines="50" w:line="360" w:lineRule="auto"/>
        <w:jc w:val="left"/>
        <w:rPr>
          <w:rFonts w:ascii="Times New Roman" w:eastAsia="黑体" w:hAnsi="Times New Roman"/>
          <w:bCs w:val="0"/>
          <w:color w:val="000000" w:themeColor="text1"/>
          <w:szCs w:val="30"/>
        </w:rPr>
      </w:pPr>
      <w:bookmarkStart w:id="82" w:name="_Toc499557858"/>
      <w:bookmarkStart w:id="83" w:name="_Toc469412248"/>
      <w:bookmarkStart w:id="84" w:name="_Toc374958192"/>
      <w:r w:rsidRPr="00D85F8D">
        <w:rPr>
          <w:rFonts w:ascii="Times New Roman" w:eastAsia="黑体" w:hAnsi="Times New Roman" w:hint="eastAsia"/>
          <w:bCs w:val="0"/>
          <w:color w:val="000000" w:themeColor="text1"/>
          <w:szCs w:val="30"/>
        </w:rPr>
        <w:t>2</w:t>
      </w:r>
      <w:r w:rsidRPr="00D85F8D">
        <w:rPr>
          <w:rFonts w:ascii="Times New Roman" w:eastAsia="黑体" w:hAnsi="Times New Roman"/>
          <w:bCs w:val="0"/>
          <w:color w:val="000000" w:themeColor="text1"/>
          <w:szCs w:val="30"/>
        </w:rPr>
        <w:t>.</w:t>
      </w:r>
      <w:bookmarkStart w:id="85" w:name="_Toc448304761"/>
      <w:bookmarkStart w:id="86" w:name="_Toc356983448"/>
      <w:r w:rsidR="005B4066" w:rsidRPr="00D85F8D">
        <w:rPr>
          <w:rFonts w:ascii="Times New Roman" w:eastAsia="黑体" w:hAnsi="Times New Roman" w:hint="eastAsia"/>
          <w:bCs w:val="0"/>
          <w:color w:val="000000" w:themeColor="text1"/>
          <w:szCs w:val="30"/>
        </w:rPr>
        <w:t>2</w:t>
      </w:r>
      <w:r w:rsidR="006B632C" w:rsidRPr="00D85F8D">
        <w:rPr>
          <w:rFonts w:ascii="Times New Roman" w:eastAsia="黑体" w:hAnsi="Times New Roman" w:hint="eastAsia"/>
          <w:bCs w:val="0"/>
          <w:color w:val="000000" w:themeColor="text1"/>
          <w:szCs w:val="30"/>
        </w:rPr>
        <w:t>.</w:t>
      </w:r>
      <w:r w:rsidR="005B4066" w:rsidRPr="00D85F8D">
        <w:rPr>
          <w:rFonts w:ascii="Times New Roman" w:eastAsia="黑体" w:hAnsi="Times New Roman" w:hint="eastAsia"/>
          <w:bCs w:val="0"/>
          <w:color w:val="000000" w:themeColor="text1"/>
          <w:szCs w:val="30"/>
        </w:rPr>
        <w:t>2</w:t>
      </w:r>
      <w:r w:rsidR="008F0D01" w:rsidRPr="00D85F8D">
        <w:rPr>
          <w:rFonts w:ascii="Times New Roman" w:eastAsia="黑体" w:hAnsi="Times New Roman" w:hint="eastAsia"/>
          <w:bCs w:val="0"/>
          <w:color w:val="000000" w:themeColor="text1"/>
          <w:szCs w:val="30"/>
        </w:rPr>
        <w:t>主要经济技术指标</w:t>
      </w:r>
      <w:bookmarkEnd w:id="82"/>
    </w:p>
    <w:p w:rsidR="008F0D01" w:rsidRPr="00D85F8D" w:rsidRDefault="00E13E12" w:rsidP="00E13E12">
      <w:pPr>
        <w:spacing w:line="360" w:lineRule="auto"/>
        <w:ind w:firstLineChars="200" w:firstLine="480"/>
        <w:rPr>
          <w:color w:val="000000" w:themeColor="text1"/>
        </w:rPr>
      </w:pPr>
      <w:r w:rsidRPr="00D85F8D">
        <w:rPr>
          <w:rFonts w:eastAsiaTheme="minorEastAsia" w:hAnsiTheme="minorEastAsia" w:hint="eastAsia"/>
          <w:color w:val="000000" w:themeColor="text1"/>
          <w:sz w:val="24"/>
        </w:rPr>
        <w:t>验收阶段，煤矿主要经济技术指标与现状环评一致。见表</w:t>
      </w:r>
      <w:r w:rsidRPr="00D85F8D">
        <w:rPr>
          <w:rFonts w:eastAsiaTheme="minorEastAsia" w:hAnsiTheme="minorEastAsia" w:hint="eastAsia"/>
          <w:color w:val="000000" w:themeColor="text1"/>
          <w:sz w:val="24"/>
        </w:rPr>
        <w:t>2-</w:t>
      </w:r>
      <w:r w:rsidR="001863D3" w:rsidRPr="00D85F8D">
        <w:rPr>
          <w:rFonts w:eastAsiaTheme="minorEastAsia" w:hAnsiTheme="minorEastAsia" w:hint="eastAsia"/>
          <w:color w:val="000000" w:themeColor="text1"/>
          <w:sz w:val="24"/>
        </w:rPr>
        <w:t>9</w:t>
      </w:r>
      <w:r w:rsidRPr="00D85F8D">
        <w:rPr>
          <w:rFonts w:eastAsiaTheme="minorEastAsia" w:hAnsiTheme="minorEastAsia" w:hint="eastAsia"/>
          <w:color w:val="000000" w:themeColor="text1"/>
          <w:sz w:val="24"/>
        </w:rPr>
        <w:t>。</w:t>
      </w:r>
    </w:p>
    <w:p w:rsidR="00E13E12" w:rsidRPr="00D85F8D" w:rsidRDefault="00E13E12" w:rsidP="00E13E12">
      <w:pPr>
        <w:spacing w:line="480" w:lineRule="exact"/>
        <w:jc w:val="center"/>
        <w:rPr>
          <w:color w:val="000000" w:themeColor="text1"/>
          <w:sz w:val="24"/>
        </w:rPr>
      </w:pPr>
      <w:r w:rsidRPr="00D85F8D">
        <w:rPr>
          <w:rFonts w:eastAsiaTheme="minorEastAsia"/>
          <w:b/>
          <w:color w:val="000000" w:themeColor="text1"/>
          <w:sz w:val="24"/>
        </w:rPr>
        <w:t>表</w:t>
      </w:r>
      <w:r w:rsidRPr="00D85F8D">
        <w:rPr>
          <w:rFonts w:eastAsiaTheme="minorEastAsia" w:hint="eastAsia"/>
          <w:b/>
          <w:color w:val="000000" w:themeColor="text1"/>
          <w:sz w:val="24"/>
        </w:rPr>
        <w:t>2-</w:t>
      </w:r>
      <w:r w:rsidR="001863D3" w:rsidRPr="00D85F8D">
        <w:rPr>
          <w:rFonts w:eastAsiaTheme="minorEastAsia" w:hint="eastAsia"/>
          <w:b/>
          <w:color w:val="000000" w:themeColor="text1"/>
          <w:sz w:val="24"/>
        </w:rPr>
        <w:t>9</w:t>
      </w:r>
      <w:r w:rsidRPr="00D85F8D">
        <w:rPr>
          <w:rFonts w:eastAsiaTheme="minorEastAsia" w:hint="eastAsia"/>
          <w:b/>
          <w:color w:val="000000" w:themeColor="text1"/>
          <w:sz w:val="24"/>
        </w:rPr>
        <w:t xml:space="preserve"> </w:t>
      </w:r>
      <w:r w:rsidRPr="00D85F8D">
        <w:rPr>
          <w:rFonts w:eastAsiaTheme="minorEastAsia"/>
          <w:b/>
          <w:color w:val="000000" w:themeColor="text1"/>
          <w:sz w:val="24"/>
        </w:rPr>
        <w:t xml:space="preserve"> </w:t>
      </w:r>
      <w:r w:rsidRPr="00D85F8D">
        <w:rPr>
          <w:rFonts w:eastAsiaTheme="minorEastAsia"/>
          <w:b/>
          <w:color w:val="000000" w:themeColor="text1"/>
          <w:sz w:val="24"/>
        </w:rPr>
        <w:t>兴云煤矿主要经济技术指标表</w:t>
      </w:r>
    </w:p>
    <w:tbl>
      <w:tblPr>
        <w:tblW w:w="9451" w:type="dxa"/>
        <w:jc w:val="center"/>
        <w:tblInd w:w="-18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762"/>
        <w:gridCol w:w="2977"/>
        <w:gridCol w:w="926"/>
        <w:gridCol w:w="2140"/>
        <w:gridCol w:w="2646"/>
      </w:tblGrid>
      <w:tr w:rsidR="00E13E12" w:rsidRPr="00D85F8D" w:rsidTr="00E13E12">
        <w:trPr>
          <w:trHeight w:val="493"/>
          <w:tblHeader/>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序号</w:t>
            </w:r>
          </w:p>
        </w:tc>
        <w:tc>
          <w:tcPr>
            <w:tcW w:w="2977"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项目名称</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单位</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指</w:t>
            </w:r>
            <w:r w:rsidRPr="00D85F8D">
              <w:rPr>
                <w:rFonts w:eastAsiaTheme="minorEastAsia"/>
                <w:color w:val="000000" w:themeColor="text1"/>
                <w:kern w:val="0"/>
                <w:szCs w:val="21"/>
              </w:rPr>
              <w:t xml:space="preserve">   </w:t>
            </w:r>
            <w:r w:rsidRPr="00D85F8D">
              <w:rPr>
                <w:rFonts w:eastAsiaTheme="minorEastAsia" w:hAnsiTheme="minorEastAsia"/>
                <w:color w:val="000000" w:themeColor="text1"/>
                <w:kern w:val="0"/>
                <w:szCs w:val="21"/>
              </w:rPr>
              <w:t>标</w:t>
            </w:r>
          </w:p>
        </w:tc>
        <w:tc>
          <w:tcPr>
            <w:tcW w:w="264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备注</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设计生产能力</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1</w:t>
            </w:r>
            <w:r w:rsidRPr="00D85F8D">
              <w:rPr>
                <w:rFonts w:eastAsiaTheme="minorEastAsia" w:hAnsiTheme="minorEastAsia"/>
                <w:color w:val="000000" w:themeColor="text1"/>
                <w:kern w:val="0"/>
                <w:szCs w:val="21"/>
              </w:rPr>
              <w:t>）年产量</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万</w:t>
            </w:r>
            <w:r w:rsidRPr="00D85F8D">
              <w:rPr>
                <w:rFonts w:eastAsiaTheme="minorEastAsia"/>
                <w:color w:val="000000" w:themeColor="text1"/>
                <w:kern w:val="0"/>
                <w:szCs w:val="21"/>
              </w:rPr>
              <w:t>t</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115</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2</w:t>
            </w:r>
            <w:r w:rsidRPr="00D85F8D">
              <w:rPr>
                <w:rFonts w:eastAsiaTheme="minorEastAsia" w:hAnsiTheme="minorEastAsia"/>
                <w:color w:val="000000" w:themeColor="text1"/>
                <w:kern w:val="0"/>
                <w:szCs w:val="21"/>
              </w:rPr>
              <w:t>）日产量</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t</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3485</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井田范围</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3</w:t>
            </w:r>
            <w:r w:rsidRPr="00D85F8D">
              <w:rPr>
                <w:rFonts w:eastAsiaTheme="minorEastAsia" w:hAnsiTheme="minorEastAsia"/>
                <w:color w:val="000000" w:themeColor="text1"/>
                <w:kern w:val="0"/>
                <w:szCs w:val="21"/>
              </w:rPr>
              <w:t>）井田面积</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vertAlign w:val="superscript"/>
              </w:rPr>
            </w:pPr>
            <w:r w:rsidRPr="00D85F8D">
              <w:rPr>
                <w:rFonts w:eastAsiaTheme="minorEastAsia"/>
                <w:color w:val="000000" w:themeColor="text1"/>
                <w:kern w:val="0"/>
                <w:szCs w:val="21"/>
              </w:rPr>
              <w:t>km</w:t>
            </w:r>
            <w:r w:rsidRPr="00D85F8D">
              <w:rPr>
                <w:rFonts w:eastAsiaTheme="minorEastAsia"/>
                <w:color w:val="000000" w:themeColor="text1"/>
                <w:kern w:val="0"/>
                <w:szCs w:val="21"/>
                <w:vertAlign w:val="superscript"/>
              </w:rPr>
              <w:t>2</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4.0135</w:t>
            </w:r>
          </w:p>
        </w:tc>
        <w:tc>
          <w:tcPr>
            <w:tcW w:w="2646" w:type="dxa"/>
            <w:vAlign w:val="center"/>
          </w:tcPr>
          <w:p w:rsidR="00E13E12" w:rsidRPr="00D85F8D" w:rsidRDefault="00E13E12" w:rsidP="00316FA1">
            <w:pPr>
              <w:rPr>
                <w:rFonts w:eastAsiaTheme="minorEastAsia"/>
                <w:color w:val="000000" w:themeColor="text1"/>
                <w:kern w:val="0"/>
                <w:szCs w:val="21"/>
              </w:rPr>
            </w:pPr>
            <w:r w:rsidRPr="00D85F8D">
              <w:rPr>
                <w:rFonts w:eastAsiaTheme="minorEastAsia" w:hAnsiTheme="minorEastAsia"/>
                <w:color w:val="000000" w:themeColor="text1"/>
                <w:kern w:val="0"/>
                <w:szCs w:val="21"/>
              </w:rPr>
              <w:t>采矿证范围</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4</w:t>
            </w:r>
            <w:r w:rsidRPr="00D85F8D">
              <w:rPr>
                <w:rFonts w:eastAsiaTheme="minorEastAsia" w:hAnsiTheme="minorEastAsia"/>
                <w:color w:val="000000" w:themeColor="text1"/>
                <w:kern w:val="0"/>
                <w:szCs w:val="21"/>
              </w:rPr>
              <w:t>）开采标高</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vertAlign w:val="superscript"/>
              </w:rPr>
            </w:pPr>
            <w:r w:rsidRPr="00D85F8D">
              <w:rPr>
                <w:rFonts w:eastAsiaTheme="minorEastAsia"/>
                <w:color w:val="000000" w:themeColor="text1"/>
                <w:kern w:val="0"/>
                <w:szCs w:val="21"/>
              </w:rPr>
              <w:t>m</w:t>
            </w:r>
          </w:p>
        </w:tc>
        <w:tc>
          <w:tcPr>
            <w:tcW w:w="2140" w:type="dxa"/>
            <w:vAlign w:val="center"/>
          </w:tcPr>
          <w:p w:rsidR="00E13E12" w:rsidRPr="00D85F8D" w:rsidRDefault="00E13E12" w:rsidP="00316FA1">
            <w:pPr>
              <w:jc w:val="center"/>
              <w:rPr>
                <w:rFonts w:eastAsiaTheme="minorEastAsia"/>
                <w:color w:val="000000" w:themeColor="text1"/>
                <w:kern w:val="0"/>
                <w:szCs w:val="21"/>
              </w:rPr>
            </w:pPr>
            <w:bookmarkStart w:id="87" w:name="OLE_LINK1"/>
            <w:bookmarkStart w:id="88" w:name="OLE_LINK2"/>
            <w:r w:rsidRPr="00D85F8D">
              <w:rPr>
                <w:rFonts w:eastAsiaTheme="minorEastAsia"/>
                <w:color w:val="000000" w:themeColor="text1"/>
                <w:kern w:val="0"/>
                <w:szCs w:val="21"/>
              </w:rPr>
              <w:t>+2102</w:t>
            </w:r>
            <w:r w:rsidRPr="00D85F8D">
              <w:rPr>
                <w:rFonts w:eastAsiaTheme="minorEastAsia" w:hAnsiTheme="minorEastAsia"/>
                <w:color w:val="000000" w:themeColor="text1"/>
                <w:szCs w:val="21"/>
              </w:rPr>
              <w:t>～</w:t>
            </w:r>
            <w:r w:rsidRPr="00D85F8D">
              <w:rPr>
                <w:rFonts w:eastAsiaTheme="minorEastAsia"/>
                <w:color w:val="000000" w:themeColor="text1"/>
                <w:kern w:val="0"/>
                <w:szCs w:val="21"/>
              </w:rPr>
              <w:t>+1650</w:t>
            </w:r>
            <w:bookmarkEnd w:id="87"/>
            <w:bookmarkEnd w:id="88"/>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5</w:t>
            </w:r>
            <w:r w:rsidRPr="00D85F8D">
              <w:rPr>
                <w:rFonts w:eastAsiaTheme="minorEastAsia" w:hAnsiTheme="minorEastAsia"/>
                <w:color w:val="000000" w:themeColor="text1"/>
                <w:kern w:val="0"/>
                <w:szCs w:val="21"/>
              </w:rPr>
              <w:t>）开采煤层</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vertAlign w:val="superscript"/>
              </w:rPr>
            </w:pP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szCs w:val="21"/>
              </w:rPr>
              <w:t>C</w:t>
            </w:r>
            <w:r w:rsidRPr="00D85F8D">
              <w:rPr>
                <w:rFonts w:eastAsiaTheme="minorEastAsia"/>
                <w:color w:val="000000" w:themeColor="text1"/>
                <w:szCs w:val="21"/>
                <w:vertAlign w:val="subscript"/>
              </w:rPr>
              <w:t>1</w:t>
            </w:r>
            <w:r w:rsidRPr="00D85F8D">
              <w:rPr>
                <w:rFonts w:eastAsiaTheme="minorEastAsia" w:hAnsiTheme="minorEastAsia"/>
                <w:color w:val="000000" w:themeColor="text1"/>
                <w:szCs w:val="21"/>
              </w:rPr>
              <w:t>等</w:t>
            </w:r>
            <w:r w:rsidRPr="00D85F8D">
              <w:rPr>
                <w:rFonts w:eastAsiaTheme="minorEastAsia"/>
                <w:color w:val="000000" w:themeColor="text1"/>
                <w:szCs w:val="21"/>
              </w:rPr>
              <w:t>15</w:t>
            </w:r>
            <w:r w:rsidRPr="00D85F8D">
              <w:rPr>
                <w:rFonts w:eastAsiaTheme="minorEastAsia" w:hAnsiTheme="minorEastAsia"/>
                <w:color w:val="000000" w:themeColor="text1"/>
                <w:szCs w:val="21"/>
              </w:rPr>
              <w:t>层</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3</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储量</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1</w:t>
            </w:r>
            <w:r w:rsidRPr="00D85F8D">
              <w:rPr>
                <w:rFonts w:eastAsiaTheme="minorEastAsia" w:hAnsiTheme="minorEastAsia"/>
                <w:color w:val="000000" w:themeColor="text1"/>
                <w:kern w:val="0"/>
                <w:szCs w:val="21"/>
              </w:rPr>
              <w:t>）井田保有储量</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万</w:t>
            </w:r>
            <w:r w:rsidRPr="00D85F8D">
              <w:rPr>
                <w:rFonts w:eastAsiaTheme="minorEastAsia"/>
                <w:color w:val="000000" w:themeColor="text1"/>
                <w:kern w:val="0"/>
                <w:szCs w:val="21"/>
              </w:rPr>
              <w:t>t</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2604</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2</w:t>
            </w:r>
            <w:r w:rsidRPr="00D85F8D">
              <w:rPr>
                <w:rFonts w:eastAsiaTheme="minorEastAsia" w:hAnsiTheme="minorEastAsia"/>
                <w:color w:val="000000" w:themeColor="text1"/>
                <w:kern w:val="0"/>
                <w:szCs w:val="21"/>
              </w:rPr>
              <w:t>）矿井可采储量</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万</w:t>
            </w:r>
            <w:r w:rsidRPr="00D85F8D">
              <w:rPr>
                <w:rFonts w:eastAsiaTheme="minorEastAsia"/>
                <w:color w:val="000000" w:themeColor="text1"/>
                <w:kern w:val="0"/>
                <w:szCs w:val="21"/>
              </w:rPr>
              <w:t>t</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2287</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4</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矿井剩余服务年限</w:t>
            </w:r>
          </w:p>
        </w:tc>
        <w:tc>
          <w:tcPr>
            <w:tcW w:w="926" w:type="dxa"/>
            <w:tcMar>
              <w:top w:w="0" w:type="dxa"/>
              <w:left w:w="57" w:type="dxa"/>
              <w:bottom w:w="0" w:type="dxa"/>
              <w:right w:w="57" w:type="dxa"/>
            </w:tcMar>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a</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10.65</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5</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矿井设计工作制度</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1</w:t>
            </w:r>
            <w:r w:rsidRPr="00D85F8D">
              <w:rPr>
                <w:rFonts w:eastAsiaTheme="minorEastAsia" w:hAnsiTheme="minorEastAsia"/>
                <w:color w:val="000000" w:themeColor="text1"/>
                <w:kern w:val="0"/>
                <w:szCs w:val="21"/>
              </w:rPr>
              <w:t>）年工作天数</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d</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330</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2</w:t>
            </w:r>
            <w:r w:rsidRPr="00D85F8D">
              <w:rPr>
                <w:rFonts w:eastAsiaTheme="minorEastAsia" w:hAnsiTheme="minorEastAsia"/>
                <w:color w:val="000000" w:themeColor="text1"/>
                <w:kern w:val="0"/>
                <w:szCs w:val="21"/>
              </w:rPr>
              <w:t>）每天工作班数</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班</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3</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6</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煤层情况</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1</w:t>
            </w:r>
            <w:r w:rsidRPr="00D85F8D">
              <w:rPr>
                <w:rFonts w:eastAsiaTheme="minorEastAsia" w:hAnsiTheme="minorEastAsia"/>
                <w:color w:val="000000" w:themeColor="text1"/>
                <w:kern w:val="0"/>
                <w:szCs w:val="21"/>
              </w:rPr>
              <w:t>）可采煤层数</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层</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15</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2</w:t>
            </w:r>
            <w:r w:rsidRPr="00D85F8D">
              <w:rPr>
                <w:rFonts w:eastAsiaTheme="minorEastAsia" w:hAnsiTheme="minorEastAsia"/>
                <w:color w:val="000000" w:themeColor="text1"/>
                <w:kern w:val="0"/>
                <w:szCs w:val="21"/>
              </w:rPr>
              <w:t>）可采煤层平均厚度</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m</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1.43</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3</w:t>
            </w:r>
            <w:r w:rsidRPr="00D85F8D">
              <w:rPr>
                <w:rFonts w:eastAsiaTheme="minorEastAsia" w:hAnsiTheme="minorEastAsia"/>
                <w:color w:val="000000" w:themeColor="text1"/>
                <w:kern w:val="0"/>
                <w:szCs w:val="21"/>
              </w:rPr>
              <w:t>）煤层倾角</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度</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3~36</w:t>
            </w:r>
            <w:r w:rsidRPr="00D85F8D">
              <w:rPr>
                <w:rFonts w:eastAsiaTheme="minorEastAsia" w:hAnsiTheme="minorEastAsia"/>
                <w:color w:val="000000" w:themeColor="text1"/>
                <w:kern w:val="0"/>
                <w:szCs w:val="21"/>
              </w:rPr>
              <w:t>，平均</w:t>
            </w:r>
            <w:r w:rsidRPr="00D85F8D">
              <w:rPr>
                <w:rFonts w:eastAsiaTheme="minorEastAsia"/>
                <w:color w:val="000000" w:themeColor="text1"/>
                <w:kern w:val="0"/>
                <w:szCs w:val="21"/>
              </w:rPr>
              <w:t>19</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7</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煤的牌号</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QM</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8</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煤的主要用途</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炼焦配煤、动力用煤</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9</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开拓方式</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斜井开拓</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10</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水平数目及标高</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个</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w:t>
            </w:r>
          </w:p>
        </w:tc>
        <w:tc>
          <w:tcPr>
            <w:tcW w:w="2646" w:type="dxa"/>
            <w:vAlign w:val="center"/>
          </w:tcPr>
          <w:p w:rsidR="00E13E12" w:rsidRPr="00D85F8D" w:rsidRDefault="00E13E12" w:rsidP="00316FA1">
            <w:pPr>
              <w:rPr>
                <w:rFonts w:eastAsiaTheme="minorEastAsia"/>
                <w:color w:val="000000" w:themeColor="text1"/>
                <w:kern w:val="0"/>
                <w:szCs w:val="21"/>
              </w:rPr>
            </w:pPr>
            <w:r w:rsidRPr="00D85F8D">
              <w:rPr>
                <w:rFonts w:eastAsiaTheme="minorEastAsia"/>
                <w:color w:val="000000" w:themeColor="text1"/>
                <w:kern w:val="0"/>
                <w:szCs w:val="21"/>
              </w:rPr>
              <w:t>+1900m</w:t>
            </w: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+1800m</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其中：同时生产水平数</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个</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11</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采煤方法</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倾斜长壁采煤法</w:t>
            </w:r>
          </w:p>
        </w:tc>
        <w:tc>
          <w:tcPr>
            <w:tcW w:w="2646" w:type="dxa"/>
            <w:vAlign w:val="center"/>
          </w:tcPr>
          <w:p w:rsidR="00E13E12" w:rsidRPr="00D85F8D" w:rsidRDefault="00E13E12" w:rsidP="00316FA1">
            <w:pPr>
              <w:rPr>
                <w:rFonts w:eastAsiaTheme="minorEastAsia"/>
                <w:color w:val="000000" w:themeColor="text1"/>
                <w:kern w:val="0"/>
                <w:szCs w:val="21"/>
              </w:rPr>
            </w:pPr>
            <w:r w:rsidRPr="00D85F8D">
              <w:rPr>
                <w:rFonts w:eastAsiaTheme="minorEastAsia" w:hAnsiTheme="minorEastAsia"/>
                <w:color w:val="000000" w:themeColor="text1"/>
                <w:kern w:val="0"/>
                <w:szCs w:val="21"/>
              </w:rPr>
              <w:t>综合机械化采煤</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lastRenderedPageBreak/>
              <w:t>12</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达到设计产量时</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1</w:t>
            </w:r>
            <w:r w:rsidRPr="00D85F8D">
              <w:rPr>
                <w:rFonts w:eastAsiaTheme="minorEastAsia" w:hAnsiTheme="minorEastAsia"/>
                <w:color w:val="000000" w:themeColor="text1"/>
                <w:kern w:val="0"/>
                <w:szCs w:val="21"/>
              </w:rPr>
              <w:t>）采区数</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个</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2</w:t>
            </w:r>
            <w:r w:rsidRPr="00D85F8D">
              <w:rPr>
                <w:rFonts w:eastAsiaTheme="minorEastAsia" w:hAnsiTheme="minorEastAsia"/>
                <w:color w:val="000000" w:themeColor="text1"/>
                <w:kern w:val="0"/>
                <w:szCs w:val="21"/>
              </w:rPr>
              <w:t>）采煤工作面（个数</w:t>
            </w:r>
            <w:r w:rsidRPr="00D85F8D">
              <w:rPr>
                <w:rFonts w:eastAsiaTheme="minorEastAsia"/>
                <w:color w:val="000000" w:themeColor="text1"/>
                <w:kern w:val="0"/>
                <w:szCs w:val="21"/>
              </w:rPr>
              <w:t>/</w:t>
            </w:r>
            <w:r w:rsidRPr="00D85F8D">
              <w:rPr>
                <w:rFonts w:eastAsiaTheme="minorEastAsia" w:hAnsiTheme="minorEastAsia"/>
                <w:color w:val="000000" w:themeColor="text1"/>
                <w:kern w:val="0"/>
                <w:szCs w:val="21"/>
              </w:rPr>
              <w:t>总长）</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个</w:t>
            </w:r>
            <w:r w:rsidRPr="00D85F8D">
              <w:rPr>
                <w:rFonts w:eastAsiaTheme="minorEastAsia"/>
                <w:color w:val="000000" w:themeColor="text1"/>
                <w:kern w:val="0"/>
                <w:szCs w:val="21"/>
              </w:rPr>
              <w:t>/m</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w:t>
            </w: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150+80</w:t>
            </w:r>
            <w:r w:rsidRPr="00D85F8D">
              <w:rPr>
                <w:rFonts w:eastAsiaTheme="minorEastAsia" w:hAnsiTheme="minorEastAsia"/>
                <w:color w:val="000000" w:themeColor="text1"/>
                <w:kern w:val="0"/>
                <w:szCs w:val="21"/>
              </w:rPr>
              <w:t>）</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3</w:t>
            </w:r>
            <w:r w:rsidRPr="00D85F8D">
              <w:rPr>
                <w:rFonts w:eastAsiaTheme="minorEastAsia" w:hAnsiTheme="minorEastAsia"/>
                <w:color w:val="000000" w:themeColor="text1"/>
                <w:kern w:val="0"/>
                <w:szCs w:val="21"/>
              </w:rPr>
              <w:t>）掘进工作面</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个</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4</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13</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大巷运输方式与设备</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1</w:t>
            </w:r>
            <w:r w:rsidRPr="00D85F8D">
              <w:rPr>
                <w:rFonts w:eastAsiaTheme="minorEastAsia" w:hAnsiTheme="minorEastAsia"/>
                <w:color w:val="000000" w:themeColor="text1"/>
                <w:kern w:val="0"/>
                <w:szCs w:val="21"/>
              </w:rPr>
              <w:t>）运煤</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带式输送机</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2</w:t>
            </w:r>
            <w:r w:rsidRPr="00D85F8D">
              <w:rPr>
                <w:rFonts w:eastAsiaTheme="minorEastAsia" w:hAnsiTheme="minorEastAsia"/>
                <w:color w:val="000000" w:themeColor="text1"/>
                <w:kern w:val="0"/>
                <w:szCs w:val="21"/>
              </w:rPr>
              <w:t>）辅助运输</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电机车运输</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14</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提升设备</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1</w:t>
            </w:r>
            <w:r w:rsidRPr="00D85F8D">
              <w:rPr>
                <w:rFonts w:eastAsiaTheme="minorEastAsia" w:hAnsiTheme="minorEastAsia"/>
                <w:color w:val="000000" w:themeColor="text1"/>
                <w:kern w:val="0"/>
                <w:szCs w:val="21"/>
              </w:rPr>
              <w:t>）主斜井</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台</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w:t>
            </w:r>
          </w:p>
        </w:tc>
        <w:tc>
          <w:tcPr>
            <w:tcW w:w="2646"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color w:val="000000" w:themeColor="text1"/>
                <w:szCs w:val="21"/>
              </w:rPr>
              <w:t>DTL-80/45/2×132</w:t>
            </w:r>
            <w:r w:rsidRPr="00D85F8D">
              <w:rPr>
                <w:rFonts w:eastAsiaTheme="minorEastAsia" w:hAnsiTheme="minorEastAsia"/>
                <w:color w:val="000000" w:themeColor="text1"/>
                <w:szCs w:val="21"/>
              </w:rPr>
              <w:t>型带式输送机</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2</w:t>
            </w:r>
            <w:r w:rsidRPr="00D85F8D">
              <w:rPr>
                <w:rFonts w:eastAsiaTheme="minorEastAsia" w:hAnsiTheme="minorEastAsia"/>
                <w:color w:val="000000" w:themeColor="text1"/>
                <w:kern w:val="0"/>
                <w:szCs w:val="21"/>
              </w:rPr>
              <w:t>）副斜井</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台</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w:t>
            </w:r>
          </w:p>
        </w:tc>
        <w:tc>
          <w:tcPr>
            <w:tcW w:w="2646"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color w:val="000000" w:themeColor="text1"/>
                <w:szCs w:val="21"/>
              </w:rPr>
              <w:t>JK-2.5×2/20</w:t>
            </w:r>
            <w:r w:rsidRPr="00D85F8D">
              <w:rPr>
                <w:rFonts w:eastAsiaTheme="minorEastAsia" w:hAnsiTheme="minorEastAsia"/>
                <w:color w:val="000000" w:themeColor="text1"/>
                <w:szCs w:val="21"/>
              </w:rPr>
              <w:t>型绞车</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3</w:t>
            </w:r>
            <w:r w:rsidRPr="00D85F8D">
              <w:rPr>
                <w:rFonts w:eastAsiaTheme="minorEastAsia" w:hAnsiTheme="minorEastAsia"/>
                <w:color w:val="000000" w:themeColor="text1"/>
                <w:kern w:val="0"/>
                <w:szCs w:val="21"/>
              </w:rPr>
              <w:t>）运人斜井</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台</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w:t>
            </w:r>
          </w:p>
        </w:tc>
        <w:tc>
          <w:tcPr>
            <w:tcW w:w="2646" w:type="dxa"/>
            <w:vAlign w:val="center"/>
          </w:tcPr>
          <w:p w:rsidR="00E13E12" w:rsidRPr="00D85F8D" w:rsidRDefault="00E13E12" w:rsidP="00316FA1">
            <w:pPr>
              <w:jc w:val="left"/>
              <w:rPr>
                <w:rFonts w:eastAsiaTheme="minorEastAsia"/>
                <w:color w:val="000000" w:themeColor="text1"/>
                <w:szCs w:val="21"/>
              </w:rPr>
            </w:pPr>
            <w:r w:rsidRPr="00D85F8D">
              <w:rPr>
                <w:rFonts w:eastAsiaTheme="minorEastAsia"/>
                <w:color w:val="000000" w:themeColor="text1"/>
                <w:szCs w:val="21"/>
              </w:rPr>
              <w:t>RJY30-18/400</w:t>
            </w:r>
            <w:r w:rsidRPr="00D85F8D">
              <w:rPr>
                <w:rFonts w:eastAsiaTheme="minorEastAsia" w:hAnsiTheme="minorEastAsia"/>
                <w:color w:val="000000" w:themeColor="text1"/>
                <w:szCs w:val="21"/>
              </w:rPr>
              <w:t>型架空乘人装置</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15</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通风设备</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lang w:val="pl-PL"/>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一采区风井</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台</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w:t>
            </w:r>
          </w:p>
        </w:tc>
        <w:tc>
          <w:tcPr>
            <w:tcW w:w="2646" w:type="dxa"/>
            <w:vAlign w:val="center"/>
          </w:tcPr>
          <w:p w:rsidR="00E13E12" w:rsidRPr="00D85F8D" w:rsidRDefault="00E13E12" w:rsidP="00316FA1">
            <w:pPr>
              <w:rPr>
                <w:rFonts w:eastAsiaTheme="minorEastAsia"/>
                <w:color w:val="000000" w:themeColor="text1"/>
                <w:kern w:val="0"/>
                <w:szCs w:val="21"/>
                <w:lang w:val="pl-PL"/>
              </w:rPr>
            </w:pPr>
            <w:r w:rsidRPr="00D85F8D">
              <w:rPr>
                <w:rFonts w:eastAsiaTheme="minorEastAsia"/>
                <w:color w:val="000000" w:themeColor="text1"/>
                <w:szCs w:val="21"/>
              </w:rPr>
              <w:t>FBCDZ-8-№19B</w:t>
            </w:r>
            <w:r w:rsidRPr="00D85F8D">
              <w:rPr>
                <w:rFonts w:eastAsiaTheme="minorEastAsia" w:hAnsiTheme="minorEastAsia"/>
                <w:color w:val="000000" w:themeColor="text1"/>
                <w:szCs w:val="21"/>
              </w:rPr>
              <w:t>轴流风机</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五七采区风井</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台</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w:t>
            </w:r>
          </w:p>
        </w:tc>
        <w:tc>
          <w:tcPr>
            <w:tcW w:w="2646" w:type="dxa"/>
            <w:vAlign w:val="center"/>
          </w:tcPr>
          <w:p w:rsidR="00E13E12" w:rsidRPr="00D85F8D" w:rsidRDefault="00E13E12" w:rsidP="00316FA1">
            <w:pPr>
              <w:rPr>
                <w:rFonts w:eastAsiaTheme="minorEastAsia"/>
                <w:color w:val="000000" w:themeColor="text1"/>
                <w:szCs w:val="21"/>
              </w:rPr>
            </w:pPr>
            <w:r w:rsidRPr="00D85F8D">
              <w:rPr>
                <w:rFonts w:eastAsiaTheme="minorEastAsia"/>
                <w:color w:val="000000" w:themeColor="text1"/>
                <w:szCs w:val="21"/>
              </w:rPr>
              <w:t>DB-</w:t>
            </w:r>
            <w:r w:rsidRPr="00D85F8D">
              <w:rPr>
                <w:rFonts w:eastAsiaTheme="minorEastAsia" w:hAnsiTheme="minorEastAsia"/>
                <w:color w:val="000000" w:themeColor="text1"/>
                <w:szCs w:val="21"/>
              </w:rPr>
              <w:t>Ⅱ</w:t>
            </w:r>
            <w:r w:rsidRPr="00D85F8D">
              <w:rPr>
                <w:rFonts w:eastAsiaTheme="minorEastAsia"/>
                <w:color w:val="000000" w:themeColor="text1"/>
                <w:szCs w:val="21"/>
              </w:rPr>
              <w:t>-8-№22</w:t>
            </w:r>
            <w:r w:rsidRPr="00D85F8D">
              <w:rPr>
                <w:rFonts w:eastAsiaTheme="minorEastAsia" w:hAnsiTheme="minorEastAsia"/>
                <w:color w:val="000000" w:themeColor="text1"/>
                <w:szCs w:val="21"/>
              </w:rPr>
              <w:t>轴流风机</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九采区风井</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台</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w:t>
            </w:r>
          </w:p>
        </w:tc>
        <w:tc>
          <w:tcPr>
            <w:tcW w:w="2646" w:type="dxa"/>
            <w:vAlign w:val="center"/>
          </w:tcPr>
          <w:p w:rsidR="00E13E12" w:rsidRPr="00D85F8D" w:rsidRDefault="00E13E12" w:rsidP="00316FA1">
            <w:pPr>
              <w:rPr>
                <w:rFonts w:eastAsiaTheme="minorEastAsia"/>
                <w:color w:val="000000" w:themeColor="text1"/>
                <w:szCs w:val="21"/>
              </w:rPr>
            </w:pPr>
            <w:r w:rsidRPr="00D85F8D">
              <w:rPr>
                <w:rFonts w:eastAsiaTheme="minorEastAsia"/>
                <w:color w:val="000000" w:themeColor="text1"/>
                <w:szCs w:val="21"/>
              </w:rPr>
              <w:t>4-72-11-20B-90</w:t>
            </w:r>
            <w:r w:rsidRPr="00D85F8D">
              <w:rPr>
                <w:rFonts w:eastAsiaTheme="minorEastAsia" w:hAnsiTheme="minorEastAsia"/>
                <w:color w:val="000000" w:themeColor="text1"/>
                <w:szCs w:val="21"/>
              </w:rPr>
              <w:t>离心风机</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16</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压风设备</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主井</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台</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w:t>
            </w:r>
          </w:p>
        </w:tc>
        <w:tc>
          <w:tcPr>
            <w:tcW w:w="2646" w:type="dxa"/>
            <w:vAlign w:val="center"/>
          </w:tcPr>
          <w:p w:rsidR="00E13E12" w:rsidRPr="00D85F8D" w:rsidRDefault="00E13E12" w:rsidP="00316FA1">
            <w:pPr>
              <w:rPr>
                <w:rFonts w:eastAsiaTheme="minorEastAsia"/>
                <w:color w:val="000000" w:themeColor="text1"/>
                <w:szCs w:val="21"/>
              </w:rPr>
            </w:pPr>
            <w:r w:rsidRPr="00D85F8D">
              <w:rPr>
                <w:rFonts w:eastAsiaTheme="minorEastAsia"/>
                <w:bCs/>
                <w:color w:val="000000" w:themeColor="text1"/>
                <w:szCs w:val="21"/>
              </w:rPr>
              <w:t>SA110A</w:t>
            </w:r>
            <w:r w:rsidRPr="00D85F8D">
              <w:rPr>
                <w:rFonts w:eastAsiaTheme="minorEastAsia" w:hAnsiTheme="minorEastAsia"/>
                <w:bCs/>
                <w:color w:val="000000" w:themeColor="text1"/>
                <w:szCs w:val="21"/>
              </w:rPr>
              <w:t>型螺杆空气压缩机</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五七采区风井</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台</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w:t>
            </w:r>
          </w:p>
        </w:tc>
        <w:tc>
          <w:tcPr>
            <w:tcW w:w="2646" w:type="dxa"/>
            <w:vAlign w:val="center"/>
          </w:tcPr>
          <w:p w:rsidR="00E13E12" w:rsidRPr="00D85F8D" w:rsidRDefault="00E13E12" w:rsidP="00316FA1">
            <w:pPr>
              <w:rPr>
                <w:rFonts w:eastAsiaTheme="minorEastAsia"/>
                <w:color w:val="000000" w:themeColor="text1"/>
                <w:szCs w:val="21"/>
              </w:rPr>
            </w:pPr>
            <w:r w:rsidRPr="00D85F8D">
              <w:rPr>
                <w:rFonts w:eastAsiaTheme="minorEastAsia"/>
                <w:bCs/>
                <w:color w:val="000000" w:themeColor="text1"/>
                <w:szCs w:val="21"/>
              </w:rPr>
              <w:t>MJGF-16/7-90G</w:t>
            </w:r>
            <w:r w:rsidRPr="00D85F8D">
              <w:rPr>
                <w:rFonts w:eastAsiaTheme="minorEastAsia" w:hAnsiTheme="minorEastAsia"/>
                <w:bCs/>
                <w:color w:val="000000" w:themeColor="text1"/>
                <w:szCs w:val="21"/>
              </w:rPr>
              <w:t>型螺杆空气压缩机</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九采区风井</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台</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w:t>
            </w:r>
          </w:p>
        </w:tc>
        <w:tc>
          <w:tcPr>
            <w:tcW w:w="2646" w:type="dxa"/>
            <w:vAlign w:val="center"/>
          </w:tcPr>
          <w:p w:rsidR="00E13E12" w:rsidRPr="00D85F8D" w:rsidRDefault="00E13E12" w:rsidP="00316FA1">
            <w:pPr>
              <w:rPr>
                <w:rFonts w:eastAsiaTheme="minorEastAsia"/>
                <w:color w:val="000000" w:themeColor="text1"/>
                <w:szCs w:val="21"/>
              </w:rPr>
            </w:pPr>
            <w:r w:rsidRPr="00D85F8D">
              <w:rPr>
                <w:rFonts w:eastAsiaTheme="minorEastAsia"/>
                <w:bCs/>
                <w:color w:val="000000" w:themeColor="text1"/>
                <w:szCs w:val="21"/>
              </w:rPr>
              <w:t>MJGF-16/7-90G</w:t>
            </w:r>
            <w:r w:rsidRPr="00D85F8D">
              <w:rPr>
                <w:rFonts w:eastAsiaTheme="minorEastAsia" w:hAnsiTheme="minorEastAsia"/>
                <w:bCs/>
                <w:color w:val="000000" w:themeColor="text1"/>
                <w:szCs w:val="21"/>
              </w:rPr>
              <w:t>型螺杆空气压缩机</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17</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供电</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1</w:t>
            </w:r>
            <w:r w:rsidRPr="00D85F8D">
              <w:rPr>
                <w:rFonts w:eastAsiaTheme="minorEastAsia" w:hAnsiTheme="minorEastAsia"/>
                <w:color w:val="000000" w:themeColor="text1"/>
                <w:kern w:val="0"/>
                <w:szCs w:val="21"/>
              </w:rPr>
              <w:t>）用电设备总容量</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kW</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szCs w:val="21"/>
              </w:rPr>
              <w:t>9006.5</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2</w:t>
            </w:r>
            <w:r w:rsidRPr="00D85F8D">
              <w:rPr>
                <w:rFonts w:eastAsiaTheme="minorEastAsia" w:hAnsiTheme="minorEastAsia"/>
                <w:color w:val="000000" w:themeColor="text1"/>
                <w:kern w:val="0"/>
                <w:szCs w:val="21"/>
              </w:rPr>
              <w:t>）矿井年耗电量</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kW·h</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szCs w:val="21"/>
              </w:rPr>
              <w:t>16.01</w:t>
            </w:r>
            <w:r w:rsidRPr="00D85F8D">
              <w:rPr>
                <w:rFonts w:eastAsiaTheme="minorEastAsia"/>
                <w:color w:val="000000" w:themeColor="text1"/>
                <w:kern w:val="0"/>
                <w:szCs w:val="21"/>
              </w:rPr>
              <w:t>M</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3</w:t>
            </w:r>
            <w:r w:rsidRPr="00D85F8D">
              <w:rPr>
                <w:rFonts w:eastAsiaTheme="minorEastAsia" w:hAnsiTheme="minorEastAsia"/>
                <w:color w:val="000000" w:themeColor="text1"/>
                <w:kern w:val="0"/>
                <w:szCs w:val="21"/>
              </w:rPr>
              <w:t>）吨煤耗电量</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kW.h</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13.34</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18</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建筑面积和体积</w:t>
            </w:r>
          </w:p>
        </w:tc>
        <w:tc>
          <w:tcPr>
            <w:tcW w:w="926" w:type="dxa"/>
            <w:vAlign w:val="center"/>
          </w:tcPr>
          <w:p w:rsidR="00E13E12" w:rsidRPr="00D85F8D" w:rsidRDefault="00E13E12" w:rsidP="00316FA1">
            <w:pPr>
              <w:jc w:val="center"/>
              <w:rPr>
                <w:rFonts w:eastAsiaTheme="minorEastAsia"/>
                <w:color w:val="000000" w:themeColor="text1"/>
                <w:kern w:val="0"/>
                <w:szCs w:val="21"/>
              </w:rPr>
            </w:pPr>
          </w:p>
        </w:tc>
        <w:tc>
          <w:tcPr>
            <w:tcW w:w="2140" w:type="dxa"/>
            <w:vAlign w:val="center"/>
          </w:tcPr>
          <w:p w:rsidR="00E13E12" w:rsidRPr="00D85F8D" w:rsidRDefault="00E13E12" w:rsidP="00316FA1">
            <w:pPr>
              <w:jc w:val="center"/>
              <w:rPr>
                <w:rFonts w:eastAsiaTheme="minorEastAsia"/>
                <w:color w:val="000000" w:themeColor="text1"/>
                <w:kern w:val="0"/>
                <w:szCs w:val="21"/>
              </w:rPr>
            </w:pP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1</w:t>
            </w:r>
            <w:r w:rsidRPr="00D85F8D">
              <w:rPr>
                <w:rFonts w:eastAsiaTheme="minorEastAsia" w:hAnsiTheme="minorEastAsia"/>
                <w:color w:val="000000" w:themeColor="text1"/>
                <w:kern w:val="0"/>
                <w:szCs w:val="21"/>
              </w:rPr>
              <w:t>）工业建（构）筑物总面积</w:t>
            </w:r>
          </w:p>
        </w:tc>
        <w:tc>
          <w:tcPr>
            <w:tcW w:w="926" w:type="dxa"/>
            <w:vAlign w:val="center"/>
          </w:tcPr>
          <w:p w:rsidR="00E13E12" w:rsidRPr="00D85F8D" w:rsidRDefault="00E13E12" w:rsidP="00316FA1">
            <w:pPr>
              <w:jc w:val="center"/>
              <w:rPr>
                <w:rFonts w:eastAsiaTheme="minorEastAsia"/>
                <w:color w:val="000000" w:themeColor="text1"/>
                <w:kern w:val="0"/>
                <w:szCs w:val="21"/>
                <w:vertAlign w:val="superscript"/>
              </w:rPr>
            </w:pPr>
            <w:r w:rsidRPr="00D85F8D">
              <w:rPr>
                <w:rFonts w:eastAsiaTheme="minorEastAsia"/>
                <w:color w:val="000000" w:themeColor="text1"/>
                <w:kern w:val="0"/>
                <w:szCs w:val="21"/>
              </w:rPr>
              <w:t>m</w:t>
            </w:r>
            <w:r w:rsidRPr="00D85F8D">
              <w:rPr>
                <w:rFonts w:eastAsiaTheme="minorEastAsia"/>
                <w:color w:val="000000" w:themeColor="text1"/>
                <w:kern w:val="0"/>
                <w:szCs w:val="21"/>
                <w:vertAlign w:val="superscript"/>
              </w:rPr>
              <w:t>2</w:t>
            </w:r>
          </w:p>
        </w:tc>
        <w:tc>
          <w:tcPr>
            <w:tcW w:w="2140" w:type="dxa"/>
            <w:vAlign w:val="center"/>
          </w:tcPr>
          <w:p w:rsidR="00E13E12" w:rsidRPr="00D85F8D" w:rsidRDefault="00E13E12" w:rsidP="00316FA1">
            <w:pPr>
              <w:jc w:val="center"/>
              <w:rPr>
                <w:rFonts w:eastAsiaTheme="minorEastAsia"/>
                <w:color w:val="000000" w:themeColor="text1"/>
                <w:kern w:val="0"/>
                <w:szCs w:val="21"/>
                <w:vertAlign w:val="superscript"/>
              </w:rPr>
            </w:pPr>
            <w:r w:rsidRPr="00D85F8D">
              <w:rPr>
                <w:rFonts w:eastAsiaTheme="minorEastAsia"/>
                <w:color w:val="000000" w:themeColor="text1"/>
                <w:kern w:val="0"/>
                <w:szCs w:val="21"/>
              </w:rPr>
              <w:t>8931.2</w:t>
            </w:r>
          </w:p>
        </w:tc>
        <w:tc>
          <w:tcPr>
            <w:tcW w:w="2646" w:type="dxa"/>
            <w:vAlign w:val="center"/>
          </w:tcPr>
          <w:p w:rsidR="00E13E12" w:rsidRPr="00D85F8D" w:rsidRDefault="00E13E12" w:rsidP="00316FA1">
            <w:pPr>
              <w:jc w:val="cente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w:t>
            </w:r>
            <w:r w:rsidRPr="00D85F8D">
              <w:rPr>
                <w:rFonts w:eastAsiaTheme="minorEastAsia"/>
                <w:color w:val="000000" w:themeColor="text1"/>
                <w:kern w:val="0"/>
                <w:szCs w:val="21"/>
              </w:rPr>
              <w:t>2</w:t>
            </w:r>
            <w:r w:rsidRPr="00D85F8D">
              <w:rPr>
                <w:rFonts w:eastAsiaTheme="minorEastAsia" w:hAnsiTheme="minorEastAsia"/>
                <w:color w:val="000000" w:themeColor="text1"/>
                <w:kern w:val="0"/>
                <w:szCs w:val="21"/>
              </w:rPr>
              <w:t>）行政、公共、居住建筑总面积</w:t>
            </w:r>
          </w:p>
        </w:tc>
        <w:tc>
          <w:tcPr>
            <w:tcW w:w="926" w:type="dxa"/>
            <w:vAlign w:val="center"/>
          </w:tcPr>
          <w:p w:rsidR="00E13E12" w:rsidRPr="00D85F8D" w:rsidRDefault="00E13E12" w:rsidP="00316FA1">
            <w:pPr>
              <w:jc w:val="center"/>
              <w:rPr>
                <w:rFonts w:eastAsiaTheme="minorEastAsia"/>
                <w:color w:val="000000" w:themeColor="text1"/>
                <w:kern w:val="0"/>
                <w:szCs w:val="21"/>
                <w:vertAlign w:val="superscript"/>
              </w:rPr>
            </w:pPr>
            <w:r w:rsidRPr="00D85F8D">
              <w:rPr>
                <w:rFonts w:eastAsiaTheme="minorEastAsia"/>
                <w:color w:val="000000" w:themeColor="text1"/>
                <w:kern w:val="0"/>
                <w:szCs w:val="21"/>
              </w:rPr>
              <w:t>m</w:t>
            </w:r>
            <w:r w:rsidRPr="00D85F8D">
              <w:rPr>
                <w:rFonts w:eastAsiaTheme="minorEastAsia"/>
                <w:color w:val="000000" w:themeColor="text1"/>
                <w:kern w:val="0"/>
                <w:szCs w:val="21"/>
                <w:vertAlign w:val="superscript"/>
              </w:rPr>
              <w:t>2</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68185.3</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19</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矿井总占地面积</w:t>
            </w:r>
          </w:p>
        </w:tc>
        <w:tc>
          <w:tcPr>
            <w:tcW w:w="926" w:type="dxa"/>
            <w:vAlign w:val="center"/>
          </w:tcPr>
          <w:p w:rsidR="00E13E12" w:rsidRPr="00D85F8D" w:rsidRDefault="00E13E12" w:rsidP="00316FA1">
            <w:pPr>
              <w:jc w:val="center"/>
              <w:rPr>
                <w:rFonts w:eastAsiaTheme="minorEastAsia"/>
                <w:color w:val="000000" w:themeColor="text1"/>
                <w:kern w:val="0"/>
                <w:szCs w:val="21"/>
                <w:vertAlign w:val="superscript"/>
              </w:rPr>
            </w:pPr>
            <w:r w:rsidRPr="00D85F8D">
              <w:rPr>
                <w:rFonts w:eastAsiaTheme="minorEastAsia"/>
                <w:color w:val="000000" w:themeColor="text1"/>
                <w:kern w:val="0"/>
                <w:szCs w:val="21"/>
              </w:rPr>
              <w:t>hm</w:t>
            </w:r>
            <w:r w:rsidRPr="00D85F8D">
              <w:rPr>
                <w:rFonts w:eastAsiaTheme="minorEastAsia"/>
                <w:color w:val="000000" w:themeColor="text1"/>
                <w:kern w:val="0"/>
                <w:szCs w:val="21"/>
                <w:vertAlign w:val="superscript"/>
              </w:rPr>
              <w:t>2</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19.997</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其中：工业场地占地面积</w:t>
            </w:r>
          </w:p>
        </w:tc>
        <w:tc>
          <w:tcPr>
            <w:tcW w:w="926" w:type="dxa"/>
            <w:vAlign w:val="center"/>
          </w:tcPr>
          <w:p w:rsidR="00E13E12" w:rsidRPr="00D85F8D" w:rsidRDefault="00E13E12" w:rsidP="00316FA1">
            <w:pPr>
              <w:jc w:val="center"/>
              <w:rPr>
                <w:rFonts w:eastAsiaTheme="minorEastAsia"/>
                <w:color w:val="000000" w:themeColor="text1"/>
                <w:kern w:val="0"/>
                <w:szCs w:val="21"/>
                <w:vertAlign w:val="superscript"/>
              </w:rPr>
            </w:pPr>
            <w:r w:rsidRPr="00D85F8D">
              <w:rPr>
                <w:rFonts w:eastAsiaTheme="minorEastAsia"/>
                <w:color w:val="000000" w:themeColor="text1"/>
                <w:kern w:val="0"/>
                <w:szCs w:val="21"/>
              </w:rPr>
              <w:t>hm</w:t>
            </w:r>
            <w:r w:rsidRPr="00D85F8D">
              <w:rPr>
                <w:rFonts w:eastAsiaTheme="minorEastAsia"/>
                <w:color w:val="000000" w:themeColor="text1"/>
                <w:kern w:val="0"/>
                <w:szCs w:val="21"/>
                <w:vertAlign w:val="superscript"/>
              </w:rPr>
              <w:t>2</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13.997</w:t>
            </w:r>
          </w:p>
        </w:tc>
        <w:tc>
          <w:tcPr>
            <w:tcW w:w="2646" w:type="dxa"/>
            <w:vAlign w:val="center"/>
          </w:tcPr>
          <w:p w:rsidR="00E13E12" w:rsidRPr="00D85F8D" w:rsidRDefault="008F7788" w:rsidP="00316FA1">
            <w:pPr>
              <w:rPr>
                <w:rFonts w:eastAsiaTheme="minorEastAsia"/>
                <w:color w:val="000000" w:themeColor="text1"/>
                <w:kern w:val="0"/>
                <w:szCs w:val="21"/>
              </w:rPr>
            </w:pPr>
            <w:r w:rsidRPr="00D85F8D">
              <w:rPr>
                <w:rFonts w:eastAsiaTheme="minorEastAsia" w:hAnsiTheme="minorEastAsia"/>
                <w:color w:val="000000" w:themeColor="text1"/>
                <w:kern w:val="0"/>
                <w:szCs w:val="21"/>
              </w:rPr>
              <w:t>小绿塘排矸场占地</w:t>
            </w:r>
            <w:r w:rsidRPr="00D85F8D">
              <w:rPr>
                <w:rFonts w:eastAsiaTheme="minorEastAsia"/>
                <w:color w:val="000000" w:themeColor="text1"/>
                <w:kern w:val="0"/>
                <w:szCs w:val="21"/>
              </w:rPr>
              <w:t>6 hm</w:t>
            </w:r>
            <w:r w:rsidRPr="00D85F8D">
              <w:rPr>
                <w:rFonts w:eastAsiaTheme="minorEastAsia"/>
                <w:color w:val="000000" w:themeColor="text1"/>
                <w:kern w:val="0"/>
                <w:szCs w:val="21"/>
                <w:vertAlign w:val="superscript"/>
              </w:rPr>
              <w:t>2</w:t>
            </w: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20</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职工在籍总人数</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人</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770</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21</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全员效率</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t/</w:t>
            </w:r>
            <w:r w:rsidRPr="00D85F8D">
              <w:rPr>
                <w:rFonts w:eastAsiaTheme="minorEastAsia" w:hAnsiTheme="minorEastAsia"/>
                <w:color w:val="000000" w:themeColor="text1"/>
                <w:kern w:val="0"/>
                <w:szCs w:val="21"/>
              </w:rPr>
              <w:t>工</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5.83</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22</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结算投资</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万元</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12350</w:t>
            </w:r>
          </w:p>
        </w:tc>
        <w:tc>
          <w:tcPr>
            <w:tcW w:w="2646" w:type="dxa"/>
            <w:vAlign w:val="center"/>
          </w:tcPr>
          <w:p w:rsidR="00E13E12" w:rsidRPr="00D85F8D" w:rsidRDefault="00E13E12" w:rsidP="00316FA1">
            <w:pPr>
              <w:rPr>
                <w:rFonts w:eastAsiaTheme="minorEastAsia"/>
                <w:color w:val="000000" w:themeColor="text1"/>
                <w:kern w:val="0"/>
                <w:szCs w:val="21"/>
              </w:rPr>
            </w:pPr>
          </w:p>
        </w:tc>
      </w:tr>
      <w:tr w:rsidR="00E13E12" w:rsidRPr="00D85F8D" w:rsidTr="00E13E12">
        <w:trPr>
          <w:trHeight w:val="341"/>
          <w:jc w:val="center"/>
        </w:trPr>
        <w:tc>
          <w:tcPr>
            <w:tcW w:w="762"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23</w:t>
            </w:r>
          </w:p>
        </w:tc>
        <w:tc>
          <w:tcPr>
            <w:tcW w:w="2977" w:type="dxa"/>
            <w:vAlign w:val="center"/>
          </w:tcPr>
          <w:p w:rsidR="00E13E12" w:rsidRPr="00D85F8D" w:rsidRDefault="00E13E12" w:rsidP="00316FA1">
            <w:pPr>
              <w:jc w:val="left"/>
              <w:rPr>
                <w:rFonts w:eastAsiaTheme="minorEastAsia"/>
                <w:color w:val="000000" w:themeColor="text1"/>
                <w:kern w:val="0"/>
                <w:szCs w:val="21"/>
              </w:rPr>
            </w:pPr>
            <w:r w:rsidRPr="00D85F8D">
              <w:rPr>
                <w:rFonts w:eastAsiaTheme="minorEastAsia" w:hAnsiTheme="minorEastAsia"/>
                <w:color w:val="000000" w:themeColor="text1"/>
                <w:kern w:val="0"/>
                <w:szCs w:val="21"/>
              </w:rPr>
              <w:t>增量吨煤静态投资</w:t>
            </w:r>
          </w:p>
        </w:tc>
        <w:tc>
          <w:tcPr>
            <w:tcW w:w="926"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元</w:t>
            </w:r>
            <w:r w:rsidRPr="00D85F8D">
              <w:rPr>
                <w:rFonts w:eastAsiaTheme="minorEastAsia"/>
                <w:color w:val="000000" w:themeColor="text1"/>
                <w:kern w:val="0"/>
                <w:szCs w:val="21"/>
              </w:rPr>
              <w:t>/t</w:t>
            </w:r>
          </w:p>
        </w:tc>
        <w:tc>
          <w:tcPr>
            <w:tcW w:w="2140" w:type="dxa"/>
            <w:vAlign w:val="center"/>
          </w:tcPr>
          <w:p w:rsidR="00E13E12" w:rsidRPr="00D85F8D" w:rsidRDefault="00E13E12" w:rsidP="00316FA1">
            <w:pPr>
              <w:jc w:val="center"/>
              <w:rPr>
                <w:rFonts w:eastAsiaTheme="minorEastAsia"/>
                <w:color w:val="000000" w:themeColor="text1"/>
                <w:kern w:val="0"/>
                <w:szCs w:val="21"/>
              </w:rPr>
            </w:pPr>
            <w:r w:rsidRPr="00D85F8D">
              <w:rPr>
                <w:rFonts w:eastAsiaTheme="minorEastAsia"/>
                <w:color w:val="000000" w:themeColor="text1"/>
                <w:kern w:val="0"/>
                <w:szCs w:val="21"/>
              </w:rPr>
              <w:t>206</w:t>
            </w:r>
          </w:p>
        </w:tc>
        <w:tc>
          <w:tcPr>
            <w:tcW w:w="2646" w:type="dxa"/>
            <w:vAlign w:val="center"/>
          </w:tcPr>
          <w:p w:rsidR="00E13E12" w:rsidRPr="00D85F8D" w:rsidRDefault="00E13E12" w:rsidP="00316FA1">
            <w:pPr>
              <w:rPr>
                <w:rFonts w:eastAsiaTheme="minorEastAsia"/>
                <w:color w:val="000000" w:themeColor="text1"/>
                <w:kern w:val="0"/>
                <w:szCs w:val="21"/>
              </w:rPr>
            </w:pPr>
          </w:p>
        </w:tc>
      </w:tr>
    </w:tbl>
    <w:p w:rsidR="0015241D" w:rsidRPr="00D85F8D" w:rsidRDefault="008F0D01" w:rsidP="00EB36DB">
      <w:pPr>
        <w:pStyle w:val="20"/>
        <w:widowControl/>
        <w:adjustRightInd w:val="0"/>
        <w:snapToGrid w:val="0"/>
        <w:spacing w:beforeLines="50" w:afterLines="50" w:line="360" w:lineRule="auto"/>
        <w:jc w:val="left"/>
        <w:rPr>
          <w:rFonts w:ascii="Times New Roman" w:eastAsia="黑体" w:hAnsi="Times New Roman"/>
          <w:bCs w:val="0"/>
          <w:color w:val="000000" w:themeColor="text1"/>
          <w:szCs w:val="30"/>
        </w:rPr>
      </w:pPr>
      <w:bookmarkStart w:id="89" w:name="_Toc499557859"/>
      <w:r w:rsidRPr="00D85F8D">
        <w:rPr>
          <w:rFonts w:ascii="Times New Roman" w:eastAsia="黑体" w:hAnsi="Times New Roman" w:hint="eastAsia"/>
          <w:bCs w:val="0"/>
          <w:color w:val="000000" w:themeColor="text1"/>
          <w:szCs w:val="30"/>
        </w:rPr>
        <w:lastRenderedPageBreak/>
        <w:t>2.2.3</w:t>
      </w:r>
      <w:r w:rsidR="0015241D" w:rsidRPr="00D85F8D">
        <w:rPr>
          <w:rFonts w:ascii="Times New Roman" w:eastAsia="黑体" w:hAnsi="Times New Roman"/>
          <w:bCs w:val="0"/>
          <w:color w:val="000000" w:themeColor="text1"/>
          <w:szCs w:val="30"/>
        </w:rPr>
        <w:t>平面布置</w:t>
      </w:r>
      <w:bookmarkEnd w:id="83"/>
      <w:bookmarkEnd w:id="85"/>
      <w:bookmarkEnd w:id="86"/>
      <w:bookmarkEnd w:id="89"/>
    </w:p>
    <w:p w:rsidR="009D66E4" w:rsidRPr="00D85F8D" w:rsidRDefault="009D66E4" w:rsidP="00121A6E">
      <w:pPr>
        <w:spacing w:line="500" w:lineRule="exact"/>
        <w:ind w:firstLineChars="200" w:firstLine="480"/>
        <w:rPr>
          <w:rFonts w:eastAsiaTheme="minorEastAsia"/>
          <w:color w:val="000000" w:themeColor="text1"/>
          <w:sz w:val="24"/>
        </w:rPr>
      </w:pPr>
      <w:bookmarkStart w:id="90" w:name="_Toc469412249"/>
      <w:r w:rsidRPr="00D85F8D">
        <w:rPr>
          <w:rFonts w:eastAsiaTheme="minorEastAsia" w:hAnsiTheme="minorEastAsia"/>
          <w:color w:val="000000" w:themeColor="text1"/>
          <w:sz w:val="24"/>
        </w:rPr>
        <w:t>兴云煤矿属多年开采的的矿井，机械化改造工程利用其原有主工业场地和风井场地、排矸场等。</w:t>
      </w:r>
    </w:p>
    <w:p w:rsidR="009D66E4" w:rsidRPr="00D85F8D" w:rsidRDefault="009D66E4" w:rsidP="000F6E39">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主工业场地由北向南沿舍马河西岸山坡布置，按功能划分为生产区、辅助生产区和行政生活区。其中生产区基本沿用现有设施，主井为原有主斜井，担任矿井的原煤运输任务，地面生产系统为利用原有带式输送机运输系统。原煤由井下带式输送机运出井口后经地面生产系统送至位于工业场地西北角的兴云选煤厂。煤矿辅助生产区：副井为原有副斜井，副斜井担任矿井的矸石及材料运输，矸石由副井绞车提升至</w:t>
      </w:r>
      <w:r w:rsidRPr="00D85F8D">
        <w:rPr>
          <w:rFonts w:eastAsiaTheme="minorEastAsia"/>
          <w:color w:val="000000" w:themeColor="text1"/>
          <w:sz w:val="24"/>
        </w:rPr>
        <w:t>+2050</w:t>
      </w:r>
      <w:r w:rsidRPr="00D85F8D">
        <w:rPr>
          <w:rFonts w:eastAsiaTheme="minorEastAsia" w:hAnsiTheme="minorEastAsia"/>
          <w:color w:val="000000" w:themeColor="text1"/>
          <w:sz w:val="24"/>
        </w:rPr>
        <w:t>水平车场甩车，经矸石翻车机翻入受矸仓转载至箕斗后二次提升转载装入矿车，用架线电机车运往小绿塘排矸场排弃。紧靠副斜井新掘了运人斜井，采用架空乘人装置运送矿工上下井。主井井筒北面由东向西分台阶布置矿井机修厂（含机修间、器材及办公室、锻工间、电机车修理间等）、坑木场及坑木房、空压机房等建构筑物并设窄轨联通。空压站西面为</w:t>
      </w:r>
      <w:r w:rsidRPr="00D85F8D">
        <w:rPr>
          <w:rFonts w:eastAsiaTheme="minorEastAsia"/>
          <w:color w:val="000000" w:themeColor="text1"/>
          <w:sz w:val="24"/>
        </w:rPr>
        <w:t>35kV/6kV</w:t>
      </w:r>
      <w:r w:rsidRPr="00D85F8D">
        <w:rPr>
          <w:rFonts w:eastAsiaTheme="minorEastAsia" w:hAnsiTheme="minorEastAsia"/>
          <w:color w:val="000000" w:themeColor="text1"/>
          <w:sz w:val="24"/>
        </w:rPr>
        <w:t>变电站负责向全矿井及选煤厂供电。副井</w:t>
      </w:r>
      <w:r w:rsidR="001E5620" w:rsidRPr="00D85F8D">
        <w:rPr>
          <w:rFonts w:eastAsiaTheme="minorEastAsia" w:hAnsiTheme="minorEastAsia"/>
          <w:color w:val="000000" w:themeColor="text1"/>
          <w:sz w:val="24"/>
        </w:rPr>
        <w:t>井筒南面由东向西分台阶布置矿灯房浴室任务交代室联合建筑、食堂、</w:t>
      </w:r>
      <w:r w:rsidRPr="00D85F8D">
        <w:rPr>
          <w:rFonts w:eastAsiaTheme="minorEastAsia" w:hAnsiTheme="minorEastAsia"/>
          <w:color w:val="000000" w:themeColor="text1"/>
          <w:sz w:val="24"/>
        </w:rPr>
        <w:t>车库、矿山消防救护队、招待所、办公楼等形成矿井生产管理及行政福利区。工业场地南部为生活区，设有多栋单身宿舍、职工医院、商业服务中心等，</w:t>
      </w:r>
      <w:r w:rsidRPr="00D85F8D">
        <w:rPr>
          <w:rFonts w:eastAsiaTheme="minorEastAsia"/>
          <w:color w:val="000000" w:themeColor="text1"/>
          <w:sz w:val="24"/>
        </w:rPr>
        <w:t>2010</w:t>
      </w:r>
      <w:r w:rsidRPr="00D85F8D">
        <w:rPr>
          <w:rFonts w:eastAsiaTheme="minorEastAsia" w:hAnsiTheme="minorEastAsia"/>
          <w:color w:val="000000" w:themeColor="text1"/>
          <w:sz w:val="24"/>
        </w:rPr>
        <w:t>年来，在办公楼西侧新建了</w:t>
      </w:r>
      <w:r w:rsidRPr="00D85F8D">
        <w:rPr>
          <w:rFonts w:eastAsiaTheme="minorEastAsia"/>
          <w:color w:val="000000" w:themeColor="text1"/>
          <w:sz w:val="24"/>
        </w:rPr>
        <w:t>3</w:t>
      </w:r>
      <w:r w:rsidRPr="00D85F8D">
        <w:rPr>
          <w:rFonts w:eastAsiaTheme="minorEastAsia" w:hAnsiTheme="minorEastAsia"/>
          <w:color w:val="000000" w:themeColor="text1"/>
          <w:sz w:val="24"/>
        </w:rPr>
        <w:t>栋公租房。根据地形条件等在工业场地设相应给水排水系统及设施，其中，在矿灯房浴室任务交代室联合建筑西侧设矿井水转输水池和加压泵房将矿井水加压输送至工业场地西北、选煤厂南面的矿井水处理站，处理达标矿井水经站内加压泵房送至附近绞车房上方</w:t>
      </w:r>
      <w:r w:rsidRPr="00D85F8D">
        <w:rPr>
          <w:rFonts w:eastAsiaTheme="minorEastAsia"/>
          <w:color w:val="000000" w:themeColor="text1"/>
          <w:sz w:val="24"/>
        </w:rPr>
        <w:t>+2079.0m</w:t>
      </w:r>
      <w:r w:rsidRPr="00D85F8D">
        <w:rPr>
          <w:rFonts w:eastAsiaTheme="minorEastAsia" w:hAnsiTheme="minorEastAsia"/>
          <w:color w:val="000000" w:themeColor="text1"/>
          <w:sz w:val="24"/>
        </w:rPr>
        <w:t>标高处生产高位水池后向地面及井下供应生产用水；工业场地偏南舍马河边原建有生活取水井、生活转输水池及加压泵房等，现因地下水水位下降等原因已停用，目前生活饮用水由矿井水处理站内深度处理设备制备，生活高位水池设于工业场地西面</w:t>
      </w:r>
      <w:r w:rsidRPr="00D85F8D">
        <w:rPr>
          <w:rFonts w:eastAsiaTheme="minorEastAsia"/>
          <w:color w:val="000000" w:themeColor="text1"/>
          <w:sz w:val="24"/>
        </w:rPr>
        <w:t>+2100m</w:t>
      </w:r>
      <w:r w:rsidRPr="00D85F8D">
        <w:rPr>
          <w:rFonts w:eastAsiaTheme="minorEastAsia" w:hAnsiTheme="minorEastAsia"/>
          <w:color w:val="000000" w:themeColor="text1"/>
          <w:sz w:val="24"/>
        </w:rPr>
        <w:t>标高处，容积</w:t>
      </w:r>
      <w:r w:rsidRPr="00D85F8D">
        <w:rPr>
          <w:rFonts w:eastAsiaTheme="minorEastAsia"/>
          <w:color w:val="000000" w:themeColor="text1"/>
          <w:sz w:val="24"/>
        </w:rPr>
        <w:t>200m</w:t>
      </w:r>
      <w:r w:rsidRPr="00D85F8D">
        <w:rPr>
          <w:rFonts w:eastAsiaTheme="minorEastAsia"/>
          <w:color w:val="000000" w:themeColor="text1"/>
          <w:sz w:val="24"/>
          <w:vertAlign w:val="superscript"/>
        </w:rPr>
        <w:t>3</w:t>
      </w:r>
      <w:r w:rsidRPr="00D85F8D">
        <w:rPr>
          <w:rFonts w:eastAsiaTheme="minorEastAsia" w:hAnsiTheme="minorEastAsia"/>
          <w:color w:val="000000" w:themeColor="text1"/>
          <w:sz w:val="24"/>
        </w:rPr>
        <w:t>，自流向全矿及选煤厂供应生活用水。</w:t>
      </w:r>
    </w:p>
    <w:p w:rsidR="00F82BCA" w:rsidRPr="00D85F8D" w:rsidRDefault="009D66E4" w:rsidP="000F6E39">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矿方已有爆破材料库位于工业场地外西南山坡上，由炸药库、雷管库、消防器材库、消防水池等组成。</w:t>
      </w:r>
    </w:p>
    <w:p w:rsidR="00EB36DB" w:rsidRPr="00D85F8D" w:rsidRDefault="00D3646B" w:rsidP="002C2731">
      <w:pPr>
        <w:pStyle w:val="20"/>
        <w:widowControl/>
        <w:adjustRightInd w:val="0"/>
        <w:snapToGrid w:val="0"/>
        <w:spacing w:beforeLines="50" w:afterLines="50" w:line="360" w:lineRule="auto"/>
        <w:jc w:val="left"/>
        <w:rPr>
          <w:rFonts w:ascii="Times New Roman" w:eastAsia="黑体" w:hAnsi="Times New Roman"/>
          <w:bCs w:val="0"/>
          <w:color w:val="000000" w:themeColor="text1"/>
          <w:szCs w:val="30"/>
        </w:rPr>
      </w:pPr>
      <w:bookmarkStart w:id="91" w:name="_Toc499557860"/>
      <w:bookmarkStart w:id="92" w:name="_Toc232271147"/>
      <w:bookmarkEnd w:id="90"/>
      <w:r w:rsidRPr="00D85F8D">
        <w:rPr>
          <w:rFonts w:ascii="Times New Roman" w:eastAsia="黑体" w:hAnsi="Times New Roman" w:hint="eastAsia"/>
          <w:bCs w:val="0"/>
          <w:color w:val="000000" w:themeColor="text1"/>
          <w:szCs w:val="30"/>
        </w:rPr>
        <w:t>2.</w:t>
      </w:r>
      <w:r w:rsidR="004F7C07" w:rsidRPr="00D85F8D">
        <w:rPr>
          <w:rFonts w:ascii="Times New Roman" w:eastAsia="黑体" w:hAnsi="Times New Roman" w:hint="eastAsia"/>
          <w:bCs w:val="0"/>
          <w:color w:val="000000" w:themeColor="text1"/>
          <w:szCs w:val="30"/>
        </w:rPr>
        <w:t>2.</w:t>
      </w:r>
      <w:r w:rsidR="00E13E12" w:rsidRPr="00D85F8D">
        <w:rPr>
          <w:rFonts w:ascii="Times New Roman" w:eastAsia="黑体" w:hAnsi="Times New Roman" w:hint="eastAsia"/>
          <w:bCs w:val="0"/>
          <w:color w:val="000000" w:themeColor="text1"/>
          <w:szCs w:val="30"/>
        </w:rPr>
        <w:t>4</w:t>
      </w:r>
      <w:r w:rsidR="00EB36DB" w:rsidRPr="00D85F8D">
        <w:rPr>
          <w:rFonts w:ascii="Times New Roman" w:eastAsia="黑体" w:hAnsi="Times New Roman" w:hint="eastAsia"/>
          <w:bCs w:val="0"/>
          <w:color w:val="000000" w:themeColor="text1"/>
          <w:szCs w:val="30"/>
        </w:rPr>
        <w:t>矿井生产工艺及过程</w:t>
      </w:r>
      <w:bookmarkEnd w:id="91"/>
    </w:p>
    <w:bookmarkEnd w:id="92"/>
    <w:p w:rsidR="00EB36DB" w:rsidRPr="00D85F8D" w:rsidRDefault="004F7C07" w:rsidP="00A8485A">
      <w:pPr>
        <w:spacing w:beforeLines="50" w:line="360" w:lineRule="auto"/>
        <w:ind w:firstLineChars="200" w:firstLine="522"/>
        <w:rPr>
          <w:b/>
          <w:color w:val="000000" w:themeColor="text1"/>
          <w:sz w:val="26"/>
          <w:szCs w:val="26"/>
        </w:rPr>
      </w:pPr>
      <w:r w:rsidRPr="00D85F8D">
        <w:rPr>
          <w:rFonts w:hint="eastAsia"/>
          <w:b/>
          <w:color w:val="000000" w:themeColor="text1"/>
          <w:sz w:val="26"/>
          <w:szCs w:val="26"/>
        </w:rPr>
        <w:t>（一）</w:t>
      </w:r>
      <w:r w:rsidR="00EB36DB" w:rsidRPr="00D85F8D">
        <w:rPr>
          <w:rFonts w:hint="eastAsia"/>
          <w:b/>
          <w:color w:val="000000" w:themeColor="text1"/>
          <w:sz w:val="26"/>
          <w:szCs w:val="26"/>
        </w:rPr>
        <w:t>设计生产能力</w:t>
      </w:r>
      <w:r w:rsidR="00EB36DB" w:rsidRPr="00D85F8D">
        <w:rPr>
          <w:b/>
          <w:color w:val="000000" w:themeColor="text1"/>
          <w:sz w:val="26"/>
          <w:szCs w:val="26"/>
        </w:rPr>
        <w:t>及服务年限</w:t>
      </w:r>
    </w:p>
    <w:p w:rsidR="00EB36DB" w:rsidRPr="00D85F8D" w:rsidRDefault="00EB36DB" w:rsidP="00121A6E">
      <w:pPr>
        <w:spacing w:line="360" w:lineRule="auto"/>
        <w:ind w:firstLineChars="200" w:firstLine="480"/>
        <w:rPr>
          <w:rFonts w:eastAsiaTheme="minorEastAsia"/>
          <w:bCs/>
          <w:color w:val="000000" w:themeColor="text1"/>
          <w:sz w:val="24"/>
        </w:rPr>
      </w:pPr>
      <w:r w:rsidRPr="00D85F8D">
        <w:rPr>
          <w:rFonts w:eastAsiaTheme="minorEastAsia" w:hAnsiTheme="minorEastAsia"/>
          <w:bCs/>
          <w:color w:val="000000" w:themeColor="text1"/>
          <w:sz w:val="24"/>
        </w:rPr>
        <w:t>根据云工信煤技〔</w:t>
      </w:r>
      <w:r w:rsidRPr="00D85F8D">
        <w:rPr>
          <w:rFonts w:eastAsiaTheme="minorEastAsia"/>
          <w:bCs/>
          <w:color w:val="000000" w:themeColor="text1"/>
          <w:sz w:val="24"/>
        </w:rPr>
        <w:t>2014</w:t>
      </w:r>
      <w:r w:rsidRPr="00D85F8D">
        <w:rPr>
          <w:rFonts w:eastAsiaTheme="minorEastAsia" w:hAnsiTheme="minorEastAsia"/>
          <w:bCs/>
          <w:color w:val="000000" w:themeColor="text1"/>
          <w:sz w:val="24"/>
        </w:rPr>
        <w:t>〕</w:t>
      </w:r>
      <w:r w:rsidRPr="00D85F8D">
        <w:rPr>
          <w:rFonts w:eastAsiaTheme="minorEastAsia"/>
          <w:bCs/>
          <w:color w:val="000000" w:themeColor="text1"/>
          <w:sz w:val="24"/>
        </w:rPr>
        <w:t>39</w:t>
      </w:r>
      <w:r w:rsidRPr="00D85F8D">
        <w:rPr>
          <w:rFonts w:eastAsiaTheme="minorEastAsia" w:hAnsiTheme="minorEastAsia"/>
          <w:bCs/>
          <w:color w:val="000000" w:themeColor="text1"/>
          <w:sz w:val="24"/>
        </w:rPr>
        <w:t>号</w:t>
      </w:r>
      <w:r w:rsidRPr="00D85F8D">
        <w:rPr>
          <w:rFonts w:eastAsiaTheme="minorEastAsia" w:hAnsiTheme="minorEastAsia"/>
          <w:bCs/>
          <w:color w:val="000000" w:themeColor="text1"/>
          <w:sz w:val="24"/>
          <w:lang w:bidi="en-US"/>
        </w:rPr>
        <w:t>《云南省工业和信息化委云南煤矿安全监察局关于印发云南东源煤电股份有限公司云南省兴云煤矿</w:t>
      </w:r>
      <w:r w:rsidRPr="00D85F8D">
        <w:rPr>
          <w:rFonts w:eastAsiaTheme="minorEastAsia"/>
          <w:bCs/>
          <w:color w:val="000000" w:themeColor="text1"/>
          <w:sz w:val="24"/>
          <w:lang w:bidi="en-US"/>
        </w:rPr>
        <w:t>115</w:t>
      </w:r>
      <w:r w:rsidRPr="00D85F8D">
        <w:rPr>
          <w:rFonts w:eastAsiaTheme="minorEastAsia" w:hAnsiTheme="minorEastAsia"/>
          <w:bCs/>
          <w:color w:val="000000" w:themeColor="text1"/>
          <w:sz w:val="24"/>
          <w:lang w:bidi="en-US"/>
        </w:rPr>
        <w:t>万吨</w:t>
      </w:r>
      <w:r w:rsidRPr="00D85F8D">
        <w:rPr>
          <w:rFonts w:eastAsiaTheme="minorEastAsia"/>
          <w:bCs/>
          <w:color w:val="000000" w:themeColor="text1"/>
          <w:sz w:val="24"/>
          <w:lang w:bidi="en-US"/>
        </w:rPr>
        <w:t>/</w:t>
      </w:r>
      <w:r w:rsidRPr="00D85F8D">
        <w:rPr>
          <w:rFonts w:eastAsiaTheme="minorEastAsia" w:hAnsiTheme="minorEastAsia"/>
          <w:bCs/>
          <w:color w:val="000000" w:themeColor="text1"/>
          <w:sz w:val="24"/>
          <w:lang w:bidi="en-US"/>
        </w:rPr>
        <w:t>年机械化改造项目竣工验收鉴</w:t>
      </w:r>
      <w:r w:rsidRPr="00D85F8D">
        <w:rPr>
          <w:rFonts w:eastAsiaTheme="minorEastAsia" w:hAnsiTheme="minorEastAsia"/>
          <w:bCs/>
          <w:color w:val="000000" w:themeColor="text1"/>
          <w:sz w:val="24"/>
          <w:lang w:bidi="en-US"/>
        </w:rPr>
        <w:lastRenderedPageBreak/>
        <w:t>定书的通知》</w:t>
      </w:r>
      <w:r w:rsidRPr="00D85F8D">
        <w:rPr>
          <w:rFonts w:eastAsiaTheme="minorEastAsia" w:hAnsiTheme="minorEastAsia"/>
          <w:bCs/>
          <w:color w:val="000000" w:themeColor="text1"/>
          <w:sz w:val="24"/>
        </w:rPr>
        <w:t>，云南省兴云煤矿基本具备</w:t>
      </w:r>
      <w:r w:rsidRPr="00D85F8D">
        <w:rPr>
          <w:rFonts w:eastAsiaTheme="minorEastAsia"/>
          <w:bCs/>
          <w:color w:val="000000" w:themeColor="text1"/>
          <w:sz w:val="24"/>
        </w:rPr>
        <w:t>115</w:t>
      </w:r>
      <w:r w:rsidRPr="00D85F8D">
        <w:rPr>
          <w:rFonts w:eastAsiaTheme="minorEastAsia" w:hAnsiTheme="minorEastAsia"/>
          <w:bCs/>
          <w:color w:val="000000" w:themeColor="text1"/>
          <w:sz w:val="24"/>
        </w:rPr>
        <w:t>万</w:t>
      </w:r>
      <w:r w:rsidRPr="00D85F8D">
        <w:rPr>
          <w:rFonts w:eastAsiaTheme="minorEastAsia"/>
          <w:bCs/>
          <w:color w:val="000000" w:themeColor="text1"/>
          <w:sz w:val="24"/>
        </w:rPr>
        <w:t>t/a</w:t>
      </w:r>
      <w:r w:rsidRPr="00D85F8D">
        <w:rPr>
          <w:rFonts w:eastAsiaTheme="minorEastAsia" w:hAnsiTheme="minorEastAsia"/>
          <w:bCs/>
          <w:color w:val="000000" w:themeColor="text1"/>
          <w:sz w:val="24"/>
        </w:rPr>
        <w:t>的生产能力。</w:t>
      </w:r>
    </w:p>
    <w:p w:rsidR="00EB36DB" w:rsidRPr="00D85F8D" w:rsidRDefault="00EB36DB" w:rsidP="00121A6E">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按《云南省云南省兴云煤矿生产勘探报告》，截至</w:t>
      </w:r>
      <w:r w:rsidRPr="00D85F8D">
        <w:rPr>
          <w:rFonts w:eastAsiaTheme="minorEastAsia"/>
          <w:color w:val="000000" w:themeColor="text1"/>
          <w:sz w:val="24"/>
        </w:rPr>
        <w:t>2016</w:t>
      </w:r>
      <w:r w:rsidRPr="00D85F8D">
        <w:rPr>
          <w:rFonts w:eastAsiaTheme="minorEastAsia" w:hAnsiTheme="minorEastAsia"/>
          <w:color w:val="000000" w:themeColor="text1"/>
          <w:sz w:val="24"/>
        </w:rPr>
        <w:t>年</w:t>
      </w:r>
      <w:r w:rsidRPr="00D85F8D">
        <w:rPr>
          <w:rFonts w:eastAsiaTheme="minorEastAsia"/>
          <w:color w:val="000000" w:themeColor="text1"/>
          <w:sz w:val="24"/>
        </w:rPr>
        <w:t>4</w:t>
      </w:r>
      <w:r w:rsidRPr="00D85F8D">
        <w:rPr>
          <w:rFonts w:eastAsiaTheme="minorEastAsia" w:hAnsiTheme="minorEastAsia"/>
          <w:color w:val="000000" w:themeColor="text1"/>
          <w:sz w:val="24"/>
        </w:rPr>
        <w:t>月</w:t>
      </w:r>
      <w:r w:rsidRPr="00D85F8D">
        <w:rPr>
          <w:rFonts w:eastAsiaTheme="minorEastAsia"/>
          <w:color w:val="000000" w:themeColor="text1"/>
          <w:sz w:val="24"/>
        </w:rPr>
        <w:t>30</w:t>
      </w:r>
      <w:r w:rsidRPr="00D85F8D">
        <w:rPr>
          <w:rFonts w:eastAsiaTheme="minorEastAsia" w:hAnsiTheme="minorEastAsia"/>
          <w:color w:val="000000" w:themeColor="text1"/>
          <w:sz w:val="24"/>
        </w:rPr>
        <w:t>日，兴云煤矿采矿权范围内累计查明资源量</w:t>
      </w:r>
      <w:r w:rsidRPr="00D85F8D">
        <w:rPr>
          <w:rFonts w:eastAsiaTheme="minorEastAsia"/>
          <w:color w:val="000000" w:themeColor="text1"/>
          <w:sz w:val="24"/>
        </w:rPr>
        <w:t>7194</w:t>
      </w:r>
      <w:r w:rsidRPr="00D85F8D">
        <w:rPr>
          <w:rFonts w:eastAsiaTheme="minorEastAsia" w:hAnsiTheme="minorEastAsia"/>
          <w:color w:val="000000" w:themeColor="text1"/>
          <w:sz w:val="24"/>
        </w:rPr>
        <w:t>万吨。其中开采消耗资源储量为</w:t>
      </w:r>
      <w:r w:rsidRPr="00D85F8D">
        <w:rPr>
          <w:rFonts w:eastAsiaTheme="minorEastAsia"/>
          <w:color w:val="000000" w:themeColor="text1"/>
          <w:sz w:val="24"/>
        </w:rPr>
        <w:t>3135</w:t>
      </w:r>
      <w:r w:rsidRPr="00D85F8D">
        <w:rPr>
          <w:rFonts w:eastAsiaTheme="minorEastAsia" w:hAnsiTheme="minorEastAsia"/>
          <w:color w:val="000000" w:themeColor="text1"/>
          <w:sz w:val="24"/>
        </w:rPr>
        <w:t>万吨，保有资源储量</w:t>
      </w:r>
      <w:r w:rsidRPr="00D85F8D">
        <w:rPr>
          <w:rFonts w:eastAsiaTheme="minorEastAsia"/>
          <w:color w:val="000000" w:themeColor="text1"/>
          <w:sz w:val="24"/>
        </w:rPr>
        <w:t>2604</w:t>
      </w:r>
      <w:r w:rsidRPr="00D85F8D">
        <w:rPr>
          <w:rFonts w:eastAsiaTheme="minorEastAsia" w:hAnsiTheme="minorEastAsia"/>
          <w:color w:val="000000" w:themeColor="text1"/>
          <w:sz w:val="24"/>
        </w:rPr>
        <w:t>万吨（其中</w:t>
      </w:r>
      <w:r w:rsidRPr="00D85F8D">
        <w:rPr>
          <w:rFonts w:eastAsiaTheme="minorEastAsia"/>
          <w:color w:val="000000" w:themeColor="text1"/>
          <w:sz w:val="24"/>
        </w:rPr>
        <w:t>111b</w:t>
      </w:r>
      <w:r w:rsidRPr="00D85F8D">
        <w:rPr>
          <w:rFonts w:eastAsiaTheme="minorEastAsia" w:hAnsiTheme="minorEastAsia"/>
          <w:color w:val="000000" w:themeColor="text1"/>
          <w:sz w:val="24"/>
        </w:rPr>
        <w:t>类</w:t>
      </w:r>
      <w:r w:rsidRPr="00D85F8D">
        <w:rPr>
          <w:rFonts w:eastAsiaTheme="minorEastAsia"/>
          <w:color w:val="000000" w:themeColor="text1"/>
          <w:sz w:val="24"/>
        </w:rPr>
        <w:t>384</w:t>
      </w:r>
      <w:r w:rsidRPr="00D85F8D">
        <w:rPr>
          <w:rFonts w:eastAsiaTheme="minorEastAsia" w:hAnsiTheme="minorEastAsia"/>
          <w:color w:val="000000" w:themeColor="text1"/>
          <w:sz w:val="24"/>
        </w:rPr>
        <w:t>万吨，</w:t>
      </w:r>
      <w:r w:rsidRPr="00D85F8D">
        <w:rPr>
          <w:rFonts w:eastAsiaTheme="minorEastAsia"/>
          <w:color w:val="000000" w:themeColor="text1"/>
          <w:sz w:val="24"/>
        </w:rPr>
        <w:t>122b</w:t>
      </w:r>
      <w:r w:rsidRPr="00D85F8D">
        <w:rPr>
          <w:rFonts w:eastAsiaTheme="minorEastAsia" w:hAnsiTheme="minorEastAsia"/>
          <w:color w:val="000000" w:themeColor="text1"/>
          <w:sz w:val="24"/>
        </w:rPr>
        <w:t>类</w:t>
      </w:r>
      <w:r w:rsidRPr="00D85F8D">
        <w:rPr>
          <w:rFonts w:eastAsiaTheme="minorEastAsia"/>
          <w:color w:val="000000" w:themeColor="text1"/>
          <w:sz w:val="24"/>
        </w:rPr>
        <w:t>1165</w:t>
      </w:r>
      <w:r w:rsidRPr="00D85F8D">
        <w:rPr>
          <w:rFonts w:eastAsiaTheme="minorEastAsia" w:hAnsiTheme="minorEastAsia"/>
          <w:color w:val="000000" w:themeColor="text1"/>
          <w:sz w:val="24"/>
        </w:rPr>
        <w:t>万吨，</w:t>
      </w:r>
      <w:r w:rsidRPr="00D85F8D">
        <w:rPr>
          <w:rFonts w:eastAsiaTheme="minorEastAsia"/>
          <w:color w:val="000000" w:themeColor="text1"/>
          <w:sz w:val="24"/>
        </w:rPr>
        <w:t>333</w:t>
      </w:r>
      <w:r w:rsidRPr="00D85F8D">
        <w:rPr>
          <w:rFonts w:eastAsiaTheme="minorEastAsia" w:hAnsiTheme="minorEastAsia"/>
          <w:color w:val="000000" w:themeColor="text1"/>
          <w:sz w:val="24"/>
        </w:rPr>
        <w:t>类</w:t>
      </w:r>
      <w:r w:rsidRPr="00D85F8D">
        <w:rPr>
          <w:rFonts w:eastAsiaTheme="minorEastAsia"/>
          <w:color w:val="000000" w:themeColor="text1"/>
          <w:sz w:val="24"/>
        </w:rPr>
        <w:t>1055</w:t>
      </w:r>
      <w:r w:rsidRPr="00D85F8D">
        <w:rPr>
          <w:rFonts w:eastAsiaTheme="minorEastAsia" w:hAnsiTheme="minorEastAsia"/>
          <w:color w:val="000000" w:themeColor="text1"/>
          <w:sz w:val="24"/>
        </w:rPr>
        <w:t>万吨），压覆影响带共</w:t>
      </w:r>
      <w:r w:rsidRPr="00D85F8D">
        <w:rPr>
          <w:rFonts w:eastAsiaTheme="minorEastAsia"/>
          <w:color w:val="000000" w:themeColor="text1"/>
          <w:sz w:val="24"/>
        </w:rPr>
        <w:t>1455</w:t>
      </w:r>
      <w:r w:rsidRPr="00D85F8D">
        <w:rPr>
          <w:rFonts w:eastAsiaTheme="minorEastAsia" w:hAnsiTheme="minorEastAsia"/>
          <w:color w:val="000000" w:themeColor="text1"/>
          <w:sz w:val="24"/>
        </w:rPr>
        <w:t>万吨（断层影响带</w:t>
      </w:r>
      <w:r w:rsidRPr="00D85F8D">
        <w:rPr>
          <w:rFonts w:eastAsiaTheme="minorEastAsia"/>
          <w:color w:val="000000" w:themeColor="text1"/>
          <w:sz w:val="24"/>
        </w:rPr>
        <w:t>989</w:t>
      </w:r>
      <w:r w:rsidRPr="00D85F8D">
        <w:rPr>
          <w:rFonts w:eastAsiaTheme="minorEastAsia" w:hAnsiTheme="minorEastAsia"/>
          <w:color w:val="000000" w:themeColor="text1"/>
          <w:sz w:val="24"/>
        </w:rPr>
        <w:t>万吨，河流及村庄保安煤柱</w:t>
      </w:r>
      <w:r w:rsidRPr="00D85F8D">
        <w:rPr>
          <w:rFonts w:eastAsiaTheme="minorEastAsia"/>
          <w:color w:val="000000" w:themeColor="text1"/>
          <w:sz w:val="24"/>
        </w:rPr>
        <w:t>466</w:t>
      </w:r>
      <w:r w:rsidRPr="00D85F8D">
        <w:rPr>
          <w:rFonts w:eastAsiaTheme="minorEastAsia" w:hAnsiTheme="minorEastAsia"/>
          <w:color w:val="000000" w:themeColor="text1"/>
          <w:sz w:val="24"/>
        </w:rPr>
        <w:t>万吨）。采矿权外查明储量</w:t>
      </w:r>
      <w:r w:rsidRPr="00D85F8D">
        <w:rPr>
          <w:rFonts w:eastAsiaTheme="minorEastAsia"/>
          <w:color w:val="000000" w:themeColor="text1"/>
          <w:sz w:val="24"/>
        </w:rPr>
        <w:t>25</w:t>
      </w:r>
      <w:r w:rsidRPr="00D85F8D">
        <w:rPr>
          <w:rFonts w:eastAsiaTheme="minorEastAsia" w:hAnsiTheme="minorEastAsia"/>
          <w:color w:val="000000" w:themeColor="text1"/>
          <w:sz w:val="24"/>
        </w:rPr>
        <w:t>万吨。其中</w:t>
      </w:r>
      <w:r w:rsidRPr="00D85F8D">
        <w:rPr>
          <w:rFonts w:eastAsiaTheme="minorEastAsia"/>
          <w:color w:val="000000" w:themeColor="text1"/>
          <w:sz w:val="24"/>
        </w:rPr>
        <w:t>111b</w:t>
      </w:r>
      <w:r w:rsidRPr="00D85F8D">
        <w:rPr>
          <w:rFonts w:eastAsiaTheme="minorEastAsia" w:hAnsiTheme="minorEastAsia"/>
          <w:color w:val="000000" w:themeColor="text1"/>
          <w:sz w:val="24"/>
        </w:rPr>
        <w:t>类及</w:t>
      </w:r>
      <w:r w:rsidRPr="00D85F8D">
        <w:rPr>
          <w:rFonts w:eastAsiaTheme="minorEastAsia"/>
          <w:color w:val="000000" w:themeColor="text1"/>
          <w:sz w:val="24"/>
        </w:rPr>
        <w:t>122b</w:t>
      </w:r>
      <w:r w:rsidRPr="00D85F8D">
        <w:rPr>
          <w:rFonts w:eastAsiaTheme="minorEastAsia" w:hAnsiTheme="minorEastAsia"/>
          <w:color w:val="000000" w:themeColor="text1"/>
          <w:sz w:val="24"/>
        </w:rPr>
        <w:t>类资源储量可信度系数取</w:t>
      </w:r>
      <w:r w:rsidRPr="00D85F8D">
        <w:rPr>
          <w:rFonts w:eastAsiaTheme="minorEastAsia"/>
          <w:color w:val="000000" w:themeColor="text1"/>
          <w:sz w:val="24"/>
        </w:rPr>
        <w:t>1</w:t>
      </w:r>
      <w:r w:rsidRPr="00D85F8D">
        <w:rPr>
          <w:rFonts w:eastAsiaTheme="minorEastAsia" w:hAnsiTheme="minorEastAsia"/>
          <w:color w:val="000000" w:themeColor="text1"/>
          <w:sz w:val="24"/>
        </w:rPr>
        <w:t>，</w:t>
      </w:r>
      <w:r w:rsidRPr="00D85F8D">
        <w:rPr>
          <w:rFonts w:eastAsiaTheme="minorEastAsia"/>
          <w:color w:val="000000" w:themeColor="text1"/>
          <w:sz w:val="24"/>
        </w:rPr>
        <w:t>333</w:t>
      </w:r>
      <w:r w:rsidRPr="00D85F8D">
        <w:rPr>
          <w:rFonts w:eastAsiaTheme="minorEastAsia" w:hAnsiTheme="minorEastAsia"/>
          <w:color w:val="000000" w:themeColor="text1"/>
          <w:sz w:val="24"/>
        </w:rPr>
        <w:t>类资源储量可信度系数取</w:t>
      </w:r>
      <w:r w:rsidRPr="00D85F8D">
        <w:rPr>
          <w:rFonts w:eastAsiaTheme="minorEastAsia"/>
          <w:color w:val="000000" w:themeColor="text1"/>
          <w:sz w:val="24"/>
        </w:rPr>
        <w:t>0.7</w:t>
      </w:r>
      <w:r w:rsidRPr="00D85F8D">
        <w:rPr>
          <w:rFonts w:eastAsiaTheme="minorEastAsia" w:hAnsiTheme="minorEastAsia"/>
          <w:color w:val="000000" w:themeColor="text1"/>
          <w:sz w:val="24"/>
        </w:rPr>
        <w:t>，则矿区可采储量为</w:t>
      </w:r>
      <w:r w:rsidRPr="00D85F8D">
        <w:rPr>
          <w:rFonts w:eastAsiaTheme="minorEastAsia"/>
          <w:color w:val="000000" w:themeColor="text1"/>
          <w:sz w:val="24"/>
        </w:rPr>
        <w:t>2287</w:t>
      </w:r>
      <w:r w:rsidRPr="00D85F8D">
        <w:rPr>
          <w:rFonts w:eastAsiaTheme="minorEastAsia" w:hAnsiTheme="minorEastAsia"/>
          <w:color w:val="000000" w:themeColor="text1"/>
          <w:sz w:val="24"/>
        </w:rPr>
        <w:t>万吨，</w:t>
      </w:r>
      <w:r w:rsidRPr="00D85F8D">
        <w:rPr>
          <w:rFonts w:eastAsiaTheme="minorEastAsia"/>
          <w:color w:val="000000" w:themeColor="text1"/>
          <w:sz w:val="24"/>
        </w:rPr>
        <w:t xml:space="preserve"> </w:t>
      </w:r>
      <w:r w:rsidRPr="00D85F8D">
        <w:rPr>
          <w:rFonts w:eastAsiaTheme="minorEastAsia" w:hAnsiTheme="minorEastAsia"/>
          <w:color w:val="000000" w:themeColor="text1"/>
          <w:sz w:val="24"/>
        </w:rPr>
        <w:t>矿山服务年限：矿区可采储量</w:t>
      </w:r>
      <w:r w:rsidRPr="00D85F8D">
        <w:rPr>
          <w:rFonts w:eastAsiaTheme="minorEastAsia"/>
          <w:color w:val="000000" w:themeColor="text1"/>
          <w:sz w:val="24"/>
        </w:rPr>
        <w:t>÷</w:t>
      </w:r>
      <w:r w:rsidRPr="00D85F8D">
        <w:rPr>
          <w:rFonts w:eastAsiaTheme="minorEastAsia" w:hAnsiTheme="minorEastAsia"/>
          <w:color w:val="000000" w:themeColor="text1"/>
          <w:sz w:val="24"/>
        </w:rPr>
        <w:t>（年生产能力</w:t>
      </w:r>
      <w:r w:rsidRPr="00D85F8D">
        <w:rPr>
          <w:rFonts w:eastAsiaTheme="minorEastAsia"/>
          <w:color w:val="000000" w:themeColor="text1"/>
          <w:sz w:val="24"/>
        </w:rPr>
        <w:t>×</w:t>
      </w:r>
      <w:r w:rsidRPr="00D85F8D">
        <w:rPr>
          <w:rFonts w:eastAsiaTheme="minorEastAsia" w:hAnsiTheme="minorEastAsia"/>
          <w:color w:val="000000" w:themeColor="text1"/>
          <w:sz w:val="24"/>
        </w:rPr>
        <w:t>备采系数</w:t>
      </w:r>
      <w:r w:rsidRPr="00D85F8D">
        <w:rPr>
          <w:rFonts w:eastAsiaTheme="minorEastAsia"/>
          <w:color w:val="000000" w:themeColor="text1"/>
          <w:sz w:val="24"/>
        </w:rPr>
        <w:t>1.4</w:t>
      </w:r>
      <w:r w:rsidRPr="00D85F8D">
        <w:rPr>
          <w:rFonts w:eastAsiaTheme="minorEastAsia" w:hAnsiTheme="minorEastAsia"/>
          <w:color w:val="000000" w:themeColor="text1"/>
          <w:sz w:val="24"/>
        </w:rPr>
        <w:t>）</w:t>
      </w:r>
      <w:r w:rsidRPr="00D85F8D">
        <w:rPr>
          <w:rFonts w:eastAsiaTheme="minorEastAsia"/>
          <w:color w:val="000000" w:themeColor="text1"/>
          <w:sz w:val="24"/>
        </w:rPr>
        <w:t>×</w:t>
      </w:r>
      <w:r w:rsidRPr="00D85F8D">
        <w:rPr>
          <w:rFonts w:eastAsiaTheme="minorEastAsia" w:hAnsiTheme="minorEastAsia"/>
          <w:color w:val="000000" w:themeColor="text1"/>
          <w:sz w:val="24"/>
        </w:rPr>
        <w:t>回采率</w:t>
      </w:r>
      <w:r w:rsidRPr="00D85F8D">
        <w:rPr>
          <w:rFonts w:eastAsiaTheme="minorEastAsia"/>
          <w:color w:val="000000" w:themeColor="text1"/>
          <w:sz w:val="24"/>
        </w:rPr>
        <w:t>75%=2287.5÷</w:t>
      </w:r>
      <w:r w:rsidRPr="00D85F8D">
        <w:rPr>
          <w:rFonts w:eastAsiaTheme="minorEastAsia" w:hAnsiTheme="minorEastAsia"/>
          <w:color w:val="000000" w:themeColor="text1"/>
          <w:sz w:val="24"/>
        </w:rPr>
        <w:t>（</w:t>
      </w:r>
      <w:r w:rsidRPr="00D85F8D">
        <w:rPr>
          <w:rFonts w:eastAsiaTheme="minorEastAsia"/>
          <w:color w:val="000000" w:themeColor="text1"/>
          <w:sz w:val="24"/>
        </w:rPr>
        <w:t>115×1.4</w:t>
      </w:r>
      <w:r w:rsidRPr="00D85F8D">
        <w:rPr>
          <w:rFonts w:eastAsiaTheme="minorEastAsia" w:hAnsiTheme="minorEastAsia"/>
          <w:color w:val="000000" w:themeColor="text1"/>
          <w:sz w:val="24"/>
        </w:rPr>
        <w:t>）</w:t>
      </w:r>
      <w:r w:rsidRPr="00D85F8D">
        <w:rPr>
          <w:rFonts w:eastAsiaTheme="minorEastAsia"/>
          <w:color w:val="000000" w:themeColor="text1"/>
          <w:sz w:val="24"/>
        </w:rPr>
        <w:t>×0.75≈10.65</w:t>
      </w:r>
      <w:r w:rsidRPr="00D85F8D">
        <w:rPr>
          <w:rFonts w:eastAsiaTheme="minorEastAsia" w:hAnsiTheme="minorEastAsia"/>
          <w:color w:val="000000" w:themeColor="text1"/>
          <w:sz w:val="24"/>
        </w:rPr>
        <w:t>年。</w:t>
      </w:r>
    </w:p>
    <w:p w:rsidR="00EB36DB" w:rsidRPr="00D85F8D" w:rsidRDefault="004F7C07" w:rsidP="00A8485A">
      <w:pPr>
        <w:spacing w:beforeLines="50" w:line="360" w:lineRule="auto"/>
        <w:ind w:firstLineChars="200" w:firstLine="522"/>
        <w:rPr>
          <w:b/>
          <w:color w:val="000000" w:themeColor="text1"/>
          <w:sz w:val="26"/>
          <w:szCs w:val="26"/>
        </w:rPr>
      </w:pPr>
      <w:bookmarkStart w:id="93" w:name="_Toc232271148"/>
      <w:r w:rsidRPr="00D85F8D">
        <w:rPr>
          <w:rFonts w:hint="eastAsia"/>
          <w:b/>
          <w:color w:val="000000" w:themeColor="text1"/>
          <w:sz w:val="26"/>
          <w:szCs w:val="26"/>
        </w:rPr>
        <w:t>（二）</w:t>
      </w:r>
      <w:r w:rsidR="00EB36DB" w:rsidRPr="00D85F8D">
        <w:rPr>
          <w:b/>
          <w:color w:val="000000" w:themeColor="text1"/>
          <w:sz w:val="26"/>
          <w:szCs w:val="26"/>
        </w:rPr>
        <w:t xml:space="preserve"> </w:t>
      </w:r>
      <w:r w:rsidR="00EB36DB" w:rsidRPr="00D85F8D">
        <w:rPr>
          <w:b/>
          <w:color w:val="000000" w:themeColor="text1"/>
          <w:sz w:val="26"/>
          <w:szCs w:val="26"/>
        </w:rPr>
        <w:t>井田开拓</w:t>
      </w:r>
    </w:p>
    <w:bookmarkEnd w:id="93"/>
    <w:p w:rsidR="00EB36DB" w:rsidRPr="00D85F8D" w:rsidRDefault="004F7C07" w:rsidP="00121A6E">
      <w:pPr>
        <w:spacing w:line="360" w:lineRule="auto"/>
        <w:ind w:firstLineChars="150" w:firstLine="360"/>
        <w:rPr>
          <w:rFonts w:eastAsiaTheme="minorEastAsia"/>
          <w:color w:val="000000" w:themeColor="text1"/>
          <w:sz w:val="24"/>
        </w:rPr>
      </w:pPr>
      <w:r w:rsidRPr="00D85F8D">
        <w:rPr>
          <w:rFonts w:eastAsiaTheme="minorEastAsia"/>
          <w:color w:val="000000" w:themeColor="text1"/>
          <w:sz w:val="24"/>
        </w:rPr>
        <w:t>1</w:t>
      </w:r>
      <w:r w:rsidRPr="00D85F8D">
        <w:rPr>
          <w:rFonts w:eastAsiaTheme="minorEastAsia" w:hAnsiTheme="minorEastAsia"/>
          <w:color w:val="000000" w:themeColor="text1"/>
          <w:sz w:val="24"/>
        </w:rPr>
        <w:t>、</w:t>
      </w:r>
      <w:r w:rsidR="00EB36DB" w:rsidRPr="00D85F8D">
        <w:rPr>
          <w:rFonts w:eastAsiaTheme="minorEastAsia"/>
          <w:color w:val="000000" w:themeColor="text1"/>
          <w:sz w:val="24"/>
        </w:rPr>
        <w:t xml:space="preserve"> </w:t>
      </w:r>
      <w:r w:rsidR="00EB36DB" w:rsidRPr="00D85F8D">
        <w:rPr>
          <w:rFonts w:eastAsiaTheme="minorEastAsia" w:hAnsiTheme="minorEastAsia"/>
          <w:color w:val="000000" w:themeColor="text1"/>
          <w:sz w:val="24"/>
        </w:rPr>
        <w:t>开拓方式及开拓布置</w:t>
      </w:r>
    </w:p>
    <w:p w:rsidR="00EB36DB" w:rsidRPr="00D85F8D" w:rsidRDefault="00EB36DB" w:rsidP="00121A6E">
      <w:pPr>
        <w:spacing w:line="360" w:lineRule="auto"/>
        <w:ind w:firstLineChars="200" w:firstLine="480"/>
        <w:jc w:val="left"/>
        <w:rPr>
          <w:rFonts w:eastAsiaTheme="minorEastAsia"/>
          <w:bCs/>
          <w:color w:val="000000" w:themeColor="text1"/>
          <w:sz w:val="24"/>
        </w:rPr>
      </w:pPr>
      <w:r w:rsidRPr="00D85F8D">
        <w:rPr>
          <w:rFonts w:eastAsiaTheme="minorEastAsia" w:hAnsiTheme="minorEastAsia"/>
          <w:color w:val="000000" w:themeColor="text1"/>
          <w:sz w:val="24"/>
        </w:rPr>
        <w:t>兴云煤矿</w:t>
      </w:r>
      <w:r w:rsidRPr="00D85F8D">
        <w:rPr>
          <w:rFonts w:eastAsiaTheme="minorEastAsia" w:hAnsiTheme="minorEastAsia"/>
          <w:bCs/>
          <w:color w:val="000000" w:themeColor="text1"/>
          <w:sz w:val="24"/>
        </w:rPr>
        <w:t>采用斜井开拓，现有主斜井、副斜井、运人斜井（猴车井）、一采区风井、九采区材料斜井（九采区轨道上山井）、九采区风井、五七采区风井共</w:t>
      </w:r>
      <w:r w:rsidRPr="00D85F8D">
        <w:rPr>
          <w:rFonts w:eastAsiaTheme="minorEastAsia"/>
          <w:bCs/>
          <w:color w:val="000000" w:themeColor="text1"/>
          <w:sz w:val="24"/>
        </w:rPr>
        <w:t>7</w:t>
      </w:r>
      <w:r w:rsidRPr="00D85F8D">
        <w:rPr>
          <w:rFonts w:eastAsiaTheme="minorEastAsia" w:hAnsiTheme="minorEastAsia"/>
          <w:bCs/>
          <w:color w:val="000000" w:themeColor="text1"/>
          <w:sz w:val="24"/>
        </w:rPr>
        <w:t>个井筒。</w:t>
      </w:r>
    </w:p>
    <w:p w:rsidR="00EB36DB" w:rsidRPr="00D85F8D" w:rsidRDefault="00EB36DB" w:rsidP="00121A6E">
      <w:pPr>
        <w:spacing w:line="360" w:lineRule="auto"/>
        <w:ind w:firstLineChars="200" w:firstLine="480"/>
        <w:jc w:val="left"/>
        <w:rPr>
          <w:rFonts w:eastAsiaTheme="minorEastAsia"/>
          <w:color w:val="000000" w:themeColor="text1"/>
          <w:sz w:val="24"/>
        </w:rPr>
      </w:pPr>
      <w:r w:rsidRPr="00D85F8D">
        <w:rPr>
          <w:rFonts w:eastAsiaTheme="minorEastAsia" w:hAnsiTheme="minorEastAsia"/>
          <w:bCs/>
          <w:color w:val="000000" w:themeColor="text1"/>
          <w:sz w:val="24"/>
        </w:rPr>
        <w:t>矿井目前开采</w:t>
      </w:r>
      <w:r w:rsidRPr="00D85F8D">
        <w:rPr>
          <w:rFonts w:eastAsiaTheme="minorEastAsia"/>
          <w:bCs/>
          <w:color w:val="000000" w:themeColor="text1"/>
          <w:sz w:val="24"/>
        </w:rPr>
        <w:t>C</w:t>
      </w:r>
      <w:r w:rsidRPr="00D85F8D">
        <w:rPr>
          <w:rFonts w:eastAsiaTheme="minorEastAsia"/>
          <w:bCs/>
          <w:color w:val="000000" w:themeColor="text1"/>
          <w:sz w:val="24"/>
          <w:vertAlign w:val="subscript"/>
        </w:rPr>
        <w:t>9</w:t>
      </w:r>
      <w:r w:rsidRPr="00D85F8D">
        <w:rPr>
          <w:rFonts w:eastAsiaTheme="minorEastAsia"/>
          <w:bCs/>
          <w:color w:val="000000" w:themeColor="text1"/>
          <w:sz w:val="24"/>
        </w:rPr>
        <w:t xml:space="preserve"> </w:t>
      </w:r>
      <w:r w:rsidRPr="00D85F8D">
        <w:rPr>
          <w:rFonts w:eastAsiaTheme="minorEastAsia" w:hAnsiTheme="minorEastAsia"/>
          <w:bCs/>
          <w:color w:val="000000" w:themeColor="text1"/>
          <w:sz w:val="24"/>
        </w:rPr>
        <w:t>、</w:t>
      </w:r>
      <w:r w:rsidRPr="00D85F8D">
        <w:rPr>
          <w:rFonts w:eastAsiaTheme="minorEastAsia"/>
          <w:bCs/>
          <w:color w:val="000000" w:themeColor="text1"/>
          <w:sz w:val="24"/>
        </w:rPr>
        <w:t>C</w:t>
      </w:r>
      <w:r w:rsidRPr="00D85F8D">
        <w:rPr>
          <w:rFonts w:eastAsiaTheme="minorEastAsia"/>
          <w:bCs/>
          <w:color w:val="000000" w:themeColor="text1"/>
          <w:sz w:val="24"/>
          <w:vertAlign w:val="subscript"/>
        </w:rPr>
        <w:t>12</w:t>
      </w:r>
      <w:r w:rsidRPr="00D85F8D">
        <w:rPr>
          <w:rFonts w:eastAsiaTheme="minorEastAsia" w:hAnsiTheme="minorEastAsia"/>
          <w:bCs/>
          <w:color w:val="000000" w:themeColor="text1"/>
          <w:sz w:val="24"/>
        </w:rPr>
        <w:t>煤层，设置两个水平、九个采区，分水平开采，目前生产采区为七采区、九采区。一水平标高为</w:t>
      </w:r>
      <w:r w:rsidRPr="00D85F8D">
        <w:rPr>
          <w:rFonts w:eastAsiaTheme="minorEastAsia"/>
          <w:bCs/>
          <w:color w:val="000000" w:themeColor="text1"/>
          <w:sz w:val="24"/>
        </w:rPr>
        <w:t>+1900m</w:t>
      </w:r>
      <w:r w:rsidRPr="00D85F8D">
        <w:rPr>
          <w:rFonts w:eastAsiaTheme="minorEastAsia" w:hAnsiTheme="minorEastAsia"/>
          <w:bCs/>
          <w:color w:val="000000" w:themeColor="text1"/>
          <w:sz w:val="24"/>
        </w:rPr>
        <w:t>，上山开采</w:t>
      </w:r>
      <w:r w:rsidRPr="00D85F8D">
        <w:rPr>
          <w:rFonts w:eastAsiaTheme="minorEastAsia"/>
          <w:bCs/>
          <w:color w:val="000000" w:themeColor="text1"/>
          <w:sz w:val="24"/>
        </w:rPr>
        <w:t>+1900m</w:t>
      </w:r>
      <w:r w:rsidRPr="00D85F8D">
        <w:rPr>
          <w:rFonts w:eastAsiaTheme="minorEastAsia" w:hAnsiTheme="minorEastAsia"/>
          <w:bCs/>
          <w:color w:val="000000" w:themeColor="text1"/>
          <w:sz w:val="24"/>
        </w:rPr>
        <w:t>以上的全部煤层；二水平标高为</w:t>
      </w:r>
      <w:r w:rsidRPr="00D85F8D">
        <w:rPr>
          <w:rFonts w:eastAsiaTheme="minorEastAsia"/>
          <w:bCs/>
          <w:color w:val="000000" w:themeColor="text1"/>
          <w:sz w:val="24"/>
        </w:rPr>
        <w:t>+1800m</w:t>
      </w:r>
      <w:r w:rsidRPr="00D85F8D">
        <w:rPr>
          <w:rFonts w:eastAsiaTheme="minorEastAsia" w:hAnsiTheme="minorEastAsia"/>
          <w:bCs/>
          <w:color w:val="000000" w:themeColor="text1"/>
          <w:sz w:val="24"/>
        </w:rPr>
        <w:t>，上山开采</w:t>
      </w:r>
      <w:r w:rsidRPr="00D85F8D">
        <w:rPr>
          <w:rFonts w:eastAsiaTheme="minorEastAsia"/>
          <w:bCs/>
          <w:color w:val="000000" w:themeColor="text1"/>
          <w:sz w:val="24"/>
        </w:rPr>
        <w:t>+1800m</w:t>
      </w:r>
      <w:r w:rsidRPr="00D85F8D">
        <w:rPr>
          <w:rFonts w:eastAsiaTheme="minorEastAsia" w:hAnsiTheme="minorEastAsia"/>
          <w:bCs/>
          <w:color w:val="000000" w:themeColor="text1"/>
          <w:sz w:val="24"/>
        </w:rPr>
        <w:t>至</w:t>
      </w:r>
      <w:r w:rsidRPr="00D85F8D">
        <w:rPr>
          <w:rFonts w:eastAsiaTheme="minorEastAsia"/>
          <w:bCs/>
          <w:color w:val="000000" w:themeColor="text1"/>
          <w:sz w:val="24"/>
        </w:rPr>
        <w:t>+1900m</w:t>
      </w:r>
      <w:r w:rsidRPr="00D85F8D">
        <w:rPr>
          <w:rFonts w:eastAsiaTheme="minorEastAsia" w:hAnsiTheme="minorEastAsia"/>
          <w:bCs/>
          <w:color w:val="000000" w:themeColor="text1"/>
          <w:sz w:val="24"/>
        </w:rPr>
        <w:t>的全部煤层，</w:t>
      </w:r>
      <w:r w:rsidR="002723A9" w:rsidRPr="00D85F8D">
        <w:rPr>
          <w:rFonts w:eastAsiaTheme="minorEastAsia" w:hAnsiTheme="minorEastAsia"/>
          <w:bCs/>
          <w:color w:val="000000" w:themeColor="text1"/>
          <w:sz w:val="24"/>
        </w:rPr>
        <w:t>斜井</w:t>
      </w:r>
      <w:r w:rsidRPr="00D85F8D">
        <w:rPr>
          <w:rFonts w:eastAsiaTheme="minorEastAsia" w:hAnsiTheme="minorEastAsia"/>
          <w:bCs/>
          <w:color w:val="000000" w:themeColor="text1"/>
          <w:sz w:val="24"/>
        </w:rPr>
        <w:t>开采</w:t>
      </w:r>
      <w:r w:rsidRPr="00D85F8D">
        <w:rPr>
          <w:rFonts w:eastAsiaTheme="minorEastAsia"/>
          <w:bCs/>
          <w:color w:val="000000" w:themeColor="text1"/>
          <w:sz w:val="24"/>
        </w:rPr>
        <w:t>+1800m</w:t>
      </w:r>
      <w:r w:rsidRPr="00D85F8D">
        <w:rPr>
          <w:rFonts w:eastAsiaTheme="minorEastAsia" w:hAnsiTheme="minorEastAsia"/>
          <w:bCs/>
          <w:color w:val="000000" w:themeColor="text1"/>
          <w:sz w:val="24"/>
        </w:rPr>
        <w:t>以下的全部煤层。</w:t>
      </w:r>
    </w:p>
    <w:p w:rsidR="00EB36DB" w:rsidRPr="00D85F8D" w:rsidRDefault="004F7C07" w:rsidP="00121A6E">
      <w:pPr>
        <w:spacing w:line="360" w:lineRule="auto"/>
        <w:ind w:firstLineChars="200" w:firstLine="480"/>
        <w:jc w:val="left"/>
        <w:rPr>
          <w:rFonts w:eastAsiaTheme="minorEastAsia"/>
          <w:color w:val="000000" w:themeColor="text1"/>
          <w:sz w:val="24"/>
        </w:rPr>
      </w:pPr>
      <w:r w:rsidRPr="00D85F8D">
        <w:rPr>
          <w:rFonts w:eastAsiaTheme="minorEastAsia"/>
          <w:color w:val="000000" w:themeColor="text1"/>
          <w:sz w:val="24"/>
        </w:rPr>
        <w:t>2</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水平划分</w:t>
      </w:r>
    </w:p>
    <w:p w:rsidR="00EB36DB" w:rsidRPr="00D85F8D" w:rsidRDefault="00EB36DB" w:rsidP="00121A6E">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矿井划分为两个水平开拓，一水平标高为</w:t>
      </w:r>
      <w:r w:rsidRPr="00D85F8D">
        <w:rPr>
          <w:rFonts w:eastAsiaTheme="minorEastAsia"/>
          <w:color w:val="000000" w:themeColor="text1"/>
          <w:sz w:val="24"/>
        </w:rPr>
        <w:t>+1900m</w:t>
      </w:r>
      <w:r w:rsidRPr="00D85F8D">
        <w:rPr>
          <w:rFonts w:eastAsiaTheme="minorEastAsia" w:hAnsiTheme="minorEastAsia"/>
          <w:color w:val="000000" w:themeColor="text1"/>
          <w:sz w:val="24"/>
        </w:rPr>
        <w:t>，上山开采</w:t>
      </w:r>
      <w:r w:rsidRPr="00D85F8D">
        <w:rPr>
          <w:rFonts w:eastAsiaTheme="minorEastAsia"/>
          <w:color w:val="000000" w:themeColor="text1"/>
          <w:sz w:val="24"/>
        </w:rPr>
        <w:t>+1900m</w:t>
      </w:r>
      <w:r w:rsidRPr="00D85F8D">
        <w:rPr>
          <w:rFonts w:eastAsiaTheme="minorEastAsia" w:hAnsiTheme="minorEastAsia"/>
          <w:color w:val="000000" w:themeColor="text1"/>
          <w:sz w:val="24"/>
        </w:rPr>
        <w:t>以上的全部煤层；二水平标高为</w:t>
      </w:r>
      <w:r w:rsidRPr="00D85F8D">
        <w:rPr>
          <w:rFonts w:eastAsiaTheme="minorEastAsia"/>
          <w:color w:val="000000" w:themeColor="text1"/>
          <w:sz w:val="24"/>
        </w:rPr>
        <w:t>+1800m</w:t>
      </w:r>
      <w:r w:rsidRPr="00D85F8D">
        <w:rPr>
          <w:rFonts w:eastAsiaTheme="minorEastAsia" w:hAnsiTheme="minorEastAsia"/>
          <w:color w:val="000000" w:themeColor="text1"/>
          <w:sz w:val="24"/>
        </w:rPr>
        <w:t>，上山开采</w:t>
      </w:r>
      <w:r w:rsidRPr="00D85F8D">
        <w:rPr>
          <w:rFonts w:eastAsiaTheme="minorEastAsia"/>
          <w:color w:val="000000" w:themeColor="text1"/>
          <w:sz w:val="24"/>
        </w:rPr>
        <w:t>+1800m</w:t>
      </w:r>
      <w:r w:rsidRPr="00D85F8D">
        <w:rPr>
          <w:rFonts w:eastAsiaTheme="minorEastAsia" w:hAnsiTheme="minorEastAsia"/>
          <w:color w:val="000000" w:themeColor="text1"/>
          <w:sz w:val="24"/>
        </w:rPr>
        <w:t>至</w:t>
      </w:r>
      <w:r w:rsidRPr="00D85F8D">
        <w:rPr>
          <w:rFonts w:eastAsiaTheme="minorEastAsia"/>
          <w:color w:val="000000" w:themeColor="text1"/>
          <w:sz w:val="24"/>
        </w:rPr>
        <w:t>+1900m</w:t>
      </w:r>
      <w:r w:rsidRPr="00D85F8D">
        <w:rPr>
          <w:rFonts w:eastAsiaTheme="minorEastAsia" w:hAnsiTheme="minorEastAsia"/>
          <w:color w:val="000000" w:themeColor="text1"/>
          <w:sz w:val="24"/>
        </w:rPr>
        <w:t>的全部煤层，</w:t>
      </w:r>
      <w:r w:rsidR="002723A9" w:rsidRPr="00D85F8D">
        <w:rPr>
          <w:rFonts w:eastAsiaTheme="minorEastAsia" w:hAnsiTheme="minorEastAsia"/>
          <w:color w:val="000000" w:themeColor="text1"/>
          <w:sz w:val="24"/>
        </w:rPr>
        <w:t>斜井</w:t>
      </w:r>
      <w:r w:rsidRPr="00D85F8D">
        <w:rPr>
          <w:rFonts w:eastAsiaTheme="minorEastAsia" w:hAnsiTheme="minorEastAsia"/>
          <w:color w:val="000000" w:themeColor="text1"/>
          <w:sz w:val="24"/>
        </w:rPr>
        <w:t>开采</w:t>
      </w:r>
      <w:r w:rsidRPr="00D85F8D">
        <w:rPr>
          <w:rFonts w:eastAsiaTheme="minorEastAsia"/>
          <w:color w:val="000000" w:themeColor="text1"/>
          <w:sz w:val="24"/>
        </w:rPr>
        <w:t>+1800m</w:t>
      </w:r>
      <w:r w:rsidRPr="00D85F8D">
        <w:rPr>
          <w:rFonts w:eastAsiaTheme="minorEastAsia" w:hAnsiTheme="minorEastAsia"/>
          <w:color w:val="000000" w:themeColor="text1"/>
          <w:sz w:val="24"/>
        </w:rPr>
        <w:t>以下的全部煤层。</w:t>
      </w:r>
    </w:p>
    <w:p w:rsidR="00EB36DB" w:rsidRPr="00D85F8D" w:rsidRDefault="004F7C07" w:rsidP="00121A6E">
      <w:pPr>
        <w:spacing w:line="360" w:lineRule="auto"/>
        <w:ind w:firstLineChars="200" w:firstLine="480"/>
        <w:jc w:val="left"/>
        <w:rPr>
          <w:rFonts w:eastAsiaTheme="minorEastAsia"/>
          <w:b/>
          <w:color w:val="000000" w:themeColor="text1"/>
          <w:sz w:val="24"/>
        </w:rPr>
      </w:pPr>
      <w:r w:rsidRPr="00D85F8D">
        <w:rPr>
          <w:rFonts w:eastAsiaTheme="minorEastAsia"/>
          <w:color w:val="000000" w:themeColor="text1"/>
          <w:sz w:val="24"/>
        </w:rPr>
        <w:t>3</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主要运输大巷及回风巷布置方式与位置</w:t>
      </w:r>
    </w:p>
    <w:p w:rsidR="00EB36DB" w:rsidRPr="00D85F8D" w:rsidRDefault="00EB36DB" w:rsidP="00121A6E">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根据煤层赋存条件及开拓布置，采区巷道布置采用走向长壁分组联合布置方式：</w:t>
      </w:r>
      <w:r w:rsidRPr="00D85F8D">
        <w:rPr>
          <w:rFonts w:eastAsiaTheme="minorEastAsia"/>
          <w:color w:val="000000" w:themeColor="text1"/>
          <w:sz w:val="24"/>
        </w:rPr>
        <w:t>C</w:t>
      </w:r>
      <w:r w:rsidRPr="00D85F8D">
        <w:rPr>
          <w:rFonts w:eastAsiaTheme="minorEastAsia"/>
          <w:color w:val="000000" w:themeColor="text1"/>
          <w:sz w:val="24"/>
          <w:vertAlign w:val="subscript"/>
        </w:rPr>
        <w:t>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13</w:t>
      </w:r>
      <w:r w:rsidRPr="00D85F8D">
        <w:rPr>
          <w:rFonts w:eastAsiaTheme="minorEastAsia" w:hAnsiTheme="minorEastAsia"/>
          <w:color w:val="000000" w:themeColor="text1"/>
          <w:sz w:val="24"/>
        </w:rPr>
        <w:t>煤层为上煤组，</w:t>
      </w:r>
      <w:r w:rsidRPr="00D85F8D">
        <w:rPr>
          <w:rFonts w:eastAsiaTheme="minorEastAsia"/>
          <w:color w:val="000000" w:themeColor="text1"/>
          <w:sz w:val="24"/>
        </w:rPr>
        <w:t>C</w:t>
      </w:r>
      <w:r w:rsidRPr="00D85F8D">
        <w:rPr>
          <w:rFonts w:eastAsiaTheme="minorEastAsia"/>
          <w:color w:val="000000" w:themeColor="text1"/>
          <w:sz w:val="24"/>
          <w:vertAlign w:val="subscript"/>
        </w:rPr>
        <w:t>17</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20</w:t>
      </w:r>
      <w:r w:rsidRPr="00D85F8D">
        <w:rPr>
          <w:rFonts w:eastAsiaTheme="minorEastAsia" w:hAnsiTheme="minorEastAsia"/>
          <w:color w:val="000000" w:themeColor="text1"/>
          <w:sz w:val="24"/>
        </w:rPr>
        <w:t>煤层为下煤组。由于</w:t>
      </w:r>
      <w:r w:rsidRPr="00D85F8D">
        <w:rPr>
          <w:rFonts w:eastAsiaTheme="minorEastAsia"/>
          <w:color w:val="000000" w:themeColor="text1"/>
          <w:sz w:val="24"/>
        </w:rPr>
        <w:t>C</w:t>
      </w:r>
      <w:r w:rsidRPr="00D85F8D">
        <w:rPr>
          <w:rFonts w:eastAsiaTheme="minorEastAsia"/>
          <w:color w:val="000000" w:themeColor="text1"/>
          <w:sz w:val="24"/>
          <w:vertAlign w:val="subscript"/>
        </w:rPr>
        <w:t>9</w:t>
      </w:r>
      <w:r w:rsidRPr="00D85F8D">
        <w:rPr>
          <w:rFonts w:eastAsiaTheme="minorEastAsia" w:hAnsiTheme="minorEastAsia"/>
          <w:color w:val="000000" w:themeColor="text1"/>
          <w:sz w:val="24"/>
        </w:rPr>
        <w:t>以上煤层均已采空，</w:t>
      </w:r>
      <w:r w:rsidRPr="00D85F8D">
        <w:rPr>
          <w:rFonts w:eastAsiaTheme="minorEastAsia"/>
          <w:color w:val="000000" w:themeColor="text1"/>
          <w:sz w:val="24"/>
        </w:rPr>
        <w:t>C</w:t>
      </w:r>
      <w:r w:rsidRPr="00D85F8D">
        <w:rPr>
          <w:rFonts w:eastAsiaTheme="minorEastAsia"/>
          <w:color w:val="000000" w:themeColor="text1"/>
          <w:sz w:val="24"/>
          <w:vertAlign w:val="subscript"/>
        </w:rPr>
        <w:t>9</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12</w:t>
      </w:r>
      <w:r w:rsidRPr="00D85F8D">
        <w:rPr>
          <w:rFonts w:eastAsiaTheme="minorEastAsia" w:hAnsiTheme="minorEastAsia"/>
          <w:color w:val="000000" w:themeColor="text1"/>
          <w:sz w:val="24"/>
        </w:rPr>
        <w:t>煤层巷道已经形成，下煤组在</w:t>
      </w:r>
      <w:r w:rsidRPr="00D85F8D">
        <w:rPr>
          <w:rFonts w:eastAsiaTheme="minorEastAsia"/>
          <w:color w:val="000000" w:themeColor="text1"/>
          <w:sz w:val="24"/>
        </w:rPr>
        <w:t>C</w:t>
      </w:r>
      <w:r w:rsidRPr="00D85F8D">
        <w:rPr>
          <w:rFonts w:eastAsiaTheme="minorEastAsia"/>
          <w:color w:val="000000" w:themeColor="text1"/>
          <w:sz w:val="24"/>
          <w:vertAlign w:val="subscript"/>
        </w:rPr>
        <w:t>18</w:t>
      </w:r>
      <w:r w:rsidRPr="00D85F8D">
        <w:rPr>
          <w:rFonts w:eastAsiaTheme="minorEastAsia" w:hAnsiTheme="minorEastAsia"/>
          <w:color w:val="000000" w:themeColor="text1"/>
          <w:sz w:val="24"/>
        </w:rPr>
        <w:t>煤层沿煤布置轨道上山、运煤上山。按工作面长度分区段作区段石门连通上、下煤层。沿煤层布置采煤工作面运输巷及回风巷，工作面运输巷铺设带式输送机，工作面回风巷铺设轨道运送材料，采煤工作面铺设刮板输送机运煤，运输上山用固定式胶带输送机运煤，轨道上山用单滚筒防爆绞车串车提升，运送矸石、材料、设备。工作面回风巷用调度引绞车运送材料、设备。</w:t>
      </w:r>
    </w:p>
    <w:p w:rsidR="00EB36DB" w:rsidRPr="00D85F8D" w:rsidRDefault="004F7C07" w:rsidP="00EB36DB">
      <w:pPr>
        <w:spacing w:line="360" w:lineRule="auto"/>
        <w:ind w:left="420" w:firstLine="200"/>
        <w:rPr>
          <w:rFonts w:eastAsiaTheme="minorEastAsia"/>
          <w:color w:val="000000" w:themeColor="text1"/>
          <w:sz w:val="24"/>
        </w:rPr>
      </w:pPr>
      <w:r w:rsidRPr="00D85F8D">
        <w:rPr>
          <w:rFonts w:eastAsiaTheme="minorEastAsia"/>
          <w:color w:val="000000" w:themeColor="text1"/>
          <w:sz w:val="24"/>
        </w:rPr>
        <w:t>4</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采区划分及开采顺序</w:t>
      </w:r>
    </w:p>
    <w:p w:rsidR="00EB36DB" w:rsidRPr="00D85F8D" w:rsidRDefault="00EB36DB" w:rsidP="00121A6E">
      <w:pPr>
        <w:spacing w:line="360" w:lineRule="auto"/>
        <w:ind w:firstLineChars="200" w:firstLine="480"/>
        <w:rPr>
          <w:rFonts w:eastAsiaTheme="minorEastAsia"/>
          <w:bCs/>
          <w:color w:val="000000" w:themeColor="text1"/>
          <w:sz w:val="24"/>
        </w:rPr>
      </w:pPr>
      <w:r w:rsidRPr="00D85F8D">
        <w:rPr>
          <w:rFonts w:eastAsiaTheme="minorEastAsia" w:hAnsiTheme="minorEastAsia"/>
          <w:bCs/>
          <w:color w:val="000000" w:themeColor="text1"/>
          <w:sz w:val="24"/>
        </w:rPr>
        <w:t>矿井划分为</w:t>
      </w:r>
      <w:r w:rsidRPr="00D85F8D">
        <w:rPr>
          <w:rFonts w:eastAsiaTheme="minorEastAsia"/>
          <w:bCs/>
          <w:color w:val="000000" w:themeColor="text1"/>
          <w:sz w:val="24"/>
        </w:rPr>
        <w:t>2</w:t>
      </w:r>
      <w:r w:rsidRPr="00D85F8D">
        <w:rPr>
          <w:rFonts w:eastAsiaTheme="minorEastAsia" w:hAnsiTheme="minorEastAsia"/>
          <w:bCs/>
          <w:color w:val="000000" w:themeColor="text1"/>
          <w:sz w:val="24"/>
        </w:rPr>
        <w:t>个水平，即＋</w:t>
      </w:r>
      <w:r w:rsidRPr="00D85F8D">
        <w:rPr>
          <w:rFonts w:eastAsiaTheme="minorEastAsia"/>
          <w:bCs/>
          <w:color w:val="000000" w:themeColor="text1"/>
          <w:sz w:val="24"/>
        </w:rPr>
        <w:t>1900m</w:t>
      </w:r>
      <w:r w:rsidRPr="00D85F8D">
        <w:rPr>
          <w:rFonts w:eastAsiaTheme="minorEastAsia" w:hAnsiTheme="minorEastAsia"/>
          <w:bCs/>
          <w:color w:val="000000" w:themeColor="text1"/>
          <w:sz w:val="24"/>
        </w:rPr>
        <w:t>水平、</w:t>
      </w:r>
      <w:r w:rsidRPr="00D85F8D">
        <w:rPr>
          <w:rFonts w:eastAsiaTheme="minorEastAsia"/>
          <w:bCs/>
          <w:color w:val="000000" w:themeColor="text1"/>
          <w:sz w:val="24"/>
        </w:rPr>
        <w:t>+1800m</w:t>
      </w:r>
      <w:r w:rsidRPr="00D85F8D">
        <w:rPr>
          <w:rFonts w:eastAsiaTheme="minorEastAsia" w:hAnsiTheme="minorEastAsia"/>
          <w:bCs/>
          <w:color w:val="000000" w:themeColor="text1"/>
          <w:sz w:val="24"/>
        </w:rPr>
        <w:t>水平。原矿井划为</w:t>
      </w:r>
      <w:r w:rsidRPr="00D85F8D">
        <w:rPr>
          <w:rFonts w:eastAsiaTheme="minorEastAsia"/>
          <w:bCs/>
          <w:color w:val="000000" w:themeColor="text1"/>
          <w:sz w:val="24"/>
        </w:rPr>
        <w:t>9</w:t>
      </w:r>
      <w:r w:rsidRPr="00D85F8D">
        <w:rPr>
          <w:rFonts w:eastAsiaTheme="minorEastAsia" w:hAnsiTheme="minorEastAsia"/>
          <w:bCs/>
          <w:color w:val="000000" w:themeColor="text1"/>
          <w:sz w:val="24"/>
        </w:rPr>
        <w:t>个采区开采，</w:t>
      </w:r>
      <w:r w:rsidRPr="00D85F8D">
        <w:rPr>
          <w:rFonts w:eastAsiaTheme="minorEastAsia" w:hAnsiTheme="minorEastAsia"/>
          <w:bCs/>
          <w:color w:val="000000" w:themeColor="text1"/>
          <w:sz w:val="24"/>
        </w:rPr>
        <w:lastRenderedPageBreak/>
        <w:t>主斜井及</w:t>
      </w:r>
      <w:r w:rsidRPr="00D85F8D">
        <w:rPr>
          <w:rFonts w:eastAsiaTheme="minorEastAsia"/>
          <w:bCs/>
          <w:color w:val="000000" w:themeColor="text1"/>
          <w:sz w:val="24"/>
        </w:rPr>
        <w:t>+1900m</w:t>
      </w:r>
      <w:r w:rsidRPr="00D85F8D">
        <w:rPr>
          <w:rFonts w:eastAsiaTheme="minorEastAsia" w:hAnsiTheme="minorEastAsia"/>
          <w:bCs/>
          <w:color w:val="000000" w:themeColor="text1"/>
          <w:sz w:val="24"/>
        </w:rPr>
        <w:t>主运大巷以北划为</w:t>
      </w:r>
      <w:r w:rsidRPr="00D85F8D">
        <w:rPr>
          <w:rFonts w:eastAsiaTheme="minorEastAsia"/>
          <w:bCs/>
          <w:color w:val="000000" w:themeColor="text1"/>
          <w:sz w:val="24"/>
        </w:rPr>
        <w:t>4</w:t>
      </w:r>
      <w:r w:rsidRPr="00D85F8D">
        <w:rPr>
          <w:rFonts w:eastAsiaTheme="minorEastAsia" w:hAnsiTheme="minorEastAsia"/>
          <w:bCs/>
          <w:color w:val="000000" w:themeColor="text1"/>
          <w:sz w:val="24"/>
        </w:rPr>
        <w:t>个采区，即二、四、六、八采区，主斜井及</w:t>
      </w:r>
      <w:r w:rsidRPr="00D85F8D">
        <w:rPr>
          <w:rFonts w:eastAsiaTheme="minorEastAsia"/>
          <w:bCs/>
          <w:color w:val="000000" w:themeColor="text1"/>
          <w:sz w:val="24"/>
        </w:rPr>
        <w:t>+1900m</w:t>
      </w:r>
      <w:r w:rsidRPr="00D85F8D">
        <w:rPr>
          <w:rFonts w:eastAsiaTheme="minorEastAsia" w:hAnsiTheme="minorEastAsia"/>
          <w:bCs/>
          <w:color w:val="000000" w:themeColor="text1"/>
          <w:sz w:val="24"/>
        </w:rPr>
        <w:t>主运大巷以南划为</w:t>
      </w:r>
      <w:r w:rsidRPr="00D85F8D">
        <w:rPr>
          <w:rFonts w:eastAsiaTheme="minorEastAsia"/>
          <w:bCs/>
          <w:color w:val="000000" w:themeColor="text1"/>
          <w:sz w:val="24"/>
        </w:rPr>
        <w:t>5</w:t>
      </w:r>
      <w:r w:rsidRPr="00D85F8D">
        <w:rPr>
          <w:rFonts w:eastAsiaTheme="minorEastAsia" w:hAnsiTheme="minorEastAsia"/>
          <w:bCs/>
          <w:color w:val="000000" w:themeColor="text1"/>
          <w:sz w:val="24"/>
        </w:rPr>
        <w:t>个采区，即一、三、五、七、九采区。随着近</w:t>
      </w:r>
      <w:r w:rsidRPr="00D85F8D">
        <w:rPr>
          <w:rFonts w:eastAsiaTheme="minorEastAsia"/>
          <w:bCs/>
          <w:color w:val="000000" w:themeColor="text1"/>
          <w:sz w:val="24"/>
        </w:rPr>
        <w:t>20</w:t>
      </w:r>
      <w:r w:rsidRPr="00D85F8D">
        <w:rPr>
          <w:rFonts w:eastAsiaTheme="minorEastAsia" w:hAnsiTheme="minorEastAsia"/>
          <w:bCs/>
          <w:color w:val="000000" w:themeColor="text1"/>
          <w:sz w:val="24"/>
        </w:rPr>
        <w:t>年来当地村镇的迅速发展，目前主斜井及</w:t>
      </w:r>
      <w:r w:rsidRPr="00D85F8D">
        <w:rPr>
          <w:rFonts w:eastAsiaTheme="minorEastAsia"/>
          <w:bCs/>
          <w:color w:val="000000" w:themeColor="text1"/>
          <w:sz w:val="24"/>
        </w:rPr>
        <w:t>+1900m</w:t>
      </w:r>
      <w:r w:rsidRPr="00D85F8D">
        <w:rPr>
          <w:rFonts w:eastAsiaTheme="minorEastAsia" w:hAnsiTheme="minorEastAsia"/>
          <w:bCs/>
          <w:color w:val="000000" w:themeColor="text1"/>
          <w:sz w:val="24"/>
        </w:rPr>
        <w:t>主运大巷以北片区地面村庄已相连成片，考虑到搬迁成本等，该区域不再具有开采价值，须留设村庄保护煤柱；同时，随着煤矿采矿证面积的缩减，八采区已不属于本矿，位于村庄成片区以北的二、四、六采区只剩余零星资源，也不再具有开采价值。因此，煤矿今后开采采区仅保留一、三、五、七、九采区，按习惯保留原采区编号不变。</w:t>
      </w:r>
    </w:p>
    <w:p w:rsidR="00EB36DB" w:rsidRPr="00D85F8D" w:rsidRDefault="00EB36DB" w:rsidP="00121A6E">
      <w:pPr>
        <w:spacing w:line="360" w:lineRule="auto"/>
        <w:ind w:firstLineChars="200" w:firstLine="480"/>
        <w:rPr>
          <w:rFonts w:eastAsiaTheme="minorEastAsia"/>
          <w:color w:val="000000" w:themeColor="text1"/>
          <w:sz w:val="24"/>
        </w:rPr>
      </w:pPr>
      <w:r w:rsidRPr="00D85F8D">
        <w:rPr>
          <w:rFonts w:eastAsiaTheme="minorEastAsia" w:hAnsiTheme="minorEastAsia"/>
          <w:bCs/>
          <w:color w:val="000000" w:themeColor="text1"/>
          <w:sz w:val="24"/>
        </w:rPr>
        <w:t>同一采区内先开采一水平，再开采二水平；同一水平内先开采上部煤层，再开采下部煤层。</w:t>
      </w:r>
    </w:p>
    <w:p w:rsidR="00EB36DB" w:rsidRPr="00D85F8D" w:rsidRDefault="004F7C07" w:rsidP="00EB36DB">
      <w:pPr>
        <w:spacing w:line="360" w:lineRule="auto"/>
        <w:ind w:left="420" w:firstLine="200"/>
        <w:rPr>
          <w:rFonts w:eastAsiaTheme="minorEastAsia"/>
          <w:color w:val="000000" w:themeColor="text1"/>
          <w:sz w:val="24"/>
        </w:rPr>
      </w:pPr>
      <w:r w:rsidRPr="00D85F8D">
        <w:rPr>
          <w:rFonts w:eastAsiaTheme="minorEastAsia"/>
          <w:color w:val="000000" w:themeColor="text1"/>
          <w:sz w:val="24"/>
        </w:rPr>
        <w:t>5</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井筒</w:t>
      </w:r>
    </w:p>
    <w:p w:rsidR="00EB36DB" w:rsidRPr="00D85F8D" w:rsidRDefault="00EB36DB" w:rsidP="00121A6E">
      <w:pPr>
        <w:spacing w:line="360" w:lineRule="auto"/>
        <w:ind w:firstLineChars="200" w:firstLine="480"/>
        <w:rPr>
          <w:rFonts w:eastAsiaTheme="minorEastAsia"/>
          <w:color w:val="000000" w:themeColor="text1"/>
          <w:sz w:val="24"/>
          <w:lang w:val="zh-CN"/>
        </w:rPr>
      </w:pPr>
      <w:r w:rsidRPr="00D85F8D">
        <w:rPr>
          <w:rFonts w:eastAsiaTheme="minorEastAsia" w:hAnsiTheme="minorEastAsia"/>
          <w:color w:val="000000" w:themeColor="text1"/>
          <w:sz w:val="24"/>
        </w:rPr>
        <w:t>矿区内设置七条井筒，分别为主斜井、副斜井、运人斜井（猴车井）、一采区风井、九采区材料斜井（九采区轨道上山井）、九采区风井、五七采区风井。井筒特征及装备见表</w:t>
      </w:r>
      <w:r w:rsidR="00121A6E" w:rsidRPr="00D85F8D">
        <w:rPr>
          <w:rFonts w:eastAsiaTheme="minorEastAsia" w:hint="eastAsia"/>
          <w:color w:val="000000" w:themeColor="text1"/>
          <w:sz w:val="24"/>
          <w:lang w:val="zh-CN"/>
        </w:rPr>
        <w:t>2-</w:t>
      </w:r>
      <w:r w:rsidR="001863D3" w:rsidRPr="00D85F8D">
        <w:rPr>
          <w:rFonts w:eastAsiaTheme="minorEastAsia" w:hint="eastAsia"/>
          <w:color w:val="000000" w:themeColor="text1"/>
          <w:sz w:val="24"/>
          <w:lang w:val="zh-CN"/>
        </w:rPr>
        <w:t>10</w:t>
      </w:r>
      <w:r w:rsidRPr="00D85F8D">
        <w:rPr>
          <w:rFonts w:eastAsiaTheme="minorEastAsia" w:hAnsiTheme="minorEastAsia"/>
          <w:color w:val="000000" w:themeColor="text1"/>
          <w:sz w:val="24"/>
          <w:lang w:val="zh-CN"/>
        </w:rPr>
        <w:t>。</w:t>
      </w:r>
    </w:p>
    <w:p w:rsidR="00EB36DB" w:rsidRPr="00D85F8D" w:rsidRDefault="00EB36DB" w:rsidP="00EB36DB">
      <w:pPr>
        <w:spacing w:line="360" w:lineRule="auto"/>
        <w:ind w:firstLineChars="200" w:firstLine="520"/>
        <w:rPr>
          <w:color w:val="000000" w:themeColor="text1"/>
          <w:sz w:val="26"/>
          <w:szCs w:val="26"/>
        </w:rPr>
      </w:pPr>
    </w:p>
    <w:p w:rsidR="00EB36DB" w:rsidRPr="00D85F8D" w:rsidRDefault="00EB36DB" w:rsidP="00EB36DB">
      <w:pPr>
        <w:spacing w:line="360" w:lineRule="auto"/>
        <w:ind w:firstLineChars="200" w:firstLine="482"/>
        <w:jc w:val="center"/>
        <w:rPr>
          <w:b/>
          <w:bCs/>
          <w:color w:val="000000" w:themeColor="text1"/>
          <w:sz w:val="24"/>
        </w:rPr>
        <w:sectPr w:rsidR="00EB36DB" w:rsidRPr="00D85F8D" w:rsidSect="00EB36DB">
          <w:footerReference w:type="even" r:id="rId28"/>
          <w:footerReference w:type="default" r:id="rId29"/>
          <w:pgSz w:w="11907" w:h="16840" w:code="9"/>
          <w:pgMar w:top="1247" w:right="1418" w:bottom="1247" w:left="1418" w:header="851" w:footer="992" w:gutter="0"/>
          <w:cols w:space="425"/>
          <w:docGrid w:linePitch="312"/>
        </w:sectPr>
      </w:pPr>
    </w:p>
    <w:p w:rsidR="00EB36DB" w:rsidRPr="00D85F8D" w:rsidRDefault="00EB36DB" w:rsidP="00121A6E">
      <w:pPr>
        <w:spacing w:line="480" w:lineRule="exact"/>
        <w:jc w:val="center"/>
        <w:rPr>
          <w:rFonts w:eastAsiaTheme="minorEastAsia"/>
          <w:b/>
          <w:color w:val="000000" w:themeColor="text1"/>
          <w:sz w:val="24"/>
        </w:rPr>
      </w:pPr>
      <w:r w:rsidRPr="00D85F8D">
        <w:rPr>
          <w:rFonts w:eastAsiaTheme="minorEastAsia"/>
          <w:b/>
          <w:color w:val="000000" w:themeColor="text1"/>
          <w:sz w:val="24"/>
        </w:rPr>
        <w:lastRenderedPageBreak/>
        <w:t>表</w:t>
      </w:r>
      <w:r w:rsidR="00121A6E" w:rsidRPr="00D85F8D">
        <w:rPr>
          <w:rFonts w:eastAsiaTheme="minorEastAsia" w:hint="eastAsia"/>
          <w:b/>
          <w:color w:val="000000" w:themeColor="text1"/>
          <w:sz w:val="24"/>
        </w:rPr>
        <w:t>2-</w:t>
      </w:r>
      <w:r w:rsidR="001863D3" w:rsidRPr="00D85F8D">
        <w:rPr>
          <w:rFonts w:eastAsiaTheme="minorEastAsia" w:hint="eastAsia"/>
          <w:b/>
          <w:color w:val="000000" w:themeColor="text1"/>
          <w:sz w:val="24"/>
        </w:rPr>
        <w:t>10</w:t>
      </w:r>
      <w:r w:rsidR="002E0724" w:rsidRPr="00D85F8D">
        <w:rPr>
          <w:rFonts w:eastAsiaTheme="minorEastAsia"/>
          <w:b/>
          <w:color w:val="000000" w:themeColor="text1"/>
          <w:sz w:val="24"/>
        </w:rPr>
        <w:t xml:space="preserve">  </w:t>
      </w:r>
      <w:r w:rsidRPr="00D85F8D">
        <w:rPr>
          <w:rFonts w:eastAsiaTheme="minorEastAsia"/>
          <w:b/>
          <w:color w:val="000000" w:themeColor="text1"/>
          <w:sz w:val="24"/>
        </w:rPr>
        <w:t>井筒特征表</w:t>
      </w:r>
    </w:p>
    <w:tbl>
      <w:tblPr>
        <w:tblW w:w="4977" w:type="pct"/>
        <w:jc w:val="center"/>
        <w:tblInd w:w="5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92"/>
        <w:gridCol w:w="128"/>
        <w:gridCol w:w="1168"/>
        <w:gridCol w:w="1777"/>
        <w:gridCol w:w="1783"/>
        <w:gridCol w:w="1783"/>
        <w:gridCol w:w="2038"/>
        <w:gridCol w:w="1505"/>
        <w:gridCol w:w="1841"/>
        <w:gridCol w:w="1380"/>
      </w:tblGrid>
      <w:tr w:rsidR="00EB36DB" w:rsidRPr="00D85F8D" w:rsidTr="00723C32">
        <w:trPr>
          <w:trHeight w:val="454"/>
          <w:jc w:val="center"/>
        </w:trPr>
        <w:tc>
          <w:tcPr>
            <w:tcW w:w="824" w:type="pct"/>
            <w:gridSpan w:val="3"/>
            <w:tcBorders>
              <w:tl2br w:val="single" w:sz="4" w:space="0" w:color="auto"/>
            </w:tcBorders>
          </w:tcPr>
          <w:p w:rsidR="00EB36DB" w:rsidRPr="00D85F8D" w:rsidRDefault="00EB36DB" w:rsidP="00EB36DB">
            <w:pPr>
              <w:ind w:firstLineChars="796" w:firstLine="1672"/>
              <w:rPr>
                <w:color w:val="000000" w:themeColor="text1"/>
                <w:szCs w:val="22"/>
              </w:rPr>
            </w:pPr>
            <w:r w:rsidRPr="00D85F8D">
              <w:rPr>
                <w:rFonts w:hAnsi="Calibri"/>
                <w:color w:val="000000" w:themeColor="text1"/>
                <w:szCs w:val="22"/>
              </w:rPr>
              <w:t>名称</w:t>
            </w:r>
          </w:p>
          <w:p w:rsidR="00EB36DB" w:rsidRPr="00D85F8D" w:rsidRDefault="00EB36DB" w:rsidP="00EB36DB">
            <w:pPr>
              <w:ind w:firstLineChars="148" w:firstLine="311"/>
              <w:rPr>
                <w:color w:val="000000" w:themeColor="text1"/>
                <w:szCs w:val="22"/>
              </w:rPr>
            </w:pPr>
            <w:r w:rsidRPr="00D85F8D">
              <w:rPr>
                <w:rFonts w:hAnsi="Calibri"/>
                <w:color w:val="000000" w:themeColor="text1"/>
                <w:szCs w:val="22"/>
              </w:rPr>
              <w:t>项目</w:t>
            </w:r>
          </w:p>
        </w:tc>
        <w:tc>
          <w:tcPr>
            <w:tcW w:w="613"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主斜井</w:t>
            </w:r>
          </w:p>
        </w:tc>
        <w:tc>
          <w:tcPr>
            <w:tcW w:w="615"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副斜井</w:t>
            </w:r>
          </w:p>
        </w:tc>
        <w:tc>
          <w:tcPr>
            <w:tcW w:w="615"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运人斜井</w:t>
            </w:r>
          </w:p>
        </w:tc>
        <w:tc>
          <w:tcPr>
            <w:tcW w:w="703"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九采区轨道上山井</w:t>
            </w:r>
          </w:p>
        </w:tc>
        <w:tc>
          <w:tcPr>
            <w:tcW w:w="519"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一采区风井</w:t>
            </w:r>
          </w:p>
        </w:tc>
        <w:tc>
          <w:tcPr>
            <w:tcW w:w="635"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五、七采区风井</w:t>
            </w:r>
          </w:p>
        </w:tc>
        <w:tc>
          <w:tcPr>
            <w:tcW w:w="476"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九采区风井</w:t>
            </w:r>
          </w:p>
        </w:tc>
      </w:tr>
      <w:tr w:rsidR="00EB36DB" w:rsidRPr="00D85F8D" w:rsidTr="00723C32">
        <w:trPr>
          <w:trHeight w:val="454"/>
          <w:jc w:val="center"/>
        </w:trPr>
        <w:tc>
          <w:tcPr>
            <w:tcW w:w="377" w:type="pct"/>
            <w:vMerge w:val="restar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井口坐标</w:t>
            </w:r>
          </w:p>
        </w:tc>
        <w:tc>
          <w:tcPr>
            <w:tcW w:w="447" w:type="pct"/>
            <w:gridSpan w:val="2"/>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纬距</w:t>
            </w:r>
            <w:r w:rsidRPr="00D85F8D">
              <w:rPr>
                <w:color w:val="000000" w:themeColor="text1"/>
                <w:szCs w:val="22"/>
              </w:rPr>
              <w:t>X(m)</w:t>
            </w:r>
          </w:p>
        </w:tc>
        <w:tc>
          <w:tcPr>
            <w:tcW w:w="613" w:type="pct"/>
            <w:vAlign w:val="center"/>
          </w:tcPr>
          <w:p w:rsidR="00EB36DB" w:rsidRPr="00D85F8D" w:rsidRDefault="00EB36DB" w:rsidP="00EB36DB">
            <w:pPr>
              <w:jc w:val="center"/>
              <w:rPr>
                <w:color w:val="000000" w:themeColor="text1"/>
                <w:szCs w:val="22"/>
              </w:rPr>
            </w:pPr>
            <w:r w:rsidRPr="00D85F8D">
              <w:rPr>
                <w:color w:val="000000" w:themeColor="text1"/>
                <w:szCs w:val="22"/>
              </w:rPr>
              <w:t>2858651</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2858631</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2858603</w:t>
            </w:r>
          </w:p>
        </w:tc>
        <w:tc>
          <w:tcPr>
            <w:tcW w:w="703" w:type="pct"/>
            <w:vAlign w:val="center"/>
          </w:tcPr>
          <w:p w:rsidR="00EB36DB" w:rsidRPr="00D85F8D" w:rsidRDefault="00EB36DB" w:rsidP="00EB36DB">
            <w:pPr>
              <w:jc w:val="center"/>
              <w:rPr>
                <w:color w:val="000000" w:themeColor="text1"/>
                <w:szCs w:val="22"/>
              </w:rPr>
            </w:pPr>
            <w:r w:rsidRPr="00D85F8D">
              <w:rPr>
                <w:color w:val="000000" w:themeColor="text1"/>
                <w:szCs w:val="22"/>
              </w:rPr>
              <w:t>2859719</w:t>
            </w:r>
          </w:p>
        </w:tc>
        <w:tc>
          <w:tcPr>
            <w:tcW w:w="519" w:type="pct"/>
            <w:vAlign w:val="center"/>
          </w:tcPr>
          <w:p w:rsidR="00EB36DB" w:rsidRPr="00D85F8D" w:rsidRDefault="00EB36DB" w:rsidP="00EB36DB">
            <w:pPr>
              <w:jc w:val="center"/>
              <w:rPr>
                <w:color w:val="000000" w:themeColor="text1"/>
                <w:szCs w:val="22"/>
              </w:rPr>
            </w:pPr>
            <w:r w:rsidRPr="00D85F8D">
              <w:rPr>
                <w:color w:val="000000" w:themeColor="text1"/>
                <w:szCs w:val="22"/>
              </w:rPr>
              <w:t>2858766</w:t>
            </w:r>
          </w:p>
        </w:tc>
        <w:tc>
          <w:tcPr>
            <w:tcW w:w="635" w:type="pct"/>
            <w:vAlign w:val="center"/>
          </w:tcPr>
          <w:p w:rsidR="00EB36DB" w:rsidRPr="00D85F8D" w:rsidRDefault="00EB36DB" w:rsidP="00EB36DB">
            <w:pPr>
              <w:jc w:val="center"/>
              <w:rPr>
                <w:color w:val="000000" w:themeColor="text1"/>
                <w:szCs w:val="22"/>
              </w:rPr>
            </w:pPr>
            <w:r w:rsidRPr="00D85F8D">
              <w:rPr>
                <w:color w:val="000000" w:themeColor="text1"/>
                <w:szCs w:val="22"/>
              </w:rPr>
              <w:t>2858405</w:t>
            </w:r>
          </w:p>
        </w:tc>
        <w:tc>
          <w:tcPr>
            <w:tcW w:w="476" w:type="pct"/>
            <w:vAlign w:val="center"/>
          </w:tcPr>
          <w:p w:rsidR="00EB36DB" w:rsidRPr="00D85F8D" w:rsidRDefault="00EB36DB" w:rsidP="00EB36DB">
            <w:pPr>
              <w:jc w:val="center"/>
              <w:rPr>
                <w:color w:val="000000" w:themeColor="text1"/>
                <w:szCs w:val="22"/>
              </w:rPr>
            </w:pPr>
            <w:r w:rsidRPr="00D85F8D">
              <w:rPr>
                <w:color w:val="000000" w:themeColor="text1"/>
                <w:szCs w:val="22"/>
              </w:rPr>
              <w:t>2859719</w:t>
            </w:r>
          </w:p>
        </w:tc>
      </w:tr>
      <w:tr w:rsidR="00EB36DB" w:rsidRPr="00D85F8D" w:rsidTr="00723C32">
        <w:trPr>
          <w:trHeight w:val="454"/>
          <w:jc w:val="center"/>
        </w:trPr>
        <w:tc>
          <w:tcPr>
            <w:tcW w:w="377" w:type="pct"/>
            <w:vMerge/>
            <w:vAlign w:val="center"/>
          </w:tcPr>
          <w:p w:rsidR="00EB36DB" w:rsidRPr="00D85F8D" w:rsidRDefault="00EB36DB" w:rsidP="00EB36DB">
            <w:pPr>
              <w:jc w:val="center"/>
              <w:rPr>
                <w:color w:val="000000" w:themeColor="text1"/>
                <w:szCs w:val="22"/>
              </w:rPr>
            </w:pPr>
          </w:p>
        </w:tc>
        <w:tc>
          <w:tcPr>
            <w:tcW w:w="447" w:type="pct"/>
            <w:gridSpan w:val="2"/>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经距</w:t>
            </w:r>
            <w:r w:rsidRPr="00D85F8D">
              <w:rPr>
                <w:color w:val="000000" w:themeColor="text1"/>
                <w:szCs w:val="22"/>
              </w:rPr>
              <w:t>Y(m)</w:t>
            </w:r>
          </w:p>
        </w:tc>
        <w:tc>
          <w:tcPr>
            <w:tcW w:w="613" w:type="pct"/>
            <w:vAlign w:val="center"/>
          </w:tcPr>
          <w:p w:rsidR="00EB36DB" w:rsidRPr="00D85F8D" w:rsidRDefault="00EB36DB" w:rsidP="00EB36DB">
            <w:pPr>
              <w:jc w:val="center"/>
              <w:rPr>
                <w:color w:val="000000" w:themeColor="text1"/>
                <w:szCs w:val="22"/>
              </w:rPr>
            </w:pPr>
            <w:r w:rsidRPr="00D85F8D">
              <w:rPr>
                <w:color w:val="000000" w:themeColor="text1"/>
                <w:szCs w:val="22"/>
              </w:rPr>
              <w:t>35437001</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35437042</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35437034</w:t>
            </w:r>
          </w:p>
        </w:tc>
        <w:tc>
          <w:tcPr>
            <w:tcW w:w="703" w:type="pct"/>
            <w:vAlign w:val="center"/>
          </w:tcPr>
          <w:p w:rsidR="00EB36DB" w:rsidRPr="00D85F8D" w:rsidRDefault="00EB36DB" w:rsidP="00EB36DB">
            <w:pPr>
              <w:jc w:val="center"/>
              <w:rPr>
                <w:color w:val="000000" w:themeColor="text1"/>
                <w:szCs w:val="22"/>
              </w:rPr>
            </w:pPr>
            <w:r w:rsidRPr="00D85F8D">
              <w:rPr>
                <w:color w:val="000000" w:themeColor="text1"/>
                <w:szCs w:val="22"/>
              </w:rPr>
              <w:t>35439473</w:t>
            </w:r>
          </w:p>
        </w:tc>
        <w:tc>
          <w:tcPr>
            <w:tcW w:w="519" w:type="pct"/>
            <w:vAlign w:val="center"/>
          </w:tcPr>
          <w:p w:rsidR="00EB36DB" w:rsidRPr="00D85F8D" w:rsidRDefault="00EB36DB" w:rsidP="00EB36DB">
            <w:pPr>
              <w:jc w:val="center"/>
              <w:rPr>
                <w:color w:val="000000" w:themeColor="text1"/>
                <w:szCs w:val="22"/>
              </w:rPr>
            </w:pPr>
            <w:r w:rsidRPr="00D85F8D">
              <w:rPr>
                <w:color w:val="000000" w:themeColor="text1"/>
                <w:szCs w:val="22"/>
              </w:rPr>
              <w:t>35437257</w:t>
            </w:r>
          </w:p>
        </w:tc>
        <w:tc>
          <w:tcPr>
            <w:tcW w:w="635" w:type="pct"/>
            <w:vAlign w:val="center"/>
          </w:tcPr>
          <w:p w:rsidR="00EB36DB" w:rsidRPr="00D85F8D" w:rsidRDefault="00EB36DB" w:rsidP="00EB36DB">
            <w:pPr>
              <w:jc w:val="center"/>
              <w:rPr>
                <w:color w:val="000000" w:themeColor="text1"/>
                <w:szCs w:val="22"/>
              </w:rPr>
            </w:pPr>
            <w:r w:rsidRPr="00D85F8D">
              <w:rPr>
                <w:color w:val="000000" w:themeColor="text1"/>
                <w:szCs w:val="22"/>
              </w:rPr>
              <w:t>35438248</w:t>
            </w:r>
          </w:p>
        </w:tc>
        <w:tc>
          <w:tcPr>
            <w:tcW w:w="476" w:type="pct"/>
            <w:vAlign w:val="center"/>
          </w:tcPr>
          <w:p w:rsidR="00EB36DB" w:rsidRPr="00D85F8D" w:rsidRDefault="00EB36DB" w:rsidP="00EB36DB">
            <w:pPr>
              <w:jc w:val="center"/>
              <w:rPr>
                <w:color w:val="000000" w:themeColor="text1"/>
                <w:szCs w:val="22"/>
              </w:rPr>
            </w:pPr>
            <w:r w:rsidRPr="00D85F8D">
              <w:rPr>
                <w:color w:val="000000" w:themeColor="text1"/>
                <w:szCs w:val="22"/>
              </w:rPr>
              <w:t>35439415</w:t>
            </w:r>
          </w:p>
        </w:tc>
      </w:tr>
      <w:tr w:rsidR="00EB36DB" w:rsidRPr="00D85F8D" w:rsidTr="00723C32">
        <w:trPr>
          <w:trHeight w:val="454"/>
          <w:jc w:val="center"/>
        </w:trPr>
        <w:tc>
          <w:tcPr>
            <w:tcW w:w="824" w:type="pct"/>
            <w:gridSpan w:val="3"/>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井口标高</w:t>
            </w:r>
            <w:r w:rsidRPr="00D85F8D">
              <w:rPr>
                <w:color w:val="000000" w:themeColor="text1"/>
                <w:szCs w:val="22"/>
              </w:rPr>
              <w:t>Z</w:t>
            </w:r>
            <w:r w:rsidRPr="00D85F8D">
              <w:rPr>
                <w:rFonts w:hAnsi="Calibri"/>
                <w:color w:val="000000" w:themeColor="text1"/>
                <w:szCs w:val="22"/>
              </w:rPr>
              <w:t>（</w:t>
            </w:r>
            <w:r w:rsidRPr="00D85F8D">
              <w:rPr>
                <w:color w:val="000000" w:themeColor="text1"/>
                <w:szCs w:val="22"/>
              </w:rPr>
              <w:t>m</w:t>
            </w:r>
            <w:r w:rsidRPr="00D85F8D">
              <w:rPr>
                <w:rFonts w:hAnsi="Calibri"/>
                <w:color w:val="000000" w:themeColor="text1"/>
                <w:szCs w:val="22"/>
              </w:rPr>
              <w:t>）</w:t>
            </w:r>
          </w:p>
        </w:tc>
        <w:tc>
          <w:tcPr>
            <w:tcW w:w="613" w:type="pct"/>
            <w:vAlign w:val="center"/>
          </w:tcPr>
          <w:p w:rsidR="00EB36DB" w:rsidRPr="00D85F8D" w:rsidRDefault="00EB36DB" w:rsidP="00EB36DB">
            <w:pPr>
              <w:jc w:val="center"/>
              <w:rPr>
                <w:color w:val="000000" w:themeColor="text1"/>
                <w:szCs w:val="22"/>
              </w:rPr>
            </w:pPr>
            <w:r w:rsidRPr="00D85F8D">
              <w:rPr>
                <w:color w:val="000000" w:themeColor="text1"/>
                <w:szCs w:val="22"/>
              </w:rPr>
              <w:t>+2015</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+2007</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+2008</w:t>
            </w:r>
          </w:p>
        </w:tc>
        <w:tc>
          <w:tcPr>
            <w:tcW w:w="703" w:type="pct"/>
            <w:vAlign w:val="center"/>
          </w:tcPr>
          <w:p w:rsidR="00EB36DB" w:rsidRPr="00D85F8D" w:rsidRDefault="00EB36DB" w:rsidP="00EB36DB">
            <w:pPr>
              <w:jc w:val="center"/>
              <w:rPr>
                <w:color w:val="000000" w:themeColor="text1"/>
                <w:szCs w:val="22"/>
              </w:rPr>
            </w:pPr>
            <w:r w:rsidRPr="00D85F8D">
              <w:rPr>
                <w:color w:val="000000" w:themeColor="text1"/>
                <w:szCs w:val="22"/>
              </w:rPr>
              <w:t>+2054</w:t>
            </w:r>
          </w:p>
        </w:tc>
        <w:tc>
          <w:tcPr>
            <w:tcW w:w="519" w:type="pct"/>
            <w:vAlign w:val="center"/>
          </w:tcPr>
          <w:p w:rsidR="00EB36DB" w:rsidRPr="00D85F8D" w:rsidRDefault="00EB36DB" w:rsidP="00EB36DB">
            <w:pPr>
              <w:jc w:val="center"/>
              <w:rPr>
                <w:color w:val="000000" w:themeColor="text1"/>
                <w:szCs w:val="22"/>
              </w:rPr>
            </w:pPr>
            <w:r w:rsidRPr="00D85F8D">
              <w:rPr>
                <w:color w:val="000000" w:themeColor="text1"/>
                <w:szCs w:val="22"/>
              </w:rPr>
              <w:t>+2006</w:t>
            </w:r>
          </w:p>
        </w:tc>
        <w:tc>
          <w:tcPr>
            <w:tcW w:w="635" w:type="pct"/>
            <w:vAlign w:val="center"/>
          </w:tcPr>
          <w:p w:rsidR="00EB36DB" w:rsidRPr="00D85F8D" w:rsidRDefault="00EB36DB" w:rsidP="00EB36DB">
            <w:pPr>
              <w:jc w:val="center"/>
              <w:rPr>
                <w:color w:val="000000" w:themeColor="text1"/>
                <w:szCs w:val="22"/>
              </w:rPr>
            </w:pPr>
            <w:r w:rsidRPr="00D85F8D">
              <w:rPr>
                <w:color w:val="000000" w:themeColor="text1"/>
                <w:szCs w:val="22"/>
              </w:rPr>
              <w:t>+2058</w:t>
            </w:r>
          </w:p>
        </w:tc>
        <w:tc>
          <w:tcPr>
            <w:tcW w:w="476" w:type="pct"/>
            <w:vAlign w:val="center"/>
          </w:tcPr>
          <w:p w:rsidR="00EB36DB" w:rsidRPr="00D85F8D" w:rsidRDefault="00EB36DB" w:rsidP="00EB36DB">
            <w:pPr>
              <w:jc w:val="center"/>
              <w:rPr>
                <w:color w:val="000000" w:themeColor="text1"/>
                <w:szCs w:val="22"/>
              </w:rPr>
            </w:pPr>
            <w:r w:rsidRPr="00D85F8D">
              <w:rPr>
                <w:color w:val="000000" w:themeColor="text1"/>
                <w:szCs w:val="22"/>
              </w:rPr>
              <w:t>+2054</w:t>
            </w:r>
          </w:p>
        </w:tc>
      </w:tr>
      <w:tr w:rsidR="00EB36DB" w:rsidRPr="00D85F8D" w:rsidTr="00723C32">
        <w:trPr>
          <w:trHeight w:val="454"/>
          <w:jc w:val="center"/>
        </w:trPr>
        <w:tc>
          <w:tcPr>
            <w:tcW w:w="824" w:type="pct"/>
            <w:gridSpan w:val="3"/>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井筒方位角</w:t>
            </w:r>
            <w:r w:rsidRPr="00D85F8D">
              <w:rPr>
                <w:color w:val="000000" w:themeColor="text1"/>
                <w:szCs w:val="22"/>
              </w:rPr>
              <w:t>α</w:t>
            </w:r>
          </w:p>
        </w:tc>
        <w:tc>
          <w:tcPr>
            <w:tcW w:w="613" w:type="pct"/>
            <w:vAlign w:val="center"/>
          </w:tcPr>
          <w:p w:rsidR="00EB36DB" w:rsidRPr="00D85F8D" w:rsidRDefault="00EB36DB" w:rsidP="00EB36DB">
            <w:pPr>
              <w:jc w:val="center"/>
              <w:rPr>
                <w:color w:val="000000" w:themeColor="text1"/>
                <w:szCs w:val="22"/>
              </w:rPr>
            </w:pPr>
            <w:r w:rsidRPr="00D85F8D">
              <w:rPr>
                <w:color w:val="000000" w:themeColor="text1"/>
                <w:szCs w:val="22"/>
              </w:rPr>
              <w:t>56°4′</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56°10′</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55°18′</w:t>
            </w:r>
          </w:p>
        </w:tc>
        <w:tc>
          <w:tcPr>
            <w:tcW w:w="703" w:type="pct"/>
            <w:vAlign w:val="center"/>
          </w:tcPr>
          <w:p w:rsidR="00EB36DB" w:rsidRPr="00D85F8D" w:rsidRDefault="00EB36DB" w:rsidP="00EB36DB">
            <w:pPr>
              <w:jc w:val="center"/>
              <w:rPr>
                <w:color w:val="000000" w:themeColor="text1"/>
                <w:szCs w:val="22"/>
              </w:rPr>
            </w:pPr>
            <w:r w:rsidRPr="00D85F8D">
              <w:rPr>
                <w:color w:val="000000" w:themeColor="text1"/>
                <w:szCs w:val="22"/>
              </w:rPr>
              <w:t>47°</w:t>
            </w:r>
          </w:p>
        </w:tc>
        <w:tc>
          <w:tcPr>
            <w:tcW w:w="519" w:type="pct"/>
            <w:vAlign w:val="center"/>
          </w:tcPr>
          <w:p w:rsidR="00EB36DB" w:rsidRPr="00D85F8D" w:rsidRDefault="00EB36DB" w:rsidP="00EB36DB">
            <w:pPr>
              <w:jc w:val="center"/>
              <w:rPr>
                <w:color w:val="000000" w:themeColor="text1"/>
                <w:szCs w:val="22"/>
              </w:rPr>
            </w:pPr>
            <w:r w:rsidRPr="00D85F8D">
              <w:rPr>
                <w:color w:val="000000" w:themeColor="text1"/>
                <w:szCs w:val="22"/>
              </w:rPr>
              <w:t>111°38′</w:t>
            </w:r>
          </w:p>
        </w:tc>
        <w:tc>
          <w:tcPr>
            <w:tcW w:w="635" w:type="pct"/>
            <w:vAlign w:val="center"/>
          </w:tcPr>
          <w:p w:rsidR="00EB36DB" w:rsidRPr="00D85F8D" w:rsidRDefault="00EB36DB" w:rsidP="00EB36DB">
            <w:pPr>
              <w:jc w:val="center"/>
              <w:rPr>
                <w:color w:val="000000" w:themeColor="text1"/>
                <w:szCs w:val="22"/>
              </w:rPr>
            </w:pPr>
            <w:r w:rsidRPr="00D85F8D">
              <w:rPr>
                <w:color w:val="000000" w:themeColor="text1"/>
                <w:szCs w:val="22"/>
              </w:rPr>
              <w:t>123°14′</w:t>
            </w:r>
          </w:p>
        </w:tc>
        <w:tc>
          <w:tcPr>
            <w:tcW w:w="476" w:type="pct"/>
            <w:vAlign w:val="center"/>
          </w:tcPr>
          <w:p w:rsidR="00EB36DB" w:rsidRPr="00D85F8D" w:rsidRDefault="00EB36DB" w:rsidP="00EB36DB">
            <w:pPr>
              <w:jc w:val="center"/>
              <w:rPr>
                <w:color w:val="000000" w:themeColor="text1"/>
                <w:szCs w:val="22"/>
              </w:rPr>
            </w:pPr>
            <w:r w:rsidRPr="00D85F8D">
              <w:rPr>
                <w:color w:val="000000" w:themeColor="text1"/>
                <w:szCs w:val="22"/>
              </w:rPr>
              <w:t>47°9′</w:t>
            </w:r>
          </w:p>
        </w:tc>
      </w:tr>
      <w:tr w:rsidR="00EB36DB" w:rsidRPr="00D85F8D" w:rsidTr="00723C32">
        <w:trPr>
          <w:trHeight w:val="454"/>
          <w:jc w:val="center"/>
        </w:trPr>
        <w:tc>
          <w:tcPr>
            <w:tcW w:w="824" w:type="pct"/>
            <w:gridSpan w:val="3"/>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井筒倾角</w:t>
            </w:r>
            <w:r w:rsidRPr="00D85F8D">
              <w:rPr>
                <w:color w:val="000000" w:themeColor="text1"/>
                <w:szCs w:val="22"/>
              </w:rPr>
              <w:t>β</w:t>
            </w:r>
          </w:p>
        </w:tc>
        <w:tc>
          <w:tcPr>
            <w:tcW w:w="613" w:type="pct"/>
            <w:vAlign w:val="center"/>
          </w:tcPr>
          <w:p w:rsidR="00EB36DB" w:rsidRPr="00D85F8D" w:rsidRDefault="00EB36DB" w:rsidP="00EB36DB">
            <w:pPr>
              <w:jc w:val="center"/>
              <w:rPr>
                <w:color w:val="000000" w:themeColor="text1"/>
                <w:szCs w:val="22"/>
              </w:rPr>
            </w:pPr>
            <w:r w:rsidRPr="00D85F8D">
              <w:rPr>
                <w:color w:val="000000" w:themeColor="text1"/>
                <w:szCs w:val="22"/>
              </w:rPr>
              <w:t>16°</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23°</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19°</w:t>
            </w:r>
          </w:p>
        </w:tc>
        <w:tc>
          <w:tcPr>
            <w:tcW w:w="703" w:type="pct"/>
            <w:vAlign w:val="center"/>
          </w:tcPr>
          <w:p w:rsidR="00EB36DB" w:rsidRPr="00D85F8D" w:rsidRDefault="00EB36DB" w:rsidP="00EB36DB">
            <w:pPr>
              <w:jc w:val="center"/>
              <w:rPr>
                <w:color w:val="000000" w:themeColor="text1"/>
                <w:szCs w:val="22"/>
              </w:rPr>
            </w:pPr>
            <w:r w:rsidRPr="00D85F8D">
              <w:rPr>
                <w:color w:val="000000" w:themeColor="text1"/>
                <w:szCs w:val="22"/>
              </w:rPr>
              <w:t>23°</w:t>
            </w:r>
          </w:p>
        </w:tc>
        <w:tc>
          <w:tcPr>
            <w:tcW w:w="519" w:type="pct"/>
            <w:vAlign w:val="center"/>
          </w:tcPr>
          <w:p w:rsidR="00EB36DB" w:rsidRPr="00D85F8D" w:rsidRDefault="00EB36DB" w:rsidP="00EB36DB">
            <w:pPr>
              <w:jc w:val="center"/>
              <w:rPr>
                <w:color w:val="000000" w:themeColor="text1"/>
                <w:szCs w:val="22"/>
              </w:rPr>
            </w:pPr>
            <w:r w:rsidRPr="00D85F8D">
              <w:rPr>
                <w:color w:val="000000" w:themeColor="text1"/>
                <w:szCs w:val="22"/>
              </w:rPr>
              <w:t>24°</w:t>
            </w:r>
          </w:p>
        </w:tc>
        <w:tc>
          <w:tcPr>
            <w:tcW w:w="635" w:type="pct"/>
            <w:vAlign w:val="center"/>
          </w:tcPr>
          <w:p w:rsidR="00EB36DB" w:rsidRPr="00D85F8D" w:rsidRDefault="00EB36DB" w:rsidP="00EB36DB">
            <w:pPr>
              <w:jc w:val="center"/>
              <w:rPr>
                <w:color w:val="000000" w:themeColor="text1"/>
                <w:szCs w:val="22"/>
              </w:rPr>
            </w:pPr>
            <w:r w:rsidRPr="00D85F8D">
              <w:rPr>
                <w:color w:val="000000" w:themeColor="text1"/>
                <w:szCs w:val="22"/>
              </w:rPr>
              <w:t>21°</w:t>
            </w:r>
          </w:p>
        </w:tc>
        <w:tc>
          <w:tcPr>
            <w:tcW w:w="476" w:type="pct"/>
            <w:vAlign w:val="center"/>
          </w:tcPr>
          <w:p w:rsidR="00EB36DB" w:rsidRPr="00D85F8D" w:rsidRDefault="00EB36DB" w:rsidP="00EB36DB">
            <w:pPr>
              <w:jc w:val="center"/>
              <w:rPr>
                <w:color w:val="000000" w:themeColor="text1"/>
                <w:szCs w:val="22"/>
              </w:rPr>
            </w:pPr>
            <w:r w:rsidRPr="00D85F8D">
              <w:rPr>
                <w:color w:val="000000" w:themeColor="text1"/>
                <w:szCs w:val="22"/>
              </w:rPr>
              <w:t>20°</w:t>
            </w:r>
          </w:p>
        </w:tc>
      </w:tr>
      <w:tr w:rsidR="00EB36DB" w:rsidRPr="00D85F8D" w:rsidTr="00723C32">
        <w:trPr>
          <w:trHeight w:val="454"/>
          <w:jc w:val="center"/>
        </w:trPr>
        <w:tc>
          <w:tcPr>
            <w:tcW w:w="824" w:type="pct"/>
            <w:gridSpan w:val="3"/>
            <w:shd w:val="clear" w:color="auto" w:fill="auto"/>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井筒长度（</w:t>
            </w:r>
            <w:r w:rsidRPr="00D85F8D">
              <w:rPr>
                <w:color w:val="000000" w:themeColor="text1"/>
                <w:szCs w:val="22"/>
              </w:rPr>
              <w:t>m</w:t>
            </w:r>
            <w:r w:rsidRPr="00D85F8D">
              <w:rPr>
                <w:rFonts w:hAnsi="Calibri"/>
                <w:color w:val="000000" w:themeColor="text1"/>
                <w:szCs w:val="22"/>
              </w:rPr>
              <w:t>）</w:t>
            </w:r>
          </w:p>
        </w:tc>
        <w:tc>
          <w:tcPr>
            <w:tcW w:w="613" w:type="pct"/>
            <w:vAlign w:val="center"/>
          </w:tcPr>
          <w:p w:rsidR="00EB36DB" w:rsidRPr="00D85F8D" w:rsidRDefault="00EB36DB" w:rsidP="00EB36DB">
            <w:pPr>
              <w:jc w:val="center"/>
              <w:rPr>
                <w:color w:val="000000" w:themeColor="text1"/>
                <w:szCs w:val="22"/>
              </w:rPr>
            </w:pPr>
            <w:r w:rsidRPr="00D85F8D">
              <w:rPr>
                <w:color w:val="000000" w:themeColor="text1"/>
                <w:szCs w:val="22"/>
              </w:rPr>
              <w:t>572</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397</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349</w:t>
            </w:r>
          </w:p>
        </w:tc>
        <w:tc>
          <w:tcPr>
            <w:tcW w:w="703" w:type="pct"/>
            <w:vAlign w:val="center"/>
          </w:tcPr>
          <w:p w:rsidR="00EB36DB" w:rsidRPr="00D85F8D" w:rsidRDefault="00EB36DB" w:rsidP="00EB36DB">
            <w:pPr>
              <w:jc w:val="center"/>
              <w:rPr>
                <w:color w:val="000000" w:themeColor="text1"/>
                <w:szCs w:val="22"/>
              </w:rPr>
            </w:pPr>
            <w:r w:rsidRPr="00D85F8D">
              <w:rPr>
                <w:color w:val="000000" w:themeColor="text1"/>
                <w:szCs w:val="22"/>
              </w:rPr>
              <w:t>394</w:t>
            </w:r>
          </w:p>
        </w:tc>
        <w:tc>
          <w:tcPr>
            <w:tcW w:w="519" w:type="pct"/>
            <w:vAlign w:val="center"/>
          </w:tcPr>
          <w:p w:rsidR="00EB36DB" w:rsidRPr="00D85F8D" w:rsidRDefault="00EB36DB" w:rsidP="00EB36DB">
            <w:pPr>
              <w:jc w:val="center"/>
              <w:rPr>
                <w:color w:val="000000" w:themeColor="text1"/>
                <w:szCs w:val="22"/>
              </w:rPr>
            </w:pPr>
            <w:r w:rsidRPr="00D85F8D">
              <w:rPr>
                <w:color w:val="000000" w:themeColor="text1"/>
                <w:szCs w:val="22"/>
              </w:rPr>
              <w:t>246</w:t>
            </w:r>
          </w:p>
        </w:tc>
        <w:tc>
          <w:tcPr>
            <w:tcW w:w="635" w:type="pct"/>
            <w:vAlign w:val="center"/>
          </w:tcPr>
          <w:p w:rsidR="00EB36DB" w:rsidRPr="00D85F8D" w:rsidRDefault="00EB36DB" w:rsidP="00EB36DB">
            <w:pPr>
              <w:jc w:val="center"/>
              <w:rPr>
                <w:color w:val="000000" w:themeColor="text1"/>
                <w:szCs w:val="22"/>
              </w:rPr>
            </w:pPr>
            <w:r w:rsidRPr="00D85F8D">
              <w:rPr>
                <w:color w:val="000000" w:themeColor="text1"/>
                <w:szCs w:val="22"/>
              </w:rPr>
              <w:t>201</w:t>
            </w:r>
          </w:p>
        </w:tc>
        <w:tc>
          <w:tcPr>
            <w:tcW w:w="476" w:type="pct"/>
            <w:vAlign w:val="center"/>
          </w:tcPr>
          <w:p w:rsidR="00EB36DB" w:rsidRPr="00D85F8D" w:rsidRDefault="00EB36DB" w:rsidP="00EB36DB">
            <w:pPr>
              <w:jc w:val="center"/>
              <w:rPr>
                <w:color w:val="000000" w:themeColor="text1"/>
                <w:szCs w:val="22"/>
              </w:rPr>
            </w:pPr>
            <w:r w:rsidRPr="00D85F8D">
              <w:rPr>
                <w:color w:val="000000" w:themeColor="text1"/>
                <w:szCs w:val="22"/>
              </w:rPr>
              <w:t>450</w:t>
            </w:r>
          </w:p>
        </w:tc>
      </w:tr>
      <w:tr w:rsidR="00EB36DB" w:rsidRPr="00D85F8D" w:rsidTr="00723C32">
        <w:trPr>
          <w:trHeight w:val="454"/>
          <w:jc w:val="center"/>
        </w:trPr>
        <w:tc>
          <w:tcPr>
            <w:tcW w:w="421" w:type="pct"/>
            <w:gridSpan w:val="2"/>
            <w:vMerge w:val="restar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井筒宽度</w:t>
            </w:r>
            <w:r w:rsidRPr="00D85F8D">
              <w:rPr>
                <w:color w:val="000000" w:themeColor="text1"/>
                <w:szCs w:val="22"/>
              </w:rPr>
              <w:t>(mm)</w:t>
            </w:r>
          </w:p>
        </w:tc>
        <w:tc>
          <w:tcPr>
            <w:tcW w:w="403"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净</w:t>
            </w:r>
            <w:r w:rsidRPr="00D85F8D">
              <w:rPr>
                <w:color w:val="000000" w:themeColor="text1"/>
                <w:szCs w:val="22"/>
              </w:rPr>
              <w:t xml:space="preserve">    </w:t>
            </w:r>
            <w:r w:rsidRPr="00D85F8D">
              <w:rPr>
                <w:rFonts w:hAnsi="Calibri"/>
                <w:color w:val="000000" w:themeColor="text1"/>
                <w:szCs w:val="22"/>
              </w:rPr>
              <w:t>宽</w:t>
            </w:r>
          </w:p>
        </w:tc>
        <w:tc>
          <w:tcPr>
            <w:tcW w:w="613" w:type="pct"/>
            <w:vAlign w:val="center"/>
          </w:tcPr>
          <w:p w:rsidR="00EB36DB" w:rsidRPr="00D85F8D" w:rsidRDefault="00EB36DB" w:rsidP="00EB36DB">
            <w:pPr>
              <w:jc w:val="center"/>
              <w:rPr>
                <w:color w:val="000000" w:themeColor="text1"/>
                <w:szCs w:val="22"/>
              </w:rPr>
            </w:pPr>
            <w:r w:rsidRPr="00D85F8D">
              <w:rPr>
                <w:color w:val="000000" w:themeColor="text1"/>
                <w:szCs w:val="22"/>
              </w:rPr>
              <w:t>2400</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3600</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2600</w:t>
            </w:r>
          </w:p>
        </w:tc>
        <w:tc>
          <w:tcPr>
            <w:tcW w:w="703" w:type="pct"/>
            <w:vAlign w:val="center"/>
          </w:tcPr>
          <w:p w:rsidR="00EB36DB" w:rsidRPr="00D85F8D" w:rsidRDefault="00EB36DB" w:rsidP="00EB36DB">
            <w:pPr>
              <w:jc w:val="center"/>
              <w:rPr>
                <w:color w:val="000000" w:themeColor="text1"/>
                <w:szCs w:val="22"/>
              </w:rPr>
            </w:pPr>
            <w:r w:rsidRPr="00D85F8D">
              <w:rPr>
                <w:color w:val="000000" w:themeColor="text1"/>
                <w:szCs w:val="22"/>
              </w:rPr>
              <w:t>2800</w:t>
            </w:r>
          </w:p>
        </w:tc>
        <w:tc>
          <w:tcPr>
            <w:tcW w:w="519" w:type="pct"/>
            <w:vAlign w:val="center"/>
          </w:tcPr>
          <w:p w:rsidR="00EB36DB" w:rsidRPr="00D85F8D" w:rsidRDefault="00EB36DB" w:rsidP="00EB36DB">
            <w:pPr>
              <w:jc w:val="center"/>
              <w:rPr>
                <w:color w:val="000000" w:themeColor="text1"/>
                <w:szCs w:val="22"/>
              </w:rPr>
            </w:pPr>
            <w:r w:rsidRPr="00D85F8D">
              <w:rPr>
                <w:color w:val="000000" w:themeColor="text1"/>
                <w:szCs w:val="22"/>
              </w:rPr>
              <w:t>2200</w:t>
            </w:r>
          </w:p>
        </w:tc>
        <w:tc>
          <w:tcPr>
            <w:tcW w:w="635" w:type="pct"/>
            <w:vAlign w:val="center"/>
          </w:tcPr>
          <w:p w:rsidR="00EB36DB" w:rsidRPr="00D85F8D" w:rsidRDefault="00EB36DB" w:rsidP="00EB36DB">
            <w:pPr>
              <w:jc w:val="center"/>
              <w:rPr>
                <w:color w:val="000000" w:themeColor="text1"/>
                <w:szCs w:val="22"/>
              </w:rPr>
            </w:pPr>
            <w:r w:rsidRPr="00D85F8D">
              <w:rPr>
                <w:color w:val="000000" w:themeColor="text1"/>
                <w:szCs w:val="22"/>
              </w:rPr>
              <w:t>2400</w:t>
            </w:r>
          </w:p>
        </w:tc>
        <w:tc>
          <w:tcPr>
            <w:tcW w:w="476" w:type="pct"/>
            <w:vAlign w:val="center"/>
          </w:tcPr>
          <w:p w:rsidR="00EB36DB" w:rsidRPr="00D85F8D" w:rsidRDefault="00EB36DB" w:rsidP="00EB36DB">
            <w:pPr>
              <w:jc w:val="center"/>
              <w:rPr>
                <w:color w:val="000000" w:themeColor="text1"/>
                <w:szCs w:val="22"/>
              </w:rPr>
            </w:pPr>
            <w:r w:rsidRPr="00D85F8D">
              <w:rPr>
                <w:color w:val="000000" w:themeColor="text1"/>
                <w:szCs w:val="22"/>
              </w:rPr>
              <w:t>2600</w:t>
            </w:r>
          </w:p>
        </w:tc>
      </w:tr>
      <w:tr w:rsidR="00EB36DB" w:rsidRPr="00D85F8D" w:rsidTr="00723C32">
        <w:trPr>
          <w:trHeight w:val="454"/>
          <w:jc w:val="center"/>
        </w:trPr>
        <w:tc>
          <w:tcPr>
            <w:tcW w:w="421" w:type="pct"/>
            <w:gridSpan w:val="2"/>
            <w:vMerge/>
            <w:vAlign w:val="center"/>
          </w:tcPr>
          <w:p w:rsidR="00EB36DB" w:rsidRPr="00D85F8D" w:rsidRDefault="00EB36DB" w:rsidP="00EB36DB">
            <w:pPr>
              <w:jc w:val="center"/>
              <w:rPr>
                <w:color w:val="000000" w:themeColor="text1"/>
                <w:szCs w:val="22"/>
              </w:rPr>
            </w:pPr>
          </w:p>
        </w:tc>
        <w:tc>
          <w:tcPr>
            <w:tcW w:w="403"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掘</w:t>
            </w:r>
            <w:r w:rsidRPr="00D85F8D">
              <w:rPr>
                <w:color w:val="000000" w:themeColor="text1"/>
                <w:szCs w:val="22"/>
              </w:rPr>
              <w:t xml:space="preserve"> </w:t>
            </w:r>
            <w:r w:rsidRPr="00D85F8D">
              <w:rPr>
                <w:rFonts w:hAnsi="Calibri"/>
                <w:color w:val="000000" w:themeColor="text1"/>
                <w:szCs w:val="22"/>
              </w:rPr>
              <w:t>进</w:t>
            </w:r>
            <w:r w:rsidRPr="00D85F8D">
              <w:rPr>
                <w:color w:val="000000" w:themeColor="text1"/>
                <w:szCs w:val="22"/>
              </w:rPr>
              <w:t xml:space="preserve"> </w:t>
            </w:r>
            <w:r w:rsidRPr="00D85F8D">
              <w:rPr>
                <w:rFonts w:hAnsi="Calibri"/>
                <w:color w:val="000000" w:themeColor="text1"/>
                <w:szCs w:val="22"/>
              </w:rPr>
              <w:t>宽</w:t>
            </w:r>
          </w:p>
        </w:tc>
        <w:tc>
          <w:tcPr>
            <w:tcW w:w="613" w:type="pct"/>
            <w:vAlign w:val="center"/>
          </w:tcPr>
          <w:p w:rsidR="00EB36DB" w:rsidRPr="00D85F8D" w:rsidRDefault="00EB36DB" w:rsidP="00EB36DB">
            <w:pPr>
              <w:jc w:val="center"/>
              <w:rPr>
                <w:color w:val="000000" w:themeColor="text1"/>
                <w:szCs w:val="22"/>
              </w:rPr>
            </w:pPr>
            <w:r w:rsidRPr="00D85F8D">
              <w:rPr>
                <w:color w:val="000000" w:themeColor="text1"/>
                <w:szCs w:val="22"/>
              </w:rPr>
              <w:t>3000</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4200</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3200</w:t>
            </w:r>
          </w:p>
        </w:tc>
        <w:tc>
          <w:tcPr>
            <w:tcW w:w="703" w:type="pct"/>
            <w:vAlign w:val="center"/>
          </w:tcPr>
          <w:p w:rsidR="00EB36DB" w:rsidRPr="00D85F8D" w:rsidRDefault="00EB36DB" w:rsidP="00EB36DB">
            <w:pPr>
              <w:jc w:val="center"/>
              <w:rPr>
                <w:color w:val="000000" w:themeColor="text1"/>
                <w:szCs w:val="22"/>
              </w:rPr>
            </w:pPr>
            <w:r w:rsidRPr="00D85F8D">
              <w:rPr>
                <w:color w:val="000000" w:themeColor="text1"/>
                <w:szCs w:val="22"/>
              </w:rPr>
              <w:t>3050</w:t>
            </w:r>
          </w:p>
        </w:tc>
        <w:tc>
          <w:tcPr>
            <w:tcW w:w="519" w:type="pct"/>
            <w:vAlign w:val="center"/>
          </w:tcPr>
          <w:p w:rsidR="00EB36DB" w:rsidRPr="00D85F8D" w:rsidRDefault="00EB36DB" w:rsidP="00EB36DB">
            <w:pPr>
              <w:jc w:val="center"/>
              <w:rPr>
                <w:color w:val="000000" w:themeColor="text1"/>
                <w:szCs w:val="22"/>
              </w:rPr>
            </w:pPr>
            <w:r w:rsidRPr="00D85F8D">
              <w:rPr>
                <w:color w:val="000000" w:themeColor="text1"/>
                <w:szCs w:val="22"/>
              </w:rPr>
              <w:t>2800</w:t>
            </w:r>
          </w:p>
        </w:tc>
        <w:tc>
          <w:tcPr>
            <w:tcW w:w="635" w:type="pct"/>
            <w:vAlign w:val="center"/>
          </w:tcPr>
          <w:p w:rsidR="00EB36DB" w:rsidRPr="00D85F8D" w:rsidRDefault="00EB36DB" w:rsidP="00EB36DB">
            <w:pPr>
              <w:jc w:val="center"/>
              <w:rPr>
                <w:color w:val="000000" w:themeColor="text1"/>
                <w:szCs w:val="22"/>
              </w:rPr>
            </w:pPr>
            <w:r w:rsidRPr="00D85F8D">
              <w:rPr>
                <w:color w:val="000000" w:themeColor="text1"/>
                <w:szCs w:val="22"/>
              </w:rPr>
              <w:t>3000</w:t>
            </w:r>
          </w:p>
        </w:tc>
        <w:tc>
          <w:tcPr>
            <w:tcW w:w="476" w:type="pct"/>
            <w:vAlign w:val="center"/>
          </w:tcPr>
          <w:p w:rsidR="00EB36DB" w:rsidRPr="00D85F8D" w:rsidRDefault="00EB36DB" w:rsidP="00EB36DB">
            <w:pPr>
              <w:jc w:val="center"/>
              <w:rPr>
                <w:color w:val="000000" w:themeColor="text1"/>
                <w:szCs w:val="22"/>
              </w:rPr>
            </w:pPr>
            <w:r w:rsidRPr="00D85F8D">
              <w:rPr>
                <w:color w:val="000000" w:themeColor="text1"/>
                <w:szCs w:val="22"/>
              </w:rPr>
              <w:t>2850</w:t>
            </w:r>
          </w:p>
        </w:tc>
      </w:tr>
      <w:tr w:rsidR="00EB36DB" w:rsidRPr="00D85F8D" w:rsidTr="00723C32">
        <w:trPr>
          <w:trHeight w:val="454"/>
          <w:jc w:val="center"/>
        </w:trPr>
        <w:tc>
          <w:tcPr>
            <w:tcW w:w="421" w:type="pct"/>
            <w:gridSpan w:val="2"/>
            <w:vMerge w:val="restar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井筒断面</w:t>
            </w:r>
            <w:r w:rsidRPr="00D85F8D">
              <w:rPr>
                <w:color w:val="000000" w:themeColor="text1"/>
                <w:szCs w:val="22"/>
              </w:rPr>
              <w:t>(m</w:t>
            </w:r>
            <w:r w:rsidRPr="00D85F8D">
              <w:rPr>
                <w:color w:val="000000" w:themeColor="text1"/>
                <w:szCs w:val="22"/>
                <w:vertAlign w:val="superscript"/>
              </w:rPr>
              <w:t>2</w:t>
            </w:r>
            <w:r w:rsidRPr="00D85F8D">
              <w:rPr>
                <w:color w:val="000000" w:themeColor="text1"/>
                <w:szCs w:val="22"/>
              </w:rPr>
              <w:t>)</w:t>
            </w:r>
          </w:p>
        </w:tc>
        <w:tc>
          <w:tcPr>
            <w:tcW w:w="403"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净</w:t>
            </w:r>
            <w:r w:rsidRPr="00D85F8D">
              <w:rPr>
                <w:color w:val="000000" w:themeColor="text1"/>
                <w:szCs w:val="22"/>
              </w:rPr>
              <w:t xml:space="preserve"> </w:t>
            </w:r>
            <w:r w:rsidRPr="00D85F8D">
              <w:rPr>
                <w:rFonts w:hAnsi="Calibri"/>
                <w:color w:val="000000" w:themeColor="text1"/>
                <w:szCs w:val="22"/>
              </w:rPr>
              <w:t>断</w:t>
            </w:r>
            <w:r w:rsidRPr="00D85F8D">
              <w:rPr>
                <w:color w:val="000000" w:themeColor="text1"/>
                <w:szCs w:val="22"/>
              </w:rPr>
              <w:t xml:space="preserve"> </w:t>
            </w:r>
            <w:r w:rsidRPr="00D85F8D">
              <w:rPr>
                <w:rFonts w:hAnsi="Calibri"/>
                <w:color w:val="000000" w:themeColor="text1"/>
                <w:szCs w:val="22"/>
              </w:rPr>
              <w:t>面</w:t>
            </w:r>
          </w:p>
        </w:tc>
        <w:tc>
          <w:tcPr>
            <w:tcW w:w="613" w:type="pct"/>
            <w:vAlign w:val="center"/>
          </w:tcPr>
          <w:p w:rsidR="00EB36DB" w:rsidRPr="00D85F8D" w:rsidRDefault="00EB36DB" w:rsidP="00EB36DB">
            <w:pPr>
              <w:jc w:val="center"/>
              <w:rPr>
                <w:color w:val="000000" w:themeColor="text1"/>
                <w:szCs w:val="22"/>
              </w:rPr>
            </w:pPr>
            <w:r w:rsidRPr="00D85F8D">
              <w:rPr>
                <w:color w:val="000000" w:themeColor="text1"/>
                <w:szCs w:val="22"/>
              </w:rPr>
              <w:t>5.6</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10.5</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6.9</w:t>
            </w:r>
          </w:p>
        </w:tc>
        <w:tc>
          <w:tcPr>
            <w:tcW w:w="703" w:type="pct"/>
            <w:vAlign w:val="center"/>
          </w:tcPr>
          <w:p w:rsidR="00EB36DB" w:rsidRPr="00D85F8D" w:rsidRDefault="00EB36DB" w:rsidP="00EB36DB">
            <w:pPr>
              <w:jc w:val="center"/>
              <w:rPr>
                <w:color w:val="000000" w:themeColor="text1"/>
                <w:szCs w:val="22"/>
              </w:rPr>
            </w:pPr>
            <w:r w:rsidRPr="00D85F8D">
              <w:rPr>
                <w:color w:val="000000" w:themeColor="text1"/>
                <w:szCs w:val="22"/>
              </w:rPr>
              <w:t>6.4</w:t>
            </w:r>
          </w:p>
        </w:tc>
        <w:tc>
          <w:tcPr>
            <w:tcW w:w="519" w:type="pct"/>
            <w:vAlign w:val="center"/>
          </w:tcPr>
          <w:p w:rsidR="00EB36DB" w:rsidRPr="00D85F8D" w:rsidRDefault="00EB36DB" w:rsidP="00EB36DB">
            <w:pPr>
              <w:jc w:val="center"/>
              <w:rPr>
                <w:color w:val="000000" w:themeColor="text1"/>
                <w:szCs w:val="22"/>
              </w:rPr>
            </w:pPr>
            <w:r w:rsidRPr="00D85F8D">
              <w:rPr>
                <w:color w:val="000000" w:themeColor="text1"/>
                <w:szCs w:val="22"/>
              </w:rPr>
              <w:t>5.4</w:t>
            </w:r>
          </w:p>
        </w:tc>
        <w:tc>
          <w:tcPr>
            <w:tcW w:w="635" w:type="pct"/>
            <w:vAlign w:val="center"/>
          </w:tcPr>
          <w:p w:rsidR="00EB36DB" w:rsidRPr="00D85F8D" w:rsidRDefault="00EB36DB" w:rsidP="00EB36DB">
            <w:pPr>
              <w:jc w:val="center"/>
              <w:rPr>
                <w:color w:val="000000" w:themeColor="text1"/>
                <w:szCs w:val="22"/>
              </w:rPr>
            </w:pPr>
            <w:r w:rsidRPr="00D85F8D">
              <w:rPr>
                <w:color w:val="000000" w:themeColor="text1"/>
                <w:szCs w:val="22"/>
              </w:rPr>
              <w:t>5.6</w:t>
            </w:r>
          </w:p>
        </w:tc>
        <w:tc>
          <w:tcPr>
            <w:tcW w:w="476" w:type="pct"/>
            <w:vAlign w:val="center"/>
          </w:tcPr>
          <w:p w:rsidR="00EB36DB" w:rsidRPr="00D85F8D" w:rsidRDefault="00EB36DB" w:rsidP="00EB36DB">
            <w:pPr>
              <w:jc w:val="center"/>
              <w:rPr>
                <w:color w:val="000000" w:themeColor="text1"/>
                <w:szCs w:val="22"/>
              </w:rPr>
            </w:pPr>
            <w:r w:rsidRPr="00D85F8D">
              <w:rPr>
                <w:color w:val="000000" w:themeColor="text1"/>
                <w:szCs w:val="22"/>
              </w:rPr>
              <w:t>6.8</w:t>
            </w:r>
          </w:p>
        </w:tc>
      </w:tr>
      <w:tr w:rsidR="00EB36DB" w:rsidRPr="00D85F8D" w:rsidTr="00723C32">
        <w:trPr>
          <w:trHeight w:val="454"/>
          <w:jc w:val="center"/>
        </w:trPr>
        <w:tc>
          <w:tcPr>
            <w:tcW w:w="421" w:type="pct"/>
            <w:gridSpan w:val="2"/>
            <w:vMerge/>
            <w:vAlign w:val="center"/>
          </w:tcPr>
          <w:p w:rsidR="00EB36DB" w:rsidRPr="00D85F8D" w:rsidRDefault="00EB36DB" w:rsidP="00EB36DB">
            <w:pPr>
              <w:jc w:val="center"/>
              <w:rPr>
                <w:color w:val="000000" w:themeColor="text1"/>
                <w:szCs w:val="22"/>
              </w:rPr>
            </w:pPr>
          </w:p>
        </w:tc>
        <w:tc>
          <w:tcPr>
            <w:tcW w:w="403"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掘进断面</w:t>
            </w:r>
          </w:p>
        </w:tc>
        <w:tc>
          <w:tcPr>
            <w:tcW w:w="613" w:type="pct"/>
            <w:vAlign w:val="center"/>
          </w:tcPr>
          <w:p w:rsidR="00EB36DB" w:rsidRPr="00D85F8D" w:rsidRDefault="00EB36DB" w:rsidP="00EB36DB">
            <w:pPr>
              <w:jc w:val="center"/>
              <w:rPr>
                <w:color w:val="000000" w:themeColor="text1"/>
                <w:szCs w:val="22"/>
              </w:rPr>
            </w:pPr>
            <w:r w:rsidRPr="00D85F8D">
              <w:rPr>
                <w:color w:val="000000" w:themeColor="text1"/>
                <w:szCs w:val="22"/>
              </w:rPr>
              <w:t>7.7</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11.4</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9.0</w:t>
            </w:r>
          </w:p>
        </w:tc>
        <w:tc>
          <w:tcPr>
            <w:tcW w:w="703" w:type="pct"/>
            <w:vAlign w:val="center"/>
          </w:tcPr>
          <w:p w:rsidR="00EB36DB" w:rsidRPr="00D85F8D" w:rsidRDefault="00EB36DB" w:rsidP="00EB36DB">
            <w:pPr>
              <w:jc w:val="center"/>
              <w:rPr>
                <w:color w:val="000000" w:themeColor="text1"/>
                <w:szCs w:val="22"/>
              </w:rPr>
            </w:pPr>
            <w:r w:rsidRPr="00D85F8D">
              <w:rPr>
                <w:color w:val="000000" w:themeColor="text1"/>
                <w:szCs w:val="22"/>
              </w:rPr>
              <w:t>7.4</w:t>
            </w:r>
          </w:p>
        </w:tc>
        <w:tc>
          <w:tcPr>
            <w:tcW w:w="519" w:type="pct"/>
            <w:vAlign w:val="center"/>
          </w:tcPr>
          <w:p w:rsidR="00EB36DB" w:rsidRPr="00D85F8D" w:rsidRDefault="00EB36DB" w:rsidP="00EB36DB">
            <w:pPr>
              <w:jc w:val="center"/>
              <w:rPr>
                <w:color w:val="000000" w:themeColor="text1"/>
                <w:szCs w:val="22"/>
              </w:rPr>
            </w:pPr>
            <w:r w:rsidRPr="00D85F8D">
              <w:rPr>
                <w:color w:val="000000" w:themeColor="text1"/>
                <w:szCs w:val="22"/>
              </w:rPr>
              <w:t>7.5</w:t>
            </w:r>
          </w:p>
        </w:tc>
        <w:tc>
          <w:tcPr>
            <w:tcW w:w="635" w:type="pct"/>
            <w:vAlign w:val="center"/>
          </w:tcPr>
          <w:p w:rsidR="00EB36DB" w:rsidRPr="00D85F8D" w:rsidRDefault="00EB36DB" w:rsidP="00EB36DB">
            <w:pPr>
              <w:jc w:val="center"/>
              <w:rPr>
                <w:color w:val="000000" w:themeColor="text1"/>
                <w:szCs w:val="22"/>
              </w:rPr>
            </w:pPr>
            <w:r w:rsidRPr="00D85F8D">
              <w:rPr>
                <w:color w:val="000000" w:themeColor="text1"/>
                <w:szCs w:val="22"/>
              </w:rPr>
              <w:t>7.7</w:t>
            </w:r>
          </w:p>
        </w:tc>
        <w:tc>
          <w:tcPr>
            <w:tcW w:w="476" w:type="pct"/>
            <w:vAlign w:val="center"/>
          </w:tcPr>
          <w:p w:rsidR="00EB36DB" w:rsidRPr="00D85F8D" w:rsidRDefault="00EB36DB" w:rsidP="00EB36DB">
            <w:pPr>
              <w:jc w:val="center"/>
              <w:rPr>
                <w:color w:val="000000" w:themeColor="text1"/>
                <w:szCs w:val="22"/>
              </w:rPr>
            </w:pPr>
            <w:r w:rsidRPr="00D85F8D">
              <w:rPr>
                <w:color w:val="000000" w:themeColor="text1"/>
                <w:szCs w:val="22"/>
              </w:rPr>
              <w:t>7.9</w:t>
            </w:r>
          </w:p>
        </w:tc>
      </w:tr>
      <w:tr w:rsidR="00EB36DB" w:rsidRPr="00D85F8D" w:rsidTr="00723C32">
        <w:trPr>
          <w:trHeight w:val="454"/>
          <w:jc w:val="center"/>
        </w:trPr>
        <w:tc>
          <w:tcPr>
            <w:tcW w:w="421" w:type="pct"/>
            <w:gridSpan w:val="2"/>
            <w:vMerge w:val="restar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支护</w:t>
            </w:r>
          </w:p>
        </w:tc>
        <w:tc>
          <w:tcPr>
            <w:tcW w:w="403"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方</w:t>
            </w:r>
            <w:r w:rsidRPr="00D85F8D">
              <w:rPr>
                <w:color w:val="000000" w:themeColor="text1"/>
                <w:szCs w:val="22"/>
              </w:rPr>
              <w:t xml:space="preserve">    </w:t>
            </w:r>
            <w:r w:rsidRPr="00D85F8D">
              <w:rPr>
                <w:rFonts w:hAnsi="Calibri"/>
                <w:color w:val="000000" w:themeColor="text1"/>
                <w:szCs w:val="22"/>
              </w:rPr>
              <w:t>式</w:t>
            </w:r>
          </w:p>
        </w:tc>
        <w:tc>
          <w:tcPr>
            <w:tcW w:w="613"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砼砌碹</w:t>
            </w:r>
            <w:r w:rsidRPr="00D85F8D">
              <w:rPr>
                <w:color w:val="000000" w:themeColor="text1"/>
                <w:szCs w:val="22"/>
              </w:rPr>
              <w:t>/</w:t>
            </w:r>
            <w:r w:rsidRPr="00D85F8D">
              <w:rPr>
                <w:rFonts w:hAnsi="Calibri"/>
                <w:color w:val="000000" w:themeColor="text1"/>
                <w:szCs w:val="22"/>
              </w:rPr>
              <w:t>锚喷</w:t>
            </w:r>
          </w:p>
        </w:tc>
        <w:tc>
          <w:tcPr>
            <w:tcW w:w="615"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砼砌碹</w:t>
            </w:r>
            <w:r w:rsidRPr="00D85F8D">
              <w:rPr>
                <w:color w:val="000000" w:themeColor="text1"/>
                <w:szCs w:val="22"/>
              </w:rPr>
              <w:t>/</w:t>
            </w:r>
            <w:r w:rsidRPr="00D85F8D">
              <w:rPr>
                <w:rFonts w:hAnsi="Calibri"/>
                <w:color w:val="000000" w:themeColor="text1"/>
                <w:szCs w:val="22"/>
              </w:rPr>
              <w:t>锚喷</w:t>
            </w:r>
          </w:p>
        </w:tc>
        <w:tc>
          <w:tcPr>
            <w:tcW w:w="615"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砼砌碹</w:t>
            </w:r>
            <w:r w:rsidRPr="00D85F8D">
              <w:rPr>
                <w:color w:val="000000" w:themeColor="text1"/>
                <w:szCs w:val="22"/>
              </w:rPr>
              <w:t>/</w:t>
            </w:r>
            <w:r w:rsidRPr="00D85F8D">
              <w:rPr>
                <w:rFonts w:hAnsi="Calibri"/>
                <w:color w:val="000000" w:themeColor="text1"/>
                <w:szCs w:val="22"/>
              </w:rPr>
              <w:t>锚喷</w:t>
            </w:r>
          </w:p>
        </w:tc>
        <w:tc>
          <w:tcPr>
            <w:tcW w:w="703" w:type="pct"/>
            <w:vAlign w:val="center"/>
          </w:tcPr>
          <w:p w:rsidR="00EB36DB" w:rsidRPr="00D85F8D" w:rsidRDefault="00EB36DB" w:rsidP="00EB36DB">
            <w:pPr>
              <w:jc w:val="center"/>
              <w:rPr>
                <w:color w:val="000000" w:themeColor="text1"/>
                <w:szCs w:val="22"/>
              </w:rPr>
            </w:pPr>
            <w:r w:rsidRPr="00D85F8D">
              <w:rPr>
                <w:color w:val="000000" w:themeColor="text1"/>
                <w:szCs w:val="22"/>
              </w:rPr>
              <w:t>U</w:t>
            </w:r>
            <w:r w:rsidRPr="00D85F8D">
              <w:rPr>
                <w:rFonts w:hAnsi="Calibri"/>
                <w:color w:val="000000" w:themeColor="text1"/>
                <w:szCs w:val="22"/>
              </w:rPr>
              <w:t>型钢</w:t>
            </w:r>
          </w:p>
        </w:tc>
        <w:tc>
          <w:tcPr>
            <w:tcW w:w="519"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砼砌碹</w:t>
            </w:r>
            <w:r w:rsidRPr="00D85F8D">
              <w:rPr>
                <w:color w:val="000000" w:themeColor="text1"/>
                <w:szCs w:val="22"/>
              </w:rPr>
              <w:t>/</w:t>
            </w:r>
            <w:r w:rsidRPr="00D85F8D">
              <w:rPr>
                <w:rFonts w:hAnsi="Calibri"/>
                <w:color w:val="000000" w:themeColor="text1"/>
                <w:szCs w:val="22"/>
              </w:rPr>
              <w:t>锚喷</w:t>
            </w:r>
          </w:p>
        </w:tc>
        <w:tc>
          <w:tcPr>
            <w:tcW w:w="635"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砼砌碹</w:t>
            </w:r>
            <w:r w:rsidRPr="00D85F8D">
              <w:rPr>
                <w:color w:val="000000" w:themeColor="text1"/>
                <w:szCs w:val="22"/>
              </w:rPr>
              <w:t>/</w:t>
            </w:r>
            <w:r w:rsidRPr="00D85F8D">
              <w:rPr>
                <w:rFonts w:hAnsi="Calibri"/>
                <w:color w:val="000000" w:themeColor="text1"/>
                <w:szCs w:val="22"/>
              </w:rPr>
              <w:t>锚喷</w:t>
            </w:r>
          </w:p>
        </w:tc>
        <w:tc>
          <w:tcPr>
            <w:tcW w:w="476" w:type="pct"/>
            <w:vAlign w:val="center"/>
          </w:tcPr>
          <w:p w:rsidR="00EB36DB" w:rsidRPr="00D85F8D" w:rsidRDefault="00EB36DB" w:rsidP="00EB36DB">
            <w:pPr>
              <w:jc w:val="center"/>
              <w:rPr>
                <w:color w:val="000000" w:themeColor="text1"/>
                <w:szCs w:val="22"/>
              </w:rPr>
            </w:pPr>
            <w:r w:rsidRPr="00D85F8D">
              <w:rPr>
                <w:color w:val="000000" w:themeColor="text1"/>
                <w:szCs w:val="22"/>
              </w:rPr>
              <w:t>U</w:t>
            </w:r>
            <w:r w:rsidRPr="00D85F8D">
              <w:rPr>
                <w:rFonts w:hAnsi="Calibri"/>
                <w:color w:val="000000" w:themeColor="text1"/>
                <w:szCs w:val="22"/>
              </w:rPr>
              <w:t>型钢</w:t>
            </w:r>
          </w:p>
        </w:tc>
      </w:tr>
      <w:tr w:rsidR="00EB36DB" w:rsidRPr="00D85F8D" w:rsidTr="00723C32">
        <w:trPr>
          <w:trHeight w:val="454"/>
          <w:jc w:val="center"/>
        </w:trPr>
        <w:tc>
          <w:tcPr>
            <w:tcW w:w="421" w:type="pct"/>
            <w:gridSpan w:val="2"/>
            <w:vMerge/>
            <w:vAlign w:val="center"/>
          </w:tcPr>
          <w:p w:rsidR="00EB36DB" w:rsidRPr="00D85F8D" w:rsidRDefault="00EB36DB" w:rsidP="00EB36DB">
            <w:pPr>
              <w:jc w:val="center"/>
              <w:rPr>
                <w:color w:val="000000" w:themeColor="text1"/>
                <w:szCs w:val="22"/>
              </w:rPr>
            </w:pPr>
          </w:p>
        </w:tc>
        <w:tc>
          <w:tcPr>
            <w:tcW w:w="403"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厚度</w:t>
            </w:r>
            <w:r w:rsidRPr="00D85F8D">
              <w:rPr>
                <w:color w:val="000000" w:themeColor="text1"/>
                <w:szCs w:val="22"/>
              </w:rPr>
              <w:t>(mm)</w:t>
            </w:r>
          </w:p>
        </w:tc>
        <w:tc>
          <w:tcPr>
            <w:tcW w:w="613" w:type="pct"/>
            <w:vAlign w:val="center"/>
          </w:tcPr>
          <w:p w:rsidR="00EB36DB" w:rsidRPr="00D85F8D" w:rsidRDefault="00EB36DB" w:rsidP="00EB36DB">
            <w:pPr>
              <w:jc w:val="center"/>
              <w:rPr>
                <w:color w:val="000000" w:themeColor="text1"/>
                <w:szCs w:val="22"/>
              </w:rPr>
            </w:pPr>
            <w:r w:rsidRPr="00D85F8D">
              <w:rPr>
                <w:color w:val="000000" w:themeColor="text1"/>
                <w:szCs w:val="22"/>
              </w:rPr>
              <w:t>300/100</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300/100</w:t>
            </w:r>
          </w:p>
        </w:tc>
        <w:tc>
          <w:tcPr>
            <w:tcW w:w="615" w:type="pct"/>
            <w:vAlign w:val="center"/>
          </w:tcPr>
          <w:p w:rsidR="00EB36DB" w:rsidRPr="00D85F8D" w:rsidRDefault="00EB36DB" w:rsidP="00EB36DB">
            <w:pPr>
              <w:jc w:val="center"/>
              <w:rPr>
                <w:color w:val="000000" w:themeColor="text1"/>
                <w:szCs w:val="22"/>
              </w:rPr>
            </w:pPr>
            <w:r w:rsidRPr="00D85F8D">
              <w:rPr>
                <w:color w:val="000000" w:themeColor="text1"/>
                <w:szCs w:val="22"/>
              </w:rPr>
              <w:t>300/100</w:t>
            </w:r>
          </w:p>
        </w:tc>
        <w:tc>
          <w:tcPr>
            <w:tcW w:w="703" w:type="pct"/>
            <w:vAlign w:val="center"/>
          </w:tcPr>
          <w:p w:rsidR="00EB36DB" w:rsidRPr="00D85F8D" w:rsidRDefault="00EB36DB" w:rsidP="00EB36DB">
            <w:pPr>
              <w:jc w:val="center"/>
              <w:rPr>
                <w:color w:val="000000" w:themeColor="text1"/>
                <w:szCs w:val="22"/>
              </w:rPr>
            </w:pPr>
          </w:p>
        </w:tc>
        <w:tc>
          <w:tcPr>
            <w:tcW w:w="519" w:type="pct"/>
            <w:vAlign w:val="center"/>
          </w:tcPr>
          <w:p w:rsidR="00EB36DB" w:rsidRPr="00D85F8D" w:rsidRDefault="00EB36DB" w:rsidP="00EB36DB">
            <w:pPr>
              <w:jc w:val="center"/>
              <w:rPr>
                <w:color w:val="000000" w:themeColor="text1"/>
                <w:szCs w:val="22"/>
              </w:rPr>
            </w:pPr>
            <w:r w:rsidRPr="00D85F8D">
              <w:rPr>
                <w:color w:val="000000" w:themeColor="text1"/>
                <w:szCs w:val="22"/>
              </w:rPr>
              <w:t>300/100</w:t>
            </w:r>
          </w:p>
        </w:tc>
        <w:tc>
          <w:tcPr>
            <w:tcW w:w="635" w:type="pct"/>
            <w:vAlign w:val="center"/>
          </w:tcPr>
          <w:p w:rsidR="00EB36DB" w:rsidRPr="00D85F8D" w:rsidRDefault="00EB36DB" w:rsidP="00EB36DB">
            <w:pPr>
              <w:jc w:val="center"/>
              <w:rPr>
                <w:color w:val="000000" w:themeColor="text1"/>
                <w:szCs w:val="22"/>
              </w:rPr>
            </w:pPr>
            <w:r w:rsidRPr="00D85F8D">
              <w:rPr>
                <w:color w:val="000000" w:themeColor="text1"/>
                <w:szCs w:val="22"/>
              </w:rPr>
              <w:t>300/100</w:t>
            </w:r>
          </w:p>
        </w:tc>
        <w:tc>
          <w:tcPr>
            <w:tcW w:w="476" w:type="pct"/>
            <w:vAlign w:val="center"/>
          </w:tcPr>
          <w:p w:rsidR="00EB36DB" w:rsidRPr="00D85F8D" w:rsidRDefault="00EB36DB" w:rsidP="00EB36DB">
            <w:pPr>
              <w:jc w:val="center"/>
              <w:rPr>
                <w:color w:val="000000" w:themeColor="text1"/>
                <w:szCs w:val="22"/>
              </w:rPr>
            </w:pPr>
          </w:p>
        </w:tc>
      </w:tr>
      <w:tr w:rsidR="00EB36DB" w:rsidRPr="00D85F8D" w:rsidTr="00723C32">
        <w:trPr>
          <w:trHeight w:val="454"/>
          <w:jc w:val="center"/>
        </w:trPr>
        <w:tc>
          <w:tcPr>
            <w:tcW w:w="824" w:type="pct"/>
            <w:gridSpan w:val="3"/>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井筒装备及运输设备</w:t>
            </w:r>
          </w:p>
        </w:tc>
        <w:tc>
          <w:tcPr>
            <w:tcW w:w="613"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带宽</w:t>
            </w:r>
            <w:r w:rsidRPr="00D85F8D">
              <w:rPr>
                <w:color w:val="000000" w:themeColor="text1"/>
                <w:szCs w:val="22"/>
              </w:rPr>
              <w:t>800mm</w:t>
            </w:r>
            <w:r w:rsidRPr="00D85F8D">
              <w:rPr>
                <w:rFonts w:hAnsi="Calibri"/>
                <w:color w:val="000000" w:themeColor="text1"/>
                <w:szCs w:val="22"/>
              </w:rPr>
              <w:t>钢绳芯胶带机</w:t>
            </w:r>
          </w:p>
        </w:tc>
        <w:tc>
          <w:tcPr>
            <w:tcW w:w="615"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铺设</w:t>
            </w:r>
            <w:r w:rsidRPr="00D85F8D">
              <w:rPr>
                <w:color w:val="000000" w:themeColor="text1"/>
                <w:szCs w:val="22"/>
              </w:rPr>
              <w:t>600mm</w:t>
            </w:r>
            <w:r w:rsidRPr="00D85F8D">
              <w:rPr>
                <w:rFonts w:hAnsi="Calibri"/>
                <w:color w:val="000000" w:themeColor="text1"/>
                <w:szCs w:val="22"/>
              </w:rPr>
              <w:t>单轨，</w:t>
            </w:r>
            <w:r w:rsidRPr="00D85F8D">
              <w:rPr>
                <w:color w:val="000000" w:themeColor="text1"/>
                <w:szCs w:val="22"/>
              </w:rPr>
              <w:t>30kg/m</w:t>
            </w:r>
            <w:r w:rsidRPr="00D85F8D">
              <w:rPr>
                <w:rFonts w:hAnsi="Calibri"/>
                <w:color w:val="000000" w:themeColor="text1"/>
                <w:szCs w:val="22"/>
              </w:rPr>
              <w:t>钢轨</w:t>
            </w:r>
          </w:p>
        </w:tc>
        <w:tc>
          <w:tcPr>
            <w:tcW w:w="615"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安设架空乘人装置</w:t>
            </w:r>
          </w:p>
        </w:tc>
        <w:tc>
          <w:tcPr>
            <w:tcW w:w="703" w:type="pct"/>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铺设</w:t>
            </w:r>
            <w:r w:rsidRPr="00D85F8D">
              <w:rPr>
                <w:color w:val="000000" w:themeColor="text1"/>
                <w:szCs w:val="22"/>
              </w:rPr>
              <w:t>600mm</w:t>
            </w:r>
            <w:r w:rsidRPr="00D85F8D">
              <w:rPr>
                <w:rFonts w:hAnsi="Calibri"/>
                <w:color w:val="000000" w:themeColor="text1"/>
                <w:szCs w:val="22"/>
              </w:rPr>
              <w:t>单轨，</w:t>
            </w:r>
            <w:r w:rsidRPr="00D85F8D">
              <w:rPr>
                <w:color w:val="000000" w:themeColor="text1"/>
                <w:szCs w:val="22"/>
              </w:rPr>
              <w:t>30kg/m</w:t>
            </w:r>
            <w:r w:rsidRPr="00D85F8D">
              <w:rPr>
                <w:rFonts w:hAnsi="Calibri"/>
                <w:color w:val="000000" w:themeColor="text1"/>
                <w:szCs w:val="22"/>
              </w:rPr>
              <w:t>钢轨</w:t>
            </w:r>
          </w:p>
        </w:tc>
        <w:tc>
          <w:tcPr>
            <w:tcW w:w="519" w:type="pct"/>
            <w:vAlign w:val="center"/>
          </w:tcPr>
          <w:p w:rsidR="00EB36DB" w:rsidRPr="00D85F8D" w:rsidRDefault="00EB36DB" w:rsidP="00EB36DB">
            <w:pPr>
              <w:jc w:val="center"/>
              <w:rPr>
                <w:color w:val="000000" w:themeColor="text1"/>
                <w:szCs w:val="22"/>
              </w:rPr>
            </w:pPr>
          </w:p>
        </w:tc>
        <w:tc>
          <w:tcPr>
            <w:tcW w:w="635" w:type="pct"/>
            <w:vAlign w:val="center"/>
          </w:tcPr>
          <w:p w:rsidR="00EB36DB" w:rsidRPr="00D85F8D" w:rsidRDefault="00EB36DB" w:rsidP="00EB36DB">
            <w:pPr>
              <w:jc w:val="center"/>
              <w:rPr>
                <w:color w:val="000000" w:themeColor="text1"/>
                <w:szCs w:val="22"/>
              </w:rPr>
            </w:pPr>
          </w:p>
        </w:tc>
        <w:tc>
          <w:tcPr>
            <w:tcW w:w="476" w:type="pct"/>
            <w:vAlign w:val="center"/>
          </w:tcPr>
          <w:p w:rsidR="00EB36DB" w:rsidRPr="00D85F8D" w:rsidRDefault="00EB36DB" w:rsidP="00EB36DB">
            <w:pPr>
              <w:jc w:val="center"/>
              <w:rPr>
                <w:color w:val="000000" w:themeColor="text1"/>
                <w:szCs w:val="22"/>
              </w:rPr>
            </w:pPr>
          </w:p>
        </w:tc>
      </w:tr>
      <w:tr w:rsidR="00EB36DB" w:rsidRPr="00D85F8D" w:rsidTr="00723C32">
        <w:trPr>
          <w:trHeight w:val="454"/>
          <w:jc w:val="center"/>
        </w:trPr>
        <w:tc>
          <w:tcPr>
            <w:tcW w:w="824" w:type="pct"/>
            <w:gridSpan w:val="3"/>
            <w:vAlign w:val="center"/>
          </w:tcPr>
          <w:p w:rsidR="00EB36DB" w:rsidRPr="00D85F8D" w:rsidRDefault="00EB36DB" w:rsidP="00EB36DB">
            <w:pPr>
              <w:jc w:val="center"/>
              <w:rPr>
                <w:color w:val="000000" w:themeColor="text1"/>
                <w:szCs w:val="22"/>
              </w:rPr>
            </w:pPr>
            <w:r w:rsidRPr="00D85F8D">
              <w:rPr>
                <w:rFonts w:hAnsi="Calibri"/>
                <w:color w:val="000000" w:themeColor="text1"/>
                <w:szCs w:val="22"/>
              </w:rPr>
              <w:t>备</w:t>
            </w:r>
            <w:r w:rsidRPr="00D85F8D">
              <w:rPr>
                <w:color w:val="000000" w:themeColor="text1"/>
                <w:szCs w:val="22"/>
              </w:rPr>
              <w:t xml:space="preserve">       </w:t>
            </w:r>
            <w:r w:rsidRPr="00D85F8D">
              <w:rPr>
                <w:rFonts w:hAnsi="Calibri"/>
                <w:color w:val="000000" w:themeColor="text1"/>
                <w:szCs w:val="22"/>
              </w:rPr>
              <w:t>注</w:t>
            </w:r>
          </w:p>
        </w:tc>
        <w:tc>
          <w:tcPr>
            <w:tcW w:w="613" w:type="pct"/>
            <w:vAlign w:val="center"/>
          </w:tcPr>
          <w:p w:rsidR="00EB36DB" w:rsidRPr="00D85F8D" w:rsidRDefault="00EB36DB" w:rsidP="00EB36DB">
            <w:pPr>
              <w:jc w:val="center"/>
              <w:rPr>
                <w:color w:val="000000" w:themeColor="text1"/>
                <w:szCs w:val="22"/>
              </w:rPr>
            </w:pPr>
          </w:p>
        </w:tc>
        <w:tc>
          <w:tcPr>
            <w:tcW w:w="615" w:type="pct"/>
            <w:vAlign w:val="center"/>
          </w:tcPr>
          <w:p w:rsidR="00EB36DB" w:rsidRPr="00D85F8D" w:rsidRDefault="00EB36DB" w:rsidP="00EB36DB">
            <w:pPr>
              <w:jc w:val="center"/>
              <w:rPr>
                <w:color w:val="000000" w:themeColor="text1"/>
                <w:szCs w:val="22"/>
              </w:rPr>
            </w:pPr>
          </w:p>
        </w:tc>
        <w:tc>
          <w:tcPr>
            <w:tcW w:w="615" w:type="pct"/>
            <w:vAlign w:val="center"/>
          </w:tcPr>
          <w:p w:rsidR="00EB36DB" w:rsidRPr="00D85F8D" w:rsidRDefault="00EB36DB" w:rsidP="00EB36DB">
            <w:pPr>
              <w:jc w:val="center"/>
              <w:rPr>
                <w:color w:val="000000" w:themeColor="text1"/>
                <w:szCs w:val="22"/>
              </w:rPr>
            </w:pPr>
          </w:p>
        </w:tc>
        <w:tc>
          <w:tcPr>
            <w:tcW w:w="703" w:type="pct"/>
            <w:vAlign w:val="center"/>
          </w:tcPr>
          <w:p w:rsidR="00EB36DB" w:rsidRPr="00D85F8D" w:rsidRDefault="00EB36DB" w:rsidP="00EB36DB">
            <w:pPr>
              <w:jc w:val="center"/>
              <w:rPr>
                <w:color w:val="000000" w:themeColor="text1"/>
                <w:szCs w:val="22"/>
              </w:rPr>
            </w:pPr>
          </w:p>
        </w:tc>
        <w:tc>
          <w:tcPr>
            <w:tcW w:w="519" w:type="pct"/>
            <w:vAlign w:val="center"/>
          </w:tcPr>
          <w:p w:rsidR="00EB36DB" w:rsidRPr="00D85F8D" w:rsidRDefault="00EB36DB" w:rsidP="00EB36DB">
            <w:pPr>
              <w:jc w:val="center"/>
              <w:rPr>
                <w:color w:val="000000" w:themeColor="text1"/>
                <w:szCs w:val="22"/>
              </w:rPr>
            </w:pPr>
          </w:p>
        </w:tc>
        <w:tc>
          <w:tcPr>
            <w:tcW w:w="635" w:type="pct"/>
            <w:vAlign w:val="center"/>
          </w:tcPr>
          <w:p w:rsidR="00EB36DB" w:rsidRPr="00D85F8D" w:rsidRDefault="00EB36DB" w:rsidP="00EB36DB">
            <w:pPr>
              <w:jc w:val="center"/>
              <w:rPr>
                <w:color w:val="000000" w:themeColor="text1"/>
                <w:szCs w:val="22"/>
              </w:rPr>
            </w:pPr>
          </w:p>
        </w:tc>
        <w:tc>
          <w:tcPr>
            <w:tcW w:w="476" w:type="pct"/>
            <w:vAlign w:val="center"/>
          </w:tcPr>
          <w:p w:rsidR="00EB36DB" w:rsidRPr="00D85F8D" w:rsidRDefault="00EB36DB" w:rsidP="00EB36DB">
            <w:pPr>
              <w:jc w:val="center"/>
              <w:rPr>
                <w:color w:val="000000" w:themeColor="text1"/>
                <w:szCs w:val="22"/>
              </w:rPr>
            </w:pPr>
          </w:p>
        </w:tc>
      </w:tr>
    </w:tbl>
    <w:p w:rsidR="00EB36DB" w:rsidRPr="00D85F8D" w:rsidRDefault="00EB36DB" w:rsidP="00EB36DB">
      <w:pPr>
        <w:spacing w:line="360" w:lineRule="auto"/>
        <w:ind w:firstLineChars="200" w:firstLine="482"/>
        <w:jc w:val="center"/>
        <w:rPr>
          <w:b/>
          <w:bCs/>
          <w:color w:val="000000" w:themeColor="text1"/>
          <w:sz w:val="24"/>
        </w:rPr>
      </w:pPr>
    </w:p>
    <w:p w:rsidR="00EB36DB" w:rsidRPr="00D85F8D" w:rsidRDefault="00EB36DB" w:rsidP="00EB36DB">
      <w:pPr>
        <w:spacing w:line="360" w:lineRule="auto"/>
        <w:ind w:firstLineChars="200" w:firstLine="482"/>
        <w:jc w:val="center"/>
        <w:rPr>
          <w:b/>
          <w:bCs/>
          <w:color w:val="000000" w:themeColor="text1"/>
          <w:sz w:val="24"/>
        </w:rPr>
      </w:pPr>
    </w:p>
    <w:p w:rsidR="00EB36DB" w:rsidRPr="00D85F8D" w:rsidRDefault="00EB36DB" w:rsidP="00EB36DB">
      <w:pPr>
        <w:spacing w:line="360" w:lineRule="auto"/>
        <w:ind w:firstLineChars="200" w:firstLine="520"/>
        <w:rPr>
          <w:color w:val="000000" w:themeColor="text1"/>
          <w:sz w:val="26"/>
          <w:szCs w:val="26"/>
        </w:rPr>
      </w:pPr>
    </w:p>
    <w:p w:rsidR="00EB36DB" w:rsidRPr="00D85F8D" w:rsidRDefault="00EB36DB" w:rsidP="00EB36DB">
      <w:pPr>
        <w:spacing w:line="360" w:lineRule="auto"/>
        <w:ind w:firstLineChars="200" w:firstLine="520"/>
        <w:rPr>
          <w:color w:val="000000" w:themeColor="text1"/>
          <w:sz w:val="26"/>
          <w:szCs w:val="26"/>
        </w:rPr>
        <w:sectPr w:rsidR="00EB36DB" w:rsidRPr="00D85F8D" w:rsidSect="00EB36DB">
          <w:footerReference w:type="even" r:id="rId30"/>
          <w:footerReference w:type="default" r:id="rId31"/>
          <w:pgSz w:w="16840" w:h="11907" w:orient="landscape" w:code="9"/>
          <w:pgMar w:top="1418" w:right="1247" w:bottom="1418" w:left="1247" w:header="851" w:footer="992" w:gutter="0"/>
          <w:cols w:space="425"/>
          <w:docGrid w:linePitch="312"/>
        </w:sectPr>
      </w:pPr>
    </w:p>
    <w:p w:rsidR="00EB36DB" w:rsidRPr="00D85F8D" w:rsidRDefault="004F7C07" w:rsidP="00EB36DB">
      <w:pPr>
        <w:spacing w:line="360" w:lineRule="auto"/>
        <w:ind w:left="420" w:firstLine="200"/>
        <w:rPr>
          <w:rFonts w:eastAsiaTheme="minorEastAsia"/>
          <w:color w:val="000000" w:themeColor="text1"/>
          <w:sz w:val="24"/>
        </w:rPr>
      </w:pPr>
      <w:r w:rsidRPr="00D85F8D">
        <w:rPr>
          <w:rFonts w:eastAsiaTheme="minorEastAsia"/>
          <w:color w:val="000000" w:themeColor="text1"/>
          <w:sz w:val="24"/>
        </w:rPr>
        <w:lastRenderedPageBreak/>
        <w:t>6</w:t>
      </w:r>
      <w:r w:rsidRPr="00D85F8D">
        <w:rPr>
          <w:rFonts w:eastAsiaTheme="minorEastAsia" w:hAnsiTheme="minorEastAsia"/>
          <w:color w:val="000000" w:themeColor="text1"/>
          <w:sz w:val="24"/>
        </w:rPr>
        <w:t>、</w:t>
      </w:r>
      <w:r w:rsidR="00EB36DB" w:rsidRPr="00D85F8D">
        <w:rPr>
          <w:rFonts w:eastAsiaTheme="minorEastAsia"/>
          <w:color w:val="000000" w:themeColor="text1"/>
          <w:sz w:val="24"/>
        </w:rPr>
        <w:t>“</w:t>
      </w:r>
      <w:r w:rsidR="00EB36DB" w:rsidRPr="00D85F8D">
        <w:rPr>
          <w:rFonts w:eastAsiaTheme="minorEastAsia" w:hAnsiTheme="minorEastAsia"/>
          <w:color w:val="000000" w:themeColor="text1"/>
          <w:sz w:val="24"/>
        </w:rPr>
        <w:t>三下</w:t>
      </w:r>
      <w:r w:rsidR="00EB36DB" w:rsidRPr="00D85F8D">
        <w:rPr>
          <w:rFonts w:eastAsiaTheme="minorEastAsia"/>
          <w:color w:val="000000" w:themeColor="text1"/>
          <w:sz w:val="24"/>
        </w:rPr>
        <w:t>”</w:t>
      </w:r>
      <w:r w:rsidR="00EB36DB" w:rsidRPr="00D85F8D">
        <w:rPr>
          <w:rFonts w:eastAsiaTheme="minorEastAsia" w:hAnsiTheme="minorEastAsia"/>
          <w:color w:val="000000" w:themeColor="text1"/>
          <w:sz w:val="24"/>
        </w:rPr>
        <w:t>采煤及保安煤柱留设</w:t>
      </w:r>
    </w:p>
    <w:p w:rsidR="00EB36DB" w:rsidRPr="00D85F8D" w:rsidRDefault="00EB36DB" w:rsidP="00121A6E">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根据兴云煤矿矿界关系图，按《建筑物、水体、铁路及主要巷道煤柱留设与压煤开采规程》规定，本次设计边界煤柱按</w:t>
      </w:r>
      <w:r w:rsidRPr="00D85F8D">
        <w:rPr>
          <w:rFonts w:eastAsiaTheme="minorEastAsia"/>
          <w:color w:val="000000" w:themeColor="text1"/>
          <w:sz w:val="24"/>
        </w:rPr>
        <w:t>25m</w:t>
      </w:r>
      <w:r w:rsidRPr="00D85F8D">
        <w:rPr>
          <w:rFonts w:eastAsiaTheme="minorEastAsia" w:hAnsiTheme="minorEastAsia"/>
          <w:color w:val="000000" w:themeColor="text1"/>
          <w:sz w:val="24"/>
        </w:rPr>
        <w:t>留设。根据本矿地质条件，露头区防水煤柱设计按</w:t>
      </w:r>
      <w:r w:rsidRPr="00D85F8D">
        <w:rPr>
          <w:rFonts w:eastAsiaTheme="minorEastAsia"/>
          <w:color w:val="000000" w:themeColor="text1"/>
          <w:sz w:val="24"/>
        </w:rPr>
        <w:t>70m</w:t>
      </w:r>
      <w:r w:rsidRPr="00D85F8D">
        <w:rPr>
          <w:rFonts w:eastAsiaTheme="minorEastAsia" w:hAnsiTheme="minorEastAsia"/>
          <w:color w:val="000000" w:themeColor="text1"/>
          <w:sz w:val="24"/>
        </w:rPr>
        <w:t>留设。断层煤柱：如遇小断层按</w:t>
      </w:r>
      <w:r w:rsidRPr="00D85F8D">
        <w:rPr>
          <w:rFonts w:eastAsiaTheme="minorEastAsia"/>
          <w:color w:val="000000" w:themeColor="text1"/>
          <w:sz w:val="24"/>
        </w:rPr>
        <w:t>30m</w:t>
      </w:r>
      <w:r w:rsidRPr="00D85F8D">
        <w:rPr>
          <w:rFonts w:eastAsiaTheme="minorEastAsia" w:hAnsiTheme="minorEastAsia"/>
          <w:color w:val="000000" w:themeColor="text1"/>
          <w:sz w:val="24"/>
        </w:rPr>
        <w:t>留设。</w:t>
      </w:r>
    </w:p>
    <w:p w:rsidR="00EB36DB" w:rsidRPr="00D85F8D" w:rsidRDefault="00EB36DB" w:rsidP="00121A6E">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井田境界煤柱宽</w:t>
      </w:r>
      <w:r w:rsidRPr="00D85F8D">
        <w:rPr>
          <w:rFonts w:eastAsiaTheme="minorEastAsia"/>
          <w:color w:val="000000" w:themeColor="text1"/>
          <w:sz w:val="24"/>
        </w:rPr>
        <w:t>20m</w:t>
      </w:r>
      <w:r w:rsidRPr="00D85F8D">
        <w:rPr>
          <w:rFonts w:eastAsiaTheme="minorEastAsia" w:hAnsiTheme="minorEastAsia"/>
          <w:color w:val="000000" w:themeColor="text1"/>
          <w:sz w:val="24"/>
        </w:rPr>
        <w:t>（按总宽</w:t>
      </w:r>
      <w:r w:rsidRPr="00D85F8D">
        <w:rPr>
          <w:rFonts w:eastAsiaTheme="minorEastAsia"/>
          <w:color w:val="000000" w:themeColor="text1"/>
          <w:sz w:val="24"/>
        </w:rPr>
        <w:t>40m,</w:t>
      </w:r>
      <w:r w:rsidRPr="00D85F8D">
        <w:rPr>
          <w:rFonts w:eastAsiaTheme="minorEastAsia" w:hAnsiTheme="minorEastAsia"/>
          <w:color w:val="000000" w:themeColor="text1"/>
          <w:sz w:val="24"/>
        </w:rPr>
        <w:t>每侧</w:t>
      </w:r>
      <w:r w:rsidRPr="00D85F8D">
        <w:rPr>
          <w:rFonts w:eastAsiaTheme="minorEastAsia"/>
          <w:color w:val="000000" w:themeColor="text1"/>
          <w:sz w:val="24"/>
        </w:rPr>
        <w:t>20m</w:t>
      </w:r>
      <w:r w:rsidRPr="00D85F8D">
        <w:rPr>
          <w:rFonts w:eastAsiaTheme="minorEastAsia" w:hAnsiTheme="minorEastAsia"/>
          <w:color w:val="000000" w:themeColor="text1"/>
          <w:sz w:val="24"/>
        </w:rPr>
        <w:t>）；</w:t>
      </w:r>
    </w:p>
    <w:p w:rsidR="00EB36DB" w:rsidRPr="00D85F8D" w:rsidRDefault="00EB36DB" w:rsidP="00121A6E">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村庄、河流及工业场地煤柱按留</w:t>
      </w:r>
      <w:r w:rsidRPr="00D85F8D">
        <w:rPr>
          <w:rFonts w:eastAsiaTheme="minorEastAsia"/>
          <w:color w:val="000000" w:themeColor="text1"/>
          <w:sz w:val="24"/>
        </w:rPr>
        <w:t>10m</w:t>
      </w:r>
      <w:r w:rsidRPr="00D85F8D">
        <w:rPr>
          <w:rFonts w:eastAsiaTheme="minorEastAsia" w:hAnsiTheme="minorEastAsia"/>
          <w:color w:val="000000" w:themeColor="text1"/>
          <w:sz w:val="24"/>
        </w:rPr>
        <w:t>维护带后，参照类似地层矿区资料，走向移动角及上山移动角按</w:t>
      </w:r>
      <w:r w:rsidRPr="00D85F8D">
        <w:rPr>
          <w:rFonts w:eastAsiaTheme="minorEastAsia"/>
          <w:color w:val="000000" w:themeColor="text1"/>
          <w:sz w:val="24"/>
        </w:rPr>
        <w:t>70°</w:t>
      </w:r>
      <w:r w:rsidRPr="00D85F8D">
        <w:rPr>
          <w:rFonts w:eastAsiaTheme="minorEastAsia" w:hAnsiTheme="minorEastAsia"/>
          <w:color w:val="000000" w:themeColor="text1"/>
          <w:sz w:val="24"/>
        </w:rPr>
        <w:t>，</w:t>
      </w:r>
      <w:r w:rsidR="002723A9" w:rsidRPr="00D85F8D">
        <w:rPr>
          <w:rFonts w:eastAsiaTheme="minorEastAsia" w:hAnsiTheme="minorEastAsia"/>
          <w:color w:val="000000" w:themeColor="text1"/>
          <w:sz w:val="24"/>
        </w:rPr>
        <w:t>斜井</w:t>
      </w:r>
      <w:r w:rsidRPr="00D85F8D">
        <w:rPr>
          <w:rFonts w:eastAsiaTheme="minorEastAsia" w:hAnsiTheme="minorEastAsia"/>
          <w:color w:val="000000" w:themeColor="text1"/>
          <w:sz w:val="24"/>
        </w:rPr>
        <w:t>移动角按</w:t>
      </w:r>
      <w:r w:rsidRPr="00D85F8D">
        <w:rPr>
          <w:rFonts w:eastAsiaTheme="minorEastAsia"/>
          <w:color w:val="000000" w:themeColor="text1"/>
          <w:sz w:val="24"/>
        </w:rPr>
        <w:t>60°</w:t>
      </w:r>
      <w:r w:rsidRPr="00D85F8D">
        <w:rPr>
          <w:rFonts w:eastAsiaTheme="minorEastAsia" w:hAnsiTheme="minorEastAsia"/>
          <w:color w:val="000000" w:themeColor="text1"/>
          <w:sz w:val="24"/>
        </w:rPr>
        <w:t>推算。如前所述，鉴于东自龚家沟，西至湾子地片区村镇已基本成片，</w:t>
      </w:r>
      <w:r w:rsidRPr="00D85F8D">
        <w:rPr>
          <w:rFonts w:eastAsiaTheme="minorEastAsia" w:hAnsiTheme="minorEastAsia"/>
          <w:bCs/>
          <w:color w:val="000000" w:themeColor="text1"/>
          <w:sz w:val="24"/>
        </w:rPr>
        <w:t>主斜井及</w:t>
      </w:r>
      <w:r w:rsidRPr="00D85F8D">
        <w:rPr>
          <w:rFonts w:eastAsiaTheme="minorEastAsia"/>
          <w:bCs/>
          <w:color w:val="000000" w:themeColor="text1"/>
          <w:sz w:val="24"/>
        </w:rPr>
        <w:t>+1900m</w:t>
      </w:r>
      <w:r w:rsidRPr="00D85F8D">
        <w:rPr>
          <w:rFonts w:eastAsiaTheme="minorEastAsia" w:hAnsiTheme="minorEastAsia"/>
          <w:bCs/>
          <w:color w:val="000000" w:themeColor="text1"/>
          <w:sz w:val="24"/>
        </w:rPr>
        <w:t>主运大巷以北片区全部留为村镇保安煤柱。根据此次环评调查，半坡村位于九采区范围内，若不留设保安煤柱将受到较严重的开采沉陷影响，经与</w:t>
      </w:r>
      <w:r w:rsidR="00A154CB" w:rsidRPr="00D85F8D">
        <w:rPr>
          <w:rFonts w:eastAsiaTheme="minorEastAsia" w:hAnsiTheme="minorEastAsia"/>
          <w:bCs/>
          <w:color w:val="000000" w:themeColor="text1"/>
          <w:sz w:val="24"/>
        </w:rPr>
        <w:t>建设单位</w:t>
      </w:r>
      <w:r w:rsidRPr="00D85F8D">
        <w:rPr>
          <w:rFonts w:eastAsiaTheme="minorEastAsia" w:hAnsiTheme="minorEastAsia"/>
          <w:bCs/>
          <w:color w:val="000000" w:themeColor="text1"/>
          <w:sz w:val="24"/>
        </w:rPr>
        <w:t>协商，鉴于搬迁成本大于开采该区块煤层收益，本环评要求在该处新增保安煤柱。</w:t>
      </w:r>
    </w:p>
    <w:p w:rsidR="00EB36DB" w:rsidRPr="00D85F8D" w:rsidRDefault="00EB36DB" w:rsidP="00121A6E">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除此之外矿区范围内无文物古迹、自然保护区、军事防务区、铁路、高速公路、高压输电线路、油气管道、油气井设施、水库、灌渠等设施。</w:t>
      </w:r>
    </w:p>
    <w:p w:rsidR="00EB36DB" w:rsidRPr="00D85F8D" w:rsidRDefault="004F7C07" w:rsidP="00A8485A">
      <w:pPr>
        <w:spacing w:beforeLines="50" w:line="500" w:lineRule="exact"/>
        <w:ind w:firstLineChars="200" w:firstLine="522"/>
        <w:rPr>
          <w:b/>
          <w:color w:val="000000" w:themeColor="text1"/>
          <w:sz w:val="26"/>
          <w:szCs w:val="26"/>
        </w:rPr>
      </w:pPr>
      <w:bookmarkStart w:id="94" w:name="_Toc232271149"/>
      <w:r w:rsidRPr="00D85F8D">
        <w:rPr>
          <w:rFonts w:hint="eastAsia"/>
          <w:b/>
          <w:color w:val="000000" w:themeColor="text1"/>
          <w:sz w:val="26"/>
          <w:szCs w:val="26"/>
        </w:rPr>
        <w:t>（三）</w:t>
      </w:r>
      <w:r w:rsidR="00EB36DB" w:rsidRPr="00D85F8D">
        <w:rPr>
          <w:b/>
          <w:color w:val="000000" w:themeColor="text1"/>
          <w:sz w:val="26"/>
          <w:szCs w:val="26"/>
        </w:rPr>
        <w:t xml:space="preserve"> </w:t>
      </w:r>
      <w:r w:rsidR="00EB36DB" w:rsidRPr="00D85F8D">
        <w:rPr>
          <w:b/>
          <w:color w:val="000000" w:themeColor="text1"/>
          <w:sz w:val="26"/>
          <w:szCs w:val="26"/>
        </w:rPr>
        <w:t>井下开采</w:t>
      </w:r>
    </w:p>
    <w:bookmarkEnd w:id="94"/>
    <w:p w:rsidR="00EB36DB" w:rsidRPr="00D85F8D" w:rsidRDefault="002C2731" w:rsidP="00121A6E">
      <w:pPr>
        <w:spacing w:line="480" w:lineRule="exact"/>
        <w:ind w:firstLineChars="200" w:firstLine="480"/>
        <w:rPr>
          <w:rFonts w:eastAsiaTheme="minorEastAsia"/>
          <w:color w:val="000000" w:themeColor="text1"/>
          <w:sz w:val="24"/>
        </w:rPr>
      </w:pPr>
      <w:r w:rsidRPr="00D85F8D">
        <w:rPr>
          <w:rFonts w:eastAsiaTheme="minorEastAsia"/>
          <w:color w:val="000000" w:themeColor="text1"/>
          <w:sz w:val="24"/>
        </w:rPr>
        <w:t>1</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采煤方法</w:t>
      </w:r>
    </w:p>
    <w:p w:rsidR="00EB36DB" w:rsidRPr="00D85F8D" w:rsidRDefault="00EB36DB" w:rsidP="00121A6E">
      <w:pPr>
        <w:spacing w:line="48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根据矿区煤层赋存及开采条件，结合开拓布置，本矿井采用走向长壁采煤法，全部垮落法管理顶板。</w:t>
      </w:r>
    </w:p>
    <w:p w:rsidR="00EB36DB" w:rsidRPr="00D85F8D" w:rsidRDefault="002C2731" w:rsidP="00121A6E">
      <w:pPr>
        <w:spacing w:line="480" w:lineRule="exact"/>
        <w:ind w:firstLineChars="200" w:firstLine="480"/>
        <w:jc w:val="left"/>
        <w:rPr>
          <w:rFonts w:eastAsiaTheme="minorEastAsia"/>
          <w:color w:val="000000" w:themeColor="text1"/>
          <w:sz w:val="24"/>
        </w:rPr>
      </w:pPr>
      <w:r w:rsidRPr="00D85F8D">
        <w:rPr>
          <w:rFonts w:eastAsiaTheme="minorEastAsia"/>
          <w:color w:val="000000" w:themeColor="text1"/>
          <w:sz w:val="24"/>
        </w:rPr>
        <w:t>2</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采煤工艺</w:t>
      </w:r>
    </w:p>
    <w:p w:rsidR="00EB36DB" w:rsidRPr="00D85F8D" w:rsidRDefault="00EB36DB" w:rsidP="00121A6E">
      <w:pPr>
        <w:spacing w:line="48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采用综合机械化与普通机械化采煤工艺。</w:t>
      </w:r>
      <w:r w:rsidRPr="00D85F8D">
        <w:rPr>
          <w:rFonts w:eastAsiaTheme="minorEastAsia" w:hAnsiTheme="minorEastAsia"/>
          <w:color w:val="000000" w:themeColor="text1"/>
          <w:sz w:val="24"/>
          <w:lang w:bidi="en-US"/>
        </w:rPr>
        <w:t>在</w:t>
      </w:r>
      <w:r w:rsidRPr="00D85F8D">
        <w:rPr>
          <w:rFonts w:eastAsiaTheme="minorEastAsia"/>
          <w:color w:val="000000" w:themeColor="text1"/>
          <w:sz w:val="24"/>
          <w:lang w:bidi="en-US"/>
        </w:rPr>
        <w:t>+1900m</w:t>
      </w:r>
      <w:r w:rsidRPr="00D85F8D">
        <w:rPr>
          <w:rFonts w:eastAsiaTheme="minorEastAsia" w:hAnsiTheme="minorEastAsia"/>
          <w:color w:val="000000" w:themeColor="text1"/>
          <w:sz w:val="24"/>
          <w:lang w:bidi="en-US"/>
        </w:rPr>
        <w:t>水平七采区和九采区装备综采和普采工作面。</w:t>
      </w:r>
    </w:p>
    <w:p w:rsidR="00EB36DB" w:rsidRPr="00D85F8D" w:rsidRDefault="00EB36DB" w:rsidP="00121A6E">
      <w:pPr>
        <w:spacing w:line="48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其中综采工作面装备采煤机落煤、装煤，刮板输送机运煤，采用掩护式液压支架支护顶板。</w:t>
      </w:r>
    </w:p>
    <w:p w:rsidR="00EB36DB" w:rsidRPr="00D85F8D" w:rsidRDefault="00EB36DB" w:rsidP="00121A6E">
      <w:pPr>
        <w:spacing w:line="48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普采工作面装备采煤机落煤、装煤，刮板输送机运煤，采用单体液压支柱支护顶板。</w:t>
      </w:r>
    </w:p>
    <w:p w:rsidR="00EB36DB" w:rsidRPr="00D85F8D" w:rsidRDefault="002C2731" w:rsidP="00121A6E">
      <w:pPr>
        <w:spacing w:line="480" w:lineRule="exact"/>
        <w:ind w:firstLineChars="200" w:firstLine="480"/>
        <w:jc w:val="left"/>
        <w:rPr>
          <w:rFonts w:eastAsiaTheme="minorEastAsia"/>
          <w:color w:val="000000" w:themeColor="text1"/>
          <w:sz w:val="24"/>
        </w:rPr>
      </w:pPr>
      <w:r w:rsidRPr="00D85F8D">
        <w:rPr>
          <w:rFonts w:eastAsiaTheme="minorEastAsia"/>
          <w:color w:val="000000" w:themeColor="text1"/>
          <w:sz w:val="24"/>
        </w:rPr>
        <w:t>3</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采煤工作面采煤及其他设备选型</w:t>
      </w:r>
    </w:p>
    <w:p w:rsidR="00EB36DB" w:rsidRPr="00D85F8D" w:rsidRDefault="00EB36DB" w:rsidP="00121A6E">
      <w:pPr>
        <w:spacing w:line="480" w:lineRule="exact"/>
        <w:ind w:firstLineChars="200" w:firstLine="480"/>
        <w:jc w:val="left"/>
        <w:rPr>
          <w:rFonts w:eastAsiaTheme="minorEastAsia"/>
          <w:color w:val="000000" w:themeColor="text1"/>
          <w:sz w:val="24"/>
        </w:rPr>
      </w:pPr>
      <w:r w:rsidRPr="00D85F8D">
        <w:rPr>
          <w:rFonts w:eastAsiaTheme="minorEastAsia"/>
          <w:color w:val="000000" w:themeColor="text1"/>
          <w:sz w:val="24"/>
          <w:lang w:bidi="en-US"/>
        </w:rPr>
        <w:t>90911</w:t>
      </w:r>
      <w:r w:rsidRPr="00D85F8D">
        <w:rPr>
          <w:rFonts w:eastAsiaTheme="minorEastAsia" w:hAnsiTheme="minorEastAsia"/>
          <w:color w:val="000000" w:themeColor="text1"/>
          <w:sz w:val="24"/>
          <w:lang w:bidi="en-US"/>
        </w:rPr>
        <w:t>综采面采用</w:t>
      </w:r>
      <w:r w:rsidRPr="00D85F8D">
        <w:rPr>
          <w:rFonts w:eastAsiaTheme="minorEastAsia"/>
          <w:color w:val="000000" w:themeColor="text1"/>
          <w:sz w:val="24"/>
          <w:lang w:bidi="en-US"/>
        </w:rPr>
        <w:t>MG150/375-W</w:t>
      </w:r>
      <w:r w:rsidRPr="00D85F8D">
        <w:rPr>
          <w:rFonts w:eastAsiaTheme="minorEastAsia" w:hAnsiTheme="minorEastAsia"/>
          <w:color w:val="000000" w:themeColor="text1"/>
          <w:sz w:val="24"/>
          <w:lang w:bidi="en-US"/>
        </w:rPr>
        <w:t>型无链电牵引采煤机割煤，采用</w:t>
      </w:r>
      <w:r w:rsidRPr="00D85F8D">
        <w:rPr>
          <w:rFonts w:eastAsiaTheme="minorEastAsia"/>
          <w:color w:val="000000" w:themeColor="text1"/>
          <w:sz w:val="24"/>
          <w:lang w:bidi="en-US"/>
        </w:rPr>
        <w:t>SGZ630/220</w:t>
      </w:r>
      <w:r w:rsidRPr="00D85F8D">
        <w:rPr>
          <w:rFonts w:eastAsiaTheme="minorEastAsia" w:hAnsiTheme="minorEastAsia"/>
          <w:color w:val="000000" w:themeColor="text1"/>
          <w:sz w:val="24"/>
          <w:lang w:bidi="en-US"/>
        </w:rPr>
        <w:t>型可弯曲刮板输送机运煤，采用</w:t>
      </w:r>
      <w:r w:rsidRPr="00D85F8D">
        <w:rPr>
          <w:rFonts w:eastAsiaTheme="minorEastAsia"/>
          <w:color w:val="000000" w:themeColor="text1"/>
          <w:sz w:val="24"/>
          <w:lang w:bidi="en-US"/>
        </w:rPr>
        <w:t>ZY3600/12/28</w:t>
      </w:r>
      <w:r w:rsidRPr="00D85F8D">
        <w:rPr>
          <w:rFonts w:eastAsiaTheme="minorEastAsia" w:hAnsiTheme="minorEastAsia"/>
          <w:color w:val="000000" w:themeColor="text1"/>
          <w:sz w:val="24"/>
          <w:lang w:bidi="en-US"/>
        </w:rPr>
        <w:t>型掩护式液压支架支护；运输巷采用</w:t>
      </w:r>
      <w:r w:rsidRPr="00D85F8D">
        <w:rPr>
          <w:rFonts w:eastAsiaTheme="minorEastAsia"/>
          <w:color w:val="000000" w:themeColor="text1"/>
          <w:sz w:val="24"/>
          <w:lang w:bidi="en-US"/>
        </w:rPr>
        <w:t>SGB-40T/150C</w:t>
      </w:r>
      <w:r w:rsidRPr="00D85F8D">
        <w:rPr>
          <w:rFonts w:eastAsiaTheme="minorEastAsia" w:hAnsiTheme="minorEastAsia"/>
          <w:color w:val="000000" w:themeColor="text1"/>
          <w:sz w:val="24"/>
          <w:lang w:bidi="en-US"/>
        </w:rPr>
        <w:t>刮板输送机运输；</w:t>
      </w:r>
      <w:r w:rsidRPr="00D85F8D">
        <w:rPr>
          <w:rFonts w:eastAsiaTheme="minorEastAsia"/>
          <w:color w:val="000000" w:themeColor="text1"/>
          <w:sz w:val="24"/>
          <w:lang w:bidi="en-US"/>
        </w:rPr>
        <w:t>71205</w:t>
      </w:r>
      <w:r w:rsidRPr="00D85F8D">
        <w:rPr>
          <w:rFonts w:eastAsiaTheme="minorEastAsia" w:hAnsiTheme="minorEastAsia"/>
          <w:color w:val="000000" w:themeColor="text1"/>
          <w:sz w:val="24"/>
          <w:lang w:bidi="en-US"/>
        </w:rPr>
        <w:t>普采面采用</w:t>
      </w:r>
      <w:r w:rsidRPr="00D85F8D">
        <w:rPr>
          <w:rFonts w:eastAsiaTheme="minorEastAsia"/>
          <w:color w:val="000000" w:themeColor="text1"/>
          <w:sz w:val="24"/>
          <w:lang w:bidi="en-US"/>
        </w:rPr>
        <w:t>MDY-150</w:t>
      </w:r>
      <w:r w:rsidRPr="00D85F8D">
        <w:rPr>
          <w:rFonts w:eastAsiaTheme="minorEastAsia" w:hAnsiTheme="minorEastAsia"/>
          <w:color w:val="000000" w:themeColor="text1"/>
          <w:sz w:val="24"/>
          <w:lang w:bidi="en-US"/>
        </w:rPr>
        <w:t>型无链电牵引采煤机割煤，采用</w:t>
      </w:r>
      <w:r w:rsidRPr="00D85F8D">
        <w:rPr>
          <w:rFonts w:eastAsiaTheme="minorEastAsia"/>
          <w:color w:val="000000" w:themeColor="text1"/>
          <w:sz w:val="24"/>
          <w:lang w:bidi="en-US"/>
        </w:rPr>
        <w:t>SGB-40T/150C</w:t>
      </w:r>
      <w:r w:rsidRPr="00D85F8D">
        <w:rPr>
          <w:rFonts w:eastAsiaTheme="minorEastAsia" w:hAnsiTheme="minorEastAsia"/>
          <w:color w:val="000000" w:themeColor="text1"/>
          <w:sz w:val="24"/>
          <w:lang w:bidi="en-US"/>
        </w:rPr>
        <w:t>刮板输送机运煤，采用</w:t>
      </w:r>
      <w:r w:rsidRPr="00D85F8D">
        <w:rPr>
          <w:rFonts w:eastAsiaTheme="minorEastAsia"/>
          <w:color w:val="000000" w:themeColor="text1"/>
          <w:sz w:val="24"/>
          <w:lang w:bidi="en-US"/>
        </w:rPr>
        <w:lastRenderedPageBreak/>
        <w:t>DW22-30/100</w:t>
      </w:r>
      <w:r w:rsidRPr="00D85F8D">
        <w:rPr>
          <w:rFonts w:eastAsiaTheme="minorEastAsia" w:hAnsiTheme="minorEastAsia"/>
          <w:color w:val="000000" w:themeColor="text1"/>
          <w:sz w:val="24"/>
          <w:lang w:bidi="en-US"/>
        </w:rPr>
        <w:t>型单体液压支柱配合</w:t>
      </w:r>
      <w:r w:rsidRPr="00D85F8D">
        <w:rPr>
          <w:rFonts w:eastAsiaTheme="minorEastAsia"/>
          <w:color w:val="000000" w:themeColor="text1"/>
          <w:sz w:val="24"/>
          <w:lang w:bidi="en-US"/>
        </w:rPr>
        <w:t>2.4mΠ</w:t>
      </w:r>
      <w:r w:rsidRPr="00D85F8D">
        <w:rPr>
          <w:rFonts w:eastAsiaTheme="minorEastAsia" w:hAnsiTheme="minorEastAsia"/>
          <w:color w:val="000000" w:themeColor="text1"/>
          <w:sz w:val="24"/>
          <w:lang w:bidi="en-US"/>
        </w:rPr>
        <w:t>型长钢梁支护，运输巷采用</w:t>
      </w:r>
      <w:r w:rsidRPr="00D85F8D">
        <w:rPr>
          <w:rFonts w:eastAsiaTheme="minorEastAsia"/>
          <w:color w:val="000000" w:themeColor="text1"/>
          <w:sz w:val="24"/>
          <w:lang w:bidi="en-US"/>
        </w:rPr>
        <w:t>SGB-40T/150C</w:t>
      </w:r>
      <w:r w:rsidRPr="00D85F8D">
        <w:rPr>
          <w:rFonts w:eastAsiaTheme="minorEastAsia" w:hAnsiTheme="minorEastAsia"/>
          <w:color w:val="000000" w:themeColor="text1"/>
          <w:sz w:val="24"/>
          <w:lang w:bidi="en-US"/>
        </w:rPr>
        <w:t>刮板输送机运输</w:t>
      </w:r>
      <w:r w:rsidRPr="00D85F8D">
        <w:rPr>
          <w:rFonts w:eastAsiaTheme="minorEastAsia" w:hAnsiTheme="minorEastAsia"/>
          <w:color w:val="000000" w:themeColor="text1"/>
          <w:sz w:val="24"/>
        </w:rPr>
        <w:t>。</w:t>
      </w:r>
    </w:p>
    <w:p w:rsidR="00EB36DB" w:rsidRPr="00D85F8D" w:rsidRDefault="002C2731" w:rsidP="00121A6E">
      <w:pPr>
        <w:spacing w:line="480" w:lineRule="exact"/>
        <w:ind w:firstLineChars="200" w:firstLine="480"/>
        <w:jc w:val="left"/>
        <w:rPr>
          <w:rFonts w:eastAsiaTheme="minorEastAsia"/>
          <w:color w:val="000000" w:themeColor="text1"/>
          <w:sz w:val="24"/>
        </w:rPr>
      </w:pPr>
      <w:r w:rsidRPr="00D85F8D">
        <w:rPr>
          <w:rFonts w:eastAsiaTheme="minorEastAsia"/>
          <w:color w:val="000000" w:themeColor="text1"/>
          <w:sz w:val="24"/>
        </w:rPr>
        <w:t>4</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采煤工作面布置</w:t>
      </w:r>
    </w:p>
    <w:p w:rsidR="00EB36DB" w:rsidRPr="00D85F8D" w:rsidRDefault="00EB36DB" w:rsidP="00121A6E">
      <w:pPr>
        <w:spacing w:line="48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采煤工作面采用后退式开采，工作面自采区边界向采区大巷方向推进。选用国产交流电牵引采煤机采煤，采用双向割煤方式，往返一次割两刀。</w:t>
      </w:r>
    </w:p>
    <w:p w:rsidR="00EB36DB" w:rsidRPr="00D85F8D" w:rsidRDefault="00EB36DB" w:rsidP="00121A6E">
      <w:pPr>
        <w:spacing w:line="48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本矿井为低瓦斯矿井，工作面长度按通风能力确定为</w:t>
      </w:r>
      <w:r w:rsidRPr="00D85F8D">
        <w:rPr>
          <w:rFonts w:eastAsiaTheme="minorEastAsia"/>
          <w:color w:val="000000" w:themeColor="text1"/>
          <w:sz w:val="24"/>
        </w:rPr>
        <w:t>90911</w:t>
      </w:r>
      <w:r w:rsidRPr="00D85F8D">
        <w:rPr>
          <w:rFonts w:eastAsiaTheme="minorEastAsia" w:hAnsiTheme="minorEastAsia"/>
          <w:color w:val="000000" w:themeColor="text1"/>
          <w:sz w:val="24"/>
          <w:lang w:val="zh-CN"/>
        </w:rPr>
        <w:t>取</w:t>
      </w:r>
      <w:r w:rsidRPr="00D85F8D">
        <w:rPr>
          <w:rFonts w:eastAsiaTheme="minorEastAsia"/>
          <w:color w:val="000000" w:themeColor="text1"/>
          <w:sz w:val="24"/>
          <w:lang w:val="zh-CN"/>
        </w:rPr>
        <w:t>150m</w:t>
      </w:r>
      <w:r w:rsidRPr="00D85F8D">
        <w:rPr>
          <w:rFonts w:eastAsiaTheme="minorEastAsia" w:hAnsiTheme="minorEastAsia"/>
          <w:color w:val="000000" w:themeColor="text1"/>
          <w:sz w:val="24"/>
          <w:lang w:val="zh-CN"/>
        </w:rPr>
        <w:t>，</w:t>
      </w:r>
      <w:r w:rsidRPr="00D85F8D">
        <w:rPr>
          <w:rFonts w:eastAsiaTheme="minorEastAsia"/>
          <w:color w:val="000000" w:themeColor="text1"/>
          <w:sz w:val="24"/>
        </w:rPr>
        <w:t>90913</w:t>
      </w:r>
      <w:r w:rsidRPr="00D85F8D">
        <w:rPr>
          <w:rFonts w:eastAsiaTheme="minorEastAsia" w:hAnsiTheme="minorEastAsia"/>
          <w:color w:val="000000" w:themeColor="text1"/>
          <w:sz w:val="24"/>
          <w:lang w:val="zh-CN"/>
        </w:rPr>
        <w:t>取</w:t>
      </w:r>
      <w:r w:rsidRPr="00D85F8D">
        <w:rPr>
          <w:rFonts w:eastAsiaTheme="minorEastAsia"/>
          <w:color w:val="000000" w:themeColor="text1"/>
          <w:sz w:val="24"/>
          <w:lang w:val="zh-CN"/>
        </w:rPr>
        <w:t>140m</w:t>
      </w:r>
      <w:r w:rsidRPr="00D85F8D">
        <w:rPr>
          <w:rFonts w:eastAsiaTheme="minorEastAsia" w:hAnsiTheme="minorEastAsia"/>
          <w:color w:val="000000" w:themeColor="text1"/>
          <w:sz w:val="24"/>
          <w:lang w:val="zh-CN"/>
        </w:rPr>
        <w:t>，</w:t>
      </w:r>
      <w:r w:rsidRPr="00D85F8D">
        <w:rPr>
          <w:rFonts w:eastAsiaTheme="minorEastAsia"/>
          <w:color w:val="000000" w:themeColor="text1"/>
          <w:sz w:val="24"/>
        </w:rPr>
        <w:t>71205</w:t>
      </w:r>
      <w:r w:rsidRPr="00D85F8D">
        <w:rPr>
          <w:rFonts w:eastAsiaTheme="minorEastAsia" w:hAnsiTheme="minorEastAsia"/>
          <w:color w:val="000000" w:themeColor="text1"/>
          <w:sz w:val="24"/>
          <w:lang w:val="zh-CN"/>
        </w:rPr>
        <w:t>取</w:t>
      </w:r>
      <w:r w:rsidRPr="00D85F8D">
        <w:rPr>
          <w:rFonts w:eastAsiaTheme="minorEastAsia"/>
          <w:color w:val="000000" w:themeColor="text1"/>
          <w:sz w:val="24"/>
          <w:lang w:val="zh-CN"/>
        </w:rPr>
        <w:t>80m</w:t>
      </w:r>
      <w:r w:rsidRPr="00D85F8D">
        <w:rPr>
          <w:rFonts w:eastAsiaTheme="minorEastAsia" w:hAnsiTheme="minorEastAsia"/>
          <w:color w:val="000000" w:themeColor="text1"/>
          <w:sz w:val="24"/>
          <w:lang w:val="zh-CN"/>
        </w:rPr>
        <w:t>，</w:t>
      </w:r>
      <w:r w:rsidRPr="00D85F8D">
        <w:rPr>
          <w:rFonts w:eastAsiaTheme="minorEastAsia" w:hAnsiTheme="minorEastAsia"/>
          <w:color w:val="000000" w:themeColor="text1"/>
          <w:sz w:val="24"/>
        </w:rPr>
        <w:t>工作面年推进度</w:t>
      </w:r>
      <w:r w:rsidRPr="00D85F8D">
        <w:rPr>
          <w:rFonts w:eastAsiaTheme="minorEastAsia"/>
          <w:color w:val="000000" w:themeColor="text1"/>
          <w:sz w:val="24"/>
        </w:rPr>
        <w:t>1109m</w:t>
      </w:r>
      <w:r w:rsidRPr="00D85F8D">
        <w:rPr>
          <w:rFonts w:eastAsiaTheme="minorEastAsia" w:hAnsiTheme="minorEastAsia"/>
          <w:color w:val="000000" w:themeColor="text1"/>
          <w:sz w:val="24"/>
        </w:rPr>
        <w:t>。</w:t>
      </w:r>
    </w:p>
    <w:p w:rsidR="00EB36DB" w:rsidRPr="00D85F8D" w:rsidRDefault="00EB36DB" w:rsidP="00121A6E">
      <w:pPr>
        <w:spacing w:line="48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按照《煤炭工业矿井设计规范》</w:t>
      </w:r>
      <w:r w:rsidRPr="00D85F8D">
        <w:rPr>
          <w:rFonts w:eastAsiaTheme="minorEastAsia"/>
          <w:color w:val="000000" w:themeColor="text1"/>
          <w:sz w:val="24"/>
        </w:rPr>
        <w:t>GB50215-2014</w:t>
      </w:r>
      <w:r w:rsidRPr="00D85F8D">
        <w:rPr>
          <w:rFonts w:eastAsiaTheme="minorEastAsia" w:hAnsiTheme="minorEastAsia"/>
          <w:color w:val="000000" w:themeColor="text1"/>
          <w:sz w:val="24"/>
        </w:rPr>
        <w:t>的规定，本矿井所开采煤层均为薄～中厚煤层，薄煤层采区回采率不应小于</w:t>
      </w:r>
      <w:r w:rsidRPr="00D85F8D">
        <w:rPr>
          <w:rFonts w:eastAsiaTheme="minorEastAsia"/>
          <w:color w:val="000000" w:themeColor="text1"/>
          <w:sz w:val="24"/>
        </w:rPr>
        <w:t>85%</w:t>
      </w:r>
      <w:r w:rsidRPr="00D85F8D">
        <w:rPr>
          <w:rFonts w:eastAsiaTheme="minorEastAsia" w:hAnsiTheme="minorEastAsia"/>
          <w:color w:val="000000" w:themeColor="text1"/>
          <w:sz w:val="24"/>
        </w:rPr>
        <w:t>；采煤工作面回采率不应小于</w:t>
      </w:r>
      <w:r w:rsidRPr="00D85F8D">
        <w:rPr>
          <w:rFonts w:eastAsiaTheme="minorEastAsia"/>
          <w:color w:val="000000" w:themeColor="text1"/>
          <w:sz w:val="24"/>
        </w:rPr>
        <w:t>97%</w:t>
      </w:r>
      <w:r w:rsidRPr="00D85F8D">
        <w:rPr>
          <w:rFonts w:eastAsiaTheme="minorEastAsia" w:hAnsiTheme="minorEastAsia"/>
          <w:color w:val="000000" w:themeColor="text1"/>
          <w:sz w:val="24"/>
        </w:rPr>
        <w:t>；中厚煤层采区回采率不应小于</w:t>
      </w:r>
      <w:r w:rsidRPr="00D85F8D">
        <w:rPr>
          <w:rFonts w:eastAsiaTheme="minorEastAsia"/>
          <w:color w:val="000000" w:themeColor="text1"/>
          <w:sz w:val="24"/>
        </w:rPr>
        <w:t>80%</w:t>
      </w:r>
      <w:r w:rsidRPr="00D85F8D">
        <w:rPr>
          <w:rFonts w:eastAsiaTheme="minorEastAsia" w:hAnsiTheme="minorEastAsia"/>
          <w:color w:val="000000" w:themeColor="text1"/>
          <w:sz w:val="24"/>
        </w:rPr>
        <w:t>；采煤工作面回采率不应小于</w:t>
      </w:r>
      <w:r w:rsidRPr="00D85F8D">
        <w:rPr>
          <w:rFonts w:eastAsiaTheme="minorEastAsia"/>
          <w:color w:val="000000" w:themeColor="text1"/>
          <w:sz w:val="24"/>
        </w:rPr>
        <w:t>95%</w:t>
      </w:r>
      <w:r w:rsidRPr="00D85F8D">
        <w:rPr>
          <w:rFonts w:eastAsiaTheme="minorEastAsia" w:hAnsiTheme="minorEastAsia"/>
          <w:color w:val="000000" w:themeColor="text1"/>
          <w:sz w:val="24"/>
        </w:rPr>
        <w:t>。</w:t>
      </w:r>
    </w:p>
    <w:p w:rsidR="00EB36DB" w:rsidRPr="00D85F8D" w:rsidRDefault="00EB36DB" w:rsidP="00121A6E">
      <w:pPr>
        <w:spacing w:line="48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根据本矿井开采技术条件，预计矿井生产时综合机械化采煤工作面主要材料消耗指标为：</w:t>
      </w:r>
    </w:p>
    <w:p w:rsidR="00EB36DB" w:rsidRPr="00D85F8D" w:rsidRDefault="00D64BE1" w:rsidP="00121A6E">
      <w:pPr>
        <w:spacing w:line="48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机油</w:t>
      </w:r>
      <w:r w:rsidR="00EB36DB" w:rsidRPr="00D85F8D">
        <w:rPr>
          <w:rFonts w:eastAsiaTheme="minorEastAsia"/>
          <w:color w:val="000000" w:themeColor="text1"/>
          <w:sz w:val="24"/>
        </w:rPr>
        <w:t xml:space="preserve"> </w:t>
      </w:r>
      <w:r w:rsidR="002C2731" w:rsidRPr="00D85F8D">
        <w:rPr>
          <w:rFonts w:eastAsiaTheme="minorEastAsia" w:hAnsiTheme="minorEastAsia"/>
          <w:color w:val="000000" w:themeColor="text1"/>
          <w:sz w:val="24"/>
        </w:rPr>
        <w:t>：</w:t>
      </w:r>
      <w:r w:rsidR="00E954EF" w:rsidRPr="00D85F8D">
        <w:rPr>
          <w:rFonts w:eastAsiaTheme="minorEastAsia"/>
          <w:color w:val="000000" w:themeColor="text1"/>
          <w:sz w:val="24"/>
        </w:rPr>
        <w:t>2000kg/</w:t>
      </w:r>
      <w:r w:rsidR="00EB36DB" w:rsidRPr="00D85F8D">
        <w:rPr>
          <w:rFonts w:eastAsiaTheme="minorEastAsia" w:hAnsiTheme="minorEastAsia"/>
          <w:color w:val="000000" w:themeColor="text1"/>
          <w:sz w:val="24"/>
        </w:rPr>
        <w:t>万</w:t>
      </w:r>
      <w:r w:rsidR="00EB36DB" w:rsidRPr="00D85F8D">
        <w:rPr>
          <w:rFonts w:eastAsiaTheme="minorEastAsia"/>
          <w:color w:val="000000" w:themeColor="text1"/>
          <w:sz w:val="24"/>
        </w:rPr>
        <w:t>t</w:t>
      </w:r>
    </w:p>
    <w:p w:rsidR="00EB36DB" w:rsidRPr="00D85F8D" w:rsidRDefault="00EB36DB" w:rsidP="00121A6E">
      <w:pPr>
        <w:spacing w:line="48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乳化油：</w:t>
      </w:r>
      <w:r w:rsidR="00E954EF" w:rsidRPr="00D85F8D">
        <w:rPr>
          <w:rFonts w:eastAsiaTheme="minorEastAsia"/>
          <w:color w:val="000000" w:themeColor="text1"/>
          <w:sz w:val="24"/>
        </w:rPr>
        <w:t>1000kg/</w:t>
      </w:r>
      <w:r w:rsidRPr="00D85F8D">
        <w:rPr>
          <w:rFonts w:eastAsiaTheme="minorEastAsia" w:hAnsiTheme="minorEastAsia"/>
          <w:color w:val="000000" w:themeColor="text1"/>
          <w:sz w:val="24"/>
        </w:rPr>
        <w:t>万</w:t>
      </w:r>
      <w:r w:rsidRPr="00D85F8D">
        <w:rPr>
          <w:rFonts w:eastAsiaTheme="minorEastAsia"/>
          <w:color w:val="000000" w:themeColor="text1"/>
          <w:sz w:val="24"/>
        </w:rPr>
        <w:t>t</w:t>
      </w:r>
    </w:p>
    <w:p w:rsidR="00EB36DB" w:rsidRPr="00D85F8D" w:rsidRDefault="00EB36DB" w:rsidP="00121A6E">
      <w:pPr>
        <w:spacing w:line="480" w:lineRule="exact"/>
        <w:ind w:firstLineChars="200" w:firstLine="480"/>
        <w:jc w:val="left"/>
        <w:rPr>
          <w:rFonts w:eastAsiaTheme="minorEastAsia"/>
          <w:color w:val="000000" w:themeColor="text1"/>
          <w:sz w:val="24"/>
        </w:rPr>
      </w:pPr>
      <w:r w:rsidRPr="00D85F8D">
        <w:rPr>
          <w:rFonts w:eastAsiaTheme="minorEastAsia" w:hAnsiTheme="minorEastAsia"/>
          <w:color w:val="000000" w:themeColor="text1"/>
          <w:sz w:val="24"/>
        </w:rPr>
        <w:t>截齿：</w:t>
      </w:r>
      <w:r w:rsidR="00E954EF" w:rsidRPr="00D85F8D">
        <w:rPr>
          <w:rFonts w:eastAsiaTheme="minorEastAsia"/>
          <w:color w:val="000000" w:themeColor="text1"/>
          <w:sz w:val="24"/>
        </w:rPr>
        <w:t>100</w:t>
      </w:r>
      <w:r w:rsidR="00E954EF" w:rsidRPr="00D85F8D">
        <w:rPr>
          <w:rFonts w:eastAsiaTheme="minorEastAsia" w:hint="eastAsia"/>
          <w:color w:val="000000" w:themeColor="text1"/>
          <w:sz w:val="24"/>
        </w:rPr>
        <w:t>个</w:t>
      </w:r>
      <w:r w:rsidR="00E954EF" w:rsidRPr="00D85F8D">
        <w:rPr>
          <w:rFonts w:eastAsiaTheme="minorEastAsia"/>
          <w:color w:val="000000" w:themeColor="text1"/>
          <w:sz w:val="24"/>
        </w:rPr>
        <w:t>/</w:t>
      </w:r>
      <w:r w:rsidRPr="00D85F8D">
        <w:rPr>
          <w:rFonts w:eastAsiaTheme="minorEastAsia" w:hAnsiTheme="minorEastAsia"/>
          <w:color w:val="000000" w:themeColor="text1"/>
          <w:sz w:val="24"/>
        </w:rPr>
        <w:t>万</w:t>
      </w:r>
      <w:r w:rsidRPr="00D85F8D">
        <w:rPr>
          <w:rFonts w:eastAsiaTheme="minorEastAsia"/>
          <w:color w:val="000000" w:themeColor="text1"/>
          <w:sz w:val="24"/>
        </w:rPr>
        <w:t>t</w:t>
      </w:r>
    </w:p>
    <w:p w:rsidR="00EB36DB" w:rsidRPr="00D85F8D" w:rsidRDefault="002C2731" w:rsidP="00121A6E">
      <w:pPr>
        <w:spacing w:line="480" w:lineRule="exact"/>
        <w:ind w:firstLineChars="200" w:firstLine="480"/>
        <w:jc w:val="left"/>
        <w:rPr>
          <w:rFonts w:eastAsiaTheme="minorEastAsia"/>
          <w:color w:val="000000" w:themeColor="text1"/>
          <w:sz w:val="24"/>
        </w:rPr>
      </w:pPr>
      <w:r w:rsidRPr="00D85F8D">
        <w:rPr>
          <w:rFonts w:eastAsiaTheme="minorEastAsia"/>
          <w:color w:val="000000" w:themeColor="text1"/>
          <w:sz w:val="24"/>
        </w:rPr>
        <w:t>5</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巷道掘进</w:t>
      </w:r>
    </w:p>
    <w:p w:rsidR="00EB36DB" w:rsidRPr="00D85F8D" w:rsidRDefault="00EB36DB" w:rsidP="00121A6E">
      <w:pPr>
        <w:spacing w:line="480" w:lineRule="exact"/>
        <w:ind w:firstLineChars="200" w:firstLine="480"/>
        <w:rPr>
          <w:rFonts w:eastAsiaTheme="minorEastAsia"/>
          <w:color w:val="000000" w:themeColor="text1"/>
          <w:sz w:val="24"/>
        </w:rPr>
      </w:pPr>
      <w:r w:rsidRPr="00D85F8D">
        <w:rPr>
          <w:rFonts w:eastAsiaTheme="minorEastAsia" w:hAnsiTheme="minorEastAsia"/>
          <w:bCs/>
          <w:color w:val="000000" w:themeColor="text1"/>
          <w:sz w:val="24"/>
        </w:rPr>
        <w:t>本次机械化改造设计井下布置</w:t>
      </w:r>
      <w:r w:rsidRPr="00D85F8D">
        <w:rPr>
          <w:rFonts w:eastAsiaTheme="minorEastAsia"/>
          <w:bCs/>
          <w:color w:val="000000" w:themeColor="text1"/>
          <w:sz w:val="24"/>
        </w:rPr>
        <w:t>3</w:t>
      </w:r>
      <w:r w:rsidRPr="00D85F8D">
        <w:rPr>
          <w:rFonts w:eastAsiaTheme="minorEastAsia" w:hAnsiTheme="minorEastAsia"/>
          <w:bCs/>
          <w:color w:val="000000" w:themeColor="text1"/>
          <w:sz w:val="24"/>
        </w:rPr>
        <w:t>个综掘工作面，</w:t>
      </w:r>
      <w:r w:rsidRPr="00D85F8D">
        <w:rPr>
          <w:rFonts w:eastAsiaTheme="minorEastAsia"/>
          <w:bCs/>
          <w:color w:val="000000" w:themeColor="text1"/>
          <w:sz w:val="24"/>
        </w:rPr>
        <w:t>2</w:t>
      </w:r>
      <w:r w:rsidRPr="00D85F8D">
        <w:rPr>
          <w:rFonts w:eastAsiaTheme="minorEastAsia" w:hAnsiTheme="minorEastAsia"/>
          <w:bCs/>
          <w:color w:val="000000" w:themeColor="text1"/>
          <w:sz w:val="24"/>
        </w:rPr>
        <w:t>个炮掘工作面，煤矿采掘比为</w:t>
      </w:r>
      <w:r w:rsidRPr="00D85F8D">
        <w:rPr>
          <w:rFonts w:eastAsiaTheme="minorEastAsia"/>
          <w:bCs/>
          <w:color w:val="000000" w:themeColor="text1"/>
          <w:sz w:val="24"/>
        </w:rPr>
        <w:t>1</w:t>
      </w:r>
      <w:r w:rsidRPr="00D85F8D">
        <w:rPr>
          <w:rFonts w:eastAsiaTheme="minorEastAsia" w:hAnsiTheme="minorEastAsia"/>
          <w:bCs/>
          <w:color w:val="000000" w:themeColor="text1"/>
          <w:sz w:val="24"/>
        </w:rPr>
        <w:t>：</w:t>
      </w:r>
      <w:r w:rsidRPr="00D85F8D">
        <w:rPr>
          <w:rFonts w:eastAsiaTheme="minorEastAsia"/>
          <w:bCs/>
          <w:color w:val="000000" w:themeColor="text1"/>
          <w:sz w:val="24"/>
        </w:rPr>
        <w:t>2.5</w:t>
      </w:r>
      <w:r w:rsidRPr="00D85F8D">
        <w:rPr>
          <w:rFonts w:eastAsiaTheme="minorEastAsia" w:hAnsiTheme="minorEastAsia"/>
          <w:bCs/>
          <w:color w:val="000000" w:themeColor="text1"/>
          <w:sz w:val="24"/>
        </w:rPr>
        <w:t>。</w:t>
      </w:r>
      <w:r w:rsidRPr="00D85F8D">
        <w:rPr>
          <w:rFonts w:eastAsiaTheme="minorEastAsia" w:hAnsiTheme="minorEastAsia"/>
          <w:color w:val="000000" w:themeColor="text1"/>
          <w:sz w:val="24"/>
          <w:lang w:bidi="en-US"/>
        </w:rPr>
        <w:t>在七采区和九采区采准巷道中采用</w:t>
      </w:r>
      <w:r w:rsidRPr="00D85F8D">
        <w:rPr>
          <w:rFonts w:eastAsiaTheme="minorEastAsia"/>
          <w:color w:val="000000" w:themeColor="text1"/>
          <w:sz w:val="24"/>
          <w:lang w:bidi="en-US"/>
        </w:rPr>
        <w:t>EBZ132CZ</w:t>
      </w:r>
      <w:r w:rsidRPr="00D85F8D">
        <w:rPr>
          <w:rFonts w:eastAsiaTheme="minorEastAsia" w:hAnsiTheme="minorEastAsia"/>
          <w:color w:val="000000" w:themeColor="text1"/>
          <w:sz w:val="24"/>
          <w:lang w:bidi="en-US"/>
        </w:rPr>
        <w:t>、</w:t>
      </w:r>
      <w:r w:rsidRPr="00D85F8D">
        <w:rPr>
          <w:rFonts w:eastAsiaTheme="minorEastAsia"/>
          <w:color w:val="000000" w:themeColor="text1"/>
          <w:sz w:val="24"/>
          <w:lang w:bidi="en-US"/>
        </w:rPr>
        <w:t>EBZ160</w:t>
      </w:r>
      <w:r w:rsidRPr="00D85F8D">
        <w:rPr>
          <w:rFonts w:eastAsiaTheme="minorEastAsia" w:hAnsiTheme="minorEastAsia"/>
          <w:color w:val="000000" w:themeColor="text1"/>
          <w:sz w:val="24"/>
          <w:lang w:bidi="en-US"/>
        </w:rPr>
        <w:t>型窄机身煤巷半煤巷综合掘进机掘进，配套采用</w:t>
      </w:r>
      <w:r w:rsidRPr="00D85F8D">
        <w:rPr>
          <w:rFonts w:eastAsiaTheme="minorEastAsia"/>
          <w:color w:val="000000" w:themeColor="text1"/>
          <w:sz w:val="24"/>
          <w:lang w:bidi="en-US"/>
        </w:rPr>
        <w:t>SSJ-800</w:t>
      </w:r>
      <w:r w:rsidRPr="00D85F8D">
        <w:rPr>
          <w:rFonts w:eastAsiaTheme="minorEastAsia" w:hAnsiTheme="minorEastAsia"/>
          <w:color w:val="000000" w:themeColor="text1"/>
          <w:sz w:val="24"/>
          <w:lang w:bidi="en-US"/>
        </w:rPr>
        <w:t>型带式输送机、</w:t>
      </w:r>
      <w:r w:rsidRPr="00D85F8D">
        <w:rPr>
          <w:rFonts w:eastAsiaTheme="minorEastAsia"/>
          <w:color w:val="000000" w:themeColor="text1"/>
          <w:sz w:val="24"/>
          <w:lang w:bidi="en-US"/>
        </w:rPr>
        <w:t>SGB-320/40T</w:t>
      </w:r>
      <w:r w:rsidRPr="00D85F8D">
        <w:rPr>
          <w:rFonts w:eastAsiaTheme="minorEastAsia" w:hAnsiTheme="minorEastAsia"/>
          <w:color w:val="000000" w:themeColor="text1"/>
          <w:sz w:val="24"/>
          <w:lang w:bidi="en-US"/>
        </w:rPr>
        <w:t>刮板输送机运输。采准巷道机轨合一，铺设轨道作辅助运输，</w:t>
      </w:r>
      <w:r w:rsidRPr="00D85F8D">
        <w:rPr>
          <w:rFonts w:eastAsiaTheme="minorEastAsia" w:hAnsiTheme="minorEastAsia"/>
          <w:color w:val="000000" w:themeColor="text1"/>
          <w:sz w:val="24"/>
        </w:rPr>
        <w:t>配相应通风、除尘等设备；炮掘工作面配备凿岩机和湿式煤电钻，配相应装岩（煤）、通风、除尘等设备见图</w:t>
      </w:r>
      <w:r w:rsidRPr="00D85F8D">
        <w:rPr>
          <w:rFonts w:eastAsiaTheme="minorEastAsia" w:hAnsiTheme="minorEastAsia"/>
          <w:color w:val="000000" w:themeColor="text1"/>
          <w:sz w:val="24"/>
          <w:lang w:val="zh-CN"/>
        </w:rPr>
        <w:t>《采区巷道布置及机械配备平面图》</w:t>
      </w:r>
      <w:r w:rsidRPr="00D85F8D">
        <w:rPr>
          <w:rFonts w:eastAsiaTheme="minorEastAsia" w:hAnsiTheme="minorEastAsia"/>
          <w:color w:val="000000" w:themeColor="text1"/>
          <w:sz w:val="24"/>
        </w:rPr>
        <w:t>中设备表。</w:t>
      </w:r>
    </w:p>
    <w:p w:rsidR="00EB36DB" w:rsidRPr="00D85F8D" w:rsidRDefault="00EB36DB" w:rsidP="00121A6E">
      <w:pPr>
        <w:spacing w:line="480" w:lineRule="exact"/>
        <w:ind w:firstLineChars="200" w:firstLine="480"/>
        <w:rPr>
          <w:rFonts w:eastAsiaTheme="minorEastAsia"/>
          <w:color w:val="000000" w:themeColor="text1"/>
          <w:sz w:val="24"/>
        </w:rPr>
      </w:pPr>
      <w:r w:rsidRPr="00D85F8D">
        <w:rPr>
          <w:rFonts w:eastAsiaTheme="minorEastAsia" w:hAnsiTheme="minorEastAsia"/>
          <w:bCs/>
          <w:color w:val="000000" w:themeColor="text1"/>
          <w:sz w:val="24"/>
        </w:rPr>
        <w:t>根据采区、采煤工作面每年接替巷道工程量约</w:t>
      </w:r>
      <w:r w:rsidRPr="00D85F8D">
        <w:rPr>
          <w:rFonts w:eastAsiaTheme="minorEastAsia"/>
          <w:bCs/>
          <w:color w:val="000000" w:themeColor="text1"/>
          <w:sz w:val="24"/>
        </w:rPr>
        <w:t>6400m</w:t>
      </w:r>
      <w:r w:rsidRPr="00D85F8D">
        <w:rPr>
          <w:rFonts w:eastAsiaTheme="minorEastAsia" w:hAnsiTheme="minorEastAsia"/>
          <w:bCs/>
          <w:color w:val="000000" w:themeColor="text1"/>
          <w:sz w:val="24"/>
        </w:rPr>
        <w:t>，计算矿井巷道掘进率为：</w:t>
      </w:r>
      <w:r w:rsidRPr="00D85F8D">
        <w:rPr>
          <w:rFonts w:eastAsiaTheme="minorEastAsia"/>
          <w:bCs/>
          <w:color w:val="000000" w:themeColor="text1"/>
          <w:sz w:val="24"/>
        </w:rPr>
        <w:t>6400m÷120</w:t>
      </w:r>
      <w:r w:rsidRPr="00D85F8D">
        <w:rPr>
          <w:rFonts w:eastAsiaTheme="minorEastAsia" w:hAnsiTheme="minorEastAsia"/>
          <w:bCs/>
          <w:color w:val="000000" w:themeColor="text1"/>
          <w:sz w:val="24"/>
        </w:rPr>
        <w:t>万</w:t>
      </w:r>
      <w:r w:rsidRPr="00D85F8D">
        <w:rPr>
          <w:rFonts w:eastAsiaTheme="minorEastAsia"/>
          <w:bCs/>
          <w:color w:val="000000" w:themeColor="text1"/>
          <w:sz w:val="24"/>
        </w:rPr>
        <w:t>t</w:t>
      </w:r>
      <w:r w:rsidRPr="00D85F8D">
        <w:rPr>
          <w:rFonts w:eastAsiaTheme="minorEastAsia" w:hAnsiTheme="minorEastAsia"/>
          <w:bCs/>
          <w:color w:val="000000" w:themeColor="text1"/>
          <w:sz w:val="24"/>
        </w:rPr>
        <w:t>＝</w:t>
      </w:r>
      <w:r w:rsidRPr="00D85F8D">
        <w:rPr>
          <w:rFonts w:eastAsiaTheme="minorEastAsia"/>
          <w:bCs/>
          <w:color w:val="000000" w:themeColor="text1"/>
          <w:sz w:val="24"/>
        </w:rPr>
        <w:t>53.3m/</w:t>
      </w:r>
      <w:r w:rsidRPr="00D85F8D">
        <w:rPr>
          <w:rFonts w:eastAsiaTheme="minorEastAsia" w:hAnsiTheme="minorEastAsia"/>
          <w:bCs/>
          <w:color w:val="000000" w:themeColor="text1"/>
          <w:sz w:val="24"/>
        </w:rPr>
        <w:t>万</w:t>
      </w:r>
      <w:r w:rsidRPr="00D85F8D">
        <w:rPr>
          <w:rFonts w:eastAsiaTheme="minorEastAsia"/>
          <w:bCs/>
          <w:color w:val="000000" w:themeColor="text1"/>
          <w:sz w:val="24"/>
        </w:rPr>
        <w:t>t</w:t>
      </w:r>
    </w:p>
    <w:p w:rsidR="00EB36DB" w:rsidRPr="00D85F8D" w:rsidRDefault="00EB36DB" w:rsidP="00121A6E">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矿井生产期矸石率按矿井近年来实际矸石产生量估算为</w:t>
      </w:r>
      <w:r w:rsidRPr="00D85F8D">
        <w:rPr>
          <w:rFonts w:eastAsiaTheme="minorEastAsia"/>
          <w:color w:val="000000" w:themeColor="text1"/>
          <w:sz w:val="24"/>
        </w:rPr>
        <w:t>2.53</w:t>
      </w:r>
      <w:r w:rsidRPr="00D85F8D">
        <w:rPr>
          <w:rFonts w:eastAsiaTheme="minorEastAsia" w:hAnsiTheme="minorEastAsia"/>
          <w:color w:val="000000" w:themeColor="text1"/>
          <w:sz w:val="24"/>
        </w:rPr>
        <w:t>万</w:t>
      </w:r>
      <w:r w:rsidRPr="00D85F8D">
        <w:rPr>
          <w:rFonts w:eastAsiaTheme="minorEastAsia"/>
          <w:color w:val="000000" w:themeColor="text1"/>
          <w:sz w:val="24"/>
        </w:rPr>
        <w:t>t/a</w:t>
      </w:r>
      <w:r w:rsidRPr="00D85F8D">
        <w:rPr>
          <w:rFonts w:eastAsiaTheme="minorEastAsia" w:hAnsiTheme="minorEastAsia"/>
          <w:color w:val="000000" w:themeColor="text1"/>
          <w:sz w:val="24"/>
        </w:rPr>
        <w:t>。</w:t>
      </w:r>
    </w:p>
    <w:p w:rsidR="00EB36DB" w:rsidRPr="00D85F8D" w:rsidRDefault="002C2731" w:rsidP="00121A6E">
      <w:pPr>
        <w:spacing w:line="480" w:lineRule="exact"/>
        <w:ind w:firstLineChars="200" w:firstLine="480"/>
        <w:rPr>
          <w:rFonts w:eastAsiaTheme="minorEastAsia"/>
          <w:color w:val="000000" w:themeColor="text1"/>
          <w:sz w:val="24"/>
        </w:rPr>
      </w:pPr>
      <w:r w:rsidRPr="00D85F8D">
        <w:rPr>
          <w:rFonts w:eastAsiaTheme="minorEastAsia"/>
          <w:color w:val="000000" w:themeColor="text1"/>
          <w:sz w:val="24"/>
        </w:rPr>
        <w:t>6</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井巷工程量</w:t>
      </w:r>
    </w:p>
    <w:p w:rsidR="00EB36DB" w:rsidRPr="00D85F8D" w:rsidRDefault="00EB36DB" w:rsidP="00121A6E">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机械化改造工程主体验收时的井巷工程总量为</w:t>
      </w:r>
      <w:r w:rsidRPr="00D85F8D">
        <w:rPr>
          <w:rFonts w:eastAsiaTheme="minorEastAsia"/>
          <w:color w:val="000000" w:themeColor="text1"/>
          <w:sz w:val="24"/>
        </w:rPr>
        <w:t>4098m</w:t>
      </w:r>
      <w:r w:rsidRPr="00D85F8D">
        <w:rPr>
          <w:rFonts w:eastAsiaTheme="minorEastAsia" w:hAnsiTheme="minorEastAsia"/>
          <w:color w:val="000000" w:themeColor="text1"/>
          <w:sz w:val="24"/>
        </w:rPr>
        <w:t>，其中：新掘运人斜井</w:t>
      </w:r>
      <w:r w:rsidRPr="00D85F8D">
        <w:rPr>
          <w:rFonts w:eastAsiaTheme="minorEastAsia"/>
          <w:color w:val="000000" w:themeColor="text1"/>
          <w:sz w:val="24"/>
        </w:rPr>
        <w:t>370m</w:t>
      </w:r>
      <w:r w:rsidRPr="00D85F8D">
        <w:rPr>
          <w:rFonts w:eastAsiaTheme="minorEastAsia" w:hAnsiTheme="minorEastAsia"/>
          <w:color w:val="000000" w:themeColor="text1"/>
          <w:sz w:val="24"/>
        </w:rPr>
        <w:t>，新掘五七采区运人</w:t>
      </w:r>
      <w:r w:rsidR="002723A9" w:rsidRPr="00D85F8D">
        <w:rPr>
          <w:rFonts w:eastAsiaTheme="minorEastAsia" w:hAnsiTheme="minorEastAsia"/>
          <w:color w:val="000000" w:themeColor="text1"/>
          <w:sz w:val="24"/>
        </w:rPr>
        <w:t>斜井</w:t>
      </w:r>
      <w:r w:rsidRPr="00D85F8D">
        <w:rPr>
          <w:rFonts w:eastAsiaTheme="minorEastAsia"/>
          <w:color w:val="000000" w:themeColor="text1"/>
          <w:sz w:val="24"/>
        </w:rPr>
        <w:t>581m</w:t>
      </w:r>
      <w:r w:rsidRPr="00D85F8D">
        <w:rPr>
          <w:rFonts w:eastAsiaTheme="minorEastAsia" w:hAnsiTheme="minorEastAsia"/>
          <w:color w:val="000000" w:themeColor="text1"/>
          <w:sz w:val="24"/>
        </w:rPr>
        <w:t>，采准巷道</w:t>
      </w:r>
      <w:r w:rsidRPr="00D85F8D">
        <w:rPr>
          <w:rFonts w:eastAsiaTheme="minorEastAsia"/>
          <w:color w:val="000000" w:themeColor="text1"/>
          <w:sz w:val="24"/>
        </w:rPr>
        <w:t>1691m</w:t>
      </w:r>
      <w:r w:rsidRPr="00D85F8D">
        <w:rPr>
          <w:rFonts w:eastAsiaTheme="minorEastAsia" w:hAnsiTheme="minorEastAsia"/>
          <w:color w:val="000000" w:themeColor="text1"/>
          <w:sz w:val="24"/>
        </w:rPr>
        <w:t>，巷道检修</w:t>
      </w:r>
      <w:r w:rsidRPr="00D85F8D">
        <w:rPr>
          <w:rFonts w:eastAsiaTheme="minorEastAsia"/>
          <w:color w:val="000000" w:themeColor="text1"/>
          <w:sz w:val="24"/>
        </w:rPr>
        <w:t>2407m</w:t>
      </w:r>
      <w:r w:rsidRPr="00D85F8D">
        <w:rPr>
          <w:rFonts w:eastAsiaTheme="minorEastAsia" w:hAnsiTheme="minorEastAsia"/>
          <w:color w:val="000000" w:themeColor="text1"/>
          <w:sz w:val="24"/>
        </w:rPr>
        <w:t>；完成井底水仓及采区水仓</w:t>
      </w:r>
      <w:r w:rsidRPr="00D85F8D">
        <w:rPr>
          <w:rFonts w:eastAsiaTheme="minorEastAsia"/>
          <w:color w:val="000000" w:themeColor="text1"/>
          <w:sz w:val="24"/>
        </w:rPr>
        <w:t>6430m</w:t>
      </w:r>
      <w:r w:rsidRPr="00D85F8D">
        <w:rPr>
          <w:rFonts w:eastAsiaTheme="minorEastAsia"/>
          <w:color w:val="000000" w:themeColor="text1"/>
          <w:sz w:val="24"/>
          <w:vertAlign w:val="superscript"/>
        </w:rPr>
        <w:t>3</w:t>
      </w:r>
      <w:r w:rsidRPr="00D85F8D">
        <w:rPr>
          <w:rFonts w:eastAsiaTheme="minorEastAsia" w:hAnsiTheme="minorEastAsia"/>
          <w:color w:val="000000" w:themeColor="text1"/>
          <w:sz w:val="24"/>
        </w:rPr>
        <w:t>。</w:t>
      </w:r>
    </w:p>
    <w:p w:rsidR="00EB36DB" w:rsidRPr="00D85F8D" w:rsidRDefault="00EB36DB" w:rsidP="00121A6E">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lastRenderedPageBreak/>
        <w:t>矿井采区巷道布置及机械配备见图</w:t>
      </w:r>
      <w:r w:rsidRPr="00D85F8D">
        <w:rPr>
          <w:rFonts w:eastAsiaTheme="minorEastAsia"/>
          <w:color w:val="000000" w:themeColor="text1"/>
          <w:sz w:val="24"/>
        </w:rPr>
        <w:t>3.1-2</w:t>
      </w:r>
      <w:r w:rsidRPr="00D85F8D">
        <w:rPr>
          <w:rFonts w:eastAsiaTheme="minorEastAsia" w:hAnsiTheme="minorEastAsia"/>
          <w:color w:val="000000" w:themeColor="text1"/>
          <w:sz w:val="24"/>
        </w:rPr>
        <w:t>。</w:t>
      </w:r>
    </w:p>
    <w:p w:rsidR="00EB36DB" w:rsidRPr="00D85F8D" w:rsidRDefault="002C2731" w:rsidP="00121A6E">
      <w:pPr>
        <w:spacing w:line="480" w:lineRule="exact"/>
        <w:ind w:firstLineChars="200" w:firstLine="480"/>
        <w:rPr>
          <w:rFonts w:eastAsiaTheme="minorEastAsia"/>
          <w:color w:val="000000" w:themeColor="text1"/>
          <w:sz w:val="24"/>
        </w:rPr>
      </w:pPr>
      <w:r w:rsidRPr="00D85F8D">
        <w:rPr>
          <w:rFonts w:eastAsiaTheme="minorEastAsia"/>
          <w:color w:val="000000" w:themeColor="text1"/>
          <w:sz w:val="24"/>
        </w:rPr>
        <w:t>7</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井下运输</w:t>
      </w:r>
    </w:p>
    <w:p w:rsidR="00EB36DB" w:rsidRPr="00D85F8D" w:rsidRDefault="00EB36DB" w:rsidP="00121A6E">
      <w:pPr>
        <w:spacing w:line="480" w:lineRule="exact"/>
        <w:ind w:firstLineChars="200" w:firstLine="480"/>
        <w:rPr>
          <w:rFonts w:eastAsiaTheme="minorEastAsia"/>
          <w:bCs/>
          <w:color w:val="000000" w:themeColor="text1"/>
          <w:sz w:val="24"/>
        </w:rPr>
      </w:pPr>
      <w:r w:rsidRPr="00D85F8D">
        <w:rPr>
          <w:rFonts w:eastAsiaTheme="minorEastAsia" w:hAnsiTheme="minorEastAsia"/>
          <w:bCs/>
          <w:color w:val="000000" w:themeColor="text1"/>
          <w:sz w:val="24"/>
        </w:rPr>
        <w:t>矿井</w:t>
      </w:r>
      <w:r w:rsidRPr="00D85F8D">
        <w:rPr>
          <w:rFonts w:eastAsiaTheme="minorEastAsia"/>
          <w:bCs/>
          <w:color w:val="000000" w:themeColor="text1"/>
          <w:sz w:val="24"/>
        </w:rPr>
        <w:t>+1900m</w:t>
      </w:r>
      <w:r w:rsidRPr="00D85F8D">
        <w:rPr>
          <w:rFonts w:eastAsiaTheme="minorEastAsia" w:hAnsiTheme="minorEastAsia"/>
          <w:color w:val="000000" w:themeColor="text1"/>
          <w:sz w:val="24"/>
        </w:rPr>
        <w:t>运输大巷</w:t>
      </w:r>
      <w:r w:rsidRPr="00D85F8D">
        <w:rPr>
          <w:rFonts w:eastAsiaTheme="minorEastAsia" w:hAnsiTheme="minorEastAsia"/>
          <w:bCs/>
          <w:color w:val="000000" w:themeColor="text1"/>
          <w:sz w:val="24"/>
        </w:rPr>
        <w:t>采用架线式电机车牵引矿车运输，主斜井、主暗斜井、采区上山及工作面运输巷均采用带式输送机运输原煤。</w:t>
      </w:r>
    </w:p>
    <w:p w:rsidR="00EB36DB" w:rsidRPr="00D85F8D" w:rsidRDefault="00EB36DB" w:rsidP="00121A6E">
      <w:pPr>
        <w:spacing w:line="480" w:lineRule="exact"/>
        <w:ind w:firstLineChars="200" w:firstLine="480"/>
        <w:rPr>
          <w:rFonts w:eastAsiaTheme="minorEastAsia"/>
          <w:bCs/>
          <w:color w:val="000000" w:themeColor="text1"/>
          <w:sz w:val="24"/>
        </w:rPr>
      </w:pPr>
      <w:r w:rsidRPr="00D85F8D">
        <w:rPr>
          <w:rFonts w:eastAsiaTheme="minorEastAsia" w:hAnsiTheme="minorEastAsia"/>
          <w:bCs/>
          <w:color w:val="000000" w:themeColor="text1"/>
          <w:sz w:val="24"/>
        </w:rPr>
        <w:t>井下辅助</w:t>
      </w:r>
      <w:r w:rsidRPr="00D85F8D">
        <w:rPr>
          <w:rFonts w:eastAsiaTheme="minorEastAsia" w:hAnsiTheme="minorEastAsia"/>
          <w:color w:val="000000" w:themeColor="text1"/>
          <w:sz w:val="24"/>
        </w:rPr>
        <w:t>运输</w:t>
      </w:r>
      <w:r w:rsidRPr="00D85F8D">
        <w:rPr>
          <w:rFonts w:eastAsiaTheme="minorEastAsia" w:hAnsiTheme="minorEastAsia"/>
          <w:bCs/>
          <w:color w:val="000000" w:themeColor="text1"/>
          <w:sz w:val="24"/>
        </w:rPr>
        <w:t>采用</w:t>
      </w:r>
      <w:r w:rsidRPr="00D85F8D">
        <w:rPr>
          <w:rFonts w:eastAsiaTheme="minorEastAsia"/>
          <w:bCs/>
          <w:color w:val="000000" w:themeColor="text1"/>
          <w:sz w:val="24"/>
        </w:rPr>
        <w:t>ZK7-6/550</w:t>
      </w:r>
      <w:r w:rsidRPr="00D85F8D">
        <w:rPr>
          <w:rFonts w:eastAsiaTheme="minorEastAsia" w:hAnsiTheme="minorEastAsia"/>
          <w:bCs/>
          <w:color w:val="000000" w:themeColor="text1"/>
          <w:sz w:val="24"/>
        </w:rPr>
        <w:t>型架线式电机车，目前井下共</w:t>
      </w:r>
      <w:r w:rsidRPr="00D85F8D">
        <w:rPr>
          <w:rFonts w:eastAsiaTheme="minorEastAsia"/>
          <w:bCs/>
          <w:color w:val="000000" w:themeColor="text1"/>
          <w:sz w:val="24"/>
        </w:rPr>
        <w:t>10</w:t>
      </w:r>
      <w:r w:rsidRPr="00D85F8D">
        <w:rPr>
          <w:rFonts w:eastAsiaTheme="minorEastAsia" w:hAnsiTheme="minorEastAsia"/>
          <w:bCs/>
          <w:color w:val="000000" w:themeColor="text1"/>
          <w:sz w:val="24"/>
        </w:rPr>
        <w:t>台。井下现在矸石运载选用</w:t>
      </w:r>
      <w:r w:rsidRPr="00D85F8D">
        <w:rPr>
          <w:rFonts w:eastAsiaTheme="minorEastAsia"/>
          <w:bCs/>
          <w:color w:val="000000" w:themeColor="text1"/>
          <w:sz w:val="24"/>
        </w:rPr>
        <w:t>MGC1.1-6</w:t>
      </w:r>
      <w:r w:rsidRPr="00D85F8D">
        <w:rPr>
          <w:rFonts w:eastAsiaTheme="minorEastAsia" w:hAnsiTheme="minorEastAsia"/>
          <w:bCs/>
          <w:color w:val="000000" w:themeColor="text1"/>
          <w:sz w:val="24"/>
        </w:rPr>
        <w:t>型固定式矿车，井下的支柱及一般设备运输选用</w:t>
      </w:r>
      <w:r w:rsidRPr="00D85F8D">
        <w:rPr>
          <w:rFonts w:eastAsiaTheme="minorEastAsia"/>
          <w:bCs/>
          <w:color w:val="000000" w:themeColor="text1"/>
          <w:sz w:val="24"/>
        </w:rPr>
        <w:t>MP1-6A</w:t>
      </w:r>
      <w:r w:rsidRPr="00D85F8D">
        <w:rPr>
          <w:rFonts w:eastAsiaTheme="minorEastAsia" w:hAnsiTheme="minorEastAsia"/>
          <w:bCs/>
          <w:color w:val="000000" w:themeColor="text1"/>
          <w:sz w:val="24"/>
        </w:rPr>
        <w:t>型平板车运输，材料的装载选用</w:t>
      </w:r>
      <w:r w:rsidRPr="00D85F8D">
        <w:rPr>
          <w:rFonts w:eastAsiaTheme="minorEastAsia"/>
          <w:bCs/>
          <w:color w:val="000000" w:themeColor="text1"/>
          <w:sz w:val="24"/>
        </w:rPr>
        <w:t>MC1-6A</w:t>
      </w:r>
      <w:r w:rsidRPr="00D85F8D">
        <w:rPr>
          <w:rFonts w:eastAsiaTheme="minorEastAsia" w:hAnsiTheme="minorEastAsia"/>
          <w:bCs/>
          <w:color w:val="000000" w:themeColor="text1"/>
          <w:sz w:val="24"/>
        </w:rPr>
        <w:t>型材料车，大型设备如采煤机等用</w:t>
      </w:r>
      <w:r w:rsidRPr="00D85F8D">
        <w:rPr>
          <w:rFonts w:eastAsiaTheme="minorEastAsia"/>
          <w:bCs/>
          <w:color w:val="000000" w:themeColor="text1"/>
          <w:sz w:val="24"/>
        </w:rPr>
        <w:t>MPC13.5-6</w:t>
      </w:r>
      <w:r w:rsidRPr="00D85F8D">
        <w:rPr>
          <w:rFonts w:eastAsiaTheme="minorEastAsia" w:hAnsiTheme="minorEastAsia"/>
          <w:bCs/>
          <w:color w:val="000000" w:themeColor="text1"/>
          <w:sz w:val="24"/>
        </w:rPr>
        <w:t>型重型平板车装运。</w:t>
      </w:r>
    </w:p>
    <w:p w:rsidR="00EB36DB" w:rsidRPr="00D85F8D" w:rsidRDefault="002C2731" w:rsidP="00A8485A">
      <w:pPr>
        <w:spacing w:beforeLines="50" w:line="500" w:lineRule="exact"/>
        <w:ind w:firstLineChars="200" w:firstLine="522"/>
        <w:rPr>
          <w:b/>
          <w:color w:val="000000" w:themeColor="text1"/>
          <w:sz w:val="26"/>
          <w:szCs w:val="26"/>
        </w:rPr>
      </w:pPr>
      <w:r w:rsidRPr="00D85F8D">
        <w:rPr>
          <w:rFonts w:hint="eastAsia"/>
          <w:b/>
          <w:color w:val="000000" w:themeColor="text1"/>
          <w:sz w:val="26"/>
          <w:szCs w:val="26"/>
        </w:rPr>
        <w:t>（四）</w:t>
      </w:r>
      <w:r w:rsidR="00EB36DB" w:rsidRPr="00D85F8D">
        <w:rPr>
          <w:rFonts w:hint="eastAsia"/>
          <w:b/>
          <w:color w:val="000000" w:themeColor="text1"/>
          <w:sz w:val="26"/>
          <w:szCs w:val="26"/>
        </w:rPr>
        <w:t>井下主要设备</w:t>
      </w:r>
      <w:bookmarkStart w:id="95" w:name="_Toc232271151"/>
    </w:p>
    <w:p w:rsidR="00EB36DB" w:rsidRPr="00D85F8D" w:rsidRDefault="00EB36DB" w:rsidP="00121A6E">
      <w:pPr>
        <w:spacing w:line="480" w:lineRule="exact"/>
        <w:ind w:firstLineChars="200" w:firstLine="480"/>
        <w:rPr>
          <w:rFonts w:eastAsiaTheme="minorEastAsia"/>
          <w:bCs/>
          <w:color w:val="000000" w:themeColor="text1"/>
          <w:sz w:val="24"/>
        </w:rPr>
      </w:pPr>
      <w:r w:rsidRPr="00D85F8D">
        <w:rPr>
          <w:rFonts w:eastAsiaTheme="minorEastAsia" w:hint="eastAsia"/>
          <w:bCs/>
          <w:color w:val="000000" w:themeColor="text1"/>
          <w:sz w:val="24"/>
        </w:rPr>
        <w:t>井下主要设备见下表</w:t>
      </w:r>
      <w:r w:rsidR="00121A6E" w:rsidRPr="00D85F8D">
        <w:rPr>
          <w:rFonts w:eastAsiaTheme="minorEastAsia" w:hint="eastAsia"/>
          <w:bCs/>
          <w:color w:val="000000" w:themeColor="text1"/>
          <w:sz w:val="24"/>
        </w:rPr>
        <w:t>2-</w:t>
      </w:r>
      <w:r w:rsidR="00E13E12" w:rsidRPr="00D85F8D">
        <w:rPr>
          <w:rFonts w:eastAsiaTheme="minorEastAsia" w:hint="eastAsia"/>
          <w:bCs/>
          <w:color w:val="000000" w:themeColor="text1"/>
          <w:sz w:val="24"/>
        </w:rPr>
        <w:t>1</w:t>
      </w:r>
      <w:r w:rsidR="001863D3" w:rsidRPr="00D85F8D">
        <w:rPr>
          <w:rFonts w:eastAsiaTheme="minorEastAsia" w:hint="eastAsia"/>
          <w:bCs/>
          <w:color w:val="000000" w:themeColor="text1"/>
          <w:sz w:val="24"/>
        </w:rPr>
        <w:t>1</w:t>
      </w:r>
      <w:r w:rsidRPr="00D85F8D">
        <w:rPr>
          <w:rFonts w:eastAsiaTheme="minorEastAsia" w:hint="eastAsia"/>
          <w:bCs/>
          <w:color w:val="000000" w:themeColor="text1"/>
          <w:sz w:val="24"/>
        </w:rPr>
        <w:t>。</w:t>
      </w:r>
    </w:p>
    <w:p w:rsidR="00EB36DB" w:rsidRPr="00D85F8D" w:rsidRDefault="00EB36DB" w:rsidP="00121A6E">
      <w:pPr>
        <w:spacing w:line="480" w:lineRule="exact"/>
        <w:jc w:val="center"/>
        <w:rPr>
          <w:rFonts w:eastAsiaTheme="minorEastAsia"/>
          <w:b/>
          <w:color w:val="000000" w:themeColor="text1"/>
          <w:sz w:val="24"/>
        </w:rPr>
      </w:pPr>
      <w:r w:rsidRPr="00D85F8D">
        <w:rPr>
          <w:rFonts w:eastAsiaTheme="minorEastAsia" w:hint="eastAsia"/>
          <w:b/>
          <w:color w:val="000000" w:themeColor="text1"/>
          <w:sz w:val="24"/>
        </w:rPr>
        <w:t>表</w:t>
      </w:r>
      <w:r w:rsidR="00121A6E" w:rsidRPr="00D85F8D">
        <w:rPr>
          <w:rFonts w:eastAsiaTheme="minorEastAsia" w:hint="eastAsia"/>
          <w:b/>
          <w:color w:val="000000" w:themeColor="text1"/>
          <w:sz w:val="24"/>
        </w:rPr>
        <w:t>2-</w:t>
      </w:r>
      <w:r w:rsidR="00E13E12" w:rsidRPr="00D85F8D">
        <w:rPr>
          <w:rFonts w:eastAsiaTheme="minorEastAsia" w:hint="eastAsia"/>
          <w:b/>
          <w:color w:val="000000" w:themeColor="text1"/>
          <w:sz w:val="24"/>
        </w:rPr>
        <w:t>1</w:t>
      </w:r>
      <w:r w:rsidR="001863D3" w:rsidRPr="00D85F8D">
        <w:rPr>
          <w:rFonts w:eastAsiaTheme="minorEastAsia" w:hint="eastAsia"/>
          <w:b/>
          <w:color w:val="000000" w:themeColor="text1"/>
          <w:sz w:val="24"/>
        </w:rPr>
        <w:t>1</w:t>
      </w:r>
      <w:r w:rsidRPr="00D85F8D">
        <w:rPr>
          <w:rFonts w:eastAsiaTheme="minorEastAsia" w:hint="eastAsia"/>
          <w:b/>
          <w:color w:val="000000" w:themeColor="text1"/>
          <w:sz w:val="24"/>
        </w:rPr>
        <w:t xml:space="preserve">  </w:t>
      </w:r>
      <w:r w:rsidRPr="00D85F8D">
        <w:rPr>
          <w:rFonts w:eastAsiaTheme="minorEastAsia" w:hint="eastAsia"/>
          <w:b/>
          <w:color w:val="000000" w:themeColor="text1"/>
          <w:sz w:val="24"/>
        </w:rPr>
        <w:t>兴云煤矿井下主要设备表</w:t>
      </w:r>
    </w:p>
    <w:tbl>
      <w:tblPr>
        <w:tblStyle w:val="af"/>
        <w:tblW w:w="8935" w:type="dxa"/>
        <w:jc w:val="center"/>
        <w:tblLook w:val="04A0"/>
      </w:tblPr>
      <w:tblGrid>
        <w:gridCol w:w="876"/>
        <w:gridCol w:w="2720"/>
        <w:gridCol w:w="3623"/>
        <w:gridCol w:w="749"/>
        <w:gridCol w:w="967"/>
      </w:tblGrid>
      <w:tr w:rsidR="00EB36DB" w:rsidRPr="00D85F8D" w:rsidTr="00121A6E">
        <w:trPr>
          <w:trHeight w:val="414"/>
          <w:tblHeader/>
          <w:jc w:val="center"/>
        </w:trPr>
        <w:tc>
          <w:tcPr>
            <w:tcW w:w="876" w:type="dxa"/>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序号</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设备材料名称</w:t>
            </w:r>
          </w:p>
        </w:tc>
        <w:tc>
          <w:tcPr>
            <w:tcW w:w="3623"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规</w:t>
            </w:r>
            <w:r w:rsidRPr="00D85F8D">
              <w:rPr>
                <w:rFonts w:eastAsiaTheme="minorEastAsia"/>
                <w:color w:val="000000" w:themeColor="text1"/>
                <w:szCs w:val="21"/>
              </w:rPr>
              <w:t xml:space="preserve"> </w:t>
            </w:r>
            <w:r w:rsidRPr="00D85F8D">
              <w:rPr>
                <w:rFonts w:eastAsiaTheme="minorEastAsia" w:hAnsiTheme="minorEastAsia"/>
                <w:color w:val="000000" w:themeColor="text1"/>
                <w:szCs w:val="21"/>
              </w:rPr>
              <w:t>格</w:t>
            </w:r>
            <w:r w:rsidRPr="00D85F8D">
              <w:rPr>
                <w:rFonts w:eastAsiaTheme="minorEastAsia"/>
                <w:color w:val="000000" w:themeColor="text1"/>
                <w:szCs w:val="21"/>
              </w:rPr>
              <w:t xml:space="preserve"> </w:t>
            </w:r>
            <w:r w:rsidRPr="00D85F8D">
              <w:rPr>
                <w:rFonts w:eastAsiaTheme="minorEastAsia" w:hAnsiTheme="minorEastAsia"/>
                <w:color w:val="000000" w:themeColor="text1"/>
                <w:szCs w:val="21"/>
              </w:rPr>
              <w:t>型</w:t>
            </w:r>
            <w:r w:rsidRPr="00D85F8D">
              <w:rPr>
                <w:rFonts w:eastAsiaTheme="minorEastAsia"/>
                <w:color w:val="000000" w:themeColor="text1"/>
                <w:szCs w:val="21"/>
              </w:rPr>
              <w:t xml:space="preserve"> </w:t>
            </w:r>
            <w:r w:rsidRPr="00D85F8D">
              <w:rPr>
                <w:rFonts w:eastAsiaTheme="minorEastAsia" w:hAnsiTheme="minorEastAsia"/>
                <w:color w:val="000000" w:themeColor="text1"/>
                <w:szCs w:val="21"/>
              </w:rPr>
              <w:t>号</w:t>
            </w:r>
          </w:p>
        </w:tc>
        <w:tc>
          <w:tcPr>
            <w:tcW w:w="749" w:type="dxa"/>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单位</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数量</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一</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采煤工作面</w:t>
            </w:r>
          </w:p>
        </w:tc>
        <w:tc>
          <w:tcPr>
            <w:tcW w:w="3623" w:type="dxa"/>
            <w:noWrap/>
            <w:vAlign w:val="center"/>
            <w:hideMark/>
          </w:tcPr>
          <w:p w:rsidR="00EB36DB" w:rsidRPr="00D85F8D" w:rsidRDefault="00EB36DB" w:rsidP="00121A6E">
            <w:pPr>
              <w:jc w:val="center"/>
              <w:rPr>
                <w:rFonts w:eastAsiaTheme="minorEastAsia"/>
                <w:color w:val="000000" w:themeColor="text1"/>
                <w:szCs w:val="21"/>
              </w:rPr>
            </w:pPr>
          </w:p>
        </w:tc>
        <w:tc>
          <w:tcPr>
            <w:tcW w:w="749" w:type="dxa"/>
            <w:noWrap/>
            <w:vAlign w:val="center"/>
            <w:hideMark/>
          </w:tcPr>
          <w:p w:rsidR="00EB36DB" w:rsidRPr="00D85F8D" w:rsidRDefault="00EB36DB" w:rsidP="00121A6E">
            <w:pPr>
              <w:jc w:val="center"/>
              <w:rPr>
                <w:rFonts w:eastAsiaTheme="minorEastAsia"/>
                <w:color w:val="000000" w:themeColor="text1"/>
                <w:szCs w:val="21"/>
              </w:rPr>
            </w:pPr>
          </w:p>
        </w:tc>
        <w:tc>
          <w:tcPr>
            <w:tcW w:w="967" w:type="dxa"/>
            <w:noWrap/>
            <w:vAlign w:val="center"/>
            <w:hideMark/>
          </w:tcPr>
          <w:p w:rsidR="00EB36DB" w:rsidRPr="00D85F8D" w:rsidRDefault="00EB36DB" w:rsidP="00121A6E">
            <w:pPr>
              <w:jc w:val="center"/>
              <w:rPr>
                <w:rFonts w:eastAsiaTheme="minorEastAsia"/>
                <w:color w:val="000000" w:themeColor="text1"/>
                <w:szCs w:val="21"/>
              </w:rPr>
            </w:pP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（一）</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90911</w:t>
            </w:r>
            <w:r w:rsidRPr="00D85F8D">
              <w:rPr>
                <w:rFonts w:eastAsiaTheme="minorEastAsia" w:hAnsiTheme="minorEastAsia"/>
                <w:color w:val="000000" w:themeColor="text1"/>
                <w:szCs w:val="21"/>
              </w:rPr>
              <w:t>综采面</w:t>
            </w:r>
          </w:p>
        </w:tc>
        <w:tc>
          <w:tcPr>
            <w:tcW w:w="3623" w:type="dxa"/>
            <w:vAlign w:val="center"/>
          </w:tcPr>
          <w:p w:rsidR="00EB36DB" w:rsidRPr="00D85F8D" w:rsidRDefault="00EB36DB" w:rsidP="00121A6E">
            <w:pPr>
              <w:jc w:val="center"/>
              <w:rPr>
                <w:rFonts w:eastAsiaTheme="minorEastAsia"/>
                <w:color w:val="000000" w:themeColor="text1"/>
                <w:szCs w:val="21"/>
              </w:rPr>
            </w:pPr>
          </w:p>
        </w:tc>
        <w:tc>
          <w:tcPr>
            <w:tcW w:w="749" w:type="dxa"/>
            <w:noWrap/>
            <w:vAlign w:val="center"/>
          </w:tcPr>
          <w:p w:rsidR="00EB36DB" w:rsidRPr="00D85F8D" w:rsidRDefault="00EB36DB" w:rsidP="00121A6E">
            <w:pPr>
              <w:jc w:val="center"/>
              <w:rPr>
                <w:rFonts w:eastAsiaTheme="minorEastAsia"/>
                <w:color w:val="000000" w:themeColor="text1"/>
                <w:szCs w:val="21"/>
              </w:rPr>
            </w:pPr>
          </w:p>
        </w:tc>
        <w:tc>
          <w:tcPr>
            <w:tcW w:w="967" w:type="dxa"/>
            <w:noWrap/>
            <w:vAlign w:val="center"/>
          </w:tcPr>
          <w:p w:rsidR="00EB36DB" w:rsidRPr="00D85F8D" w:rsidRDefault="00EB36DB" w:rsidP="00121A6E">
            <w:pPr>
              <w:jc w:val="center"/>
              <w:rPr>
                <w:rFonts w:eastAsiaTheme="minorEastAsia"/>
                <w:color w:val="000000" w:themeColor="text1"/>
                <w:szCs w:val="21"/>
              </w:rPr>
            </w:pP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采煤机</w:t>
            </w:r>
          </w:p>
        </w:tc>
        <w:tc>
          <w:tcPr>
            <w:tcW w:w="3623" w:type="dxa"/>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MG150/375-W</w:t>
            </w:r>
          </w:p>
        </w:tc>
        <w:tc>
          <w:tcPr>
            <w:tcW w:w="749"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2</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刮板输送机</w:t>
            </w:r>
          </w:p>
        </w:tc>
        <w:tc>
          <w:tcPr>
            <w:tcW w:w="3623" w:type="dxa"/>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SGZ630/220</w:t>
            </w:r>
          </w:p>
        </w:tc>
        <w:tc>
          <w:tcPr>
            <w:tcW w:w="749"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3</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掩护式支架</w:t>
            </w:r>
          </w:p>
        </w:tc>
        <w:tc>
          <w:tcPr>
            <w:tcW w:w="3623" w:type="dxa"/>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ZY3600/12/28</w:t>
            </w:r>
          </w:p>
        </w:tc>
        <w:tc>
          <w:tcPr>
            <w:tcW w:w="749"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架</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100</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4</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顺槽刮板机</w:t>
            </w:r>
          </w:p>
        </w:tc>
        <w:tc>
          <w:tcPr>
            <w:tcW w:w="3623" w:type="dxa"/>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SGB-40T/150C</w:t>
            </w:r>
          </w:p>
        </w:tc>
        <w:tc>
          <w:tcPr>
            <w:tcW w:w="749"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2</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（二）</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71205</w:t>
            </w:r>
            <w:r w:rsidRPr="00D85F8D">
              <w:rPr>
                <w:rFonts w:eastAsiaTheme="minorEastAsia" w:hAnsiTheme="minorEastAsia"/>
                <w:color w:val="000000" w:themeColor="text1"/>
                <w:szCs w:val="21"/>
              </w:rPr>
              <w:t>普采面</w:t>
            </w:r>
          </w:p>
        </w:tc>
        <w:tc>
          <w:tcPr>
            <w:tcW w:w="3623" w:type="dxa"/>
            <w:vAlign w:val="center"/>
          </w:tcPr>
          <w:p w:rsidR="00EB36DB" w:rsidRPr="00D85F8D" w:rsidRDefault="00EB36DB" w:rsidP="00121A6E">
            <w:pPr>
              <w:jc w:val="center"/>
              <w:rPr>
                <w:rFonts w:eastAsiaTheme="minorEastAsia"/>
                <w:color w:val="000000" w:themeColor="text1"/>
                <w:szCs w:val="21"/>
              </w:rPr>
            </w:pPr>
          </w:p>
        </w:tc>
        <w:tc>
          <w:tcPr>
            <w:tcW w:w="749" w:type="dxa"/>
            <w:noWrap/>
            <w:vAlign w:val="center"/>
          </w:tcPr>
          <w:p w:rsidR="00EB36DB" w:rsidRPr="00D85F8D" w:rsidRDefault="00EB36DB" w:rsidP="00121A6E">
            <w:pPr>
              <w:jc w:val="center"/>
              <w:rPr>
                <w:rFonts w:eastAsiaTheme="minorEastAsia"/>
                <w:color w:val="000000" w:themeColor="text1"/>
                <w:szCs w:val="21"/>
              </w:rPr>
            </w:pPr>
          </w:p>
        </w:tc>
        <w:tc>
          <w:tcPr>
            <w:tcW w:w="967" w:type="dxa"/>
            <w:noWrap/>
            <w:vAlign w:val="center"/>
          </w:tcPr>
          <w:p w:rsidR="00EB36DB" w:rsidRPr="00D85F8D" w:rsidRDefault="00EB36DB" w:rsidP="00121A6E">
            <w:pPr>
              <w:jc w:val="center"/>
              <w:rPr>
                <w:rFonts w:eastAsiaTheme="minorEastAsia"/>
                <w:color w:val="000000" w:themeColor="text1"/>
                <w:szCs w:val="21"/>
              </w:rPr>
            </w:pP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采煤机</w:t>
            </w:r>
          </w:p>
        </w:tc>
        <w:tc>
          <w:tcPr>
            <w:tcW w:w="3623"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MDY-150</w:t>
            </w:r>
          </w:p>
        </w:tc>
        <w:tc>
          <w:tcPr>
            <w:tcW w:w="749"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2</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刮板输送机</w:t>
            </w:r>
          </w:p>
        </w:tc>
        <w:tc>
          <w:tcPr>
            <w:tcW w:w="3623" w:type="dxa"/>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SGB620/40T/150C</w:t>
            </w:r>
          </w:p>
        </w:tc>
        <w:tc>
          <w:tcPr>
            <w:tcW w:w="749"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3</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单体支柱</w:t>
            </w:r>
          </w:p>
        </w:tc>
        <w:tc>
          <w:tcPr>
            <w:tcW w:w="3623"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DW22-30/100</w:t>
            </w:r>
          </w:p>
        </w:tc>
        <w:tc>
          <w:tcPr>
            <w:tcW w:w="749"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根</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1600</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4</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顺槽刮板机</w:t>
            </w:r>
          </w:p>
        </w:tc>
        <w:tc>
          <w:tcPr>
            <w:tcW w:w="3623"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SGB-40T/150C</w:t>
            </w:r>
          </w:p>
        </w:tc>
        <w:tc>
          <w:tcPr>
            <w:tcW w:w="749"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2</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5</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顺槽刮板机</w:t>
            </w:r>
          </w:p>
        </w:tc>
        <w:tc>
          <w:tcPr>
            <w:tcW w:w="3623"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SSJ-800</w:t>
            </w:r>
          </w:p>
        </w:tc>
        <w:tc>
          <w:tcPr>
            <w:tcW w:w="749"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4</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二</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掘进工作面</w:t>
            </w:r>
          </w:p>
        </w:tc>
        <w:tc>
          <w:tcPr>
            <w:tcW w:w="3623" w:type="dxa"/>
            <w:noWrap/>
            <w:vAlign w:val="center"/>
            <w:hideMark/>
          </w:tcPr>
          <w:p w:rsidR="00EB36DB" w:rsidRPr="00D85F8D" w:rsidRDefault="00EB36DB" w:rsidP="00121A6E">
            <w:pPr>
              <w:jc w:val="center"/>
              <w:rPr>
                <w:rFonts w:eastAsiaTheme="minorEastAsia"/>
                <w:color w:val="000000" w:themeColor="text1"/>
                <w:szCs w:val="21"/>
              </w:rPr>
            </w:pPr>
          </w:p>
        </w:tc>
        <w:tc>
          <w:tcPr>
            <w:tcW w:w="749" w:type="dxa"/>
            <w:noWrap/>
            <w:vAlign w:val="center"/>
            <w:hideMark/>
          </w:tcPr>
          <w:p w:rsidR="00EB36DB" w:rsidRPr="00D85F8D" w:rsidRDefault="00EB36DB" w:rsidP="00121A6E">
            <w:pPr>
              <w:jc w:val="center"/>
              <w:rPr>
                <w:rFonts w:eastAsiaTheme="minorEastAsia"/>
                <w:color w:val="000000" w:themeColor="text1"/>
                <w:szCs w:val="21"/>
              </w:rPr>
            </w:pPr>
          </w:p>
        </w:tc>
        <w:tc>
          <w:tcPr>
            <w:tcW w:w="967" w:type="dxa"/>
            <w:noWrap/>
            <w:vAlign w:val="center"/>
            <w:hideMark/>
          </w:tcPr>
          <w:p w:rsidR="00EB36DB" w:rsidRPr="00D85F8D" w:rsidRDefault="00EB36DB" w:rsidP="00121A6E">
            <w:pPr>
              <w:jc w:val="center"/>
              <w:rPr>
                <w:rFonts w:eastAsiaTheme="minorEastAsia"/>
                <w:color w:val="000000" w:themeColor="text1"/>
                <w:szCs w:val="21"/>
              </w:rPr>
            </w:pP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1</w:t>
            </w:r>
            <w:r w:rsidRPr="00D85F8D">
              <w:rPr>
                <w:rFonts w:eastAsiaTheme="minorEastAsia" w:hAnsiTheme="minorEastAsia"/>
                <w:color w:val="000000" w:themeColor="text1"/>
                <w:szCs w:val="21"/>
              </w:rPr>
              <w:t>）</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综掘面</w:t>
            </w:r>
          </w:p>
        </w:tc>
        <w:tc>
          <w:tcPr>
            <w:tcW w:w="3623" w:type="dxa"/>
            <w:vAlign w:val="center"/>
          </w:tcPr>
          <w:p w:rsidR="00EB36DB" w:rsidRPr="00D85F8D" w:rsidRDefault="00EB36DB" w:rsidP="00121A6E">
            <w:pPr>
              <w:jc w:val="center"/>
              <w:rPr>
                <w:rFonts w:eastAsiaTheme="minorEastAsia"/>
                <w:color w:val="000000" w:themeColor="text1"/>
                <w:szCs w:val="21"/>
              </w:rPr>
            </w:pPr>
          </w:p>
        </w:tc>
        <w:tc>
          <w:tcPr>
            <w:tcW w:w="749" w:type="dxa"/>
            <w:noWrap/>
            <w:vAlign w:val="center"/>
          </w:tcPr>
          <w:p w:rsidR="00EB36DB" w:rsidRPr="00D85F8D" w:rsidRDefault="00EB36DB" w:rsidP="00121A6E">
            <w:pPr>
              <w:jc w:val="center"/>
              <w:rPr>
                <w:rFonts w:eastAsiaTheme="minorEastAsia"/>
                <w:color w:val="000000" w:themeColor="text1"/>
                <w:szCs w:val="21"/>
              </w:rPr>
            </w:pPr>
          </w:p>
        </w:tc>
        <w:tc>
          <w:tcPr>
            <w:tcW w:w="967" w:type="dxa"/>
            <w:noWrap/>
            <w:vAlign w:val="center"/>
          </w:tcPr>
          <w:p w:rsidR="00EB36DB" w:rsidRPr="00D85F8D" w:rsidRDefault="00EB36DB" w:rsidP="00121A6E">
            <w:pPr>
              <w:jc w:val="center"/>
              <w:rPr>
                <w:rFonts w:eastAsiaTheme="minorEastAsia"/>
                <w:color w:val="000000" w:themeColor="text1"/>
                <w:szCs w:val="21"/>
              </w:rPr>
            </w:pP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综掘机</w:t>
            </w:r>
          </w:p>
        </w:tc>
        <w:tc>
          <w:tcPr>
            <w:tcW w:w="3623" w:type="dxa"/>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EBZ160</w:t>
            </w:r>
            <w:r w:rsidRPr="00D85F8D">
              <w:rPr>
                <w:rFonts w:eastAsiaTheme="minorEastAsia" w:hAnsiTheme="minorEastAsia"/>
                <w:color w:val="000000" w:themeColor="text1"/>
                <w:szCs w:val="21"/>
              </w:rPr>
              <w:t>型</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2</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2</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综掘机</w:t>
            </w:r>
          </w:p>
        </w:tc>
        <w:tc>
          <w:tcPr>
            <w:tcW w:w="3623" w:type="dxa"/>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EBZ132CZ</w:t>
            </w:r>
            <w:r w:rsidRPr="00D85F8D">
              <w:rPr>
                <w:rFonts w:eastAsiaTheme="minorEastAsia" w:hAnsiTheme="minorEastAsia"/>
                <w:color w:val="000000" w:themeColor="text1"/>
                <w:szCs w:val="21"/>
              </w:rPr>
              <w:t>型</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3</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掘进转载机</w:t>
            </w:r>
          </w:p>
        </w:tc>
        <w:tc>
          <w:tcPr>
            <w:tcW w:w="3623" w:type="dxa"/>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JZP-100A</w:t>
            </w:r>
            <w:r w:rsidRPr="00D85F8D">
              <w:rPr>
                <w:rFonts w:eastAsiaTheme="minorEastAsia" w:hAnsiTheme="minorEastAsia"/>
                <w:color w:val="000000" w:themeColor="text1"/>
                <w:szCs w:val="21"/>
              </w:rPr>
              <w:t>型</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3</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4</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掘进带式输送机</w:t>
            </w:r>
          </w:p>
        </w:tc>
        <w:tc>
          <w:tcPr>
            <w:tcW w:w="3623" w:type="dxa"/>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SSJ-1000/160</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3</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w:t>
            </w:r>
            <w:r w:rsidRPr="00D85F8D">
              <w:rPr>
                <w:rFonts w:eastAsiaTheme="minorEastAsia" w:hAnsiTheme="minorEastAsia"/>
                <w:color w:val="000000" w:themeColor="text1"/>
                <w:szCs w:val="21"/>
              </w:rPr>
              <w:t>）</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炮掘面</w:t>
            </w:r>
          </w:p>
        </w:tc>
        <w:tc>
          <w:tcPr>
            <w:tcW w:w="3623" w:type="dxa"/>
            <w:vAlign w:val="center"/>
          </w:tcPr>
          <w:p w:rsidR="00EB36DB" w:rsidRPr="00D85F8D" w:rsidRDefault="00EB36DB" w:rsidP="00121A6E">
            <w:pPr>
              <w:jc w:val="center"/>
              <w:rPr>
                <w:rFonts w:eastAsiaTheme="minorEastAsia"/>
                <w:color w:val="000000" w:themeColor="text1"/>
                <w:szCs w:val="21"/>
              </w:rPr>
            </w:pPr>
          </w:p>
        </w:tc>
        <w:tc>
          <w:tcPr>
            <w:tcW w:w="749" w:type="dxa"/>
            <w:noWrap/>
            <w:vAlign w:val="center"/>
          </w:tcPr>
          <w:p w:rsidR="00EB36DB" w:rsidRPr="00D85F8D" w:rsidRDefault="00EB36DB" w:rsidP="00121A6E">
            <w:pPr>
              <w:jc w:val="center"/>
              <w:rPr>
                <w:rFonts w:eastAsiaTheme="minorEastAsia"/>
                <w:color w:val="000000" w:themeColor="text1"/>
                <w:szCs w:val="21"/>
              </w:rPr>
            </w:pPr>
          </w:p>
        </w:tc>
        <w:tc>
          <w:tcPr>
            <w:tcW w:w="967" w:type="dxa"/>
            <w:noWrap/>
            <w:vAlign w:val="center"/>
          </w:tcPr>
          <w:p w:rsidR="00EB36DB" w:rsidRPr="00D85F8D" w:rsidRDefault="00EB36DB" w:rsidP="00121A6E">
            <w:pPr>
              <w:jc w:val="center"/>
              <w:rPr>
                <w:rFonts w:eastAsiaTheme="minorEastAsia"/>
                <w:color w:val="000000" w:themeColor="text1"/>
                <w:szCs w:val="21"/>
              </w:rPr>
            </w:pP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风动凿岩机</w:t>
            </w:r>
          </w:p>
        </w:tc>
        <w:tc>
          <w:tcPr>
            <w:tcW w:w="3623" w:type="dxa"/>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YT23</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2</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2</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煤电钻</w:t>
            </w:r>
          </w:p>
        </w:tc>
        <w:tc>
          <w:tcPr>
            <w:tcW w:w="3623" w:type="dxa"/>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ZMS-12A</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4</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3</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蟹爪式装煤机</w:t>
            </w:r>
          </w:p>
        </w:tc>
        <w:tc>
          <w:tcPr>
            <w:tcW w:w="3623" w:type="dxa"/>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ZMY60/30</w:t>
            </w:r>
          </w:p>
        </w:tc>
        <w:tc>
          <w:tcPr>
            <w:tcW w:w="749" w:type="dxa"/>
            <w:noWrap/>
            <w:vAlign w:val="center"/>
          </w:tcPr>
          <w:p w:rsidR="00EB36DB" w:rsidRPr="00D85F8D" w:rsidRDefault="00EB36DB" w:rsidP="00121A6E">
            <w:pPr>
              <w:jc w:val="center"/>
              <w:rPr>
                <w:rFonts w:eastAsiaTheme="minorEastAsia"/>
                <w:color w:val="000000" w:themeColor="text1"/>
                <w:szCs w:val="21"/>
              </w:rPr>
            </w:pPr>
          </w:p>
        </w:tc>
        <w:tc>
          <w:tcPr>
            <w:tcW w:w="967" w:type="dxa"/>
            <w:noWrap/>
            <w:vAlign w:val="center"/>
          </w:tcPr>
          <w:p w:rsidR="00EB36DB" w:rsidRPr="00D85F8D" w:rsidRDefault="00EB36DB" w:rsidP="00121A6E">
            <w:pPr>
              <w:jc w:val="center"/>
              <w:rPr>
                <w:rFonts w:eastAsiaTheme="minorEastAsia"/>
                <w:color w:val="000000" w:themeColor="text1"/>
                <w:szCs w:val="21"/>
              </w:rPr>
            </w:pP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3</w:t>
            </w:r>
            <w:r w:rsidRPr="00D85F8D">
              <w:rPr>
                <w:rFonts w:eastAsiaTheme="minorEastAsia" w:hAnsiTheme="minorEastAsia"/>
                <w:color w:val="000000" w:themeColor="text1"/>
                <w:szCs w:val="21"/>
              </w:rPr>
              <w:t>）</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湿式除尘器</w:t>
            </w:r>
          </w:p>
        </w:tc>
        <w:tc>
          <w:tcPr>
            <w:tcW w:w="3623" w:type="dxa"/>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MLC-II</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5</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4</w:t>
            </w:r>
            <w:r w:rsidRPr="00D85F8D">
              <w:rPr>
                <w:rFonts w:eastAsiaTheme="minorEastAsia" w:hAnsiTheme="minorEastAsia"/>
                <w:color w:val="000000" w:themeColor="text1"/>
                <w:szCs w:val="21"/>
              </w:rPr>
              <w:t>）</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调度绞车</w:t>
            </w:r>
          </w:p>
        </w:tc>
        <w:tc>
          <w:tcPr>
            <w:tcW w:w="3623" w:type="dxa"/>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JD-11.4</w:t>
            </w:r>
          </w:p>
        </w:tc>
        <w:tc>
          <w:tcPr>
            <w:tcW w:w="749"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5</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5</w:t>
            </w:r>
            <w:r w:rsidRPr="00D85F8D">
              <w:rPr>
                <w:rFonts w:eastAsiaTheme="minorEastAsia" w:hAnsiTheme="minorEastAsia"/>
                <w:color w:val="000000" w:themeColor="text1"/>
                <w:szCs w:val="21"/>
              </w:rPr>
              <w:t>）</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激光导向仪</w:t>
            </w:r>
          </w:p>
        </w:tc>
        <w:tc>
          <w:tcPr>
            <w:tcW w:w="3623"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JZB-1</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5</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三</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井下运输</w:t>
            </w:r>
          </w:p>
        </w:tc>
        <w:tc>
          <w:tcPr>
            <w:tcW w:w="3623" w:type="dxa"/>
            <w:noWrap/>
            <w:vAlign w:val="center"/>
          </w:tcPr>
          <w:p w:rsidR="00EB36DB" w:rsidRPr="00D85F8D" w:rsidRDefault="00EB36DB" w:rsidP="00121A6E">
            <w:pPr>
              <w:jc w:val="center"/>
              <w:rPr>
                <w:rFonts w:eastAsiaTheme="minorEastAsia"/>
                <w:color w:val="000000" w:themeColor="text1"/>
                <w:szCs w:val="21"/>
              </w:rPr>
            </w:pPr>
          </w:p>
        </w:tc>
        <w:tc>
          <w:tcPr>
            <w:tcW w:w="749" w:type="dxa"/>
            <w:noWrap/>
            <w:vAlign w:val="center"/>
          </w:tcPr>
          <w:p w:rsidR="00EB36DB" w:rsidRPr="00D85F8D" w:rsidRDefault="00EB36DB" w:rsidP="00121A6E">
            <w:pPr>
              <w:jc w:val="center"/>
              <w:rPr>
                <w:rFonts w:eastAsiaTheme="minorEastAsia"/>
                <w:color w:val="000000" w:themeColor="text1"/>
                <w:szCs w:val="21"/>
              </w:rPr>
            </w:pPr>
          </w:p>
        </w:tc>
        <w:tc>
          <w:tcPr>
            <w:tcW w:w="967" w:type="dxa"/>
            <w:noWrap/>
            <w:vAlign w:val="center"/>
          </w:tcPr>
          <w:p w:rsidR="00EB36DB" w:rsidRPr="00D85F8D" w:rsidRDefault="00EB36DB" w:rsidP="00121A6E">
            <w:pPr>
              <w:jc w:val="center"/>
              <w:rPr>
                <w:rFonts w:eastAsiaTheme="minorEastAsia"/>
                <w:color w:val="000000" w:themeColor="text1"/>
                <w:szCs w:val="21"/>
              </w:rPr>
            </w:pP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lastRenderedPageBreak/>
              <w:t>1.</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架线式电机车</w:t>
            </w:r>
          </w:p>
        </w:tc>
        <w:tc>
          <w:tcPr>
            <w:tcW w:w="3623"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ZK7-6/550</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10</w:t>
            </w:r>
          </w:p>
        </w:tc>
      </w:tr>
      <w:tr w:rsidR="00EB36DB" w:rsidRPr="00D85F8D" w:rsidTr="00121A6E">
        <w:trPr>
          <w:tblHeader/>
          <w:jc w:val="center"/>
        </w:trPr>
        <w:tc>
          <w:tcPr>
            <w:tcW w:w="876"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2.</w:t>
            </w:r>
          </w:p>
        </w:tc>
        <w:tc>
          <w:tcPr>
            <w:tcW w:w="2720"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底卸式矿车</w:t>
            </w:r>
          </w:p>
        </w:tc>
        <w:tc>
          <w:tcPr>
            <w:tcW w:w="3623"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MDC2.2</w:t>
            </w:r>
            <w:r w:rsidRPr="00D85F8D">
              <w:rPr>
                <w:rFonts w:eastAsiaTheme="minorEastAsia" w:hAnsiTheme="minorEastAsia"/>
                <w:color w:val="000000" w:themeColor="text1"/>
                <w:szCs w:val="21"/>
              </w:rPr>
              <w:t>－</w:t>
            </w:r>
            <w:r w:rsidRPr="00D85F8D">
              <w:rPr>
                <w:rFonts w:eastAsiaTheme="minorEastAsia"/>
                <w:color w:val="000000" w:themeColor="text1"/>
                <w:szCs w:val="21"/>
              </w:rPr>
              <w:t>6B</w:t>
            </w:r>
          </w:p>
        </w:tc>
        <w:tc>
          <w:tcPr>
            <w:tcW w:w="749"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辆</w:t>
            </w:r>
          </w:p>
        </w:tc>
        <w:tc>
          <w:tcPr>
            <w:tcW w:w="967" w:type="dxa"/>
            <w:noWrap/>
            <w:vAlign w:val="center"/>
            <w:hideMark/>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140</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3.</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固定箱式矿车</w:t>
            </w:r>
          </w:p>
        </w:tc>
        <w:tc>
          <w:tcPr>
            <w:tcW w:w="3623"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MGC1.1</w:t>
            </w:r>
            <w:r w:rsidRPr="00D85F8D">
              <w:rPr>
                <w:rFonts w:eastAsiaTheme="minorEastAsia" w:hAnsiTheme="minorEastAsia"/>
                <w:color w:val="000000" w:themeColor="text1"/>
                <w:szCs w:val="21"/>
              </w:rPr>
              <w:t>－</w:t>
            </w:r>
            <w:r w:rsidRPr="00D85F8D">
              <w:rPr>
                <w:rFonts w:eastAsiaTheme="minorEastAsia"/>
                <w:color w:val="000000" w:themeColor="text1"/>
                <w:szCs w:val="21"/>
              </w:rPr>
              <w:t>6A</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辆</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124</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4.</w:t>
            </w:r>
          </w:p>
        </w:tc>
        <w:tc>
          <w:tcPr>
            <w:tcW w:w="2720" w:type="dxa"/>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材料车</w:t>
            </w:r>
          </w:p>
        </w:tc>
        <w:tc>
          <w:tcPr>
            <w:tcW w:w="3623" w:type="dxa"/>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MC1</w:t>
            </w:r>
            <w:r w:rsidRPr="00D85F8D">
              <w:rPr>
                <w:rFonts w:eastAsiaTheme="minorEastAsia" w:hAnsiTheme="minorEastAsia"/>
                <w:color w:val="000000" w:themeColor="text1"/>
                <w:szCs w:val="21"/>
              </w:rPr>
              <w:t>－</w:t>
            </w:r>
            <w:r w:rsidRPr="00D85F8D">
              <w:rPr>
                <w:rFonts w:eastAsiaTheme="minorEastAsia"/>
                <w:color w:val="000000" w:themeColor="text1"/>
                <w:szCs w:val="21"/>
              </w:rPr>
              <w:t>6A</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辆</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40</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5.</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平板车</w:t>
            </w:r>
          </w:p>
        </w:tc>
        <w:tc>
          <w:tcPr>
            <w:tcW w:w="3623"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MP1</w:t>
            </w:r>
            <w:r w:rsidRPr="00D85F8D">
              <w:rPr>
                <w:rFonts w:eastAsiaTheme="minorEastAsia" w:hAnsiTheme="minorEastAsia"/>
                <w:color w:val="000000" w:themeColor="text1"/>
                <w:szCs w:val="21"/>
              </w:rPr>
              <w:t>－</w:t>
            </w:r>
            <w:r w:rsidRPr="00D85F8D">
              <w:rPr>
                <w:rFonts w:eastAsiaTheme="minorEastAsia"/>
                <w:color w:val="000000" w:themeColor="text1"/>
                <w:szCs w:val="21"/>
              </w:rPr>
              <w:t>6A</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辆</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40</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6.</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重型平板车</w:t>
            </w:r>
          </w:p>
        </w:tc>
        <w:tc>
          <w:tcPr>
            <w:tcW w:w="3623"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MPC13.5</w:t>
            </w:r>
            <w:r w:rsidRPr="00D85F8D">
              <w:rPr>
                <w:rFonts w:eastAsiaTheme="minorEastAsia" w:hAnsiTheme="minorEastAsia"/>
                <w:color w:val="000000" w:themeColor="text1"/>
                <w:szCs w:val="21"/>
              </w:rPr>
              <w:t>－</w:t>
            </w:r>
            <w:r w:rsidRPr="00D85F8D">
              <w:rPr>
                <w:rFonts w:eastAsiaTheme="minorEastAsia"/>
                <w:color w:val="000000" w:themeColor="text1"/>
                <w:szCs w:val="21"/>
              </w:rPr>
              <w:t>6</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辆</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10</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7</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油品专用车</w:t>
            </w:r>
          </w:p>
        </w:tc>
        <w:tc>
          <w:tcPr>
            <w:tcW w:w="3623"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MYC1.1-6-2</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辆</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4</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8</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带式输送机</w:t>
            </w:r>
          </w:p>
        </w:tc>
        <w:tc>
          <w:tcPr>
            <w:tcW w:w="3623"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SDJ-100</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2</w:t>
            </w:r>
          </w:p>
        </w:tc>
      </w:tr>
      <w:tr w:rsidR="00EB36DB" w:rsidRPr="00D85F8D" w:rsidTr="00121A6E">
        <w:trPr>
          <w:tblHeader/>
          <w:jc w:val="center"/>
        </w:trPr>
        <w:tc>
          <w:tcPr>
            <w:tcW w:w="876"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9</w:t>
            </w:r>
          </w:p>
        </w:tc>
        <w:tc>
          <w:tcPr>
            <w:tcW w:w="2720"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带式输送机</w:t>
            </w:r>
          </w:p>
        </w:tc>
        <w:tc>
          <w:tcPr>
            <w:tcW w:w="3623"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SDJ-80</w:t>
            </w:r>
          </w:p>
        </w:tc>
        <w:tc>
          <w:tcPr>
            <w:tcW w:w="749"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hAnsiTheme="minorEastAsia"/>
                <w:color w:val="000000" w:themeColor="text1"/>
                <w:szCs w:val="21"/>
              </w:rPr>
              <w:t>台</w:t>
            </w:r>
          </w:p>
        </w:tc>
        <w:tc>
          <w:tcPr>
            <w:tcW w:w="967" w:type="dxa"/>
            <w:noWrap/>
            <w:vAlign w:val="center"/>
          </w:tcPr>
          <w:p w:rsidR="00EB36DB" w:rsidRPr="00D85F8D" w:rsidRDefault="00EB36DB" w:rsidP="00121A6E">
            <w:pPr>
              <w:jc w:val="center"/>
              <w:rPr>
                <w:rFonts w:eastAsiaTheme="minorEastAsia"/>
                <w:color w:val="000000" w:themeColor="text1"/>
                <w:szCs w:val="21"/>
              </w:rPr>
            </w:pPr>
            <w:r w:rsidRPr="00D85F8D">
              <w:rPr>
                <w:rFonts w:eastAsiaTheme="minorEastAsia"/>
                <w:color w:val="000000" w:themeColor="text1"/>
                <w:szCs w:val="21"/>
              </w:rPr>
              <w:t>2</w:t>
            </w:r>
          </w:p>
        </w:tc>
      </w:tr>
    </w:tbl>
    <w:p w:rsidR="00EB36DB" w:rsidRPr="00D85F8D" w:rsidRDefault="002C2731" w:rsidP="00A8485A">
      <w:pPr>
        <w:spacing w:beforeLines="50" w:line="500" w:lineRule="exact"/>
        <w:ind w:firstLineChars="200" w:firstLine="522"/>
        <w:rPr>
          <w:b/>
          <w:color w:val="000000" w:themeColor="text1"/>
          <w:sz w:val="26"/>
          <w:szCs w:val="26"/>
        </w:rPr>
      </w:pPr>
      <w:r w:rsidRPr="00D85F8D">
        <w:rPr>
          <w:rFonts w:hint="eastAsia"/>
          <w:b/>
          <w:color w:val="000000" w:themeColor="text1"/>
          <w:sz w:val="26"/>
          <w:szCs w:val="26"/>
        </w:rPr>
        <w:t>（五）</w:t>
      </w:r>
      <w:r w:rsidR="00EB36DB" w:rsidRPr="00D85F8D">
        <w:rPr>
          <w:rFonts w:hint="eastAsia"/>
          <w:b/>
          <w:color w:val="000000" w:themeColor="text1"/>
          <w:sz w:val="26"/>
          <w:szCs w:val="26"/>
        </w:rPr>
        <w:t xml:space="preserve"> </w:t>
      </w:r>
      <w:r w:rsidR="00EB36DB" w:rsidRPr="00D85F8D">
        <w:rPr>
          <w:b/>
          <w:color w:val="000000" w:themeColor="text1"/>
          <w:sz w:val="26"/>
          <w:szCs w:val="26"/>
        </w:rPr>
        <w:t>通风与安全</w:t>
      </w:r>
    </w:p>
    <w:bookmarkEnd w:id="95"/>
    <w:p w:rsidR="00EB36DB" w:rsidRPr="00D85F8D" w:rsidRDefault="002C2731" w:rsidP="00121A6E">
      <w:pPr>
        <w:spacing w:line="480" w:lineRule="exact"/>
        <w:ind w:firstLineChars="200" w:firstLine="480"/>
        <w:rPr>
          <w:rFonts w:eastAsiaTheme="minorEastAsia"/>
          <w:color w:val="000000" w:themeColor="text1"/>
          <w:sz w:val="24"/>
        </w:rPr>
      </w:pPr>
      <w:r w:rsidRPr="00D85F8D">
        <w:rPr>
          <w:rFonts w:eastAsiaTheme="minorEastAsia"/>
          <w:color w:val="000000" w:themeColor="text1"/>
          <w:sz w:val="24"/>
        </w:rPr>
        <w:t>1</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瓦斯涌出量计算及危险性鉴别</w:t>
      </w:r>
    </w:p>
    <w:p w:rsidR="00EB36DB" w:rsidRPr="00D85F8D" w:rsidRDefault="00EB36DB" w:rsidP="00121A6E">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矿井达产后，开采</w:t>
      </w:r>
      <w:r w:rsidRPr="00D85F8D">
        <w:rPr>
          <w:rFonts w:eastAsiaTheme="minorEastAsia"/>
          <w:color w:val="000000" w:themeColor="text1"/>
          <w:sz w:val="24"/>
        </w:rPr>
        <w:t>C</w:t>
      </w:r>
      <w:r w:rsidRPr="00D85F8D">
        <w:rPr>
          <w:rFonts w:eastAsiaTheme="minorEastAsia"/>
          <w:color w:val="000000" w:themeColor="text1"/>
          <w:sz w:val="24"/>
          <w:vertAlign w:val="subscript"/>
        </w:rPr>
        <w:t>17</w:t>
      </w:r>
      <w:r w:rsidRPr="00D85F8D">
        <w:rPr>
          <w:rFonts w:eastAsiaTheme="minorEastAsia" w:hAnsiTheme="minorEastAsia"/>
          <w:color w:val="000000" w:themeColor="text1"/>
          <w:sz w:val="24"/>
        </w:rPr>
        <w:t>煤层时，矿井绝对瓦斯涌出量最大，为</w:t>
      </w:r>
      <w:r w:rsidRPr="00D85F8D">
        <w:rPr>
          <w:rFonts w:eastAsiaTheme="minorEastAsia"/>
          <w:color w:val="000000" w:themeColor="text1"/>
          <w:sz w:val="24"/>
        </w:rPr>
        <w:t>23.8m</w:t>
      </w:r>
      <w:r w:rsidRPr="00D85F8D">
        <w:rPr>
          <w:rFonts w:eastAsiaTheme="minorEastAsia"/>
          <w:color w:val="000000" w:themeColor="text1"/>
          <w:sz w:val="24"/>
          <w:vertAlign w:val="superscript"/>
        </w:rPr>
        <w:t>3</w:t>
      </w:r>
      <w:r w:rsidRPr="00D85F8D">
        <w:rPr>
          <w:rFonts w:eastAsiaTheme="minorEastAsia"/>
          <w:color w:val="000000" w:themeColor="text1"/>
          <w:sz w:val="24"/>
        </w:rPr>
        <w:t>/min</w:t>
      </w:r>
      <w:r w:rsidRPr="00D85F8D">
        <w:rPr>
          <w:rFonts w:eastAsiaTheme="minorEastAsia" w:hAnsiTheme="minorEastAsia"/>
          <w:color w:val="000000" w:themeColor="text1"/>
          <w:sz w:val="24"/>
        </w:rPr>
        <w:t>，其中，回采工作面绝对瓦斯涌出量为</w:t>
      </w:r>
      <w:r w:rsidRPr="00D85F8D">
        <w:rPr>
          <w:rFonts w:eastAsiaTheme="minorEastAsia"/>
          <w:color w:val="000000" w:themeColor="text1"/>
          <w:sz w:val="24"/>
        </w:rPr>
        <w:t>7.32m</w:t>
      </w:r>
      <w:r w:rsidRPr="00D85F8D">
        <w:rPr>
          <w:rFonts w:eastAsiaTheme="minorEastAsia"/>
          <w:color w:val="000000" w:themeColor="text1"/>
          <w:sz w:val="24"/>
          <w:vertAlign w:val="superscript"/>
        </w:rPr>
        <w:t>3</w:t>
      </w:r>
      <w:r w:rsidRPr="00D85F8D">
        <w:rPr>
          <w:rFonts w:eastAsiaTheme="minorEastAsia"/>
          <w:color w:val="000000" w:themeColor="text1"/>
          <w:sz w:val="24"/>
        </w:rPr>
        <w:t>/ min</w:t>
      </w:r>
      <w:r w:rsidRPr="00D85F8D">
        <w:rPr>
          <w:rFonts w:eastAsiaTheme="minorEastAsia" w:hAnsiTheme="minorEastAsia"/>
          <w:color w:val="000000" w:themeColor="text1"/>
          <w:sz w:val="24"/>
        </w:rPr>
        <w:t>，约占全矿井瓦斯涌出的</w:t>
      </w:r>
      <w:r w:rsidRPr="00D85F8D">
        <w:rPr>
          <w:rFonts w:eastAsiaTheme="minorEastAsia"/>
          <w:color w:val="000000" w:themeColor="text1"/>
          <w:sz w:val="24"/>
        </w:rPr>
        <w:t>31%</w:t>
      </w:r>
      <w:r w:rsidRPr="00D85F8D">
        <w:rPr>
          <w:rFonts w:eastAsiaTheme="minorEastAsia" w:hAnsiTheme="minorEastAsia"/>
          <w:color w:val="000000" w:themeColor="text1"/>
          <w:sz w:val="24"/>
        </w:rPr>
        <w:t>；掘进工作面绝对瓦斯涌出量为</w:t>
      </w:r>
      <w:r w:rsidRPr="00D85F8D">
        <w:rPr>
          <w:rFonts w:eastAsiaTheme="minorEastAsia"/>
          <w:color w:val="000000" w:themeColor="text1"/>
          <w:sz w:val="24"/>
        </w:rPr>
        <w:t>5.75m</w:t>
      </w:r>
      <w:r w:rsidRPr="00D85F8D">
        <w:rPr>
          <w:rFonts w:eastAsiaTheme="minorEastAsia"/>
          <w:color w:val="000000" w:themeColor="text1"/>
          <w:sz w:val="24"/>
          <w:vertAlign w:val="superscript"/>
        </w:rPr>
        <w:t>3</w:t>
      </w:r>
      <w:r w:rsidRPr="00D85F8D">
        <w:rPr>
          <w:rFonts w:eastAsiaTheme="minorEastAsia"/>
          <w:color w:val="000000" w:themeColor="text1"/>
          <w:sz w:val="24"/>
        </w:rPr>
        <w:t>/ min</w:t>
      </w:r>
      <w:r w:rsidRPr="00D85F8D">
        <w:rPr>
          <w:rFonts w:eastAsiaTheme="minorEastAsia" w:hAnsiTheme="minorEastAsia"/>
          <w:color w:val="000000" w:themeColor="text1"/>
          <w:sz w:val="24"/>
        </w:rPr>
        <w:t>，约占全矿井瓦斯涌出的</w:t>
      </w:r>
      <w:r w:rsidRPr="00D85F8D">
        <w:rPr>
          <w:rFonts w:eastAsiaTheme="minorEastAsia"/>
          <w:color w:val="000000" w:themeColor="text1"/>
          <w:sz w:val="24"/>
        </w:rPr>
        <w:t>24%</w:t>
      </w:r>
      <w:r w:rsidRPr="00D85F8D">
        <w:rPr>
          <w:rFonts w:eastAsiaTheme="minorEastAsia" w:hAnsiTheme="minorEastAsia"/>
          <w:color w:val="000000" w:themeColor="text1"/>
          <w:sz w:val="24"/>
        </w:rPr>
        <w:t>。</w:t>
      </w:r>
    </w:p>
    <w:p w:rsidR="00EB36DB" w:rsidRPr="00D85F8D" w:rsidRDefault="00EB36DB" w:rsidP="00121A6E">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根据瓦斯涌出量预测及近三年瓦斯等级鉴定结果，兴云煤矿生产能力达到</w:t>
      </w:r>
      <w:r w:rsidRPr="00D85F8D">
        <w:rPr>
          <w:rFonts w:eastAsiaTheme="minorEastAsia"/>
          <w:color w:val="000000" w:themeColor="text1"/>
          <w:sz w:val="24"/>
        </w:rPr>
        <w:t>120</w:t>
      </w:r>
      <w:r w:rsidRPr="00D85F8D">
        <w:rPr>
          <w:rFonts w:eastAsiaTheme="minorEastAsia" w:hAnsiTheme="minorEastAsia"/>
          <w:color w:val="000000" w:themeColor="text1"/>
          <w:sz w:val="24"/>
        </w:rPr>
        <w:t>万</w:t>
      </w:r>
      <w:r w:rsidRPr="00D85F8D">
        <w:rPr>
          <w:rFonts w:eastAsiaTheme="minorEastAsia"/>
          <w:color w:val="000000" w:themeColor="text1"/>
          <w:sz w:val="24"/>
        </w:rPr>
        <w:t>t/a</w:t>
      </w:r>
      <w:r w:rsidRPr="00D85F8D">
        <w:rPr>
          <w:rFonts w:eastAsiaTheme="minorEastAsia" w:hAnsiTheme="minorEastAsia"/>
          <w:color w:val="000000" w:themeColor="text1"/>
          <w:sz w:val="24"/>
        </w:rPr>
        <w:t>时为瓦斯矿井。根据《煤矿安全规程》第</w:t>
      </w:r>
      <w:r w:rsidRPr="00D85F8D">
        <w:rPr>
          <w:rFonts w:eastAsiaTheme="minorEastAsia"/>
          <w:color w:val="000000" w:themeColor="text1"/>
          <w:sz w:val="24"/>
        </w:rPr>
        <w:t>145</w:t>
      </w:r>
      <w:r w:rsidRPr="00D85F8D">
        <w:rPr>
          <w:rFonts w:eastAsiaTheme="minorEastAsia" w:hAnsiTheme="minorEastAsia"/>
          <w:color w:val="000000" w:themeColor="text1"/>
          <w:sz w:val="24"/>
        </w:rPr>
        <w:t>条第</w:t>
      </w:r>
      <w:r w:rsidRPr="00D85F8D">
        <w:rPr>
          <w:rFonts w:eastAsiaTheme="minorEastAsia"/>
          <w:color w:val="000000" w:themeColor="text1"/>
          <w:sz w:val="24"/>
        </w:rPr>
        <w:t>1</w:t>
      </w:r>
      <w:r w:rsidRPr="00D85F8D">
        <w:rPr>
          <w:rFonts w:eastAsiaTheme="minorEastAsia" w:hAnsiTheme="minorEastAsia"/>
          <w:color w:val="000000" w:themeColor="text1"/>
          <w:sz w:val="24"/>
        </w:rPr>
        <w:t>款、第</w:t>
      </w:r>
      <w:r w:rsidRPr="00D85F8D">
        <w:rPr>
          <w:rFonts w:eastAsiaTheme="minorEastAsia"/>
          <w:color w:val="000000" w:themeColor="text1"/>
          <w:sz w:val="24"/>
        </w:rPr>
        <w:t>2</w:t>
      </w:r>
      <w:r w:rsidRPr="00D85F8D">
        <w:rPr>
          <w:rFonts w:eastAsiaTheme="minorEastAsia" w:hAnsiTheme="minorEastAsia"/>
          <w:color w:val="000000" w:themeColor="text1"/>
          <w:sz w:val="24"/>
        </w:rPr>
        <w:t>款第</w:t>
      </w:r>
      <w:r w:rsidRPr="00D85F8D">
        <w:rPr>
          <w:rFonts w:eastAsiaTheme="minorEastAsia"/>
          <w:color w:val="000000" w:themeColor="text1"/>
          <w:sz w:val="24"/>
        </w:rPr>
        <w:t>2</w:t>
      </w:r>
      <w:r w:rsidRPr="00D85F8D">
        <w:rPr>
          <w:rFonts w:eastAsiaTheme="minorEastAsia" w:hAnsiTheme="minorEastAsia"/>
          <w:color w:val="000000" w:themeColor="text1"/>
          <w:sz w:val="24"/>
        </w:rPr>
        <w:t>项规定，该矿井不须建立地面永久抽放瓦斯系统或井下临时抽放瓦斯系统。</w:t>
      </w:r>
    </w:p>
    <w:p w:rsidR="00EB36DB" w:rsidRPr="00D85F8D" w:rsidRDefault="002C2731" w:rsidP="00121A6E">
      <w:pPr>
        <w:spacing w:line="480" w:lineRule="exact"/>
        <w:ind w:firstLineChars="200" w:firstLine="480"/>
        <w:rPr>
          <w:rFonts w:eastAsiaTheme="minorEastAsia"/>
          <w:color w:val="000000" w:themeColor="text1"/>
          <w:sz w:val="24"/>
        </w:rPr>
      </w:pPr>
      <w:r w:rsidRPr="00D85F8D">
        <w:rPr>
          <w:rFonts w:eastAsiaTheme="minorEastAsia"/>
          <w:color w:val="000000" w:themeColor="text1"/>
          <w:sz w:val="24"/>
        </w:rPr>
        <w:t>2</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矿井通风</w:t>
      </w:r>
    </w:p>
    <w:p w:rsidR="00EB36DB" w:rsidRPr="00D85F8D" w:rsidRDefault="00EB36DB" w:rsidP="00121A6E">
      <w:pPr>
        <w:spacing w:line="480" w:lineRule="exact"/>
        <w:ind w:firstLineChars="200" w:firstLine="504"/>
        <w:rPr>
          <w:rFonts w:eastAsiaTheme="minorEastAsia"/>
          <w:color w:val="000000" w:themeColor="text1"/>
          <w:sz w:val="24"/>
        </w:rPr>
      </w:pPr>
      <w:r w:rsidRPr="00D85F8D">
        <w:rPr>
          <w:rFonts w:eastAsiaTheme="minorEastAsia" w:hAnsiTheme="minorEastAsia"/>
          <w:color w:val="000000" w:themeColor="text1"/>
          <w:spacing w:val="6"/>
          <w:sz w:val="24"/>
        </w:rPr>
        <w:t>根据开拓方案，本矿井的通风方式为分区式，通风方法采用机械抽出式。矿井目前设有三个回风斜井，服务于一、三、五、七、九采区，直到回采结束。</w:t>
      </w:r>
    </w:p>
    <w:p w:rsidR="00EB36DB" w:rsidRPr="00D85F8D" w:rsidRDefault="00EB36DB" w:rsidP="00121A6E">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经计算，矿井风量：</w:t>
      </w:r>
      <w:r w:rsidRPr="00D85F8D">
        <w:rPr>
          <w:rFonts w:eastAsiaTheme="minorEastAsia"/>
          <w:color w:val="000000" w:themeColor="text1"/>
          <w:sz w:val="24"/>
        </w:rPr>
        <w:t>Q=92m</w:t>
      </w:r>
      <w:r w:rsidRPr="00D85F8D">
        <w:rPr>
          <w:rFonts w:eastAsiaTheme="minorEastAsia"/>
          <w:color w:val="000000" w:themeColor="text1"/>
          <w:sz w:val="24"/>
          <w:vertAlign w:val="superscript"/>
        </w:rPr>
        <w:t>3</w:t>
      </w:r>
      <w:r w:rsidR="00735DA0" w:rsidRPr="00D85F8D">
        <w:rPr>
          <w:rFonts w:eastAsiaTheme="minorEastAsia"/>
          <w:color w:val="000000" w:themeColor="text1"/>
          <w:sz w:val="24"/>
        </w:rPr>
        <w:t>/</w:t>
      </w:r>
      <w:r w:rsidRPr="00D85F8D">
        <w:rPr>
          <w:rFonts w:eastAsiaTheme="minorEastAsia"/>
          <w:color w:val="000000" w:themeColor="text1"/>
          <w:sz w:val="24"/>
        </w:rPr>
        <w:t>s</w:t>
      </w:r>
      <w:r w:rsidRPr="00D85F8D">
        <w:rPr>
          <w:rFonts w:eastAsiaTheme="minorEastAsia" w:hAnsiTheme="minorEastAsia"/>
          <w:color w:val="000000" w:themeColor="text1"/>
          <w:sz w:val="24"/>
        </w:rPr>
        <w:t>，其中，一采区风井风量</w:t>
      </w:r>
      <w:r w:rsidRPr="00D85F8D">
        <w:rPr>
          <w:rFonts w:eastAsiaTheme="minorEastAsia"/>
          <w:color w:val="000000" w:themeColor="text1"/>
          <w:sz w:val="24"/>
        </w:rPr>
        <w:t>15 m</w:t>
      </w:r>
      <w:r w:rsidRPr="00D85F8D">
        <w:rPr>
          <w:rFonts w:eastAsiaTheme="minorEastAsia"/>
          <w:color w:val="000000" w:themeColor="text1"/>
          <w:sz w:val="24"/>
          <w:vertAlign w:val="superscript"/>
        </w:rPr>
        <w:t>3</w:t>
      </w:r>
      <w:r w:rsidR="00735DA0" w:rsidRPr="00D85F8D">
        <w:rPr>
          <w:rFonts w:eastAsiaTheme="minorEastAsia"/>
          <w:color w:val="000000" w:themeColor="text1"/>
          <w:sz w:val="24"/>
        </w:rPr>
        <w:t>/</w:t>
      </w:r>
      <w:r w:rsidRPr="00D85F8D">
        <w:rPr>
          <w:rFonts w:eastAsiaTheme="minorEastAsia"/>
          <w:color w:val="000000" w:themeColor="text1"/>
          <w:sz w:val="24"/>
        </w:rPr>
        <w:t>s</w:t>
      </w:r>
      <w:r w:rsidRPr="00D85F8D">
        <w:rPr>
          <w:rFonts w:eastAsiaTheme="minorEastAsia" w:hAnsiTheme="minorEastAsia"/>
          <w:color w:val="000000" w:themeColor="text1"/>
          <w:sz w:val="24"/>
        </w:rPr>
        <w:t>，风压容易时期</w:t>
      </w:r>
      <w:r w:rsidRPr="00D85F8D">
        <w:rPr>
          <w:rFonts w:eastAsiaTheme="minorEastAsia"/>
          <w:color w:val="000000" w:themeColor="text1"/>
          <w:sz w:val="24"/>
        </w:rPr>
        <w:t>213.96Pa</w:t>
      </w:r>
      <w:r w:rsidRPr="00D85F8D">
        <w:rPr>
          <w:rFonts w:eastAsiaTheme="minorEastAsia" w:hAnsiTheme="minorEastAsia"/>
          <w:color w:val="000000" w:themeColor="text1"/>
          <w:sz w:val="24"/>
        </w:rPr>
        <w:t>，困难时期</w:t>
      </w:r>
      <w:r w:rsidRPr="00D85F8D">
        <w:rPr>
          <w:rFonts w:eastAsiaTheme="minorEastAsia"/>
          <w:color w:val="000000" w:themeColor="text1"/>
          <w:sz w:val="24"/>
        </w:rPr>
        <w:t>532.42Pa</w:t>
      </w:r>
      <w:r w:rsidRPr="00D85F8D">
        <w:rPr>
          <w:rFonts w:eastAsiaTheme="minorEastAsia" w:hAnsiTheme="minorEastAsia"/>
          <w:color w:val="000000" w:themeColor="text1"/>
          <w:sz w:val="24"/>
        </w:rPr>
        <w:t>；五七采区风井风量</w:t>
      </w:r>
      <w:r w:rsidRPr="00D85F8D">
        <w:rPr>
          <w:rFonts w:eastAsiaTheme="minorEastAsia"/>
          <w:color w:val="000000" w:themeColor="text1"/>
          <w:sz w:val="24"/>
        </w:rPr>
        <w:t>52m</w:t>
      </w:r>
      <w:r w:rsidRPr="00D85F8D">
        <w:rPr>
          <w:rFonts w:eastAsiaTheme="minorEastAsia"/>
          <w:color w:val="000000" w:themeColor="text1"/>
          <w:sz w:val="24"/>
          <w:vertAlign w:val="superscript"/>
        </w:rPr>
        <w:t>3</w:t>
      </w:r>
      <w:r w:rsidR="00735DA0" w:rsidRPr="00D85F8D">
        <w:rPr>
          <w:rFonts w:eastAsiaTheme="minorEastAsia"/>
          <w:color w:val="000000" w:themeColor="text1"/>
          <w:sz w:val="24"/>
        </w:rPr>
        <w:t>/</w:t>
      </w:r>
      <w:r w:rsidRPr="00D85F8D">
        <w:rPr>
          <w:rFonts w:eastAsiaTheme="minorEastAsia"/>
          <w:color w:val="000000" w:themeColor="text1"/>
          <w:sz w:val="24"/>
        </w:rPr>
        <w:t>s</w:t>
      </w:r>
      <w:r w:rsidRPr="00D85F8D">
        <w:rPr>
          <w:rFonts w:eastAsiaTheme="minorEastAsia" w:hAnsiTheme="minorEastAsia"/>
          <w:color w:val="000000" w:themeColor="text1"/>
          <w:sz w:val="24"/>
        </w:rPr>
        <w:t>，风压容易时期</w:t>
      </w:r>
      <w:r w:rsidRPr="00D85F8D">
        <w:rPr>
          <w:rFonts w:eastAsiaTheme="minorEastAsia"/>
          <w:color w:val="000000" w:themeColor="text1"/>
          <w:sz w:val="24"/>
        </w:rPr>
        <w:t>300.93Pa</w:t>
      </w:r>
      <w:r w:rsidRPr="00D85F8D">
        <w:rPr>
          <w:rFonts w:eastAsiaTheme="minorEastAsia" w:hAnsiTheme="minorEastAsia"/>
          <w:color w:val="000000" w:themeColor="text1"/>
          <w:sz w:val="24"/>
        </w:rPr>
        <w:t>，困难时期</w:t>
      </w:r>
      <w:r w:rsidRPr="00D85F8D">
        <w:rPr>
          <w:rFonts w:eastAsiaTheme="minorEastAsia"/>
          <w:color w:val="000000" w:themeColor="text1"/>
          <w:sz w:val="24"/>
        </w:rPr>
        <w:t>370.47Pa</w:t>
      </w:r>
      <w:r w:rsidRPr="00D85F8D">
        <w:rPr>
          <w:rFonts w:eastAsiaTheme="minorEastAsia" w:hAnsiTheme="minorEastAsia"/>
          <w:color w:val="000000" w:themeColor="text1"/>
          <w:sz w:val="24"/>
        </w:rPr>
        <w:t>；九采区风井风量</w:t>
      </w:r>
      <w:r w:rsidRPr="00D85F8D">
        <w:rPr>
          <w:rFonts w:eastAsiaTheme="minorEastAsia"/>
          <w:color w:val="000000" w:themeColor="text1"/>
          <w:sz w:val="24"/>
        </w:rPr>
        <w:t>25m</w:t>
      </w:r>
      <w:r w:rsidRPr="00D85F8D">
        <w:rPr>
          <w:rFonts w:eastAsiaTheme="minorEastAsia"/>
          <w:color w:val="000000" w:themeColor="text1"/>
          <w:sz w:val="24"/>
          <w:vertAlign w:val="superscript"/>
        </w:rPr>
        <w:t>3</w:t>
      </w:r>
      <w:r w:rsidR="00735DA0" w:rsidRPr="00D85F8D">
        <w:rPr>
          <w:rFonts w:eastAsiaTheme="minorEastAsia"/>
          <w:color w:val="000000" w:themeColor="text1"/>
          <w:sz w:val="24"/>
        </w:rPr>
        <w:t>/</w:t>
      </w:r>
      <w:r w:rsidRPr="00D85F8D">
        <w:rPr>
          <w:rFonts w:eastAsiaTheme="minorEastAsia"/>
          <w:color w:val="000000" w:themeColor="text1"/>
          <w:sz w:val="24"/>
        </w:rPr>
        <w:t>s</w:t>
      </w:r>
      <w:r w:rsidRPr="00D85F8D">
        <w:rPr>
          <w:rFonts w:eastAsiaTheme="minorEastAsia" w:hAnsiTheme="minorEastAsia"/>
          <w:color w:val="000000" w:themeColor="text1"/>
          <w:sz w:val="24"/>
        </w:rPr>
        <w:t>，风压容易时期</w:t>
      </w:r>
      <w:r w:rsidRPr="00D85F8D">
        <w:rPr>
          <w:rFonts w:eastAsiaTheme="minorEastAsia"/>
          <w:color w:val="000000" w:themeColor="text1"/>
          <w:sz w:val="24"/>
        </w:rPr>
        <w:t>1555.61Pa</w:t>
      </w:r>
      <w:r w:rsidRPr="00D85F8D">
        <w:rPr>
          <w:rFonts w:eastAsiaTheme="minorEastAsia" w:hAnsiTheme="minorEastAsia"/>
          <w:color w:val="000000" w:themeColor="text1"/>
          <w:sz w:val="24"/>
        </w:rPr>
        <w:t>，困难时期</w:t>
      </w:r>
      <w:r w:rsidRPr="00D85F8D">
        <w:rPr>
          <w:rFonts w:eastAsiaTheme="minorEastAsia"/>
          <w:color w:val="000000" w:themeColor="text1"/>
          <w:sz w:val="24"/>
        </w:rPr>
        <w:t>1632.14Pa</w:t>
      </w:r>
      <w:r w:rsidRPr="00D85F8D">
        <w:rPr>
          <w:rFonts w:eastAsiaTheme="minorEastAsia" w:hAnsiTheme="minorEastAsia"/>
          <w:color w:val="000000" w:themeColor="text1"/>
          <w:sz w:val="24"/>
        </w:rPr>
        <w:t>。</w:t>
      </w:r>
    </w:p>
    <w:p w:rsidR="00EB36DB" w:rsidRPr="00D85F8D" w:rsidRDefault="002C2731" w:rsidP="00121A6E">
      <w:pPr>
        <w:spacing w:line="480" w:lineRule="exact"/>
        <w:ind w:firstLineChars="200" w:firstLine="480"/>
        <w:rPr>
          <w:rFonts w:eastAsiaTheme="minorEastAsia"/>
          <w:color w:val="000000" w:themeColor="text1"/>
          <w:sz w:val="24"/>
        </w:rPr>
      </w:pPr>
      <w:r w:rsidRPr="00D85F8D">
        <w:rPr>
          <w:rFonts w:eastAsiaTheme="minorEastAsia"/>
          <w:color w:val="000000" w:themeColor="text1"/>
          <w:sz w:val="24"/>
        </w:rPr>
        <w:t>3</w:t>
      </w:r>
      <w:r w:rsidRPr="00D85F8D">
        <w:rPr>
          <w:rFonts w:eastAsiaTheme="minorEastAsia" w:hAnsiTheme="minorEastAsia"/>
          <w:color w:val="000000" w:themeColor="text1"/>
          <w:sz w:val="24"/>
        </w:rPr>
        <w:t>、</w:t>
      </w:r>
      <w:r w:rsidR="00EB36DB" w:rsidRPr="00D85F8D">
        <w:rPr>
          <w:rFonts w:eastAsiaTheme="minorEastAsia"/>
          <w:color w:val="000000" w:themeColor="text1"/>
          <w:sz w:val="24"/>
        </w:rPr>
        <w:t xml:space="preserve"> </w:t>
      </w:r>
      <w:r w:rsidR="00EB36DB" w:rsidRPr="00D85F8D">
        <w:rPr>
          <w:rFonts w:eastAsiaTheme="minorEastAsia" w:hAnsiTheme="minorEastAsia"/>
          <w:color w:val="000000" w:themeColor="text1"/>
          <w:sz w:val="24"/>
        </w:rPr>
        <w:t>其他安全措施</w:t>
      </w:r>
    </w:p>
    <w:p w:rsidR="00EB36DB" w:rsidRPr="00D85F8D" w:rsidRDefault="00EB36DB" w:rsidP="00121A6E">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本矿井各煤层煤尘具有爆炸性，矿井设有喷雾洒水防尘等综合防尘措施、预防和隔绝煤尘措施及管理制度，。</w:t>
      </w:r>
    </w:p>
    <w:p w:rsidR="00EB36DB" w:rsidRPr="00D85F8D" w:rsidRDefault="00EB36DB" w:rsidP="00121A6E">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本矿煤层自燃发火倾向性等级为Ⅱ级。采取喷洒阻化剂的措施防止煤层自燃，设计推荐采用工业氯化钙</w:t>
      </w:r>
      <w:r w:rsidRPr="00D85F8D">
        <w:rPr>
          <w:rFonts w:eastAsiaTheme="minorEastAsia"/>
          <w:color w:val="000000" w:themeColor="text1"/>
          <w:sz w:val="24"/>
        </w:rPr>
        <w:t>(CaCl</w:t>
      </w:r>
      <w:r w:rsidRPr="00D85F8D">
        <w:rPr>
          <w:rFonts w:eastAsiaTheme="minorEastAsia"/>
          <w:color w:val="000000" w:themeColor="text1"/>
          <w:sz w:val="24"/>
          <w:vertAlign w:val="subscript"/>
        </w:rPr>
        <w:t>2</w:t>
      </w:r>
      <w:r w:rsidRPr="00D85F8D">
        <w:rPr>
          <w:rFonts w:eastAsiaTheme="minorEastAsia"/>
          <w:color w:val="000000" w:themeColor="text1"/>
          <w:sz w:val="24"/>
        </w:rPr>
        <w:t>)</w:t>
      </w:r>
      <w:r w:rsidRPr="00D85F8D">
        <w:rPr>
          <w:rFonts w:eastAsiaTheme="minorEastAsia" w:hAnsiTheme="minorEastAsia"/>
          <w:color w:val="000000" w:themeColor="text1"/>
          <w:sz w:val="24"/>
        </w:rPr>
        <w:t>阻化剂对井下局部易燃地点进行防灭火。</w:t>
      </w:r>
    </w:p>
    <w:p w:rsidR="00EB36DB" w:rsidRPr="00D85F8D" w:rsidRDefault="00EB36DB" w:rsidP="00121A6E">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本矿按《国家安全生产监督管理总局、国家煤矿安全监察局关于建设完善煤矿井下安全避险</w:t>
      </w:r>
      <w:r w:rsidRPr="00D85F8D">
        <w:rPr>
          <w:rFonts w:eastAsiaTheme="minorEastAsia"/>
          <w:color w:val="000000" w:themeColor="text1"/>
          <w:sz w:val="24"/>
        </w:rPr>
        <w:t>“</w:t>
      </w:r>
      <w:r w:rsidRPr="00D85F8D">
        <w:rPr>
          <w:rFonts w:eastAsiaTheme="minorEastAsia" w:hAnsiTheme="minorEastAsia"/>
          <w:color w:val="000000" w:themeColor="text1"/>
          <w:sz w:val="24"/>
        </w:rPr>
        <w:t>六大系统</w:t>
      </w:r>
      <w:r w:rsidRPr="00D85F8D">
        <w:rPr>
          <w:rFonts w:eastAsiaTheme="minorEastAsia"/>
          <w:color w:val="000000" w:themeColor="text1"/>
          <w:sz w:val="24"/>
        </w:rPr>
        <w:t>”</w:t>
      </w:r>
      <w:r w:rsidRPr="00D85F8D">
        <w:rPr>
          <w:rFonts w:eastAsiaTheme="minorEastAsia" w:hAnsiTheme="minorEastAsia"/>
          <w:color w:val="000000" w:themeColor="text1"/>
          <w:sz w:val="24"/>
        </w:rPr>
        <w:t>的通知》精神要求设有完善的</w:t>
      </w:r>
      <w:r w:rsidRPr="00D85F8D">
        <w:rPr>
          <w:rFonts w:eastAsiaTheme="minorEastAsia" w:hAnsiTheme="minorEastAsia"/>
          <w:bCs/>
          <w:color w:val="000000" w:themeColor="text1"/>
          <w:sz w:val="24"/>
        </w:rPr>
        <w:t>矿井安全监控系统、矿</w:t>
      </w:r>
      <w:r w:rsidRPr="00D85F8D">
        <w:rPr>
          <w:rFonts w:eastAsiaTheme="minorEastAsia" w:hAnsiTheme="minorEastAsia"/>
          <w:bCs/>
          <w:color w:val="000000" w:themeColor="text1"/>
          <w:sz w:val="24"/>
        </w:rPr>
        <w:lastRenderedPageBreak/>
        <w:t>井人员定位系统、矿井通信联络系统、压风自救系统、供水施救系统和紧急避险系统。</w:t>
      </w:r>
    </w:p>
    <w:p w:rsidR="00EB36DB" w:rsidRPr="00D85F8D" w:rsidRDefault="002C2731" w:rsidP="00A8485A">
      <w:pPr>
        <w:spacing w:beforeLines="50" w:line="500" w:lineRule="exact"/>
        <w:ind w:firstLineChars="200" w:firstLine="522"/>
        <w:rPr>
          <w:b/>
          <w:color w:val="000000" w:themeColor="text1"/>
          <w:sz w:val="26"/>
          <w:szCs w:val="26"/>
        </w:rPr>
      </w:pPr>
      <w:bookmarkStart w:id="96" w:name="_Toc232271152"/>
      <w:r w:rsidRPr="00D85F8D">
        <w:rPr>
          <w:rFonts w:hint="eastAsia"/>
          <w:b/>
          <w:color w:val="000000" w:themeColor="text1"/>
          <w:sz w:val="26"/>
          <w:szCs w:val="26"/>
        </w:rPr>
        <w:t>（六）</w:t>
      </w:r>
      <w:r w:rsidR="00EB36DB" w:rsidRPr="00D85F8D">
        <w:rPr>
          <w:b/>
          <w:color w:val="000000" w:themeColor="text1"/>
          <w:sz w:val="26"/>
          <w:szCs w:val="26"/>
        </w:rPr>
        <w:t xml:space="preserve"> </w:t>
      </w:r>
      <w:r w:rsidR="00EB36DB" w:rsidRPr="00D85F8D">
        <w:rPr>
          <w:b/>
          <w:color w:val="000000" w:themeColor="text1"/>
          <w:sz w:val="26"/>
          <w:szCs w:val="26"/>
        </w:rPr>
        <w:t>提升、通风、排水和压缩空气设备</w:t>
      </w:r>
    </w:p>
    <w:bookmarkEnd w:id="96"/>
    <w:p w:rsidR="00EB36DB" w:rsidRPr="00D85F8D" w:rsidRDefault="002C2731" w:rsidP="00121A6E">
      <w:pPr>
        <w:spacing w:line="500" w:lineRule="exact"/>
        <w:ind w:firstLineChars="200" w:firstLine="480"/>
        <w:rPr>
          <w:rFonts w:eastAsiaTheme="minorEastAsia"/>
          <w:color w:val="000000" w:themeColor="text1"/>
          <w:sz w:val="24"/>
        </w:rPr>
      </w:pPr>
      <w:r w:rsidRPr="00D85F8D">
        <w:rPr>
          <w:rFonts w:eastAsiaTheme="minorEastAsia"/>
          <w:color w:val="000000" w:themeColor="text1"/>
          <w:sz w:val="24"/>
        </w:rPr>
        <w:t>1</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提升设备</w:t>
      </w:r>
    </w:p>
    <w:p w:rsidR="00EB36DB" w:rsidRPr="00D85F8D" w:rsidRDefault="00EB36DB" w:rsidP="00121A6E">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矿井主斜井承担矿井的原煤运输任务；副斜井承担矿井矸石、设备及、材料等辅助运输任务；运人斜井承担人员上下井运输任务。主斜井安装</w:t>
      </w:r>
      <w:r w:rsidRPr="00D85F8D">
        <w:rPr>
          <w:rFonts w:eastAsiaTheme="minorEastAsia"/>
          <w:color w:val="000000" w:themeColor="text1"/>
          <w:sz w:val="24"/>
        </w:rPr>
        <w:t>DX1250</w:t>
      </w:r>
      <w:r w:rsidRPr="00D85F8D">
        <w:rPr>
          <w:rFonts w:eastAsiaTheme="minorEastAsia" w:hAnsiTheme="minorEastAsia"/>
          <w:color w:val="000000" w:themeColor="text1"/>
          <w:sz w:val="24"/>
        </w:rPr>
        <w:t>带式输送机，副斜井采用</w:t>
      </w:r>
      <w:r w:rsidRPr="00D85F8D">
        <w:rPr>
          <w:rFonts w:eastAsiaTheme="minorEastAsia"/>
          <w:color w:val="000000" w:themeColor="text1"/>
          <w:sz w:val="24"/>
        </w:rPr>
        <w:t>JK-2.5×2/20</w:t>
      </w:r>
      <w:r w:rsidRPr="00D85F8D">
        <w:rPr>
          <w:rFonts w:eastAsiaTheme="minorEastAsia" w:hAnsiTheme="minorEastAsia"/>
          <w:color w:val="000000" w:themeColor="text1"/>
          <w:sz w:val="24"/>
        </w:rPr>
        <w:t>型提升机提升，运人斜井</w:t>
      </w:r>
      <w:r w:rsidRPr="00D85F8D">
        <w:rPr>
          <w:rFonts w:eastAsiaTheme="minorEastAsia" w:hAnsiTheme="minorEastAsia"/>
          <w:bCs/>
          <w:color w:val="000000" w:themeColor="text1"/>
          <w:sz w:val="24"/>
        </w:rPr>
        <w:t>装</w:t>
      </w:r>
      <w:r w:rsidRPr="00D85F8D">
        <w:rPr>
          <w:rFonts w:eastAsiaTheme="minorEastAsia"/>
          <w:bCs/>
          <w:color w:val="000000" w:themeColor="text1"/>
          <w:sz w:val="24"/>
        </w:rPr>
        <w:t>RJY30-18/400</w:t>
      </w:r>
      <w:r w:rsidRPr="00D85F8D">
        <w:rPr>
          <w:rFonts w:eastAsiaTheme="minorEastAsia" w:hAnsiTheme="minorEastAsia"/>
          <w:bCs/>
          <w:color w:val="000000" w:themeColor="text1"/>
          <w:sz w:val="24"/>
        </w:rPr>
        <w:t>型架空乘人装置</w:t>
      </w:r>
      <w:r w:rsidRPr="00D85F8D">
        <w:rPr>
          <w:rFonts w:eastAsiaTheme="minorEastAsia" w:hAnsiTheme="minorEastAsia"/>
          <w:color w:val="000000" w:themeColor="text1"/>
          <w:sz w:val="24"/>
        </w:rPr>
        <w:t>。</w:t>
      </w:r>
    </w:p>
    <w:p w:rsidR="00EB36DB" w:rsidRPr="00D85F8D" w:rsidRDefault="002C2731" w:rsidP="00121A6E">
      <w:pPr>
        <w:spacing w:line="500" w:lineRule="exact"/>
        <w:ind w:firstLineChars="200" w:firstLine="480"/>
        <w:rPr>
          <w:rFonts w:eastAsiaTheme="minorEastAsia"/>
          <w:color w:val="000000" w:themeColor="text1"/>
          <w:sz w:val="24"/>
        </w:rPr>
      </w:pPr>
      <w:r w:rsidRPr="00D85F8D">
        <w:rPr>
          <w:rFonts w:eastAsiaTheme="minorEastAsia"/>
          <w:color w:val="000000" w:themeColor="text1"/>
          <w:sz w:val="24"/>
        </w:rPr>
        <w:t>2</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通风设备</w:t>
      </w:r>
    </w:p>
    <w:p w:rsidR="00EB36DB" w:rsidRPr="00D85F8D" w:rsidRDefault="00EB36DB" w:rsidP="00121A6E">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矿井一采区风井现安设</w:t>
      </w:r>
      <w:r w:rsidRPr="00D85F8D">
        <w:rPr>
          <w:rFonts w:eastAsiaTheme="minorEastAsia"/>
          <w:color w:val="000000" w:themeColor="text1"/>
          <w:sz w:val="24"/>
        </w:rPr>
        <w:t>2</w:t>
      </w:r>
      <w:r w:rsidRPr="00D85F8D">
        <w:rPr>
          <w:rFonts w:eastAsiaTheme="minorEastAsia" w:hAnsiTheme="minorEastAsia"/>
          <w:color w:val="000000" w:themeColor="text1"/>
          <w:sz w:val="24"/>
        </w:rPr>
        <w:t>台</w:t>
      </w:r>
      <w:r w:rsidRPr="00D85F8D">
        <w:rPr>
          <w:rFonts w:eastAsiaTheme="minorEastAsia"/>
          <w:color w:val="000000" w:themeColor="text1"/>
          <w:sz w:val="24"/>
        </w:rPr>
        <w:t>FBCDZ-8-№19B</w:t>
      </w:r>
      <w:r w:rsidRPr="00D85F8D">
        <w:rPr>
          <w:rFonts w:eastAsiaTheme="minorEastAsia" w:hAnsiTheme="minorEastAsia"/>
          <w:color w:val="000000" w:themeColor="text1"/>
          <w:sz w:val="24"/>
        </w:rPr>
        <w:t>型矿用防爆对旋式轴流通风机；五、七采区风井现安设</w:t>
      </w:r>
      <w:r w:rsidRPr="00D85F8D">
        <w:rPr>
          <w:rFonts w:eastAsiaTheme="minorEastAsia"/>
          <w:color w:val="000000" w:themeColor="text1"/>
          <w:sz w:val="24"/>
        </w:rPr>
        <w:t>2</w:t>
      </w:r>
      <w:r w:rsidRPr="00D85F8D">
        <w:rPr>
          <w:rFonts w:eastAsiaTheme="minorEastAsia" w:hAnsiTheme="minorEastAsia"/>
          <w:color w:val="000000" w:themeColor="text1"/>
          <w:sz w:val="24"/>
        </w:rPr>
        <w:t>台</w:t>
      </w:r>
      <w:r w:rsidRPr="00D85F8D">
        <w:rPr>
          <w:rFonts w:eastAsiaTheme="minorEastAsia"/>
          <w:color w:val="000000" w:themeColor="text1"/>
          <w:sz w:val="24"/>
        </w:rPr>
        <w:t>DB-</w:t>
      </w:r>
      <w:r w:rsidRPr="00D85F8D">
        <w:rPr>
          <w:rFonts w:eastAsiaTheme="minorEastAsia" w:hAnsiTheme="minorEastAsia"/>
          <w:color w:val="000000" w:themeColor="text1"/>
          <w:sz w:val="24"/>
        </w:rPr>
        <w:t>Ⅱ</w:t>
      </w:r>
      <w:r w:rsidRPr="00D85F8D">
        <w:rPr>
          <w:rFonts w:eastAsiaTheme="minorEastAsia"/>
          <w:color w:val="000000" w:themeColor="text1"/>
          <w:sz w:val="24"/>
        </w:rPr>
        <w:t>-8-№22</w:t>
      </w:r>
      <w:r w:rsidRPr="00D85F8D">
        <w:rPr>
          <w:rFonts w:eastAsiaTheme="minorEastAsia" w:hAnsiTheme="minorEastAsia"/>
          <w:color w:val="000000" w:themeColor="text1"/>
          <w:sz w:val="24"/>
        </w:rPr>
        <w:t>型矿用防爆对旋式轴流通风机；九采区风井安设了两台</w:t>
      </w:r>
      <w:r w:rsidRPr="00D85F8D">
        <w:rPr>
          <w:rFonts w:eastAsiaTheme="minorEastAsia"/>
          <w:color w:val="000000" w:themeColor="text1"/>
          <w:sz w:val="24"/>
        </w:rPr>
        <w:t>4-72-11-20B-90</w:t>
      </w:r>
      <w:r w:rsidRPr="00D85F8D">
        <w:rPr>
          <w:rFonts w:eastAsiaTheme="minorEastAsia" w:hAnsiTheme="minorEastAsia"/>
          <w:color w:val="000000" w:themeColor="text1"/>
          <w:sz w:val="24"/>
        </w:rPr>
        <w:t>型矿用离心式通风机。均为原</w:t>
      </w:r>
      <w:r w:rsidRPr="00D85F8D">
        <w:rPr>
          <w:rFonts w:eastAsiaTheme="minorEastAsia"/>
          <w:color w:val="000000" w:themeColor="text1"/>
          <w:sz w:val="24"/>
        </w:rPr>
        <w:t>60</w:t>
      </w:r>
      <w:r w:rsidRPr="00D85F8D">
        <w:rPr>
          <w:rFonts w:eastAsiaTheme="minorEastAsia" w:hAnsiTheme="minorEastAsia"/>
          <w:color w:val="000000" w:themeColor="text1"/>
          <w:sz w:val="24"/>
        </w:rPr>
        <w:t>万</w:t>
      </w:r>
      <w:r w:rsidRPr="00D85F8D">
        <w:rPr>
          <w:rFonts w:eastAsiaTheme="minorEastAsia"/>
          <w:color w:val="000000" w:themeColor="text1"/>
          <w:sz w:val="24"/>
        </w:rPr>
        <w:t>t/a</w:t>
      </w:r>
      <w:r w:rsidRPr="00D85F8D">
        <w:rPr>
          <w:rFonts w:eastAsiaTheme="minorEastAsia" w:hAnsiTheme="minorEastAsia"/>
          <w:color w:val="000000" w:themeColor="text1"/>
          <w:sz w:val="24"/>
        </w:rPr>
        <w:t>工程建设时期所设，为提高通风机效率，机械化改造工程均增设了变频调速装置。</w:t>
      </w:r>
    </w:p>
    <w:p w:rsidR="00EB36DB" w:rsidRPr="00D85F8D" w:rsidRDefault="002C2731" w:rsidP="00121A6E">
      <w:pPr>
        <w:spacing w:line="500" w:lineRule="exact"/>
        <w:ind w:firstLineChars="200" w:firstLine="480"/>
        <w:rPr>
          <w:rFonts w:eastAsiaTheme="minorEastAsia"/>
          <w:color w:val="000000" w:themeColor="text1"/>
          <w:sz w:val="24"/>
        </w:rPr>
      </w:pPr>
      <w:r w:rsidRPr="00D85F8D">
        <w:rPr>
          <w:rFonts w:eastAsiaTheme="minorEastAsia"/>
          <w:color w:val="000000" w:themeColor="text1"/>
          <w:sz w:val="24"/>
        </w:rPr>
        <w:t>3</w:t>
      </w:r>
      <w:r w:rsidRPr="00D85F8D">
        <w:rPr>
          <w:rFonts w:eastAsiaTheme="minorEastAsia" w:hAnsiTheme="minorEastAsia"/>
          <w:color w:val="000000" w:themeColor="text1"/>
          <w:sz w:val="24"/>
        </w:rPr>
        <w:t>、</w:t>
      </w:r>
      <w:r w:rsidR="00EB36DB" w:rsidRPr="00D85F8D">
        <w:rPr>
          <w:rFonts w:eastAsiaTheme="minorEastAsia"/>
          <w:color w:val="000000" w:themeColor="text1"/>
          <w:sz w:val="24"/>
        </w:rPr>
        <w:t xml:space="preserve"> </w:t>
      </w:r>
      <w:r w:rsidR="00EB36DB" w:rsidRPr="00D85F8D">
        <w:rPr>
          <w:rFonts w:eastAsiaTheme="minorEastAsia" w:hAnsiTheme="minorEastAsia"/>
          <w:color w:val="000000" w:themeColor="text1"/>
          <w:sz w:val="24"/>
        </w:rPr>
        <w:t>排水设备</w:t>
      </w:r>
    </w:p>
    <w:p w:rsidR="00EB36DB" w:rsidRPr="00D85F8D" w:rsidRDefault="00EB36DB" w:rsidP="00121A6E">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矿井采用多级排水，</w:t>
      </w:r>
      <w:r w:rsidRPr="00D85F8D">
        <w:rPr>
          <w:rFonts w:eastAsiaTheme="minorEastAsia" w:hAnsiTheme="minorEastAsia"/>
          <w:bCs/>
          <w:color w:val="000000" w:themeColor="text1"/>
          <w:sz w:val="24"/>
        </w:rPr>
        <w:t>各水平涌水经水泵排至</w:t>
      </w:r>
      <w:r w:rsidRPr="00D85F8D">
        <w:rPr>
          <w:rFonts w:eastAsiaTheme="minorEastAsia"/>
          <w:bCs/>
          <w:color w:val="000000" w:themeColor="text1"/>
          <w:sz w:val="24"/>
        </w:rPr>
        <w:t>+1900m</w:t>
      </w:r>
      <w:r w:rsidRPr="00D85F8D">
        <w:rPr>
          <w:rFonts w:eastAsiaTheme="minorEastAsia" w:hAnsiTheme="minorEastAsia"/>
          <w:bCs/>
          <w:color w:val="000000" w:themeColor="text1"/>
          <w:sz w:val="24"/>
        </w:rPr>
        <w:t>井底主水仓，整个矿井的涌水经过主水泵房排水设备沿副斜井铺设的排水管路排至地面。</w:t>
      </w:r>
    </w:p>
    <w:p w:rsidR="00EB36DB" w:rsidRPr="00D85F8D" w:rsidRDefault="002C2731" w:rsidP="00121A6E">
      <w:pPr>
        <w:spacing w:line="500" w:lineRule="exact"/>
        <w:ind w:firstLineChars="200" w:firstLine="480"/>
        <w:rPr>
          <w:rFonts w:eastAsiaTheme="minorEastAsia"/>
          <w:color w:val="000000" w:themeColor="text1"/>
          <w:sz w:val="24"/>
        </w:rPr>
      </w:pPr>
      <w:r w:rsidRPr="00D85F8D">
        <w:rPr>
          <w:rFonts w:eastAsiaTheme="minorEastAsia"/>
          <w:color w:val="000000" w:themeColor="text1"/>
          <w:sz w:val="24"/>
        </w:rPr>
        <w:t>4</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空气压缩设备</w:t>
      </w:r>
    </w:p>
    <w:p w:rsidR="00EB36DB" w:rsidRPr="00D85F8D" w:rsidRDefault="00EB36DB" w:rsidP="00121A6E">
      <w:pPr>
        <w:spacing w:line="500" w:lineRule="exact"/>
        <w:ind w:firstLineChars="200" w:firstLine="480"/>
        <w:rPr>
          <w:rFonts w:eastAsiaTheme="minorEastAsia"/>
          <w:bCs/>
          <w:color w:val="000000" w:themeColor="text1"/>
          <w:sz w:val="24"/>
        </w:rPr>
      </w:pPr>
      <w:r w:rsidRPr="00D85F8D">
        <w:rPr>
          <w:rFonts w:eastAsiaTheme="minorEastAsia" w:hAnsiTheme="minorEastAsia"/>
          <w:color w:val="000000" w:themeColor="text1"/>
          <w:sz w:val="24"/>
        </w:rPr>
        <w:t>本矿井采用地面压风站集中供风的方式，</w:t>
      </w:r>
      <w:r w:rsidRPr="00D85F8D">
        <w:rPr>
          <w:rFonts w:eastAsiaTheme="minorEastAsia" w:hAnsiTheme="minorEastAsia"/>
          <w:bCs/>
          <w:color w:val="000000" w:themeColor="text1"/>
          <w:sz w:val="24"/>
        </w:rPr>
        <w:t>矿井现在主斜井工业场地安装二台</w:t>
      </w:r>
      <w:r w:rsidRPr="00D85F8D">
        <w:rPr>
          <w:rFonts w:eastAsiaTheme="minorEastAsia"/>
          <w:bCs/>
          <w:color w:val="000000" w:themeColor="text1"/>
          <w:sz w:val="24"/>
        </w:rPr>
        <w:t>SA110A</w:t>
      </w:r>
      <w:r w:rsidRPr="00D85F8D">
        <w:rPr>
          <w:rFonts w:eastAsiaTheme="minorEastAsia" w:hAnsiTheme="minorEastAsia"/>
          <w:bCs/>
          <w:color w:val="000000" w:themeColor="text1"/>
          <w:sz w:val="24"/>
        </w:rPr>
        <w:t>型螺杆空气压缩机，在九采区和五七采区工业场地各安装二台</w:t>
      </w:r>
      <w:r w:rsidRPr="00D85F8D">
        <w:rPr>
          <w:rFonts w:eastAsiaTheme="minorEastAsia"/>
          <w:bCs/>
          <w:color w:val="000000" w:themeColor="text1"/>
          <w:sz w:val="24"/>
        </w:rPr>
        <w:t>MJGF-16/7-90G</w:t>
      </w:r>
      <w:r w:rsidRPr="00D85F8D">
        <w:rPr>
          <w:rFonts w:eastAsiaTheme="minorEastAsia" w:hAnsiTheme="minorEastAsia"/>
          <w:bCs/>
          <w:color w:val="000000" w:themeColor="text1"/>
          <w:sz w:val="24"/>
        </w:rPr>
        <w:t>型螺杆空气压缩机。主斜井二台空压机正常情况下供三采区掘进用风，五七采区二台空压机正常情况下供七采区掘进用风；紧急情况下用于压风自救系统时，主斜井二台空压机供</w:t>
      </w:r>
      <w:r w:rsidRPr="00D85F8D">
        <w:rPr>
          <w:rFonts w:eastAsiaTheme="minorEastAsia"/>
          <w:bCs/>
          <w:color w:val="000000" w:themeColor="text1"/>
          <w:sz w:val="24"/>
        </w:rPr>
        <w:t>+1900m</w:t>
      </w:r>
      <w:r w:rsidRPr="00D85F8D">
        <w:rPr>
          <w:rFonts w:eastAsiaTheme="minorEastAsia" w:hAnsiTheme="minorEastAsia"/>
          <w:bCs/>
          <w:color w:val="000000" w:themeColor="text1"/>
          <w:sz w:val="24"/>
        </w:rPr>
        <w:t>永久避难硐室，九采区和五、七采区四台空压机供</w:t>
      </w:r>
      <w:r w:rsidRPr="00D85F8D">
        <w:rPr>
          <w:rFonts w:eastAsiaTheme="minorEastAsia"/>
          <w:bCs/>
          <w:color w:val="000000" w:themeColor="text1"/>
          <w:sz w:val="24"/>
        </w:rPr>
        <w:t>+1745m</w:t>
      </w:r>
      <w:r w:rsidRPr="00D85F8D">
        <w:rPr>
          <w:rFonts w:eastAsiaTheme="minorEastAsia" w:hAnsiTheme="minorEastAsia"/>
          <w:bCs/>
          <w:color w:val="000000" w:themeColor="text1"/>
          <w:sz w:val="24"/>
        </w:rPr>
        <w:t>永久避难硐室。</w:t>
      </w:r>
    </w:p>
    <w:p w:rsidR="00EB36DB" w:rsidRPr="00D85F8D" w:rsidRDefault="002C2731" w:rsidP="00A8485A">
      <w:pPr>
        <w:spacing w:beforeLines="50" w:line="500" w:lineRule="exact"/>
        <w:ind w:firstLineChars="200" w:firstLine="522"/>
        <w:rPr>
          <w:b/>
          <w:color w:val="000000" w:themeColor="text1"/>
          <w:sz w:val="26"/>
          <w:szCs w:val="26"/>
        </w:rPr>
      </w:pPr>
      <w:bookmarkStart w:id="97" w:name="_Toc232271153"/>
      <w:r w:rsidRPr="00D85F8D">
        <w:rPr>
          <w:b/>
          <w:color w:val="000000" w:themeColor="text1"/>
          <w:sz w:val="26"/>
          <w:szCs w:val="26"/>
        </w:rPr>
        <w:t>（七）</w:t>
      </w:r>
      <w:r w:rsidR="00EB36DB" w:rsidRPr="00D85F8D">
        <w:rPr>
          <w:b/>
          <w:color w:val="000000" w:themeColor="text1"/>
          <w:sz w:val="26"/>
          <w:szCs w:val="26"/>
        </w:rPr>
        <w:t>地面生产系统</w:t>
      </w:r>
    </w:p>
    <w:bookmarkEnd w:id="97"/>
    <w:p w:rsidR="00EB36DB" w:rsidRPr="00D85F8D" w:rsidRDefault="00EB36DB" w:rsidP="00121A6E">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兴云煤矿原煤由主斜井带式输送机出井口后经带式输送机直接送至兴云选煤厂筛分洗选，根据相关权属划分，</w:t>
      </w:r>
      <w:r w:rsidRPr="00D85F8D">
        <w:rPr>
          <w:rFonts w:eastAsiaTheme="minorEastAsia"/>
          <w:color w:val="000000" w:themeColor="text1"/>
          <w:sz w:val="24"/>
        </w:rPr>
        <w:t>1</w:t>
      </w:r>
      <w:r w:rsidRPr="00D85F8D">
        <w:rPr>
          <w:rFonts w:eastAsiaTheme="minorEastAsia" w:hAnsiTheme="minorEastAsia"/>
          <w:color w:val="000000" w:themeColor="text1"/>
          <w:sz w:val="24"/>
        </w:rPr>
        <w:t>号转载站后全部划归选煤厂。故此次环评不再提及。</w:t>
      </w:r>
    </w:p>
    <w:p w:rsidR="00EB36DB" w:rsidRPr="00D85F8D" w:rsidRDefault="002C2731" w:rsidP="00121A6E">
      <w:pPr>
        <w:spacing w:line="500" w:lineRule="exact"/>
        <w:ind w:firstLineChars="200" w:firstLine="480"/>
        <w:rPr>
          <w:rFonts w:eastAsiaTheme="minorEastAsia"/>
          <w:color w:val="000000" w:themeColor="text1"/>
          <w:sz w:val="24"/>
        </w:rPr>
      </w:pPr>
      <w:r w:rsidRPr="00D85F8D">
        <w:rPr>
          <w:rFonts w:eastAsiaTheme="minorEastAsia"/>
          <w:color w:val="000000" w:themeColor="text1"/>
          <w:sz w:val="24"/>
        </w:rPr>
        <w:t>1</w:t>
      </w:r>
      <w:r w:rsidRPr="00D85F8D">
        <w:rPr>
          <w:rFonts w:eastAsiaTheme="minorEastAsia" w:hAnsiTheme="minorEastAsia"/>
          <w:color w:val="000000" w:themeColor="text1"/>
          <w:sz w:val="24"/>
        </w:rPr>
        <w:t>、</w:t>
      </w:r>
      <w:r w:rsidR="00EB36DB" w:rsidRPr="00D85F8D">
        <w:rPr>
          <w:rFonts w:eastAsiaTheme="minorEastAsia"/>
          <w:color w:val="000000" w:themeColor="text1"/>
          <w:sz w:val="24"/>
        </w:rPr>
        <w:t xml:space="preserve"> </w:t>
      </w:r>
      <w:r w:rsidR="00EB36DB" w:rsidRPr="00D85F8D">
        <w:rPr>
          <w:rFonts w:eastAsiaTheme="minorEastAsia" w:hAnsiTheme="minorEastAsia"/>
          <w:color w:val="000000" w:themeColor="text1"/>
          <w:sz w:val="24"/>
        </w:rPr>
        <w:t>原煤地面生产系统</w:t>
      </w:r>
    </w:p>
    <w:p w:rsidR="00EB36DB" w:rsidRPr="00D85F8D" w:rsidRDefault="00EB36DB" w:rsidP="00121A6E">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lastRenderedPageBreak/>
        <w:t>兴云煤矿地面生产系统为利用原有带式输送机运输系统。原煤由井下带式输送机运出井口，经运煤暗道至</w:t>
      </w:r>
      <w:r w:rsidRPr="00D85F8D">
        <w:rPr>
          <w:rFonts w:eastAsiaTheme="minorEastAsia"/>
          <w:color w:val="000000" w:themeColor="text1"/>
          <w:sz w:val="24"/>
        </w:rPr>
        <w:t>1</w:t>
      </w:r>
      <w:r w:rsidRPr="00D85F8D">
        <w:rPr>
          <w:rFonts w:eastAsiaTheme="minorEastAsia" w:hAnsiTheme="minorEastAsia"/>
          <w:color w:val="000000" w:themeColor="text1"/>
          <w:sz w:val="24"/>
        </w:rPr>
        <w:t>号转载站转载，转载站后归选煤厂管理。</w:t>
      </w:r>
    </w:p>
    <w:p w:rsidR="00EB36DB" w:rsidRPr="00D85F8D" w:rsidRDefault="002C2731" w:rsidP="00121A6E">
      <w:pPr>
        <w:spacing w:line="500" w:lineRule="exact"/>
        <w:ind w:firstLineChars="200" w:firstLine="480"/>
        <w:rPr>
          <w:rFonts w:eastAsiaTheme="minorEastAsia"/>
          <w:color w:val="000000" w:themeColor="text1"/>
          <w:sz w:val="24"/>
        </w:rPr>
      </w:pPr>
      <w:r w:rsidRPr="00D85F8D">
        <w:rPr>
          <w:rFonts w:eastAsiaTheme="minorEastAsia"/>
          <w:color w:val="000000" w:themeColor="text1"/>
          <w:sz w:val="24"/>
        </w:rPr>
        <w:t>2</w:t>
      </w:r>
      <w:r w:rsidRPr="00D85F8D">
        <w:rPr>
          <w:rFonts w:eastAsiaTheme="minorEastAsia" w:hAnsiTheme="minorEastAsia"/>
          <w:color w:val="000000" w:themeColor="text1"/>
          <w:sz w:val="24"/>
        </w:rPr>
        <w:t>、</w:t>
      </w:r>
      <w:r w:rsidR="00EB36DB" w:rsidRPr="00D85F8D">
        <w:rPr>
          <w:rFonts w:eastAsiaTheme="minorEastAsia" w:hAnsiTheme="minorEastAsia"/>
          <w:color w:val="000000" w:themeColor="text1"/>
          <w:sz w:val="24"/>
        </w:rPr>
        <w:t>副井辅助生产系统</w:t>
      </w:r>
    </w:p>
    <w:p w:rsidR="00EB36DB" w:rsidRPr="00D85F8D" w:rsidRDefault="00EB36DB" w:rsidP="00121A6E">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副斜井担任矿井的辅助运输，地面设置机修间、材料库、坑木房、油脂库等建构筑物，井下用材料、掘进矸石由绞车提升。</w:t>
      </w:r>
    </w:p>
    <w:p w:rsidR="00EB36DB" w:rsidRPr="00D85F8D" w:rsidRDefault="002C2731" w:rsidP="00121A6E">
      <w:pPr>
        <w:spacing w:line="500" w:lineRule="exact"/>
        <w:ind w:firstLineChars="200" w:firstLine="480"/>
        <w:rPr>
          <w:rFonts w:eastAsiaTheme="minorEastAsia"/>
          <w:color w:val="000000" w:themeColor="text1"/>
          <w:sz w:val="24"/>
        </w:rPr>
      </w:pPr>
      <w:r w:rsidRPr="00D85F8D">
        <w:rPr>
          <w:rFonts w:eastAsiaTheme="minorEastAsia"/>
          <w:color w:val="000000" w:themeColor="text1"/>
          <w:sz w:val="24"/>
        </w:rPr>
        <w:t>3</w:t>
      </w:r>
      <w:r w:rsidRPr="00D85F8D">
        <w:rPr>
          <w:rFonts w:eastAsiaTheme="minorEastAsia" w:hAnsiTheme="minorEastAsia"/>
          <w:color w:val="000000" w:themeColor="text1"/>
          <w:sz w:val="24"/>
        </w:rPr>
        <w:t>、</w:t>
      </w:r>
      <w:r w:rsidR="00EB36DB" w:rsidRPr="00D85F8D">
        <w:rPr>
          <w:rFonts w:eastAsiaTheme="minorEastAsia"/>
          <w:color w:val="000000" w:themeColor="text1"/>
          <w:sz w:val="24"/>
        </w:rPr>
        <w:t xml:space="preserve"> </w:t>
      </w:r>
      <w:r w:rsidR="00EB36DB" w:rsidRPr="00D85F8D">
        <w:rPr>
          <w:rFonts w:eastAsiaTheme="minorEastAsia" w:hAnsiTheme="minorEastAsia"/>
          <w:color w:val="000000" w:themeColor="text1"/>
          <w:sz w:val="24"/>
        </w:rPr>
        <w:t>矸石地面系统</w:t>
      </w:r>
    </w:p>
    <w:p w:rsidR="00EB36DB" w:rsidRPr="00D85F8D" w:rsidRDefault="00EB36DB" w:rsidP="00121A6E">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矸石车提升出井后，通过甩车道下放至</w:t>
      </w:r>
      <w:r w:rsidRPr="00D85F8D">
        <w:rPr>
          <w:rFonts w:eastAsiaTheme="minorEastAsia"/>
          <w:color w:val="000000" w:themeColor="text1"/>
          <w:sz w:val="24"/>
        </w:rPr>
        <w:t>+2050</w:t>
      </w:r>
      <w:r w:rsidRPr="00D85F8D">
        <w:rPr>
          <w:rFonts w:eastAsiaTheme="minorEastAsia" w:hAnsiTheme="minorEastAsia"/>
          <w:color w:val="000000" w:themeColor="text1"/>
          <w:sz w:val="24"/>
        </w:rPr>
        <w:t>水平车场，摘钩后人力推至矸石翻车机房，使用</w:t>
      </w:r>
      <w:r w:rsidRPr="00D85F8D">
        <w:rPr>
          <w:rFonts w:eastAsiaTheme="minorEastAsia"/>
          <w:color w:val="000000" w:themeColor="text1"/>
          <w:sz w:val="24"/>
        </w:rPr>
        <w:t>FDZY-1/6</w:t>
      </w:r>
      <w:r w:rsidRPr="00D85F8D">
        <w:rPr>
          <w:rFonts w:eastAsiaTheme="minorEastAsia" w:hAnsiTheme="minorEastAsia"/>
          <w:color w:val="000000" w:themeColor="text1"/>
          <w:sz w:val="24"/>
        </w:rPr>
        <w:t>型</w:t>
      </w:r>
      <w:r w:rsidRPr="00D85F8D">
        <w:rPr>
          <w:rFonts w:eastAsiaTheme="minorEastAsia"/>
          <w:color w:val="000000" w:themeColor="text1"/>
          <w:sz w:val="24"/>
        </w:rPr>
        <w:t>1t</w:t>
      </w:r>
      <w:r w:rsidRPr="00D85F8D">
        <w:rPr>
          <w:rFonts w:eastAsiaTheme="minorEastAsia" w:hAnsiTheme="minorEastAsia"/>
          <w:color w:val="000000" w:themeColor="text1"/>
          <w:sz w:val="24"/>
        </w:rPr>
        <w:t>矿车单车摘钩翻车机，将矸石翻入受矸仓。选煤厂手选矸及洗选矸同样采用矿车运至翻车机房翻车进入受矸仓。</w:t>
      </w:r>
    </w:p>
    <w:p w:rsidR="00EB36DB" w:rsidRPr="00D85F8D" w:rsidRDefault="00EB36DB" w:rsidP="00121A6E">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受矸仓矸石进入</w:t>
      </w:r>
      <w:r w:rsidRPr="00D85F8D">
        <w:rPr>
          <w:rFonts w:eastAsiaTheme="minorEastAsia"/>
          <w:color w:val="000000" w:themeColor="text1"/>
          <w:sz w:val="24"/>
        </w:rPr>
        <w:t>2.5m</w:t>
      </w:r>
      <w:r w:rsidRPr="00D85F8D">
        <w:rPr>
          <w:rFonts w:eastAsiaTheme="minorEastAsia"/>
          <w:color w:val="000000" w:themeColor="text1"/>
          <w:sz w:val="24"/>
          <w:vertAlign w:val="superscript"/>
        </w:rPr>
        <w:t>3</w:t>
      </w:r>
      <w:r w:rsidRPr="00D85F8D">
        <w:rPr>
          <w:rFonts w:eastAsiaTheme="minorEastAsia" w:hAnsiTheme="minorEastAsia"/>
          <w:color w:val="000000" w:themeColor="text1"/>
          <w:sz w:val="24"/>
        </w:rPr>
        <w:t>矸石箕斗，利用</w:t>
      </w:r>
      <w:r w:rsidRPr="00D85F8D">
        <w:rPr>
          <w:rFonts w:eastAsiaTheme="minorEastAsia"/>
          <w:color w:val="000000" w:themeColor="text1"/>
          <w:sz w:val="24"/>
        </w:rPr>
        <w:t>2JTP-1.2</w:t>
      </w:r>
      <w:r w:rsidRPr="00D85F8D">
        <w:rPr>
          <w:rFonts w:eastAsiaTheme="minorEastAsia" w:hAnsiTheme="minorEastAsia"/>
          <w:color w:val="000000" w:themeColor="text1"/>
          <w:sz w:val="24"/>
        </w:rPr>
        <w:t>型提升绞车提升并翻入</w:t>
      </w:r>
      <w:r w:rsidRPr="00D85F8D">
        <w:rPr>
          <w:rFonts w:eastAsiaTheme="minorEastAsia"/>
          <w:color w:val="000000" w:themeColor="text1"/>
          <w:sz w:val="24"/>
        </w:rPr>
        <w:t>+2126</w:t>
      </w:r>
      <w:r w:rsidRPr="00D85F8D">
        <w:rPr>
          <w:rFonts w:eastAsiaTheme="minorEastAsia" w:hAnsiTheme="minorEastAsia"/>
          <w:color w:val="000000" w:themeColor="text1"/>
          <w:sz w:val="24"/>
        </w:rPr>
        <w:t>水平矸石转载仓，然后装入矿车，用</w:t>
      </w:r>
      <w:r w:rsidRPr="00D85F8D">
        <w:rPr>
          <w:rFonts w:eastAsiaTheme="minorEastAsia"/>
          <w:color w:val="000000" w:themeColor="text1"/>
          <w:sz w:val="24"/>
        </w:rPr>
        <w:t>3t</w:t>
      </w:r>
      <w:r w:rsidRPr="00D85F8D">
        <w:rPr>
          <w:rFonts w:eastAsiaTheme="minorEastAsia" w:hAnsiTheme="minorEastAsia"/>
          <w:color w:val="000000" w:themeColor="text1"/>
          <w:sz w:val="24"/>
        </w:rPr>
        <w:t>架线电机车运往排矸场排弃。</w:t>
      </w:r>
    </w:p>
    <w:p w:rsidR="00EB36DB" w:rsidRPr="00D85F8D" w:rsidRDefault="00EB36DB" w:rsidP="00120FEC">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排矸场位于小绿塘村东侧沟谷，原设计总容量</w:t>
      </w:r>
      <w:r w:rsidRPr="00D85F8D">
        <w:rPr>
          <w:rFonts w:eastAsiaTheme="minorEastAsia"/>
          <w:color w:val="000000" w:themeColor="text1"/>
          <w:sz w:val="24"/>
        </w:rPr>
        <w:t>230</w:t>
      </w:r>
      <w:r w:rsidRPr="00D85F8D">
        <w:rPr>
          <w:rFonts w:eastAsiaTheme="minorEastAsia" w:hAnsiTheme="minorEastAsia"/>
          <w:color w:val="000000" w:themeColor="text1"/>
          <w:sz w:val="24"/>
        </w:rPr>
        <w:t>万</w:t>
      </w:r>
      <w:r w:rsidRPr="00D85F8D">
        <w:rPr>
          <w:rFonts w:eastAsiaTheme="minorEastAsia"/>
          <w:color w:val="000000" w:themeColor="text1"/>
          <w:sz w:val="24"/>
        </w:rPr>
        <w:t>m</w:t>
      </w:r>
      <w:r w:rsidRPr="00D85F8D">
        <w:rPr>
          <w:rFonts w:eastAsiaTheme="minorEastAsia"/>
          <w:color w:val="000000" w:themeColor="text1"/>
          <w:sz w:val="24"/>
          <w:vertAlign w:val="superscript"/>
        </w:rPr>
        <w:t>3</w:t>
      </w:r>
      <w:r w:rsidRPr="00D85F8D">
        <w:rPr>
          <w:rFonts w:eastAsiaTheme="minorEastAsia" w:hAnsiTheme="minorEastAsia"/>
          <w:color w:val="000000" w:themeColor="text1"/>
          <w:sz w:val="24"/>
        </w:rPr>
        <w:t>，剩余</w:t>
      </w:r>
      <w:r w:rsidR="00147035" w:rsidRPr="00D85F8D">
        <w:rPr>
          <w:rFonts w:eastAsiaTheme="minorEastAsia" w:hAnsiTheme="minorEastAsia"/>
          <w:color w:val="000000" w:themeColor="text1"/>
          <w:sz w:val="24"/>
        </w:rPr>
        <w:t>库容</w:t>
      </w:r>
      <w:r w:rsidRPr="00D85F8D">
        <w:rPr>
          <w:rFonts w:eastAsiaTheme="minorEastAsia"/>
          <w:color w:val="000000" w:themeColor="text1"/>
          <w:sz w:val="24"/>
        </w:rPr>
        <w:t>110</w:t>
      </w:r>
      <w:r w:rsidRPr="00D85F8D">
        <w:rPr>
          <w:rFonts w:eastAsiaTheme="minorEastAsia" w:hAnsiTheme="minorEastAsia"/>
          <w:color w:val="000000" w:themeColor="text1"/>
          <w:sz w:val="24"/>
        </w:rPr>
        <w:t>万</w:t>
      </w:r>
      <w:r w:rsidRPr="00D85F8D">
        <w:rPr>
          <w:rFonts w:eastAsiaTheme="minorEastAsia"/>
          <w:color w:val="000000" w:themeColor="text1"/>
          <w:sz w:val="24"/>
        </w:rPr>
        <w:t>m</w:t>
      </w:r>
      <w:r w:rsidRPr="00D85F8D">
        <w:rPr>
          <w:rFonts w:eastAsiaTheme="minorEastAsia"/>
          <w:color w:val="000000" w:themeColor="text1"/>
          <w:sz w:val="24"/>
          <w:vertAlign w:val="superscript"/>
        </w:rPr>
        <w:t>3</w:t>
      </w:r>
      <w:r w:rsidRPr="00D85F8D">
        <w:rPr>
          <w:rFonts w:eastAsiaTheme="minorEastAsia" w:hAnsiTheme="minorEastAsia"/>
          <w:color w:val="000000" w:themeColor="text1"/>
          <w:sz w:val="24"/>
        </w:rPr>
        <w:t>。</w:t>
      </w:r>
    </w:p>
    <w:p w:rsidR="00EB36DB" w:rsidRPr="00D85F8D" w:rsidRDefault="00EB36DB" w:rsidP="00121A6E">
      <w:pPr>
        <w:spacing w:line="50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兴云煤矿</w:t>
      </w:r>
      <w:r w:rsidR="003A3287" w:rsidRPr="00D85F8D">
        <w:rPr>
          <w:rFonts w:eastAsiaTheme="minorEastAsia" w:hAnsiTheme="minorEastAsia" w:hint="eastAsia"/>
          <w:color w:val="000000" w:themeColor="text1"/>
          <w:sz w:val="24"/>
        </w:rPr>
        <w:t>生产工艺流程及产排污节点图</w:t>
      </w:r>
      <w:r w:rsidRPr="00D85F8D">
        <w:rPr>
          <w:rFonts w:eastAsiaTheme="minorEastAsia" w:hAnsiTheme="minorEastAsia"/>
          <w:color w:val="000000" w:themeColor="text1"/>
          <w:sz w:val="24"/>
        </w:rPr>
        <w:t>如图</w:t>
      </w:r>
      <w:r w:rsidR="003A3287" w:rsidRPr="00D85F8D">
        <w:rPr>
          <w:rFonts w:eastAsiaTheme="minorEastAsia" w:hint="eastAsia"/>
          <w:color w:val="000000" w:themeColor="text1"/>
          <w:sz w:val="24"/>
        </w:rPr>
        <w:t>2</w:t>
      </w:r>
      <w:r w:rsidRPr="00D85F8D">
        <w:rPr>
          <w:rFonts w:eastAsiaTheme="minorEastAsia"/>
          <w:color w:val="000000" w:themeColor="text1"/>
          <w:sz w:val="24"/>
        </w:rPr>
        <w:t>-3</w:t>
      </w:r>
      <w:r w:rsidRPr="00D85F8D">
        <w:rPr>
          <w:rFonts w:eastAsiaTheme="minorEastAsia" w:hAnsiTheme="minorEastAsia"/>
          <w:color w:val="000000" w:themeColor="text1"/>
          <w:sz w:val="24"/>
        </w:rPr>
        <w:t>。</w:t>
      </w:r>
    </w:p>
    <w:p w:rsidR="003F548E" w:rsidRPr="00D85F8D" w:rsidRDefault="003F548E" w:rsidP="003F548E">
      <w:pPr>
        <w:spacing w:line="500" w:lineRule="exact"/>
        <w:jc w:val="center"/>
        <w:rPr>
          <w:rFonts w:eastAsiaTheme="minorEastAsia"/>
          <w:b/>
          <w:color w:val="000000" w:themeColor="text1"/>
          <w:sz w:val="24"/>
        </w:rPr>
      </w:pPr>
    </w:p>
    <w:p w:rsidR="003F548E" w:rsidRPr="00D85F8D" w:rsidRDefault="003F548E" w:rsidP="003F548E">
      <w:pPr>
        <w:spacing w:line="500" w:lineRule="exact"/>
        <w:jc w:val="center"/>
        <w:rPr>
          <w:rFonts w:eastAsiaTheme="minorEastAsia"/>
          <w:b/>
          <w:color w:val="000000" w:themeColor="text1"/>
          <w:sz w:val="24"/>
        </w:rPr>
      </w:pPr>
    </w:p>
    <w:p w:rsidR="003F548E" w:rsidRPr="00D85F8D" w:rsidRDefault="003F548E" w:rsidP="003F548E">
      <w:pPr>
        <w:spacing w:line="500" w:lineRule="exact"/>
        <w:jc w:val="center"/>
        <w:rPr>
          <w:rFonts w:eastAsiaTheme="minorEastAsia"/>
          <w:b/>
          <w:color w:val="000000" w:themeColor="text1"/>
          <w:sz w:val="24"/>
        </w:rPr>
      </w:pPr>
    </w:p>
    <w:p w:rsidR="003F548E" w:rsidRPr="00D85F8D" w:rsidRDefault="003F548E" w:rsidP="003F548E">
      <w:pPr>
        <w:spacing w:line="500" w:lineRule="exact"/>
        <w:jc w:val="center"/>
        <w:rPr>
          <w:rFonts w:eastAsiaTheme="minorEastAsia"/>
          <w:b/>
          <w:color w:val="000000" w:themeColor="text1"/>
          <w:sz w:val="24"/>
        </w:rPr>
      </w:pPr>
    </w:p>
    <w:p w:rsidR="003F548E" w:rsidRPr="00D85F8D" w:rsidRDefault="003F548E" w:rsidP="003F548E">
      <w:pPr>
        <w:spacing w:line="500" w:lineRule="exact"/>
        <w:jc w:val="center"/>
        <w:rPr>
          <w:rFonts w:eastAsiaTheme="minorEastAsia"/>
          <w:b/>
          <w:color w:val="000000" w:themeColor="text1"/>
          <w:sz w:val="24"/>
        </w:rPr>
      </w:pPr>
    </w:p>
    <w:p w:rsidR="003F548E" w:rsidRPr="00D85F8D" w:rsidRDefault="003F548E" w:rsidP="003F548E">
      <w:pPr>
        <w:spacing w:line="500" w:lineRule="exact"/>
        <w:jc w:val="center"/>
        <w:rPr>
          <w:rFonts w:eastAsiaTheme="minorEastAsia"/>
          <w:b/>
          <w:color w:val="000000" w:themeColor="text1"/>
          <w:sz w:val="24"/>
        </w:rPr>
      </w:pPr>
    </w:p>
    <w:p w:rsidR="003F548E" w:rsidRPr="00D85F8D" w:rsidRDefault="003F548E" w:rsidP="003F548E">
      <w:pPr>
        <w:spacing w:line="500" w:lineRule="exact"/>
        <w:jc w:val="center"/>
        <w:rPr>
          <w:rFonts w:eastAsiaTheme="minorEastAsia"/>
          <w:b/>
          <w:color w:val="000000" w:themeColor="text1"/>
          <w:sz w:val="24"/>
        </w:rPr>
      </w:pPr>
    </w:p>
    <w:p w:rsidR="003F548E" w:rsidRPr="00D85F8D" w:rsidRDefault="003F548E" w:rsidP="003F548E">
      <w:pPr>
        <w:spacing w:line="500" w:lineRule="exact"/>
        <w:jc w:val="center"/>
        <w:rPr>
          <w:rFonts w:eastAsiaTheme="minorEastAsia"/>
          <w:b/>
          <w:color w:val="000000" w:themeColor="text1"/>
          <w:sz w:val="24"/>
        </w:rPr>
      </w:pPr>
    </w:p>
    <w:p w:rsidR="003F548E" w:rsidRPr="00D85F8D" w:rsidRDefault="003F548E" w:rsidP="003F548E">
      <w:pPr>
        <w:spacing w:line="500" w:lineRule="exact"/>
        <w:jc w:val="center"/>
        <w:rPr>
          <w:rFonts w:eastAsiaTheme="minorEastAsia"/>
          <w:b/>
          <w:color w:val="000000" w:themeColor="text1"/>
          <w:sz w:val="24"/>
        </w:rPr>
      </w:pPr>
    </w:p>
    <w:p w:rsidR="003F548E" w:rsidRPr="00D85F8D" w:rsidRDefault="003F548E" w:rsidP="003F548E">
      <w:pPr>
        <w:spacing w:line="500" w:lineRule="exact"/>
        <w:jc w:val="center"/>
        <w:rPr>
          <w:rFonts w:eastAsiaTheme="minorEastAsia"/>
          <w:b/>
          <w:color w:val="000000" w:themeColor="text1"/>
          <w:sz w:val="24"/>
        </w:rPr>
      </w:pPr>
    </w:p>
    <w:p w:rsidR="003F548E" w:rsidRPr="00D85F8D" w:rsidRDefault="003F548E" w:rsidP="003F548E">
      <w:pPr>
        <w:spacing w:line="500" w:lineRule="exact"/>
        <w:jc w:val="center"/>
        <w:rPr>
          <w:rFonts w:eastAsiaTheme="minorEastAsia"/>
          <w:b/>
          <w:color w:val="000000" w:themeColor="text1"/>
          <w:sz w:val="24"/>
        </w:rPr>
      </w:pPr>
    </w:p>
    <w:p w:rsidR="003F548E" w:rsidRPr="00D85F8D" w:rsidRDefault="003F548E" w:rsidP="003F548E">
      <w:pPr>
        <w:spacing w:line="500" w:lineRule="exact"/>
        <w:jc w:val="center"/>
        <w:rPr>
          <w:rFonts w:eastAsiaTheme="minorEastAsia"/>
          <w:b/>
          <w:color w:val="000000" w:themeColor="text1"/>
          <w:sz w:val="24"/>
        </w:rPr>
      </w:pPr>
    </w:p>
    <w:p w:rsidR="0015241D" w:rsidRPr="00D85F8D" w:rsidRDefault="00970706" w:rsidP="003F548E">
      <w:pPr>
        <w:spacing w:line="500" w:lineRule="exact"/>
        <w:jc w:val="center"/>
        <w:rPr>
          <w:rFonts w:eastAsiaTheme="minorEastAsia"/>
          <w:b/>
          <w:color w:val="000000" w:themeColor="text1"/>
          <w:sz w:val="24"/>
        </w:rPr>
      </w:pPr>
      <w:r>
        <w:rPr>
          <w:rFonts w:eastAsiaTheme="minorEastAsia"/>
          <w:b/>
          <w:noProof/>
          <w:color w:val="000000" w:themeColor="text1"/>
          <w:sz w:val="24"/>
        </w:rPr>
        <w:lastRenderedPageBreak/>
        <w:pict>
          <v:group id="画布 376" o:spid="_x0000_s1761" editas="canvas" style="position:absolute;left:0;text-align:left;margin-left:-21.75pt;margin-top:20.55pt;width:465pt;height:549pt;z-index:251757568" coordsize="59055,69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62" type="#_x0000_t75" style="position:absolute;width:59055;height:69723;visibility:visible">
              <v:fill o:detectmouseclick="t"/>
              <v:path o:connecttype="none"/>
            </v:shape>
            <v:group id="组合 373" o:spid="_x0000_s1763" style="position:absolute;left:1336;top:844;width:56338;height:67170" coordorigin="1270,844" coordsize="56337,67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group id="组合 229" o:spid="_x0000_s1764" style="position:absolute;left:1270;top:844;width:56337;height:67170" coordorigin="1270,844" coordsize="56337,67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shape id="Freeform 5" o:spid="_x0000_s1765" style="position:absolute;left:6381;top:55727;width:4464;height:673;visibility:visible;mso-wrap-style:square;v-text-anchor:top" coordsize="703,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i9k8EA&#10;AADaAAAADwAAAGRycy9kb3ducmV2LnhtbESPQWsCMRSE7wX/Q3hCbzVrEalboxShUG92qwdvj+R1&#10;d+nmZUledeuvNwXB4zAz3zDL9eA7daKY2sAGppMCFLENruXawP7r/ekFVBJkh11gMvBHCdar0cMS&#10;SxfO/EmnSmqVIZxKNNCI9KXWyTbkMU1CT5y97xA9Spax1i7iOcN9p5+LYq49tpwXGuxp05D9qX69&#10;AXfZ2oWdp1gdK3GXnZXucHTGPI6Ht1dQQoPcw7f2hzMwg/8r+Qbo1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IvZPBAAAA2gAAAA8AAAAAAAAAAAAAAAAAmAIAAGRycy9kb3du&#10;cmV2LnhtbFBLBQYAAAAABAAEAPUAAACGAwAAAAA=&#10;" path="m703,62l64,62r,-18l703,44r,18xm,53l106,r,106l,53xe" fillcolor="#ff1418" strokecolor="#ff1418" strokeweight="33e-5mm">
                  <v:stroke joinstyle="bevel"/>
                  <v:path arrowok="t" o:connecttype="custom" o:connectlocs="446405,39370;40640,39370;40640,27940;446405,27940;446405,39370;0,33655;67310,0;67310,67310;0,33655" o:connectangles="0,0,0,0,0,0,0,0,0"/>
                  <o:lock v:ext="edit" verticies="t"/>
                </v:shape>
                <v:shape id="Freeform 6" o:spid="_x0000_s1766" style="position:absolute;left:6381;top:58108;width:4464;height:673;visibility:visible;mso-wrap-style:square;v-text-anchor:top" coordsize="703,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iZpMAA&#10;AADaAAAADwAAAGRycy9kb3ducmV2LnhtbESPQYvCMBSE7wv+h/AEb2uqomhtKioIgofF7oLXR/Ns&#10;i81LaWJb/71ZWNjjMDPfMMluMLXoqHWVZQWzaQSCOLe64kLBz/fpcw3CeWSNtWVS8CIHu3T0kWCs&#10;bc9X6jJfiABhF6OC0vsmltLlJRl0U9sQB+9uW4M+yLaQusU+wE0t51G0kgYrDgslNnQsKX9kT6Pg&#10;a3Ou6q43B+SciotxnK1vC6Um42G/BeFp8P/hv/ZZK1jC75VwA2T6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yiZpMAAAADaAAAADwAAAAAAAAAAAAAAAACYAgAAZHJzL2Rvd25y&#10;ZXYueG1sUEsFBgAAAAAEAAQA9QAAAIUDAAAAAA==&#10;" path="m703,62r-193,l510,44r193,l703,62xm422,62r-193,l229,44r193,l422,62xm141,62r-77,l64,44r77,l141,62xm,53l106,r,106l,53xe" fillcolor="#00aeee" strokecolor="#00aeee" strokeweight="33e-5mm">
                  <v:stroke joinstyle="bevel"/>
                  <v:path arrowok="t" o:connecttype="custom" o:connectlocs="446405,39370;323850,39370;323850,27940;446405,27940;446405,39370;267970,39370;145415,39370;145415,27940;267970,27940;267970,39370;89535,39370;40640,39370;40640,27940;89535,27940;89535,39370;0,33655;67310,0;67310,67310;0,33655" o:connectangles="0,0,0,0,0,0,0,0,0,0,0,0,0,0,0,0,0,0,0"/>
                  <o:lock v:ext="edit" verticies="t"/>
                </v:shape>
                <v:rect id="Rectangle 7" o:spid="_x0000_s1767" style="position:absolute;left:13150;top:58146;width:2039;height:19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2WcAA&#10;AADaAAAADwAAAGRycy9kb3ducmV2LnhtbESP3YrCMBSE74V9h3CEvdNUL0SqUUQo1GVvrD7AoTn9&#10;weSkJFlb336zsODlMDPfMPvjZI14kg+9YwWrZQaCuHa651bB/VYstiBCRNZoHJOCFwU4Hj5me8y1&#10;G/lKzyq2IkE45Kigi3HIpQx1RxbD0g3EyWuctxiT9K3UHscEt0aus2wjLfacFjoc6NxR/ah+rAJ5&#10;q4pxWxmfua91820u5bUhp9TnfDrtQESa4jv83y61gg38XUk3QB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w42WcAAAADaAAAADwAAAAAAAAAAAAAAAACYAgAAZHJzL2Rvd25y&#10;ZXYueG1sUEsFBgAAAAAEAAQA9QAAAIUDAAAAAA==&#10;" filled="f" stroked="f">
                  <v:textbox style="mso-next-textbox:#Rectangle 7;mso-fit-shape-to-text:t" inset="0,0,0,0">
                    <w:txbxContent>
                      <w:p w:rsidR="00A8485A" w:rsidRDefault="00A8485A" w:rsidP="0014186C">
                        <w:r>
                          <w:rPr>
                            <w:rFonts w:ascii="宋体" w:cs="宋体" w:hint="eastAsia"/>
                            <w:color w:val="000000"/>
                            <w:kern w:val="0"/>
                            <w:sz w:val="16"/>
                            <w:szCs w:val="16"/>
                          </w:rPr>
                          <w:t>矸石</w:t>
                        </w:r>
                      </w:p>
                    </w:txbxContent>
                  </v:textbox>
                </v:rect>
                <v:rect id="Rectangle 8" o:spid="_x0000_s1768" style="position:absolute;left:13074;top:60826;width:3055;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KTwsEA&#10;AADaAAAADwAAAGRycy9kb3ducmV2LnhtbESPzWrDMBCE74W+g9hCbrVcH1LjRAmlEEhDL7bzAIu1&#10;/qHSykhq7L59FSj0OMzMN8z+uFojbuTD5FjBS5aDIO6cnnhQcG1PzyWIEJE1Gsek4IcCHA+PD3us&#10;tFu4plsTB5EgHCpUMMY4V1KGbiSLIXMzcfJ65y3GJP0gtcclwa2RRZ5vpcWJ08KIM72P1H0131aB&#10;bJvTUjbG5+5S9J/m41z35JTaPK1vOxCR1vgf/muftYJXuF9JN0Ae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Ck8LBAAAA2gAAAA8AAAAAAAAAAAAAAAAAmAIAAGRycy9kb3du&#10;cmV2LnhtbFBLBQYAAAAABAAEAPUAAACGAwAAAAA=&#10;" filled="f" stroked="f">
                  <v:textbox style="mso-next-textbox:#Rectangle 8;mso-fit-shape-to-text:t" inset="0,0,0,0">
                    <w:txbxContent>
                      <w:p w:rsidR="00A8485A" w:rsidRDefault="00A8485A" w:rsidP="0014186C">
                        <w:r>
                          <w:rPr>
                            <w:rFonts w:ascii="宋体" w:cs="宋体" w:hint="eastAsia"/>
                            <w:color w:val="000000"/>
                            <w:kern w:val="0"/>
                            <w:sz w:val="16"/>
                            <w:szCs w:val="16"/>
                          </w:rPr>
                          <w:t>矿井水</w:t>
                        </w:r>
                      </w:p>
                    </w:txbxContent>
                  </v:textbox>
                </v:rect>
                <v:shape id="Freeform 9" o:spid="_x0000_s1769" style="position:absolute;left:6457;top:60788;width:4388;height:673;visibility:visible;mso-wrap-style:square;v-text-anchor:top" coordsize="691,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cmJL8A&#10;AADaAAAADwAAAGRycy9kb3ducmV2LnhtbERPy2oCMRTdF/yHcIVuimZqq8hoFBGE4kZ8bNxdJtfJ&#10;4OQmJKmmf98sCl0eznu5zrYXDwqxc6zgfVyBIG6c7rhVcDnvRnMQMSFr7B2Tgh+KsF4NXpZYa/fk&#10;Iz1OqRUlhGONCkxKvpYyNoYsxrHzxIW7uWAxFRhaqQM+S7jt5aSqZtJix6XBoKetoeZ++rYKrpPp&#10;R9qHi5y/+b05tJ/XTNkr9TrMmwWIRDn9i//cX1pB2VqulBsgV7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RyYkvwAAANoAAAAPAAAAAAAAAAAAAAAAAJgCAABkcnMvZG93bnJl&#10;di54bWxQSwUGAAAAAAQABAD1AAAAhAMAAAAA&#10;" path="m691,62r-105,l586,44r105,l691,62xm515,62r-105,l410,44r105,l515,62xm340,62r-106,l234,44r106,l340,62xm164,62l64,62r,-18l164,44r,18xm,53l105,r,106l,53xe" fillcolor="#00af54" strokecolor="#00af54" strokeweight="33e-5mm">
                  <v:stroke joinstyle="bevel"/>
                  <v:path arrowok="t" o:connecttype="custom" o:connectlocs="438785,39370;372110,39370;372110,27940;438785,27940;438785,39370;327025,39370;260350,39370;260350,27940;327025,27940;327025,39370;215900,39370;148590,39370;148590,27940;215900,27940;215900,39370;104140,39370;40640,39370;40640,27940;104140,27940;104140,39370;0,33655;66675,0;66675,67310;0,33655" o:connectangles="0,0,0,0,0,0,0,0,0,0,0,0,0,0,0,0,0,0,0,0,0,0,0,0"/>
                  <o:lock v:ext="edit" verticies="t"/>
                </v:shape>
                <v:rect id="Rectangle 10" o:spid="_x0000_s1770" style="position:absolute;left:13227;top:55619;width:1022;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K8EA&#10;AADaAAAADwAAAGRycy9kb3ducmV2LnhtbESPzWrDMBCE74W8g9hAb40cH4rrRgklEEhKLrb7AIu1&#10;/qHSykhK7L59VQj0OMzMN8zusFgj7uTD6FjBdpOBIG6dHrlX8NWcXgoQISJrNI5JwQ8FOOxXTzss&#10;tZu5onsde5EgHEpUMMQ4lVKGdiCLYeMm4uR1zluMSfpeao9zglsj8yx7lRZHTgsDTnQcqP2ub1aB&#10;bOrTXNTGZ+4z767mcq46cko9r5ePdxCRlvgffrTPWsEb/F1JN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RoivBAAAA2gAAAA8AAAAAAAAAAAAAAAAAmAIAAGRycy9kb3du&#10;cmV2LnhtbFBLBQYAAAAABAAEAPUAAACGAwAAAAA=&#10;" filled="f" stroked="f">
                  <v:textbox style="mso-next-textbox:#Rectangle 10;mso-fit-shape-to-text:t" inset="0,0,0,0">
                    <w:txbxContent>
                      <w:p w:rsidR="00A8485A" w:rsidRDefault="00A8485A" w:rsidP="0014186C">
                        <w:r>
                          <w:rPr>
                            <w:rFonts w:ascii="宋体" w:cs="宋体" w:hint="eastAsia"/>
                            <w:color w:val="000000"/>
                            <w:kern w:val="0"/>
                            <w:sz w:val="16"/>
                            <w:szCs w:val="16"/>
                          </w:rPr>
                          <w:t>煤</w:t>
                        </w:r>
                      </w:p>
                    </w:txbxContent>
                  </v:textbox>
                </v:rect>
                <v:shape id="Freeform 11" o:spid="_x0000_s1771" style="position:absolute;left:7486;top:63601;width:2153;height:1384;visibility:visible;mso-wrap-style:square;v-text-anchor:top" coordsize="339,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1MR8QA&#10;AADbAAAADwAAAGRycy9kb3ducmV2LnhtbESPQWvCQBCF74X+h2UKXkrd6MG2qasUQRQ9tE3F85Ad&#10;s8HsbMiuGv+9cxC8zfDevPfNdN77Rp2pi3VgA6NhBoq4DLbmysDuf/n2ASomZItNYDJwpQjz2fPT&#10;FHMbLvxH5yJVSkI45mjApdTmWsfSkcc4DC2xaIfQeUyydpW2HV4k3Dd6nGUT7bFmaXDY0sJReSxO&#10;3oA+/m7W79HuD9tl9Wp/XL36vBbGDF767y9Qifr0MN+v11bwhV5+kQH0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9TEfEAAAA2wAAAA8AAAAAAAAAAAAAAAAAmAIAAGRycy9k&#10;b3ducmV2LnhtbFBLBQYAAAAABAAEAPUAAACJAwAAAAA=&#10;" path="m5,202r8,5l10,206r7,l14,208,25,198r-2,2l31,179r,1l38,151r,l53,88r,-1l63,60r1,-2l80,40r2,-2l92,35r4,l103,37r2,1l111,45r1,1l117,57r,2l123,87r,l129,117r,-1l140,142r-2,-2l146,149r-1,-2l154,152r-3,-1l164,150r-2,1l178,145r,l197,131r,1l221,110r,l246,85r,l265,67r,l277,54r,l285,47r,l287,43r9,8l287,60r,l286,61r-7,-9l279,51r,l288,43r9,8l294,54r-1,1l285,62r,l273,75r,l254,93r,l229,118r,l205,140r-1,1l184,155r-1,1l167,162r-2,l152,163r-3,l140,158r-2,-1l130,148r-1,-2l118,120r,l112,89r,l106,61r,1l101,51r1,2l96,46r3,2l92,46r4,l86,49r3,-1l74,66r,-2l64,91r,-1l49,153r,l42,182r,1l34,204r-1,2l22,216r-5,2l10,218,8,217,,213,5,202xm236,67l317,r22,92l236,67xe" fillcolor="#545454" strokecolor="#545454" strokeweight="33e-5mm">
                  <v:stroke joinstyle="bevel"/>
                  <v:path arrowok="t" o:connecttype="custom" o:connectlocs="8255,131445;10795,130810;15875,125730;19685,113665;24130,95885;33655,55880;40005,38100;50800,25400;58420,22225;65405,23495;70485,28575;74295,36195;78105,55245;81915,74295;88900,90170;92710,94615;97790,96520;104140,95250;113030,92075;125095,83185;140335,69850;156210,53975;168275,42545;175895,34290;180975,29845;182245,27305;182245,38100;181610,38735;177165,32385;182880,27305;186690,34290;180975,39370;173355,47625;161290,59055;145415,74930;130175,88900;116840,98425;106045,102870;96520,103505;88900,100330;82550,93980;74930,76200;71120,56515;67310,38735;64135,32385;60960,29210;58420,29210;54610,31115;46990,41910;40640,57785;31115,97155;26670,115570;21590,129540;13970,137160;6350,138430;0,135255;149860,42545;215265,58420" o:connectangles="0,0,0,0,0,0,0,0,0,0,0,0,0,0,0,0,0,0,0,0,0,0,0,0,0,0,0,0,0,0,0,0,0,0,0,0,0,0,0,0,0,0,0,0,0,0,0,0,0,0,0,0,0,0,0,0,0,0"/>
                  <o:lock v:ext="edit" verticies="t"/>
                </v:shape>
                <v:rect id="Rectangle 12" o:spid="_x0000_s1772" style="position:absolute;left:9727;top:62617;width:876;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zGb4A&#10;AADbAAAADwAAAGRycy9kb3ducmV2LnhtbERPzYrCMBC+C75DGGFvmtbDItUoIhTcZS9WH2Bopj+Y&#10;TEqStd233wiCt/n4fmd3mKwRD/Khd6wgX2UgiGune24V3K7lcgMiRGSNxjEp+KMAh/18tsNCu5Ev&#10;9KhiK1IIhwIVdDEOhZSh7shiWLmBOHGN8xZjgr6V2uOYwq2R6yz7lBZ7Tg0dDnTqqL5Xv1aBvFbl&#10;uKmMz9z3uvkxX+dLQ06pj8V03IKINMW3+OU+6zQ/h+cv6QC5/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t6sxm+AAAA2wAAAA8AAAAAAAAAAAAAAAAAmAIAAGRycy9kb3ducmV2&#10;LnhtbFBLBQYAAAAABAAEAPUAAACDAwAAAAA=&#10;" filled="f" stroked="f">
                  <v:textbox style="mso-next-textbox:#Rectangle 12;mso-fit-shape-to-text:t" inset="0,0,0,0">
                    <w:txbxContent>
                      <w:p w:rsidR="00A8485A" w:rsidRDefault="00A8485A" w:rsidP="0014186C">
                        <w:r>
                          <w:rPr>
                            <w:rFonts w:ascii="幼圆" w:eastAsia="幼圆" w:cs="幼圆"/>
                            <w:color w:val="000000"/>
                            <w:kern w:val="0"/>
                            <w:sz w:val="18"/>
                            <w:szCs w:val="18"/>
                          </w:rPr>
                          <w:t>D</w:t>
                        </w:r>
                      </w:p>
                    </w:txbxContent>
                  </v:textbox>
                </v:rect>
                <v:rect id="Rectangle 13" o:spid="_x0000_s1773" style="position:absolute;left:13074;top:63055;width:3055;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gtbr0A&#10;AADbAAAADwAAAGRycy9kb3ducmV2LnhtbERPzYrCMBC+L/gOYQRva2oPItUoIggqXqz7AEMz/cFk&#10;UpJo69ubhYW9zcf3O5vdaI14kQ+dYwWLeQaCuHK640bBz/34vQIRIrJG45gUvCnAbjv52mCh3cA3&#10;epWxESmEQ4EK2hj7QspQtWQxzF1PnLjaeYsxQd9I7XFI4dbIPMuW0mLHqaHFng4tVY/yaRXIe3kc&#10;VqXxmbvk9dWcT7eanFKz6bhfg4g0xn/xn/uk0/wcfn9JB8jt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6gtbr0AAADbAAAADwAAAAAAAAAAAAAAAACYAgAAZHJzL2Rvd25yZXYu&#10;eG1sUEsFBgAAAAAEAAQA9QAAAIIDAAAAAA==&#10;" filled="f" stroked="f">
                  <v:textbox style="mso-next-textbox:#Rectangle 13;mso-fit-shape-to-text:t" inset="0,0,0,0">
                    <w:txbxContent>
                      <w:p w:rsidR="00A8485A" w:rsidRDefault="00A8485A" w:rsidP="0014186C">
                        <w:r>
                          <w:rPr>
                            <w:rFonts w:ascii="宋体" w:cs="宋体" w:hint="eastAsia"/>
                            <w:color w:val="000000"/>
                            <w:kern w:val="0"/>
                            <w:sz w:val="16"/>
                            <w:szCs w:val="16"/>
                          </w:rPr>
                          <w:t>污染源</w:t>
                        </w:r>
                      </w:p>
                    </w:txbxContent>
                  </v:textbox>
                </v:rect>
                <v:group id="Group 23" o:spid="_x0000_s1774" style="position:absolute;left:5562;top:65887;width:21628;height:2127" coordorigin="1042,11157" coordsize="3406,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rect id="Rectangle 14" o:spid="_x0000_s1775" style="position:absolute;left:1042;top:11180;width:161;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Qgb4A&#10;AADbAAAADwAAAGRycy9kb3ducmV2LnhtbERP24rCMBB9F/Yfwiz4ZtMVEa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sNEIG+AAAA2wAAAA8AAAAAAAAAAAAAAAAAmAIAAGRycy9kb3ducmV2&#10;LnhtbFBLBQYAAAAABAAEAPUAAACDAwAAAAA=&#10;" filled="f" stroked="f">
                    <v:textbox style="mso-next-textbox:#Rectangle 14;mso-fit-shape-to-text:t" inset="0,0,0,0">
                      <w:txbxContent>
                        <w:p w:rsidR="00A8485A" w:rsidRDefault="00A8485A" w:rsidP="0014186C">
                          <w:r>
                            <w:rPr>
                              <w:rFonts w:ascii="宋体" w:cs="宋体" w:hint="eastAsia"/>
                              <w:color w:val="000000"/>
                              <w:kern w:val="0"/>
                              <w:sz w:val="16"/>
                              <w:szCs w:val="16"/>
                            </w:rPr>
                            <w:t>（</w:t>
                          </w:r>
                        </w:p>
                      </w:txbxContent>
                    </v:textbox>
                  </v:rect>
                  <v:rect id="Rectangle 15" o:spid="_x0000_s1776" style="position:absolute;left:1195;top:11157;width:161;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1Gr4A&#10;AADbAAAADwAAAGRycy9kb3ducmV2LnhtbERP24rCMBB9F/Yfwiz4ZtMVFK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RBtRq+AAAA2wAAAA8AAAAAAAAAAAAAAAAAmAIAAGRycy9kb3ducmV2&#10;LnhtbFBLBQYAAAAABAAEAPUAAACDAwAAAAA=&#10;" filled="f" stroked="f">
                    <v:textbox style="mso-next-textbox:#Rectangle 15;mso-fit-shape-to-text:t" inset="0,0,0,0">
                      <w:txbxContent>
                        <w:p w:rsidR="00A8485A" w:rsidRPr="009914A9" w:rsidRDefault="00A8485A" w:rsidP="0014186C">
                          <w:pPr>
                            <w:rPr>
                              <w:rFonts w:ascii="仿宋" w:eastAsia="仿宋" w:hAnsi="仿宋"/>
                              <w:b/>
                            </w:rPr>
                          </w:pPr>
                          <w:r w:rsidRPr="009914A9">
                            <w:rPr>
                              <w:rFonts w:ascii="仿宋" w:eastAsia="仿宋" w:hAnsi="仿宋" w:cs="Arial"/>
                              <w:b/>
                              <w:color w:val="000000"/>
                              <w:kern w:val="0"/>
                              <w:sz w:val="16"/>
                              <w:szCs w:val="16"/>
                            </w:rPr>
                            <w:t>D:</w:t>
                          </w:r>
                        </w:p>
                      </w:txbxContent>
                    </v:textbox>
                  </v:rect>
                  <v:rect id="Rectangle 16" o:spid="_x0000_s1777" style="position:absolute;left:1347;top:11180;width:481;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rbb4A&#10;AADbAAAADwAAAGRycy9kb3ducmV2LnhtbERPzYrCMBC+C/sOYYS9aaoHkWoUEQp12YvVBxia6Q8m&#10;k5JkbX37zcKCt/n4fmd/nKwRT/Khd6xgtcxAENdO99wquN+KxRZEiMgajWNS8KIAx8PHbI+5diNf&#10;6VnFVqQQDjkq6GIccilD3ZHFsHQDceIa5y3GBH0rtccxhVsj11m2kRZ7Tg0dDnTuqH5UP1aBvFXF&#10;uK2Mz9zXuvk2l/LakFPqcz6ddiAiTfEt/neXOs3fwN8v6QB5+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STK22+AAAA2wAAAA8AAAAAAAAAAAAAAAAAmAIAAGRycy9kb3ducmV2&#10;LnhtbFBLBQYAAAAABAAEAPUAAACDAwAAAAA=&#10;" filled="f" stroked="f">
                    <v:textbox style="mso-next-textbox:#Rectangle 16;mso-fit-shape-to-text:t" inset="0,0,0,0">
                      <w:txbxContent>
                        <w:p w:rsidR="00A8485A" w:rsidRDefault="00A8485A" w:rsidP="0014186C">
                          <w:r>
                            <w:rPr>
                              <w:rFonts w:ascii="宋体" w:cs="宋体" w:hint="eastAsia"/>
                              <w:color w:val="000000"/>
                              <w:kern w:val="0"/>
                              <w:sz w:val="16"/>
                              <w:szCs w:val="16"/>
                            </w:rPr>
                            <w:t>粉尘，</w:t>
                          </w:r>
                        </w:p>
                      </w:txbxContent>
                    </v:textbox>
                  </v:rect>
                  <v:rect id="Rectangle 17" o:spid="_x0000_s1778" style="position:absolute;left:1804;top:11157;width:81;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O9r4A&#10;AADbAAAADwAAAGRycy9kb3ducmV2LnhtbERPzYrCMBC+C/sOYRa82XQ9qFSjyILgyl6sPsDQTH8w&#10;mZQka+vbG2HB23x8v7PZjdaIO/nQOVbwleUgiCunO24UXC+H2QpEiMgajWNS8KAAu+3HZIOFdgOf&#10;6V7GRqQQDgUqaGPsCylD1ZLFkLmeOHG18xZjgr6R2uOQwq2R8zxfSIsdp4YWe/puqbqVf1aBvJSH&#10;YVUan7vTvP41P8dzTU6p6ee4X4OINMa3+N991Gn+El6/p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vfjva+AAAA2wAAAA8AAAAAAAAAAAAAAAAAmAIAAGRycy9kb3ducmV2&#10;LnhtbFBLBQYAAAAABAAEAPUAAACDAwAAAAA=&#10;" filled="f" stroked="f">
                    <v:textbox style="mso-next-textbox:#Rectangle 17;mso-fit-shape-to-text:t" inset="0,0,0,0">
                      <w:txbxContent>
                        <w:p w:rsidR="00A8485A" w:rsidRPr="009914A9" w:rsidRDefault="00A8485A" w:rsidP="0014186C">
                          <w:pPr>
                            <w:rPr>
                              <w:rFonts w:ascii="仿宋" w:eastAsia="仿宋" w:hAnsi="仿宋"/>
                              <w:b/>
                            </w:rPr>
                          </w:pPr>
                          <w:r w:rsidRPr="009914A9">
                            <w:rPr>
                              <w:rFonts w:ascii="仿宋" w:eastAsia="仿宋" w:hAnsi="仿宋" w:cs="Arial"/>
                              <w:b/>
                              <w:color w:val="000000"/>
                              <w:kern w:val="0"/>
                              <w:sz w:val="16"/>
                              <w:szCs w:val="16"/>
                            </w:rPr>
                            <w:t>G</w:t>
                          </w:r>
                        </w:p>
                      </w:txbxContent>
                    </v:textbox>
                  </v:rect>
                  <v:rect id="Rectangle 18" o:spid="_x0000_s1779" style="position:absolute;left:1921;top:11180;width:1121;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AahMEA&#10;AADbAAAADwAAAGRycy9kb3ducmV2LnhtbESPT2sCMRDF74V+hzCF3mq2HkRWo4ggaPHi6gcYNrN/&#10;MJksSequ375zKHib4b157zfr7eSdelBMfWAD37MCFHEdbM+tgdv18LUElTKyRReYDDwpwXbz/rbG&#10;0oaRL/SocqskhFOJBrqch1LrVHfkMc3CQCxaE6LHLGtstY04Srh3el4UC+2xZ2nocKB9R/W9+vUG&#10;9LU6jMvKxSL8zJuzOx0vDQVjPj+m3QpUpim/zP/XRyv4Aiu/yAB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AGoTBAAAA2wAAAA8AAAAAAAAAAAAAAAAAmAIAAGRycy9kb3du&#10;cmV2LnhtbFBLBQYAAAAABAAEAPUAAACGAwAAAAA=&#10;" filled="f" stroked="f">
                    <v:textbox style="mso-next-textbox:#Rectangle 18;mso-fit-shape-to-text:t" inset="0,0,0,0">
                      <w:txbxContent>
                        <w:p w:rsidR="00A8485A" w:rsidRDefault="00A8485A" w:rsidP="0014186C">
                          <w:r>
                            <w:rPr>
                              <w:rFonts w:ascii="宋体" w:cs="宋体" w:hint="eastAsia"/>
                              <w:color w:val="000000"/>
                              <w:kern w:val="0"/>
                              <w:sz w:val="16"/>
                              <w:szCs w:val="16"/>
                            </w:rPr>
                            <w:t>：尾气或烟气，</w:t>
                          </w:r>
                        </w:p>
                      </w:txbxContent>
                    </v:textbox>
                  </v:rect>
                  <v:rect id="Rectangle 19" o:spid="_x0000_s1780" style="position:absolute;left:2987;top:11157;width:81;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H78A&#10;AADbAAAADwAAAGRycy9kb3ducmV2LnhtbERPS2rDMBDdF3IHMYHuGjleFNeNEkogkJRsbPcAgzX+&#10;UGlkJCV2b18VAt3N431nd1isEXfyYXSsYLvJQBC3To/cK/hqTi8FiBCRNRrHpOCHAhz2q6cdltrN&#10;XNG9jr1IIRxKVDDEOJVShnYgi2HjJuLEdc5bjAn6XmqPcwq3RuZZ9iotjpwaBpzoOFD7Xd+sAtnU&#10;p7mojc/cZ95dzeVcdeSUel4vH+8gIi3xX/xwn3Wa/wZ/v6QD5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DL8fvwAAANsAAAAPAAAAAAAAAAAAAAAAAJgCAABkcnMvZG93bnJl&#10;di54bWxQSwUGAAAAAAQABAD1AAAAhAMAAAAA&#10;" filled="f" stroked="f">
                    <v:textbox style="mso-next-textbox:#Rectangle 19;mso-fit-shape-to-text:t" inset="0,0,0,0">
                      <w:txbxContent>
                        <w:p w:rsidR="00A8485A" w:rsidRPr="009914A9" w:rsidRDefault="00A8485A" w:rsidP="0014186C">
                          <w:pPr>
                            <w:rPr>
                              <w:rFonts w:ascii="仿宋" w:eastAsia="仿宋" w:hAnsi="仿宋"/>
                              <w:b/>
                            </w:rPr>
                          </w:pPr>
                          <w:r w:rsidRPr="009914A9">
                            <w:rPr>
                              <w:rFonts w:ascii="仿宋" w:eastAsia="仿宋" w:hAnsi="仿宋" w:cs="Arial"/>
                              <w:b/>
                              <w:color w:val="000000"/>
                              <w:kern w:val="0"/>
                              <w:sz w:val="16"/>
                              <w:szCs w:val="16"/>
                            </w:rPr>
                            <w:t>N</w:t>
                          </w:r>
                        </w:p>
                      </w:txbxContent>
                    </v:textbox>
                  </v:rect>
                  <v:rect id="Rectangle 20" o:spid="_x0000_s1781" style="position:absolute;left:3092;top:11180;width:641;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cP74A&#10;AADbAAAADwAAAGRycy9kb3ducmV2LnhtbERPS2rDMBDdB3oHMYHuYjleFONYCSEQSEs3cXqAwRp/&#10;iDQykmq7t68WhS4f71+fVmvETD6MjhXssxwEcev0yL2Cr8d1V4IIEVmjcUwKfijA6fiyqbHSbuE7&#10;zU3sRQrhUKGCIcapkjK0A1kMmZuIE9c5bzEm6HupPS4p3BpZ5PmbtDhyahhwostA7bP5tgrko7ku&#10;ZWN87j6K7tO83+4dOaVet+v5ACLSGv/Ff+6bVlCk9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pa3D++AAAA2wAAAA8AAAAAAAAAAAAAAAAAmAIAAGRycy9kb3ducmV2&#10;LnhtbFBLBQYAAAAABAAEAPUAAACDAwAAAAA=&#10;" filled="f" stroked="f">
                    <v:textbox style="mso-next-textbox:#Rectangle 20;mso-fit-shape-to-text:t" inset="0,0,0,0">
                      <w:txbxContent>
                        <w:p w:rsidR="00A8485A" w:rsidRDefault="00A8485A" w:rsidP="0014186C">
                          <w:r>
                            <w:rPr>
                              <w:rFonts w:ascii="宋体" w:cs="宋体" w:hint="eastAsia"/>
                              <w:color w:val="000000"/>
                              <w:kern w:val="0"/>
                              <w:sz w:val="16"/>
                              <w:szCs w:val="16"/>
                            </w:rPr>
                            <w:t>：噪声，</w:t>
                          </w:r>
                        </w:p>
                      </w:txbxContent>
                    </v:textbox>
                  </v:rect>
                  <v:rect id="Rectangle 21" o:spid="_x0000_s1782" style="position:absolute;left:3701;top:11157;width:81;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Z5pMAA&#10;AADbAAAADwAAAGRycy9kb3ducmV2LnhtbESPzYoCMRCE74LvEFrYm2acwyKjUUQQVLw47gM0k54f&#10;TDpDEp3x7c3Cwh6LqvqK2uxGa8SLfOgcK1guMhDEldMdNwp+7sf5CkSIyBqNY1LwpgC77XSywUK7&#10;gW/0KmMjEoRDgQraGPtCylC1ZDEsXE+cvNp5izFJ30jtcUhwa2SeZd/SYsdpocWeDi1Vj/JpFch7&#10;eRxWpfGZu+T11ZxPt5qcUl+zcb8GEWmM/+G/9kkryJfw+yX9AL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RZ5pMAAAADbAAAADwAAAAAAAAAAAAAAAACYAgAAZHJzL2Rvd25y&#10;ZXYueG1sUEsFBgAAAAAEAAQA9QAAAIUDAAAAAA==&#10;" filled="f" stroked="f">
                    <v:textbox style="mso-next-textbox:#Rectangle 21;mso-fit-shape-to-text:t" inset="0,0,0,0">
                      <w:txbxContent>
                        <w:p w:rsidR="00A8485A" w:rsidRPr="009914A9" w:rsidRDefault="00A8485A" w:rsidP="0014186C">
                          <w:pPr>
                            <w:rPr>
                              <w:rFonts w:ascii="仿宋" w:eastAsia="仿宋" w:hAnsi="仿宋"/>
                              <w:b/>
                            </w:rPr>
                          </w:pPr>
                          <w:r w:rsidRPr="009914A9">
                            <w:rPr>
                              <w:rFonts w:ascii="仿宋" w:eastAsia="仿宋" w:hAnsi="仿宋" w:cs="Arial"/>
                              <w:b/>
                              <w:color w:val="000000"/>
                              <w:kern w:val="0"/>
                              <w:sz w:val="16"/>
                              <w:szCs w:val="16"/>
                            </w:rPr>
                            <w:t>S</w:t>
                          </w:r>
                        </w:p>
                      </w:txbxContent>
                    </v:textbox>
                  </v:rect>
                  <v:rect id="Rectangle 22" o:spid="_x0000_s1783" style="position:absolute;left:3807;top:11180;width:641;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n08EA&#10;AADbAAAADwAAAGRycy9kb3ducmV2LnhtbESP3YrCMBSE7wXfIRxh72y6vVikGkUWBHfxxuoDHJrT&#10;H0xOSpK13bc3guDlMDPfMJvdZI24kw+9YwWfWQ6CuHa651bB9XJYrkCEiKzROCYF/xRgt53PNlhq&#10;N/KZ7lVsRYJwKFFBF+NQShnqjiyGzA3EyWuctxiT9K3UHscEt0YWef4lLfacFjoc6Luj+lb9WQXy&#10;Uh3GVWV87n6L5mR+jueGnFIfi2m/BhFpiu/wq33UCooCnl/SD5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E59PBAAAA2wAAAA8AAAAAAAAAAAAAAAAAmAIAAGRycy9kb3du&#10;cmV2LnhtbFBLBQYAAAAABAAEAPUAAACGAwAAAAA=&#10;" filled="f" stroked="f">
                    <v:textbox style="mso-next-textbox:#Rectangle 22;mso-fit-shape-to-text:t" inset="0,0,0,0">
                      <w:txbxContent>
                        <w:p w:rsidR="00A8485A" w:rsidRDefault="00A8485A" w:rsidP="0014186C">
                          <w:r>
                            <w:rPr>
                              <w:rFonts w:ascii="宋体" w:cs="宋体" w:hint="eastAsia"/>
                              <w:color w:val="000000"/>
                              <w:kern w:val="0"/>
                              <w:sz w:val="16"/>
                              <w:szCs w:val="16"/>
                            </w:rPr>
                            <w:t>：固废）</w:t>
                          </w:r>
                        </w:p>
                      </w:txbxContent>
                    </v:textbox>
                  </v:rect>
                </v:group>
                <v:shape id="Freeform 24" o:spid="_x0000_s1784" style="position:absolute;left:26428;top:2482;width:667;height:1486;visibility:visible;mso-wrap-style:square;v-text-anchor:top" coordsize="105,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D+icYA&#10;AADbAAAADwAAAGRycy9kb3ducmV2LnhtbESPQWvCQBSE74X+h+UVeil1U0Vbo6uUYlE8FJJW8PjI&#10;PrPB7Ns0u2r8964geBxm5htmOu9sLY7U+sqxgrdeAoK4cLriUsHf7/frBwgfkDXWjknBmTzMZ48P&#10;U0y1O3FGxzyUIkLYp6jAhNCkUvrCkEXfcw1x9HautRiibEupWzxFuK1lP0lG0mLFccFgQ1+Gin1+&#10;sAqWzgzf//N19bMdL8a0GL1k+81Bqeen7nMCIlAX7uFbe6UV9Adw/RJ/gJ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D+icYAAADbAAAADwAAAAAAAAAAAAAAAACYAgAAZHJz&#10;L2Rvd25yZXYueG1sUEsFBgAAAAAEAAQA9QAAAIsDAAAAAA==&#10;" path="m44,234l44,64r17,l61,234r-17,xm53,r52,105l,105,53,xe" fillcolor="#1600ff" strokecolor="#1600ff" strokeweight="33e-5mm">
                  <v:stroke joinstyle="bevel"/>
                  <v:path arrowok="t" o:connecttype="custom" o:connectlocs="27940,148590;27940,40640;38735,40640;38735,148590;27940,148590;33655,0;66675,66675;0,66675;33655,0" o:connectangles="0,0,0,0,0,0,0,0,0"/>
                  <o:lock v:ext="edit" verticies="t"/>
                </v:shape>
                <v:shape id="Freeform 25" o:spid="_x0000_s1785" style="position:absolute;left:26428;top:6051;width:667;height:2381;visibility:visible;mso-wrap-style:square;v-text-anchor:top" coordsize="10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Q1bsMA&#10;AADbAAAADwAAAGRycy9kb3ducmV2LnhtbESPQWsCMRSE74L/ITyhN80qVmRrFNFaCtqDa4vXx+Z1&#10;d3Hzsk2irv/eCEKPw8x8w8wWranFhZyvLCsYDhIQxLnVFRcKvg+b/hSED8gaa8uk4EYeFvNuZ4ap&#10;tlfe0yULhYgQ9ikqKENoUil9XpJBP7ANcfR+rTMYonSF1A6vEW5qOUqSiTRYcVwosaFVSfkpOxsF&#10;H/68o/eJOx71WuP+51Vvh39fSr302uUbiEBt+A8/259awWgMjy/x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3Q1bsMAAADbAAAADwAAAAAAAAAAAAAAAACYAgAAZHJzL2Rv&#10;d25yZXYueG1sUEsFBgAAAAAEAAQA9QAAAIgDAAAAAA==&#10;" path="m44,375r,-193l61,182r,193l44,375xm44,94r,-30l61,64r,30l44,94xm53,r52,106l,106,53,xe" fillcolor="#1600ff" strokecolor="#1600ff" strokeweight="33e-5mm">
                  <v:stroke joinstyle="bevel"/>
                  <v:path arrowok="t" o:connecttype="custom" o:connectlocs="27940,238125;27940,115570;38735,115570;38735,238125;27940,238125;27940,59690;27940,40640;38735,40640;38735,59690;27940,59690;33655,0;66675,67310;0,67310;33655,0" o:connectangles="0,0,0,0,0,0,0,0,0,0,0,0,0,0"/>
                  <o:lock v:ext="edit" verticies="t"/>
                </v:shape>
                <v:shape id="Freeform 26" o:spid="_x0000_s1786" style="position:absolute;left:10064;top:8432;width:667;height:4471;visibility:visible;mso-wrap-style:square;v-text-anchor:top" coordsize="105,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ymWsUA&#10;AADbAAAADwAAAGRycy9kb3ducmV2LnhtbESPzW7CMBCE70h9B2srcQOnoFZVwKACAtoLKj8Hjku8&#10;xGnjdRQbEt4eV6rEcTQz32jG09aW4kq1LxwreOknIIgzpwvOFRz2y947CB+QNZaOScGNPEwnT50x&#10;pto1vKXrLuQiQtinqMCEUKVS+syQRd93FXH0zq62GKKsc6lrbCLclnKQJG/SYsFxwWBFc0PZ7+5i&#10;FRzDj1msN8tF5marS+NOX8Ptd6VU97n9GIEI1IZH+L/9qRUMXuHvS/wBcn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zKZaxQAAANsAAAAPAAAAAAAAAAAAAAAAAJgCAABkcnMv&#10;ZG93bnJldi54bWxQSwUGAAAAAAQABAD1AAAAigMAAAAA&#10;" path="m44,704r,-194l62,510r,194l44,704xm44,422r,-193l62,229r,193l44,422xm44,141r,-44l62,97r,44l44,141xm53,r52,106l,106,53,xe" fillcolor="#1600ff" strokecolor="#1600ff" strokeweight="33e-5mm">
                  <v:stroke joinstyle="bevel"/>
                  <v:path arrowok="t" o:connecttype="custom" o:connectlocs="27940,447040;27940,323850;39370,323850;39370,447040;27940,447040;27940,267970;27940,145415;39370,145415;39370,267970;27940,267970;27940,89535;27940,61595;39370,61595;39370,89535;27940,89535;33655,0;66675,67310;0,67310;33655,0" o:connectangles="0,0,0,0,0,0,0,0,0,0,0,0,0,0,0,0,0,0,0"/>
                  <o:lock v:ext="edit" verticies="t"/>
                </v:shape>
                <v:shape id="Freeform 27" o:spid="_x0000_s1787" style="position:absolute;left:10401;top:8382;width:34696;height:107;visibility:visible;mso-wrap-style:square;v-text-anchor:top" coordsize="546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RGjcEA&#10;AADbAAAADwAAAGRycy9kb3ducmV2LnhtbESPT4vCMBTE74LfITxhb5puWYt0jbIIghcP9d/52bxt&#10;S5uX2sTa/fYbQfA4zPxmmOV6MI3oqXOVZQWfswgEcW51xYWC03E7XYBwHlljY5kU/JGD9Wo8WmKq&#10;7YMz6g++EKGEXYoKSu/bVEqXl2TQzWxLHLxf2xn0QXaF1B0+QrlpZBxFiTRYcVgosaVNSXl9uBsF&#10;8b6Pr5dz/XXL5m2OPoskJrVSH5Ph5xuEp8G/wy96pwOXwPNL+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ERo3BAAAA2wAAAA8AAAAAAAAAAAAAAAAAmAIAAGRycy9kb3du&#10;cmV2LnhtbFBLBQYAAAAABAAEAPUAAACGAwAAAAA=&#10;" path="m,l193,r,17l,17,,xm281,l474,r,17l281,17,281,xm562,r44,l606,17r-44,l562,xm694,l887,r,17l694,17,694,xm975,r193,l1168,17r-193,l975,xm1256,r44,l1300,17r-44,l1256,xm1388,r193,l1581,17r-193,l1388,xm1669,r193,l1862,17r-193,l1669,xm1950,r44,l1994,17r-44,l1950,xm2082,r193,l2275,17r-193,l2082,xm2363,r193,l2556,17r-193,l2363,xm2644,r44,l2688,17r-44,l2644,xm2776,r193,l2969,17r-193,l2776,xm3057,r193,l3250,17r-193,l3057,xm3338,r44,l3382,17r-44,l3338,xm3470,r193,l3663,17r-193,l3470,xm3751,r193,l3944,17r-193,l3751,xm4032,r44,l4076,17r-44,l4032,xm4164,r193,l4357,17r-193,l4164,xm4445,r193,l4638,17r-193,l4445,xm4726,r44,l4770,17r-44,l4726,xm4858,r193,l5051,17r-193,l4858,xm5139,r193,l5332,17r-193,l5139,xm5420,r44,l5464,17r-44,l5420,xe" fillcolor="#003eff" strokecolor="#003eff" strokeweight="33e-5mm">
                  <v:stroke joinstyle="bevel"/>
                  <v:path arrowok="t" o:connecttype="custom" o:connectlocs="122555,0;0,10795;178435,0;300990,10795;178435,0;384810,0;356870,10795;440690,0;563245,10795;440690,0;741680,0;619125,10795;797560,0;825500,10795;797560,0;1003935,0;881380,10795;1059815,0;1182370,10795;1059815,0;1266190,0;1238250,10795;1322070,0;1444625,10795;1322070,0;1623060,0;1500505,10795;1678940,0;1706880,10795;1678940,0;1885315,0;1762760,10795;1941195,0;2063750,10795;1941195,0;2147570,0;2119630,10795;2203450,0;2326005,10795;2203450,0;2504440,0;2381885,10795;2560320,0;2588260,10795;2560320,0;2766695,0;2644140,10795;2822575,0;2945130,10795;2822575,0;3028950,0;3001010,10795;3084830,0;3207385,10795;3084830,0;3385820,0;3263265,10795;3441700,0;3469640,10795;3441700,0" o:connectangles="0,0,0,0,0,0,0,0,0,0,0,0,0,0,0,0,0,0,0,0,0,0,0,0,0,0,0,0,0,0,0,0,0,0,0,0,0,0,0,0,0,0,0,0,0,0,0,0,0,0,0,0,0,0,0,0,0,0,0,0"/>
                  <o:lock v:ext="edit" verticies="t"/>
                </v:shape>
                <v:shape id="Freeform 28" o:spid="_x0000_s1788" style="position:absolute;left:45167;top:8432;width:673;height:5658;visibility:visible;mso-wrap-style:square;v-text-anchor:top" coordsize="106,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tgjsQA&#10;AADbAAAADwAAAGRycy9kb3ducmV2LnhtbESPQWvCQBSE7wX/w/KE3upGES2pq6hYsHgQoy09PrKv&#10;SWj2bcg+TfrvuwWhx2FmvmEWq97V6kZtqDwbGI8SUMS5txUXBi7n16dnUEGQLdaeycAPBVgtBw8L&#10;TK3v+ES3TAoVIRxSNFCKNKnWIS/JYRj5hjh6X751KFG2hbYtdhHuaj1Jkpl2WHFcKLGhbUn5d3Z1&#10;Bqbnj9107S7vfDh8HjuRzYzfTsY8Dvv1CyihXv7D9/beGpjM4e9L/AF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rYI7EAAAA2wAAAA8AAAAAAAAAAAAAAAAAmAIAAGRycy9k&#10;b3ducmV2LnhtbFBLBQYAAAAABAAEAPUAAACJAwAAAAA=&#10;" path="m44,891r,-193l62,698r,193l44,891xm44,610r,-194l62,416r,194l44,610xm44,329r,-44l62,285r,44l44,329xm44,197l44,64r18,l62,197r-18,xm53,r53,106l,106,53,xe" fillcolor="#1600ff" strokecolor="#1600ff" strokeweight="33e-5mm">
                  <v:stroke joinstyle="bevel"/>
                  <v:path arrowok="t" o:connecttype="custom" o:connectlocs="27940,565785;27940,443230;39370,443230;39370,565785;27940,565785;27940,387350;27940,264160;39370,264160;39370,387350;27940,387350;27940,208915;27940,180975;39370,180975;39370,208915;27940,208915;27940,125095;27940,40640;39370,40640;39370,125095;27940,125095;33655,0;67310,67310;0,67310;33655,0" o:connectangles="0,0,0,0,0,0,0,0,0,0,0,0,0,0,0,0,0,0,0,0,0,0,0,0"/>
                  <o:lock v:ext="edit" verticies="t"/>
                </v:shape>
                <v:shape id="Freeform 29" o:spid="_x0000_s1789" style="position:absolute;left:1270;top:12846;width:19748;height:28689;visibility:visible;mso-wrap-style:square;v-text-anchor:top" coordsize="3110,4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9XsIA&#10;AADbAAAADwAAAGRycy9kb3ducmV2LnhtbERPu27CMBTdK/UfrIvUpQIHBgopBlVBSHSh4jV0u4ov&#10;SUR8HdlucP8eD0iMR+e9WEXTip6cbywrGI8yEMSl1Q1XCk7HzXAGwgdkja1lUvBPHlbL15cF5tre&#10;eE/9IVQihbDPUUEdQpdL6cuaDPqR7YgTd7HOYEjQVVI7vKVw08pJlk2lwYZTQ40dFTWV18OfURDn&#10;8VysT/3mu9M/H9Pf7bu7Fjul3gbx6xNEoBie4od7qxVM0tj0Jf0A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qP1ewgAAANsAAAAPAAAAAAAAAAAAAAAAAJgCAABkcnMvZG93&#10;bnJldi54bWxQSwUGAAAAAAQABAD1AAAAhwMAAAAA&#10;" path="m,4509l,4315r18,l18,4509r-18,xm,4228l,4034r18,l18,4228r-18,xm,3946l,3753r18,l18,3946r-18,xm,3665l,3472r18,l18,3665r-18,xm,3384l,3190r18,l18,3384r-18,xm,3103l,2909r18,l18,3103r-18,xm,2821l,2628r18,l18,2821r-18,xm,2540l,2347r18,l18,2540r-18,xm,2259l,2065r18,l18,2259r-18,xm,1977l,1784r18,l18,1977r-18,xm,1696l,1503r18,l18,1696r-18,xm,1415l,1222r18,l18,1415r-18,xm,1134l,940r18,l18,1134r-18,xm,852l,659r18,l18,852,,852xm,571l,378r18,l18,571,,571xm,290l,96r18,l18,290,,290xm9,l202,r,17l9,17,9,xm290,l483,r,17l290,17,290,xm571,l764,r,17l571,17,571,xm852,r193,l1045,17r-193,l852,xm1133,r193,l1326,17r-193,l1133,xm1414,r194,l1608,17r-194,l1414,xm1695,r194,l1889,17r-194,l1695,xm1977,r193,l2170,17r-193,l1977,xm2258,r193,l2451,17r-193,l2258,xm2539,r193,l2732,17r-193,l2539,xm2820,r193,l3013,17r-193,l2820,xm3110,9r,193l3092,202r,-193l3110,9xm3110,290r,193l3092,483r,-193l3110,290xm3110,571r,193l3092,764r,-193l3110,571xm3110,852r,194l3092,1046r,-194l3110,852xm3110,1134r,193l3092,1327r,-193l3110,1134xm3110,1415r,193l3092,1608r,-193l3110,1415xm3110,1696r,194l3092,1890r,-194l3110,1696xm3110,1977r,194l3092,2171r,-194l3110,1977xm3110,2259r,193l3092,2452r,-193l3110,2259xm3110,2540r,193l3092,2733r,-193l3110,2540xm3110,2821r,194l3092,3015r,-194l3110,2821xm3110,3103r,193l3092,3296r,-193l3110,3103xm3110,3384r,193l3092,3577r,-193l3110,3384xm3110,3665r,193l3092,3858r,-193l3110,3665xm3110,3946r,194l3092,4140r,-194l3110,3946xm3110,4228r,193l3092,4421r,-193l3110,4228xm3101,4518r-193,l2908,4500r193,l3101,4518xm2820,4518r-193,l2627,4500r193,l2820,4518xm2539,4518r-194,l2345,4500r194,l2539,4518xm2258,4518r-194,l2064,4500r194,l2258,4518xm1977,4518r-194,l1783,4500r194,l1977,4518xm1695,4518r-193,l1502,4500r193,l1695,4518xm1414,4518r-193,l1221,4500r193,l1414,4518xm1133,4518r-193,l940,4500r193,l1133,4518xm852,4518r-193,l659,4500r193,l852,4518xm571,4518r-193,l378,4500r193,l571,4518xm290,4518r-193,l97,4500r193,l290,4518xe" fillcolor="#545454" strokecolor="#545454" strokeweight="33e-5mm">
                  <v:stroke joinstyle="bevel"/>
                  <v:path arrowok="t" o:connecttype="custom" o:connectlocs="0,2863215;0,2684780;0,2505710;0,2327275;0,2148840;0,1970405;0,1791335;0,1612900;0,1434465;0,1255395;0,1076960;0,898525;0,720090;0,541020;0,362585;0,184150;5715,0;184150,0;362585,0;541020,0;719455,0;897890,0;1076325,0;1255395,0;1433830,0;1612265,0;1790700,0;1974850,5715;1974850,184150;1974850,362585;1974850,541020;1974850,720090;1974850,898525;1974850,1076960;1974850,1255395;1974850,1434465;1974850,1612900;1974850,1791335;1974850,1970405;1974850,2148840;1974850,2327275;1974850,2505710;1974850,2684780;1969135,2868930;1790700,2868930;1612265,2868930;1433830,2868930;1255395,2868930;1076325,2868930;897890,2868930;719455,2868930;541020,2868930;362585,2868930;184150,2868930" o:connectangles="0,0,0,0,0,0,0,0,0,0,0,0,0,0,0,0,0,0,0,0,0,0,0,0,0,0,0,0,0,0,0,0,0,0,0,0,0,0,0,0,0,0,0,0,0,0,0,0,0,0,0,0,0,0"/>
                  <o:lock v:ext="edit" verticies="t"/>
                </v:shape>
                <v:rect id="Rectangle 30" o:spid="_x0000_s1790" style="position:absolute;left:6978;top:13550;width:5722;height:19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B1osEA&#10;AADbAAAADwAAAGRycy9kb3ducmV2LnhtbESPzYoCMRCE7wu+Q2hhb2vGOYjOGkUEQWUvjvsAzaTn&#10;B5POkERnfHuzsOCxqKqvqPV2tEY8yIfOsYL5LANBXDndcaPg93r4WoIIEVmjcUwKnhRgu5l8rLHQ&#10;buALPcrYiAThUKCCNsa+kDJULVkMM9cTJ6923mJM0jdSexwS3BqZZ9lCWuw4LbTY076l6lberQJ5&#10;LQ/DsjQ+c+e8/jGn46Ump9TndNx9g4g0xnf4v33UCvIV/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gdaLBAAAA2wAAAA8AAAAAAAAAAAAAAAAAmAIAAGRycy9kb3du&#10;cmV2LnhtbFBLBQYAAAAABAAEAPUAAACGAwAAAAA=&#10;" filled="f" stroked="f">
                  <v:textbox style="mso-next-textbox:#Rectangle 30;mso-fit-shape-to-text:t" inset="0,0,0,0">
                    <w:txbxContent>
                      <w:p w:rsidR="00A8485A" w:rsidRDefault="00A8485A" w:rsidP="0014186C">
                        <w:r>
                          <w:rPr>
                            <w:rFonts w:ascii="宋体" w:cs="宋体" w:hint="eastAsia"/>
                            <w:color w:val="000000"/>
                            <w:kern w:val="0"/>
                            <w:sz w:val="18"/>
                            <w:szCs w:val="18"/>
                          </w:rPr>
                          <w:t>采煤工作面</w:t>
                        </w:r>
                      </w:p>
                    </w:txbxContent>
                  </v:textbox>
                </v:rect>
                <v:line id="Line 31" o:spid="_x0000_s1791" style="position:absolute;visibility:visible" from="5638,15284" to="14268,15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eftsIAAADbAAAADwAAAGRycy9kb3ducmV2LnhtbERPz2vCMBS+D/Y/hCd4GZo6YZNqlCEM&#10;hoiybBdvj+bZRpuX0mS1+tebg7Djx/d7sepdLTpqg/WsYDLOQBAX3lguFfz+fI5mIEJENlh7JgVX&#10;CrBaPj8tMDf+wt/U6ViKFMIhRwVVjE0uZSgqchjGviFO3NG3DmOCbSlNi5cU7mr5mmVv0qHl1FBh&#10;Q+uKirP+cwpmXX3QeoPb7ob2/WWvT43dnZQaDvqPOYhIffwXP9xfRsE0rU9f0g+Qy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1eftsIAAADbAAAADwAAAAAAAAAAAAAA&#10;AAChAgAAZHJzL2Rvd25yZXYueG1sUEsFBgAAAAAEAAQA+QAAAJADAAAAAA==&#10;" strokecolor="#545454" strokeweight="33e-5mm">
                  <v:stroke joinstyle="bevel"/>
                </v:line>
                <v:shape id="Freeform 32" o:spid="_x0000_s1792" style="position:absolute;left:9467;top:15284;width:673;height:2083;visibility:visible;mso-wrap-style:square;v-text-anchor:top" coordsize="106,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ugYsQA&#10;AADbAAAADwAAAGRycy9kb3ducmV2LnhtbESPW4vCMBSE3wX/QzjCvmnirnipRpHCgg/LihfQx0Nz&#10;bIvNSWmi1n+/WRB8HGbmG2axam0l7tT40rGG4UCBIM6cKTnXcDx896cgfEA2WDkmDU/ysFp2OwtM&#10;jHvwju77kIsIYZ+ghiKEOpHSZwVZ9ANXE0fv4hqLIcoml6bBR4TbSn4qNZYWS44LBdaUFpRd9zer&#10;4To7p+ufE/9uU1WpUXk7T6ZupPVHr13PQQRqwzv8am+Mhq8h/H+JP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LoGLEAAAA2wAAAA8AAAAAAAAAAAAAAAAAmAIAAGRycy9k&#10;b3ducmV2LnhtbFBLBQYAAAAABAAEAPUAAACJAwAAAAA=&#10;" path="m62,r,265l44,265,44,,62,xm53,328l,222r106,l53,328xe" fillcolor="#ff1418" strokecolor="#ff1418" strokeweight="33e-5mm">
                  <v:stroke joinstyle="bevel"/>
                  <v:path arrowok="t" o:connecttype="custom" o:connectlocs="39370,0;39370,168275;27940,168275;27940,0;39370,0;33655,208280;0,140970;67310,140970;33655,208280" o:connectangles="0,0,0,0,0,0,0,0,0"/>
                  <o:lock v:ext="edit" verticies="t"/>
                </v:shape>
                <v:rect id="Rectangle 33" o:spid="_x0000_s1793" style="position:absolute;left:5638;top:17367;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kmVb8A&#10;AADbAAAADwAAAGRycy9kb3ducmV2LnhtbESPzQrCMBCE74LvEFbwIpqqIKUaRURBPPn3AEuztsVm&#10;U5qorU9vBMHjMDPfMItVY0rxpNoVlhWMRxEI4tTqgjMF18tuGINwHlljaZkUtORgtex2Fpho++IT&#10;Pc8+EwHCLkEFufdVIqVLczLoRrYiDt7N1gZ9kHUmdY2vADelnETRTBosOCzkWNEmp/R+fhgFzdpS&#10;287iweAQHzW22+0me9+V6vea9RyEp8b/w7/2XiuYTuD7JfwA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SZVvwAAANsAAAAPAAAAAAAAAAAAAAAAAJgCAABkcnMvZG93bnJl&#10;di54bWxQSwUGAAAAAAQABAD1AAAAhAMAAAAA&#10;" fillcolor="#fcfcfc" stroked="f"/>
                <v:rect id="Rectangle 34" o:spid="_x0000_s1794" style="position:absolute;left:5638;top:17513;width:833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SIcEA&#10;AADbAAAADwAAAGRycy9kb3ducmV2LnhtbESPQYvCMBSE78L+h/AW9qapiqLVVJYFYa9qe380z7a2&#10;eSlNbLv++o0geBxm5htmfxhNI3rqXGVZwXwWgSDOra64UJBejtMNCOeRNTaWScEfOTgkH5M9xtoO&#10;fKL+7AsRIOxiVFB638ZSurwkg25mW+LgXW1n0AfZFVJ3OAS4aeQiitbSYMVhocSWfkrK6/PdKMhW&#10;m9NiqOUjfdxMtr3ej2mPjVJfn+P3DoSn0b/Dr/avVrBcwvN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gkiHBAAAA2wAAAA8AAAAAAAAAAAAAAAAAmAIAAGRycy9kb3du&#10;cmV2LnhtbFBLBQYAAAAABAAEAPUAAACGAwAAAAA=&#10;" fillcolor="#fbfbfb" stroked="f"/>
                <v:rect id="Rectangle 35" o:spid="_x0000_s1795" style="position:absolute;left:5638;top:17665;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bJcYA&#10;AADbAAAADwAAAGRycy9kb3ducmV2LnhtbESP3WrCQBSE7wu+w3IEb6Ru+oPV6CpSFWzBi0Yf4JA9&#10;TYLZs9vsalKf3i0IvRxm5htmvuxMLS7U+MqygqdRAoI4t7riQsHxsH2cgPABWWNtmRT8koflovcw&#10;x1Tblr/okoVCRAj7FBWUIbhUSp+XZNCPrCOO3rdtDIYom0LqBtsIN7V8TpKxNFhxXCjR0XtJ+Sk7&#10;GwU/2ea4vg7fuvazmrow3X8cJiun1KDfrWYgAnXhP3xv77SCl1f4+xJ/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zbJcYAAADbAAAADwAAAAAAAAAAAAAAAACYAgAAZHJz&#10;L2Rvd25yZXYueG1sUEsFBgAAAAAEAAQA9QAAAIsDAAAAAA==&#10;" fillcolor="#fafafa" stroked="f"/>
                <v:rect id="Rectangle 36" o:spid="_x0000_s1796" style="position:absolute;left:5638;top:17811;width:8332;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JwMQA&#10;AADbAAAADwAAAGRycy9kb3ducmV2LnhtbESPQWvCQBSE7wX/w/IEb3VjRJHUVUQUxVKxNvT8yD6T&#10;aPZtyK6a+uvdQqHHYWa+Yabz1lTiRo0rLSsY9CMQxJnVJecK0q/16wSE88gaK8uk4IcczGedlykm&#10;2t75k25Hn4sAYZeggsL7OpHSZQUZdH1bEwfvZBuDPsgml7rBe4CbSsZRNJYGSw4LBda0LCi7HK9G&#10;gU5H+3gXf5/14WPs9CON3v1mpVSv2y7eQHhq/X/4r73VCoYj+P0Sf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PycDEAAAA2wAAAA8AAAAAAAAAAAAAAAAAmAIAAGRycy9k&#10;b3ducmV2LnhtbFBLBQYAAAAABAAEAPUAAACJAwAAAAA=&#10;" fillcolor="#f9f9f9" stroked="f"/>
                <v:rect id="Rectangle 37" o:spid="_x0000_s1797" style="position:absolute;left:5638;top:18110;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abRsMA&#10;AADbAAAADwAAAGRycy9kb3ducmV2LnhtbESPQYvCMBCF78L+hzALexFNVZClGkVlXTyIoKuex2Zs&#10;i82kJFmt/94IgsfHm/e9eeNpYypxJedLywp63QQEcWZ1ybmC/d+y8w3CB2SNlWVScCcP08lHa4yp&#10;tjfe0nUXchEh7FNUUIRQp1L6rCCDvmtr4uidrTMYonS51A5vEW4q2U+SoTRYcmwosKZFQdll92/i&#10;G5vf+fyIP8vDvjqtNbb7B7c9KvX12cxGIAI14X38Sq+0gsEQnlsiAOT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abRsMAAADbAAAADwAAAAAAAAAAAAAAAACYAgAAZHJzL2Rv&#10;d25yZXYueG1sUEsFBgAAAAAEAAQA9QAAAIgDAAAAAA==&#10;" fillcolor="#f8f8f8" stroked="f"/>
                <v:rect id="Rectangle 38" o:spid="_x0000_s1798" style="position:absolute;left:5638;top:18256;width:833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gk8UA&#10;AADbAAAADwAAAGRycy9kb3ducmV2LnhtbESPQWvCQBSE74L/YXlCL9JsbMHUmFW00Fbak9GLt0f2&#10;NQnNvg3ZbUz+fbcgeBxm5hsm2w6mET11rrasYBHFIIgLq2suFZxPb48vIJxH1thYJgUjOdhuppMM&#10;U22vfKQ+96UIEHYpKqi8b1MpXVGRQRfZljh437Yz6IPsSqk7vAa4aeRTHC+lwZrDQoUtvVZU/OS/&#10;RsHXyuzHlR2TvL/s3fyj/jy+F6jUw2zYrUF4Gvw9fGsftILnBP6/hB8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yCTxQAAANsAAAAPAAAAAAAAAAAAAAAAAJgCAABkcnMv&#10;ZG93bnJldi54bWxQSwUGAAAAAAQABAD1AAAAigMAAAAA&#10;" fillcolor="#f7f7f7" stroked="f"/>
                <v:rect id="Rectangle 39" o:spid="_x0000_s1799" style="position:absolute;left:5638;top:18408;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uScIA&#10;AADbAAAADwAAAGRycy9kb3ducmV2LnhtbERPXWvCMBR9F/wP4Qp7kTV1ooyuUUQRRAcy52CPd81d&#10;W2xuShJt/ffLg7DHw/nOl71pxI2cry0rmCQpCOLC6ppLBefP7fMrCB+QNTaWScGdPCwXw0GOmbYd&#10;f9DtFEoRQ9hnqKAKoc2k9EVFBn1iW+LI/VpnMEToSqkddjHcNPIlTefSYM2xocKW1hUVl9PVKOjS&#10;9w2PDz/zr9n5WLrtcU/fa1TqadSv3kAE6sO/+OHeaQXTODZ+iT9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yq5JwgAAANsAAAAPAAAAAAAAAAAAAAAAAJgCAABkcnMvZG93&#10;bnJldi54bWxQSwUGAAAAAAQABAD1AAAAhwMAAAAA&#10;" fillcolor="#f6f6f6" stroked="f"/>
                <v:rect id="Rectangle 40" o:spid="_x0000_s1800" style="position:absolute;left:5638;top:18554;width:8332;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P3FsYA&#10;AADbAAAADwAAAGRycy9kb3ducmV2LnhtbESPQWvCQBSE74L/YXlCL6VuWmut0VWKUPGkGD30+Mw+&#10;k2D2bciuSeqvdwsFj8PMfMPMl50pRUO1KywreB1GIIhTqwvOFBwP3y+fIJxH1lhaJgW/5GC56Pfm&#10;GGvb8p6axGciQNjFqCD3voqldGlOBt3QVsTBO9vaoA+yzqSusQ1wU8q3KPqQBgsOCzlWtMopvSRX&#10;o2BcndaT991oe0ue1/ZYpptm2v4o9TTovmYgPHX+Ef5vb7SC0RT+voQf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P3FsYAAADbAAAADwAAAAAAAAAAAAAAAACYAgAAZHJz&#10;L2Rvd25yZXYueG1sUEsFBgAAAAAEAAQA9QAAAIsDAAAAAA==&#10;" fillcolor="#f5f5f5" stroked="f"/>
                <v:rect id="Rectangle 41" o:spid="_x0000_s1801" style="position:absolute;left:5638;top:18707;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FAFcIA&#10;AADbAAAADwAAAGRycy9kb3ducmV2LnhtbERPXWvCMBR9F/wP4Qp709Q53NYZpUwEQRjohuDbpbm2&#10;1eamJNG2/948DHw8nO/FqjO1uJPzlWUF00kCgji3uuJCwd/vZvwBwgdkjbVlUtCTh9VyOFhgqm3L&#10;e7ofQiFiCPsUFZQhNKmUPi/JoJ/YhjhyZ+sMhghdIbXDNoabWr4myVwarDg2lNjQd0n59XAzCo59&#10;dWmz9afdZpvT7fwze7/2O6fUy6jLvkAE6sJT/O/eagVvcX38En+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UAVwgAAANsAAAAPAAAAAAAAAAAAAAAAAJgCAABkcnMvZG93&#10;bnJldi54bWxQSwUGAAAAAAQABAD1AAAAhwMAAAAA&#10;" fillcolor="#f4f4f4" stroked="f"/>
                <v:rect id="Rectangle 42" o:spid="_x0000_s1802" style="position:absolute;left:5638;top:18853;width:833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l8F8QA&#10;AADbAAAADwAAAGRycy9kb3ducmV2LnhtbESPT2sCMRTE70K/Q3iF3jTR2qKrcSlCaU9CteL1uXnd&#10;Xdy8LJvsn/rpTaHgcZiZ3zDrdLCV6KjxpWMN04kCQZw5U3Ku4fvwPl6A8AHZYOWYNPySh3TzMFpj&#10;YlzPX9TtQy4ihH2CGooQ6kRKnxVk0U9cTRy9H9dYDFE2uTQN9hFuKzlT6lVaLDkuFFjTtqDssm+t&#10;htO1a8OHO7fdkezu+YUuy4NSWj89Dm8rEIGGcA//tz+NhvkU/r7EH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pfBfEAAAA2wAAAA8AAAAAAAAAAAAAAAAAmAIAAGRycy9k&#10;b3ducmV2LnhtbFBLBQYAAAAABAAEAPUAAACJAwAAAAA=&#10;" fillcolor="#f3f3f3" stroked="f"/>
                <v:rect id="Rectangle 43" o:spid="_x0000_s1803" style="position:absolute;left:5638;top:19005;width:8332;height:2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9JHsUA&#10;AADbAAAADwAAAGRycy9kb3ducmV2LnhtbESPQWvCQBSE7wX/w/IKXopulCIldQ0ithQqSKMivT2y&#10;r9mQ7NuQXWP8912h0OMwM98wy2ywjeip85VjBbNpAoK4cLriUsHx8DZ5AeEDssbGMSm4kYdsNXpY&#10;Yqrdlb+oz0MpIoR9igpMCG0qpS8MWfRT1xJH78d1FkOUXSl1h9cIt42cJ8lCWqw4LhhsaWOoqPOL&#10;VbCW52/e5Z/9yZqbPOun2u7ft0qNH4f1K4hAQ/gP/7U/tILnOdy/x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0kexQAAANsAAAAPAAAAAAAAAAAAAAAAAJgCAABkcnMv&#10;ZG93bnJldi54bWxQSwUGAAAAAAQABAD1AAAAigMAAAAA&#10;" fillcolor="#f2f2f2" stroked="f"/>
                <v:rect id="Rectangle 44" o:spid="_x0000_s1804" style="position:absolute;left:5638;top:19297;width:8332;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KKoMMA&#10;AADbAAAADwAAAGRycy9kb3ducmV2LnhtbESPQYvCMBSE7wv+h/AEL4umuiJajSKioN60gnh7NM+2&#10;2LyUJmrdX28WFjwOM/MNM1s0phQPql1hWUG/F4EgTq0uOFNwSjbdMQjnkTWWlknBixws5q2vGcba&#10;PvlAj6PPRICwi1FB7n0VS+nSnAy6nq2Ig3e1tUEfZJ1JXeMzwE0pB1E0kgYLDgs5VrTKKb0d7yZQ&#10;DjdzSYfraP+92/B5kiT7pvpVqtNullMQnhr/Cf+3t1rB8Af+voQf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KKoMMAAADbAAAADwAAAAAAAAAAAAAAAACYAgAAZHJzL2Rv&#10;d25yZXYueG1sUEsFBgAAAAAEAAQA9QAAAIgDAAAAAA==&#10;" fillcolor="#f1f1f1" stroked="f"/>
                <v:rect id="Rectangle 45" o:spid="_x0000_s1805" style="position:absolute;left:5638;top:19450;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1JbMYA&#10;AADbAAAADwAAAGRycy9kb3ducmV2LnhtbESPQWvCQBSE7wX/w/KEXopuWlQ0dZW2IBQqglYQb6/Z&#10;l2w0+zbNrib9992C0OMwM98w82VnK3GlxpeOFTwOExDEmdMlFwr2n6vBFIQPyBorx6TghzwsF727&#10;Oabatbyl6y4UIkLYp6jAhFCnUvrMkEU/dDVx9HLXWAxRNoXUDbYRbiv5lCQTabHkuGCwpjdD2Xl3&#10;sQpePw5rPVudzCUfP2yS/Ot7e2xRqft+9/IMIlAX/sO39rtWMBrB35f4A+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1JbMYAAADbAAAADwAAAAAAAAAAAAAAAACYAgAAZHJz&#10;L2Rvd25yZXYueG1sUEsFBgAAAAAEAAQA9QAAAIsDAAAAAA==&#10;" fillcolor="#f0f0f0" stroked="f"/>
                <v:rect id="Rectangle 46" o:spid="_x0000_s1806" style="position:absolute;left:5638;top:19596;width:833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QMMA&#10;AADbAAAADwAAAGRycy9kb3ducmV2LnhtbESPQWvCQBSE74L/YXmCN90oVmzqKmIptCcxCub4zL4m&#10;qdm3Ibs18d+7guBxmJlvmOW6M5W4UuNKywom4wgEcWZ1ybmC4+FrtADhPLLGyjIpuJGD9arfW2Ks&#10;bct7uiY+FwHCLkYFhfd1LKXLCjLoxrYmDt6vbQz6IJtc6gbbADeVnEbRXBosOSwUWNO2oOyS/BsF&#10;bb1715tUn9s0TWR2Pn3+uPmfUsNBt/kA4anzr/Cz/a0VzN7g8SX8A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2QMMAAADbAAAADwAAAAAAAAAAAAAAAACYAgAAZHJzL2Rv&#10;d25yZXYueG1sUEsFBgAAAAAEAAQA9QAAAIgDAAAAAA==&#10;" fillcolor="#efefef" stroked="f"/>
                <v:rect id="Rectangle 47" o:spid="_x0000_s1807" style="position:absolute;left:5638;top:17367;width:8332;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WhZsYA&#10;AADbAAAADwAAAGRycy9kb3ducmV2LnhtbESPT2vCQBDF74V+h2UK3nRT8R/RVaQS0EtBq4i3MTvN&#10;hmZnQ3ajqZ++Wyj0+Hjzfm/eYtXZStyo8aVjBa+DBARx7nTJhYLjR9afgfABWWPlmBR8k4fV8vlp&#10;gal2d97T7RAKESHsU1RgQqhTKX1uyKIfuJo4ep+usRiibAqpG7xHuK3kMEkm0mLJscFgTW+G8q9D&#10;a+MbpZ+e11l9OWW7sWnf28fo+tgo1Xvp1nMQgbrwf/yX3moFown8bokA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WhZsYAAADbAAAADwAAAAAAAAAAAAAAAACYAgAAZHJz&#10;L2Rvd25yZXYueG1sUEsFBgAAAAAEAAQA9QAAAIsDAAAAAA==&#10;" filled="f" strokecolor="#545454" strokeweight="33e-5mm">
                  <v:stroke joinstyle="bevel"/>
                </v:rect>
                <v:rect id="Rectangle 48" o:spid="_x0000_s1808" style="position:absolute;left:6381;top:17722;width:6865;height:19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h68EA&#10;AADbAAAADwAAAGRycy9kb3ducmV2LnhtbESPzYoCMRCE74LvEFrwphlF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soevBAAAA2wAAAA8AAAAAAAAAAAAAAAAAmAIAAGRycy9kb3du&#10;cmV2LnhtbFBLBQYAAAAABAAEAPUAAACGAwAAAAA=&#10;" filled="f" stroked="f">
                  <v:textbox style="mso-next-textbox:#Rectangle 48;mso-fit-shape-to-text:t" inset="0,0,0,0">
                    <w:txbxContent>
                      <w:p w:rsidR="00A8485A" w:rsidRDefault="00A8485A" w:rsidP="0014186C">
                        <w:r>
                          <w:rPr>
                            <w:rFonts w:ascii="宋体" w:cs="宋体" w:hint="eastAsia"/>
                            <w:color w:val="000000"/>
                            <w:kern w:val="0"/>
                            <w:sz w:val="18"/>
                            <w:szCs w:val="18"/>
                          </w:rPr>
                          <w:t>滚筒式采煤机</w:t>
                        </w:r>
                      </w:p>
                    </w:txbxContent>
                  </v:textbox>
                </v:rect>
                <v:rect id="Rectangle 49" o:spid="_x0000_s1809" style="position:absolute;left:2959;top:21831;width:13836;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diwrwA&#10;AADbAAAADwAAAGRycy9kb3ducmV2LnhtbERPSwrCMBDdC94hjOBGNFVESm0UEQVx5e8AQzO2xWZS&#10;mqitpzcLweXj/dN1ayrxosaVlhVMJxEI4szqknMFt+t+HINwHlljZZkUdORgver3Uky0ffOZXhef&#10;ixDCLkEFhfd1IqXLCjLoJrYmDtzdNgZ9gE0udYPvEG4qOYuihTRYcmgosKZtQdnj8jQK2o2lrlvE&#10;o9ExPmnsdrtt/nkoNRy0myUIT63/i3/ug1YwD2PDl/AD5O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RF2LCvAAAANsAAAAPAAAAAAAAAAAAAAAAAJgCAABkcnMvZG93bnJldi54&#10;bWxQSwUGAAAAAAQABAD1AAAAgQMAAAAA&#10;" fillcolor="#fcfcfc" stroked="f"/>
                <v:rect id="Rectangle 50" o:spid="_x0000_s1810" style="position:absolute;left:2959;top:21977;width:13836;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7WtsEA&#10;AADbAAAADwAAAGRycy9kb3ducmV2LnhtbESPQYvCMBSE78L+h/CEvWmqqGhtlGVB8Kq290fzbGub&#10;l9LEtuuv3wgLexxm5hsmOY6mET11rrKsYDGPQBDnVldcKEhvp9kWhPPIGhvLpOCHHBwPH5MEY20H&#10;vlB/9YUIEHYxKii9b2MpXV6SQTe3LXHw7rYz6IPsCqk7HALcNHIZRRtpsOKwUGJL3yXl9fVpFGTr&#10;7WU51PKVvh4m292fp7THRqnP6fi1B+Fp9P/hv/ZZK1jt4P0l/AB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O1rbBAAAA2wAAAA8AAAAAAAAAAAAAAAAAmAIAAGRycy9kb3du&#10;cmV2LnhtbFBLBQYAAAAABAAEAPUAAACGAwAAAAA=&#10;" fillcolor="#fbfbfb" stroked="f"/>
                <v:rect id="Rectangle 51" o:spid="_x0000_s1811" style="position:absolute;left:2959;top:22129;width:13836;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4hsIA&#10;AADbAAAADwAAAGRycy9kb3ducmV2LnhtbERP3WrCMBS+H/gO4Qi7GZo62NRqFNENnOCF1Qc4NMe2&#10;2JzEJrPVpzcXg11+fP/zZWdqcaPGV5YVjIYJCOLc6ooLBafj92ACwgdkjbVlUnAnD8tF72WOqbYt&#10;H+iWhULEEPYpKihDcKmUPi/JoB9aRxy5s20MhgibQuoG2xhuavmeJJ/SYMWxoURH65LyS/ZrFFyz&#10;r9Pm8Tbu2l01dWG6/zlOVk6p1363moEI1IV/8Z97qxV8xPXxS/wB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DiGwgAAANsAAAAPAAAAAAAAAAAAAAAAAJgCAABkcnMvZG93&#10;bnJldi54bWxQSwUGAAAAAAQABAD1AAAAhwMAAAAA&#10;" fillcolor="#fafafa" stroked="f"/>
                <v:rect id="Rectangle 52" o:spid="_x0000_s1812" style="position:absolute;left:2959;top:22275;width:13836;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qY8UA&#10;AADbAAAADwAAAGRycy9kb3ducmV2LnhtbESPQWvCQBSE74L/YXlCb7oxoEjqJhRpaVEqNg09P7Kv&#10;SWr2bchuNfrru4LQ4zAz3zDrbDCtOFHvGssK5rMIBHFpdcOVguLzZboC4TyyxtYyKbiQgywdj9aY&#10;aHvmDzrlvhIBwi5BBbX3XSKlK2sy6Ga2Iw7et+0N+iD7SuoezwFuWhlH0VIabDgs1NjRpqbymP8a&#10;BbpY7ONt/PWjD+9Lp69FtPOvz0o9TIanRxCeBv8fvrfftILFHG5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6ypjxQAAANsAAAAPAAAAAAAAAAAAAAAAAJgCAABkcnMv&#10;ZG93bnJldi54bWxQSwUGAAAAAAQABAD1AAAAigMAAAAA&#10;" fillcolor="#f9f9f9" stroked="f"/>
                <v:rect id="Rectangle 53" o:spid="_x0000_s1813" style="position:absolute;left:2959;top:22574;width:13836;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J45cQA&#10;AADbAAAADwAAAGRycy9kb3ducmV2LnhtbESPT2sCMRDF7wW/QxjBS9GsCy1lNYqKigcp+Pc8bsbd&#10;xc1kSaJuv70pFHp8vHm/N288bU0tHuR8ZVnBcJCAIM6trrhQcDys+l8gfEDWWFsmBT/kYTrpvI0x&#10;0/bJO3rsQyEihH2GCsoQmkxKn5dk0A9sQxy9q3UGQ5SukNrhM8JNLdMk+ZQGK44NJTa0KCm/7e8m&#10;vvG9ns/PuFydjvVlq/E9PbndWalet52NQARqw//xX3qjFXyk8LslAkB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CeOXEAAAA2wAAAA8AAAAAAAAAAAAAAAAAmAIAAGRycy9k&#10;b3ducmV2LnhtbFBLBQYAAAAABAAEAPUAAACJAwAAAAA=&#10;" fillcolor="#f8f8f8" stroked="f"/>
                <v:rect id="Rectangle 54" o:spid="_x0000_s1814" style="position:absolute;left:2959;top:22726;width:13836;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fDMMQA&#10;AADbAAAADwAAAGRycy9kb3ducmV2LnhtbESPQWvCQBSE7wX/w/IEL1I3KrU1uooWqqWeTL14e2Sf&#10;STD7NmTXmPx7tyD0OMzMN8xy3ZpSNFS7wrKC8SgCQZxaXXCm4PT79foBwnlkjaVlUtCRg/Wq97LE&#10;WNs7H6lJfCYChF2MCnLvq1hKl+Zk0I1sRRy8i60N+iDrTOoa7wFuSjmJopk0WHBYyLGiz5zSa3Iz&#10;Cg5zs+3mtntPmvPWDffFz3GXolKDfrtZgPDU+v/ws/2tFbxN4e9L+AF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3wzDEAAAA2wAAAA8AAAAAAAAAAAAAAAAAmAIAAGRycy9k&#10;b3ducmV2LnhtbFBLBQYAAAAABAAEAPUAAACJAwAAAAA=&#10;" fillcolor="#f7f7f7" stroked="f"/>
                <v:rect id="Rectangle 55" o:spid="_x0000_s1815" style="position:absolute;left:2959;top:22872;width:13836;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hB7MUA&#10;AADbAAAADwAAAGRycy9kb3ducmV2LnhtbESP3WoCMRSE7wXfIRyhN1KzLSpla5RiEUQF8Q+8PN0c&#10;dxc3J0uSuuvbG6HQy2FmvmEms9ZU4kbOl5YVvA0SEMSZ1SXnCo6HxesHCB+QNVaWScGdPMym3c4E&#10;U20b3tFtH3IRIexTVFCEUKdS+qwgg35ga+LoXawzGKJ0udQOmwg3lXxPkrE0WHJcKLCmeUHZdf9r&#10;FDTJ5pv765/xaXTc5m6xXdF5jkq99NqvTxCB2vAf/msvtYLREJ5f4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HsxQAAANsAAAAPAAAAAAAAAAAAAAAAAJgCAABkcnMv&#10;ZG93bnJldi54bWxQSwUGAAAAAAQABAD1AAAAigMAAAAA&#10;" fillcolor="#f6f6f6" stroked="f"/>
                <v:rect id="Rectangle 56" o:spid="_x0000_s1816" style="position:absolute;left:2959;top:23018;width:13836;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EYs8UA&#10;AADbAAAADwAAAGRycy9kb3ducmV2LnhtbESPzWvCQBTE70L/h+UVehHd9MOv1FVKoeJJMXrw+Mw+&#10;k9Ds25DdJtG/3hUKHoeZ3wwzX3amFA3VrrCs4HUYgSBOrS44U3DY/wymIJxH1lhaJgUXcrBcPPXm&#10;GGvb8o6axGcilLCLUUHufRVL6dKcDLqhrYiDd7a1QR9knUldYxvKTSnfomgsDRYcFnKs6Dun9Df5&#10;MwpG1Wk1+di+b65Jf2UPZbpuZu1RqZfn7usThKfOP8L/9FoHbgT3L+EH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MRizxQAAANsAAAAPAAAAAAAAAAAAAAAAAJgCAABkcnMv&#10;ZG93bnJldi54bWxQSwUGAAAAAAQABAD1AAAAigMAAAAA&#10;" fillcolor="#f5f5f5" stroked="f"/>
                <v:rect id="Rectangle 57" o:spid="_x0000_s1817" style="position:absolute;left:2959;top:23171;width:13836;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3rJ8UA&#10;AADbAAAADwAAAGRycy9kb3ducmV2LnhtbESPQWvCQBSE7wX/w/IEb3VTRW1TVwmKIAgFtRR6e2Sf&#10;SWr2bdhdTfLv3UKhx2FmvmGW687U4k7OV5YVvIwTEMS51RUXCj7Pu+dXED4ga6wtk4KePKxXg6cl&#10;ptq2fKT7KRQiQtinqKAMoUml9HlJBv3YNsTRu1hnMETpCqkdthFuajlJkrk0WHFcKLGhTUn59XQz&#10;Cr766qfNtm92n+2+b5eP6eLaH5xSo2GXvYMI1IX/8F97rxXM5vD7Jf4A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jesnxQAAANsAAAAPAAAAAAAAAAAAAAAAAJgCAABkcnMv&#10;ZG93bnJldi54bWxQSwUGAAAAAAQABAD1AAAAigMAAAAA&#10;" fillcolor="#f4f4f4" stroked="f"/>
                <v:rect id="Rectangle 58" o:spid="_x0000_s1818" style="position:absolute;left:2959;top:23317;width:13836;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XJcQA&#10;AADbAAAADwAAAGRycy9kb3ducmV2LnhtbESPT2vCQBTE7wW/w/KE3uquFmtN3QQplHoq+Kd4fc0+&#10;k2D2bchuYuqn7woFj8PM/IZZZYOtRU+trxxrmE4UCOLcmYoLDYf9x9MrCB+QDdaOScMvecjS0cMK&#10;E+MuvKV+FwoRIewT1FCG0CRS+rwki37iGuLonVxrMUTZFtK0eIlwW8uZUi/SYsVxocSG3kvKz7vO&#10;ajhe+y58up+u/yb79Tyn83KvlNaP42H9BiLQEO7h//bGaJgv4PYl/gC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V1yXEAAAA2wAAAA8AAAAAAAAAAAAAAAAAmAIAAGRycy9k&#10;b3ducmV2LnhtbFBLBQYAAAAABAAEAPUAAACJAwAAAAA=&#10;" fillcolor="#f3f3f3" stroked="f"/>
                <v:rect id="Rectangle 59" o:spid="_x0000_s1819" style="position:absolute;left:2959;top:23469;width:13836;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7oKcEA&#10;AADbAAAADwAAAGRycy9kb3ducmV2LnhtbERPXWvCMBR9F/wP4Qq+jJlOcEhnFJFtDBTE6ih7uzTX&#10;ptjclCar9d+bB8HHw/lerHpbi45aXzlW8DZJQBAXTldcKjgdv17nIHxA1lg7JgU38rBaDgcLTLW7&#10;8oG6LJQihrBPUYEJoUml9IUhi37iGuLInV1rMUTYllK3eI3htpbTJHmXFiuODQYb2hgqLtm/VbCW&#10;+R/vsm33a81N5vrlYvffn0qNR/36A0SgPjzFD/ePVjCLY+OX+APk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6CnBAAAA2wAAAA8AAAAAAAAAAAAAAAAAmAIAAGRycy9kb3du&#10;cmV2LnhtbFBLBQYAAAAABAAEAPUAAACGAwAAAAA=&#10;" fillcolor="#f2f2f2" stroked="f"/>
                <v:rect id="Rectangle 60" o:spid="_x0000_s1820" style="position:absolute;left:2959;top:23768;width:13836;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Mrl8MA&#10;AADbAAAADwAAAGRycy9kb3ducmV2LnhtbESPQYvCMBSE78L+h/AWvIimK65oNcoiCq43W0G8PZpn&#10;W2xeShO1+uvNwoLHYWa+YebL1lTiRo0rLSv4GkQgiDOrS84VHNJNfwLCeWSNlWVS8CAHy8VHZ46x&#10;tnfe0y3xuQgQdjEqKLyvYyldVpBBN7A1cfDOtjHog2xyqRu8B7ip5DCKxtJgyWGhwJpWBWWX5GoC&#10;ZX8xp2y0jna93w0fp2m6a+unUt3P9mcGwlPr3+H/9lYr+J7C35fwA+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Mrl8MAAADbAAAADwAAAAAAAAAAAAAAAACYAgAAZHJzL2Rv&#10;d25yZXYueG1sUEsFBgAAAAAEAAQA9QAAAIgDAAAAAA==&#10;" fillcolor="#f1f1f1" stroked="f"/>
                <v:rect id="Rectangle 61" o:spid="_x0000_s1821" style="position:absolute;left:2959;top:23914;width:13836;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MTD8MA&#10;AADbAAAADwAAAGRycy9kb3ducmV2LnhtbERPW2vCMBR+H/gfwhF8GWvqYLJ1RlFBECYDLzD2dtac&#10;NtXmpGuirf9+eRD2+PHdp/Pe1uJKra8cKxgnKQji3OmKSwXHw/rpFYQPyBprx6TgRh7ms8HDFDPt&#10;Ot7RdR9KEUPYZ6jAhNBkUvrckEWfuIY4coVrLYYI21LqFrsYbmv5nKYTabHi2GCwoZWh/Ly/WAXL&#10;j6+tflufzKV4efxMi5/f3XeHSo2G/eIdRKA+/Ivv7o1WMInr4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MTD8MAAADbAAAADwAAAAAAAAAAAAAAAACYAgAAZHJzL2Rv&#10;d25yZXYueG1sUEsFBgAAAAAEAAQA9QAAAIgDAAAAAA==&#10;" fillcolor="#f0f0f0" stroked="f"/>
                <v:rect id="Rectangle 62" o:spid="_x0000_s1822" style="position:absolute;left:2959;top:24066;width:13836;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HsI8IA&#10;AADbAAAADwAAAGRycy9kb3ducmV2LnhtbESPQYvCMBSE7wv+h/AEb2uqh+JWo4gi6Em2u7A9Pptn&#10;W21eShNt/fcbQfA4zMw3zGLVm1rcqXWVZQWTcQSCOLe64kLB78/ucwbCeWSNtWVS8CAHq+XgY4GJ&#10;th1/0z31hQgQdgkqKL1vEildXpJBN7YNcfDOtjXog2wLqVvsAtzUchpFsTRYcVgosaFNSfk1vRkF&#10;XXP80utMn7osS2V++tseXHxRajTs13MQnnr/Dr/ae60gnsDzS/gB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ewjwgAAANsAAAAPAAAAAAAAAAAAAAAAAJgCAABkcnMvZG93&#10;bnJldi54bWxQSwUGAAAAAAQABAD1AAAAhwMAAAAA&#10;" fillcolor="#efefef" stroked="f"/>
                <v:rect id="Rectangle 63" o:spid="_x0000_s1823" style="position:absolute;left:2959;top:21831;width:13836;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v7BcUA&#10;AADbAAAADwAAAGRycy9kb3ducmV2LnhtbESPQWvCQBCF7wX/wzJCb7pRrJXUVUQJtJeCtiLeptkx&#10;G8zOhuxGU3+9KxR6fLx535s3X3a2EhdqfOlYwWiYgCDOnS65UPD9lQ1mIHxA1lg5JgW/5GG56D3N&#10;MdXuylu67EIhIoR9igpMCHUqpc8NWfRDVxNH7+QaiyHKppC6wWuE20qOk2QqLZYcGwzWtDaUn3et&#10;jW+U/vWwyurjPvt4Me1ne5v83DZKPfe71RuIQF34P/5Lv2sF0zE8tkQA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C/sFxQAAANsAAAAPAAAAAAAAAAAAAAAAAJgCAABkcnMv&#10;ZG93bnJldi54bWxQSwUGAAAAAAQABAD1AAAAigMAAAAA&#10;" filled="f" strokecolor="#545454" strokeweight="33e-5mm">
                  <v:stroke joinstyle="bevel"/>
                </v:rect>
                <v:rect id="Rectangle 64" o:spid="_x0000_s1824" style="position:absolute;left:3708;top:22180;width:12579;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next-textbox:#Rectangle 64;mso-fit-shape-to-text:t" inset="0,0,0,0">
                    <w:txbxContent>
                      <w:p w:rsidR="00A8485A" w:rsidRDefault="00A8485A" w:rsidP="0014186C">
                        <w:r>
                          <w:rPr>
                            <w:rFonts w:ascii="宋体" w:cs="宋体" w:hint="eastAsia"/>
                            <w:color w:val="000000"/>
                            <w:kern w:val="0"/>
                            <w:sz w:val="18"/>
                            <w:szCs w:val="18"/>
                          </w:rPr>
                          <w:t>工作面可弯曲刮板输送机</w:t>
                        </w:r>
                      </w:p>
                    </w:txbxContent>
                  </v:textbox>
                </v:rect>
                <v:rect id="Rectangle 65" o:spid="_x0000_s1825" style="position:absolute;left:5638;top:26295;width:833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0p8IA&#10;AADbAAAADwAAAGRycy9kb3ducmV2LnhtbESP3YrCMBSE74V9h3AWvBFNFSmla1pEFGSv/HuAQ3O2&#10;LTYnpYna+vRmQfBymJlvmFXem0bcqXO1ZQXzWQSCuLC65lLB5bybJiCcR9bYWCYFAznIs6/RClNt&#10;H3yk+8mXIkDYpaig8r5NpXRFRQbdzLbEwfuznUEfZFdK3eEjwE0jF1EUS4M1h4UKW9pUVFxPN6Og&#10;X1sahjiZTH6Tg8Zhu92Uz6tS4+9+/QPCU+8/4Xd7rxXES/j/En6A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7zSnwgAAANsAAAAPAAAAAAAAAAAAAAAAAJgCAABkcnMvZG93&#10;bnJldi54bWxQSwUGAAAAAAQABAD1AAAAhwMAAAAA&#10;" fillcolor="#fcfcfc" stroked="f"/>
                <v:rect id="Rectangle 66" o:spid="_x0000_s1826" style="position:absolute;left:5638;top:26447;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aA074A&#10;AADbAAAADwAAAGRycy9kb3ducmV2LnhtbESPwQrCMBBE74L/EFbwpqmCotUoIghe1XpfmrWtNpvS&#10;xLb69UYQPA4z84ZZbztTioZqV1hWMBlHIIhTqwvOFCSXw2gBwnlkjaVlUvAiB9tNv7fGWNuWT9Sc&#10;fSYChF2MCnLvq1hKl+Zk0I1tRRy8m60N+iDrTOoa2wA3pZxG0VwaLDgs5FjRPqf0cX4aBdfZ4jRt&#10;H/KdvO/murw9D0mDpVLDQbdbgfDU+X/41z5qBfMZfL+EHyA3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12gNO+AAAA2wAAAA8AAAAAAAAAAAAAAAAAmAIAAGRycy9kb3ducmV2&#10;LnhtbFBLBQYAAAAABAAEAPUAAACDAwAAAAA=&#10;" fillcolor="#fbfbfb" stroked="f"/>
                <v:rect id="Rectangle 67" o:spid="_x0000_s1827" style="position:absolute;left:5638;top:26593;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HP1MYA&#10;AADbAAAADwAAAGRycy9kb3ducmV2LnhtbESPQWvCQBSE7wX/w/KEXopu7CGN0VVEW2gLHoz+gEf2&#10;mQSzb9fsatL++m6h0OMwM98wy/VgWnGnzjeWFcymCQji0uqGKwWn49skA+EDssbWMin4Ig/r1ehh&#10;ibm2PR/oXoRKRAj7HBXUIbhcSl/WZNBPrSOO3tl2BkOUXSV1h32Em1Y+J0kqDTYcF2p0tK2pvBQ3&#10;o+BavJ52308vQ//ZzF2Y7z+O2cYp9TgeNgsQgYbwH/5rv2sFaQq/X+IP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HP1MYAAADbAAAADwAAAAAAAAAAAAAAAACYAgAAZHJz&#10;L2Rvd25yZXYueG1sUEsFBgAAAAAEAAQA9QAAAIsDAAAAAA==&#10;" fillcolor="#fafafa" stroked="f"/>
                <v:rect id="Rectangle 68" o:spid="_x0000_s1828" style="position:absolute;left:5638;top:26739;width:8332;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dMcUA&#10;AADbAAAADwAAAGRycy9kb3ducmV2LnhtbESPQWvCQBSE74L/YXlCb3VjoLGkrlLEUlEqNg09P7Kv&#10;SWr2bciuGv31XaHgcZiZb5jZojeNOFHnassKJuMIBHFhdc2lgvzr7fEZhPPIGhvLpOBCDhbz4WCG&#10;qbZn/qRT5ksRIOxSVFB536ZSuqIig25sW+Lg/djOoA+yK6Xu8BzgppFxFCXSYM1hocKWlhUVh+xo&#10;FOj8aRdv4u9fvf9InL7m0da/r5R6GPWvLyA89f4e/m+vtYJkCrcv4Q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t0xxQAAANsAAAAPAAAAAAAAAAAAAAAAAJgCAABkcnMv&#10;ZG93bnJldi54bWxQSwUGAAAAAAQABAD1AAAAigMAAAAA&#10;" fillcolor="#f9f9f9" stroked="f"/>
                <v:rect id="Rectangle 69" o:spid="_x0000_s1829" style="position:absolute;left:5638;top:27038;width:833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FssQA&#10;AADbAAAADwAAAGRycy9kb3ducmV2LnhtbESPTWsCQQyG74L/YYjgRXS2HqSsjlJFxUMp+HlOd9Ld&#10;pTuZZWaq679vDoUew5v3yZPFqnONulOItWcDL5MMFHHhbc2lgct5N34FFROyxcYzGXhShNWy31tg&#10;bv2Dj3Q/pVIJhGOOBqqU2lzrWFTkME58SyzZlw8Ok4yh1DbgQ+Cu0dMsm2mHNcuFClvaVFR8n36c&#10;aHzs1+sbbnfXS/P5bnE0vYbjzZjhoHubg0rUpf/lv/bBGpiJrPwiAN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GhbLEAAAA2wAAAA8AAAAAAAAAAAAAAAAAmAIAAGRycy9k&#10;b3ducmV2LnhtbFBLBQYAAAAABAAEAPUAAACJAwAAAAA=&#10;" fillcolor="#f8f8f8" stroked="f"/>
                <v:rect id="Rectangle 70" o:spid="_x0000_s1830" style="position:absolute;left:5638;top:27190;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M+Z8QA&#10;AADbAAAADwAAAGRycy9kb3ducmV2LnhtbESPT4vCMBTE74LfITxhL6Kpe9BtNYou7B/01K4Xb4/m&#10;2Rabl9Jka/vtNwuCx2FmfsNsdr2pRUetqywrWMwjEMS51RUXCs4/H7M3EM4ja6wtk4KBHOy249EG&#10;E23vnFKX+UIECLsEFZTeN4mULi/JoJvbhjh4V9sa9EG2hdQt3gPc1PI1ipbSYMVhocSG3kvKb9mv&#10;UXCKzWGI7bDKusvBTb+qY/qZo1Ivk36/BuGp98/wo/2tFSxj+P8Sfo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zPmfEAAAA2wAAAA8AAAAAAAAAAAAAAAAAmAIAAGRycy9k&#10;b3ducmV2LnhtbFBLBQYAAAAABAAEAPUAAACJAwAAAAA=&#10;" fillcolor="#f7f7f7" stroked="f"/>
                <v:rect id="Rectangle 71" o:spid="_x0000_s1831" style="position:absolute;left:5638;top:27336;width:8332;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Ybj8EA&#10;AADbAAAADwAAAGRycy9kb3ducmV2LnhtbERPW2vCMBR+H/gfwhF8GZpO8EI1ylCEsQ3EG/h4bI5t&#10;sTkpSbT13y8PAx8/vvt82ZpKPMj50rKCj0ECgjizuuRcwfGw6U9B+ICssbJMCp7kYbnovM0x1bbh&#10;HT32IRcxhH2KCooQ6lRKnxVk0A9sTRy5q3UGQ4Qul9phE8NNJYdJMpYGS44NBda0Kii77e9GQZP8&#10;rvn95zI+jY7b3G2233ReoVK9bvs5AxGoDS/xv/tLK5jE9fFL/AF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WG4/BAAAA2wAAAA8AAAAAAAAAAAAAAAAAmAIAAGRycy9kb3du&#10;cmV2LnhtbFBLBQYAAAAABAAEAPUAAACGAwAAAAA=&#10;" fillcolor="#f6f6f6" stroked="f"/>
                <v:rect id="Rectangle 72" o:spid="_x0000_s1832" style="position:absolute;left:5638;top:27489;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9C0MYA&#10;AADbAAAADwAAAGRycy9kb3ducmV2LnhtbESPT2vCQBTE74V+h+UVvIhu/FO1qatIoeKppdGDx2f2&#10;NQnNvg3ZNYl+elcQehxm5jfMct2ZUjRUu8KygtEwAkGcWl1wpuCw/xwsQDiPrLG0TAou5GC9en5a&#10;Yqxtyz/UJD4TAcIuRgW591UspUtzMuiGtiIO3q+tDfog60zqGtsAN6UcR9FMGiw4LORY0UdO6V9y&#10;Ngpeq9N2Pv2efF2T/tYeynTXvLVHpXov3eYdhKfO/4cf7Z1WMB/B/Uv4AX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79C0MYAAADbAAAADwAAAAAAAAAAAAAAAACYAgAAZHJz&#10;L2Rvd25yZXYueG1sUEsFBgAAAAAEAAQA9QAAAIsDAAAAAA==&#10;" fillcolor="#f5f5f5" stroked="f"/>
                <v:rect id="Rectangle 73" o:spid="_x0000_s1833" style="position:absolute;left:5638;top:27635;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OxRMUA&#10;AADbAAAADwAAAGRycy9kb3ducmV2LnhtbESPQWvCQBSE70L/w/KE3nSjgtrUVUJFEAoFtRR6e2Sf&#10;SWr2bdhdTfLv3YLgcZiZb5jVpjO1uJHzlWUFk3ECgji3uuJCwfdpN1qC8AFZY22ZFPTkYbN+Gaww&#10;1bblA92OoRARwj5FBWUITSqlz0sy6Me2IY7e2TqDIUpXSO2wjXBTy2mSzKXBiuNCiQ19lJRfjlej&#10;4Kev/tps+2b32e73ev6aLS79p1Pqddhl7yACdeEZfrT3WsFiCv9f4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A7FExQAAANsAAAAPAAAAAAAAAAAAAAAAAJgCAABkcnMv&#10;ZG93bnJldi54bWxQSwUGAAAAAAQABAD1AAAAigMAAAAA&#10;" fillcolor="#f4f4f4" stroked="f"/>
                <v:rect id="Rectangle 74" o:spid="_x0000_s1834" style="position:absolute;left:5638;top:27781;width:833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NRsQA&#10;AADbAAAADwAAAGRycy9kb3ducmV2LnhtbESPT2vCQBTE7wW/w/KE3uquSrWmboIUSnsq+Kd4fc0+&#10;k2D2bchuYtpP3xUEj8PM/IZZZ4OtRU+trxxrmE4UCOLcmYoLDYf9+9MLCB+QDdaOScMvecjS0cMa&#10;E+MuvKV+FwoRIewT1FCG0CRS+rwki37iGuLonVxrMUTZFtK0eIlwW8uZUgtpseK4UGJDbyXl511n&#10;NRz/+i58uJ+u/yb7NX+m82qvlNaP42HzCiLQEO7hW/vTaFjO4fol/gCZ/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bjUbEAAAA2wAAAA8AAAAAAAAAAAAAAAAAmAIAAGRycy9k&#10;b3ducmV2LnhtbFBLBQYAAAAABAAEAPUAAACJAwAAAAA=&#10;" fillcolor="#f3f3f3" stroked="f"/>
                <v:rect id="Rectangle 75" o:spid="_x0000_s1835" style="position:absolute;left:5638;top:27933;width:8332;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a+TMUA&#10;AADbAAAADwAAAGRycy9kb3ducmV2LnhtbESPQWvCQBSE70L/w/IKvYhuLGIluooUWwoKpaki3h7Z&#10;12ww+zZktzH+e1cQPA4z8w0zX3a2Ei01vnSsYDRMQBDnTpdcKNj9fgymIHxA1lg5JgUX8rBcPPXm&#10;mGp35h9qs1CICGGfogITQp1K6XNDFv3Q1cTR+3ONxRBlU0jd4DnCbSVfk2QiLZYcFwzW9G4oP2X/&#10;VsFKHo68zTbt3pqLPOj+yX5/rpV6ee5WMxCBuvAI39tfWsHbGG5f4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xr5MxQAAANsAAAAPAAAAAAAAAAAAAAAAAJgCAABkcnMv&#10;ZG93bnJldi54bWxQSwUGAAAAAAQABAD1AAAAigMAAAAA&#10;" fillcolor="#f2f2f2" stroked="f"/>
                <v:rect id="Rectangle 76" o:spid="_x0000_s1836" style="position:absolute;left:5638;top:28232;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t98sQA&#10;AADbAAAADwAAAGRycy9kb3ducmV2LnhtbESPT4vCMBTE74LfITzBi2iq7PqnGmVZFFxvWkG8PZpn&#10;W2xeShO166ffLAgeh5n5DbNYNaYUd6pdYVnBcBCBIE6tLjhTcEw2/SkI55E1lpZJwS85WC3brQXG&#10;2j54T/eDz0SAsItRQe59FUvp0pwMuoGtiIN3sbVBH2SdSV3jI8BNKUdRNJYGCw4LOVb0nVN6PdxM&#10;oOyv5px+rKNd72fDp1mS7JrqqVS303zNQXhq/Dv8am+1gskn/H8JP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rffLEAAAA2wAAAA8AAAAAAAAAAAAAAAAAmAIAAGRycy9k&#10;b3ducmV2LnhtbFBLBQYAAAAABAAEAPUAAACJAwAAAAA=&#10;" fillcolor="#f1f1f1" stroked="f"/>
                <v:rect id="Rectangle 77" o:spid="_x0000_s1837" style="position:absolute;left:5638;top:28378;width:833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4PccA&#10;AADbAAAADwAAAGRycy9kb3ducmV2LnhtbESP3WrCQBSE7wu+w3KE3hTdtFB/UldpC0KhImgF8e40&#10;e5KNZs+m2dXEt+8WhF4OM/MNM1t0thIXanzpWMHjMAFBnDldcqFg97UcTED4gKyxckwKruRhMe/d&#10;zTDVruUNXbahEBHCPkUFJoQ6ldJnhiz6oauJo5e7xmKIsimkbrCNcFvJpyQZSYslxwWDNb0byk7b&#10;s1Xw9rlf6enyaM7588M6yb9/NocWlbrvd68vIAJ14T98a39oBeMR/H2JP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uD3HAAAA2wAAAA8AAAAAAAAAAAAAAAAAmAIAAGRy&#10;cy9kb3ducmV2LnhtbFBLBQYAAAAABAAEAPUAAACMAwAAAAA=&#10;" fillcolor="#f0f0f0" stroked="f"/>
                <v:rect id="Rectangle 78" o:spid="_x0000_s1838" style="position:absolute;left:5638;top:28530;width:833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1HEcMA&#10;AADbAAAADwAAAGRycy9kb3ducmV2LnhtbESPQYvCMBSE74L/ITzB25rqQdeuUUQR9CRbhe3x2bxt&#10;uzYvpYm2/vuNIHgcZuYbZrHqTCXu1LjSsoLxKAJBnFldcq7gfNp9fIJwHlljZZkUPMjBatnvLTDW&#10;tuVvuic+FwHCLkYFhfd1LKXLCjLoRrYmDt6vbQz6IJtc6gbbADeVnETRVBosOSwUWNOmoOya3IyC&#10;tj7O9TrVlzZNE5ldfrYHN/1Tajjo1l8gPHX+HX6191rBbAbPL+EH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1HEcMAAADbAAAADwAAAAAAAAAAAAAAAACYAgAAZHJzL2Rv&#10;d25yZXYueG1sUEsFBgAAAAAEAAQA9QAAAIgDAAAAAA==&#10;" fillcolor="#efefef" stroked="f"/>
                <v:rect id="Rectangle 79" o:spid="_x0000_s1839" style="position:absolute;left:5638;top:26295;width:8332;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paMsYA&#10;AADbAAAADwAAAGRycy9kb3ducmV2LnhtbESPwWrCQBCG74W+wzIFb3XTYqukriKVgL0UahXxNman&#10;2dDsbMhuNPXpO4dCj8M//zffzJeDb9SZulgHNvAwzkARl8HWXBnYfRb3M1AxIVtsApOBH4qwXNze&#10;zDG34cIfdN6mSgmEY44GXEptrnUsHXmM49ASS/YVOo9Jxq7StsOLwH2jH7PsWXusWS44bOnVUfm9&#10;7b1o1HF6WBXtcV+8Pbn+vb9OTte1MaO7YfUCKtGQ/pf/2htrYCqy8osA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paMsYAAADbAAAADwAAAAAAAAAAAAAAAACYAgAAZHJz&#10;L2Rvd25yZXYueG1sUEsFBgAAAAAEAAQA9QAAAIsDAAAAAA==&#10;" filled="f" strokecolor="#545454" strokeweight="33e-5mm">
                  <v:stroke joinstyle="bevel"/>
                </v:rect>
                <v:rect id="Rectangle 80" o:spid="_x0000_s1840" style="position:absolute;left:6978;top:26581;width:5722;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av8EA&#10;AADbAAAADwAAAGRycy9kb3ducmV2LnhtbESPzYoCMRCE7wu+Q2jB25rRg6ujUUQQVPbi6AM0k54f&#10;TDpDknVm394IC3ssquorarMbrBFP8qF1rGA2zUAQl063XCu4346fSxAhIms0jknBLwXYbUcfG8y1&#10;6/lKzyLWIkE45KigibHLpQxlQxbD1HXEyauctxiT9LXUHvsEt0bOs2whLbacFhrs6NBQ+Sh+rAJ5&#10;K479sjA+c5d59W3Op2tFTqnJeNivQUQa4n/4r33SCr5W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TWr/BAAAA2wAAAA8AAAAAAAAAAAAAAAAAmAIAAGRycy9kb3du&#10;cmV2LnhtbFBLBQYAAAAABAAEAPUAAACGAwAAAAA=&#10;" filled="f" stroked="f">
                  <v:textbox style="mso-next-textbox:#Rectangle 80;mso-fit-shape-to-text:t" inset="0,0,0,0">
                    <w:txbxContent>
                      <w:p w:rsidR="00A8485A" w:rsidRDefault="00A8485A" w:rsidP="0014186C">
                        <w:r>
                          <w:rPr>
                            <w:rFonts w:ascii="宋体" w:cs="宋体" w:hint="eastAsia"/>
                            <w:color w:val="000000"/>
                            <w:kern w:val="0"/>
                            <w:sz w:val="18"/>
                            <w:szCs w:val="18"/>
                          </w:rPr>
                          <w:t>刮板转载机</w:t>
                        </w:r>
                      </w:p>
                    </w:txbxContent>
                  </v:textbox>
                </v:rect>
                <v:shape id="Freeform 81" o:spid="_x0000_s1841" style="position:absolute;left:9467;top:28676;width:673;height:5360;visibility:visible;mso-wrap-style:square;v-text-anchor:top" coordsize="106,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Sq8EA&#10;AADbAAAADwAAAGRycy9kb3ducmV2LnhtbERPyWrDMBC9F/IPYgK91XIDDca1EkpNaKG51AntdbDG&#10;C7FGRlJs9++jQ6DHx9uL/WIGMZHzvWUFz0kKgri2uudWwfl0eMpA+ICscbBMCv7Iw363eigw13bm&#10;b5qq0IoYwj5HBV0IYy6lrzsy6BM7Ekeusc5giNC1UjucY7gZ5CZNt9Jgz7Ghw5HeO6ov1dUoSH8u&#10;zUtpyuqj7I/ut1zk9ctPSj2ul7dXEIGW8C++uz+1giyuj1/iD5C7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5UqvBAAAA2wAAAA8AAAAAAAAAAAAAAAAAmAIAAGRycy9kb3du&#10;cmV2LnhtbFBLBQYAAAAABAAEAPUAAACGAwAAAAA=&#10;" path="m62,r,781l44,781,44,,62,xm53,844l,738r106,l53,844xe" fillcolor="#ff1418" strokecolor="#ff1418" strokeweight="33e-5mm">
                  <v:stroke joinstyle="bevel"/>
                  <v:path arrowok="t" o:connecttype="custom" o:connectlocs="39370,0;39370,495935;27940,495935;27940,0;39370,0;33655,535940;0,468630;67310,468630;33655,535940" o:connectangles="0,0,0,0,0,0,0,0,0"/>
                  <o:lock v:ext="edit" verticies="t"/>
                </v:shape>
                <v:rect id="Rectangle 82" o:spid="_x0000_s1842" style="position:absolute;left:5270;top:34036;width:9074;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Rxxb8A&#10;AADbAAAADwAAAGRycy9kb3ducmV2LnhtbESPzQrCMBCE74LvEFbwIprqQUptFBEF8eTfAyzN2hab&#10;TWmitj69EQSPw8x8w6Sr1lTiSY0rLSuYTiIQxJnVJecKrpfdOAbhPLLGyjIp6MjBatnvpZho++IT&#10;Pc8+FwHCLkEFhfd1IqXLCjLoJrYmDt7NNgZ9kE0udYOvADeVnEXRXBosOSwUWNOmoOx+fhgF7dpS&#10;183j0egQHzV22+0mf9+VGg7a9QKEp9b/w7/2XiuIp/D9En6AX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7lHHFvwAAANsAAAAPAAAAAAAAAAAAAAAAAJgCAABkcnMvZG93bnJl&#10;di54bWxQSwUGAAAAAAQABAD1AAAAhAMAAAAA&#10;" fillcolor="#fcfcfc" stroked="f"/>
                <v:rect id="Rectangle 83" o:spid="_x0000_s1843" style="position:absolute;left:5270;top:34182;width:9074;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P+XcEA&#10;AADbAAAADwAAAGRycy9kb3ducmV2LnhtbESPQWuDQBSE74H+h+UVekvWCi3GuAmlEMg1Ru8P90Wt&#10;7ltxN2ry67uFQI/DzHzDZIfF9GKi0bWWFbxvIhDEldUt1wqKy3GdgHAeWWNvmRTcycFh/7LKMNV2&#10;5jNNua9FgLBLUUHj/ZBK6aqGDLqNHYiDd7WjQR/kWEs94hzgppdxFH1Kgy2HhQYH+m6o6vKbUVB+&#10;JOd47uSjePyYcnu9HYsJe6XeXpevHQhPi/8PP9snrSCJ4e9L+AF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T/l3BAAAA2wAAAA8AAAAAAAAAAAAAAAAAmAIAAGRycy9kb3du&#10;cmV2LnhtbFBLBQYAAAAABAAEAPUAAACGAwAAAAA=&#10;" fillcolor="#fbfbfb" stroked="f"/>
                <v:rect id="Rectangle 84" o:spid="_x0000_s1844" style="position:absolute;left:5270;top:34334;width:9074;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qKtsYA&#10;AADbAAAADwAAAGRycy9kb3ducmV2LnhtbESP0WrCQBRE3wv9h+UW+lLqphU0RlcR24IKPjT6AZfs&#10;NQnN3l2zWxP9elco9HGYmTPMbNGbRpyp9bVlBW+DBARxYXXNpYLD/us1BeEDssbGMim4kIfF/PFh&#10;hpm2HX/TOQ+liBD2GSqoQnCZlL6oyKAfWEccvaNtDYYo21LqFrsIN418T5KRNFhzXKjQ0aqi4if/&#10;NQpO+efh4/oy7rttPXFhstvs06VT6vmpX05BBOrDf/ivvdYK0iHcv8Qf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qKtsYAAADbAAAADwAAAAAAAAAAAAAAAACYAgAAZHJz&#10;L2Rvd25yZXYueG1sUEsFBgAAAAAEAAQA9QAAAIsDAAAAAA==&#10;" fillcolor="#fafafa" stroked="f"/>
                <v:rect id="Rectangle 85" o:spid="_x0000_s1845" style="position:absolute;left:5270;top:34480;width:9074;height: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lvMQA&#10;AADbAAAADwAAAGRycy9kb3ducmV2LnhtbESPQWvCQBSE74L/YXmCN90YrEjqKiItilKxNvT8yD6T&#10;aPZtyK6a+uu7hYLHYWa+YWaL1lTiRo0rLSsYDSMQxJnVJecK0q/3wRSE88gaK8uk4IccLObdzgwT&#10;be/8Sbejz0WAsEtQQeF9nUjpsoIMuqGtiYN3so1BH2STS93gPcBNJeMomkiDJYeFAmtaFZRdjlej&#10;QKcv+3gbf5/14WPi9CONdn79plS/1y5fQXhq/TP8395oBdMx/H0JP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pbzEAAAA2wAAAA8AAAAAAAAAAAAAAAAAmAIAAGRycy9k&#10;b3ducmV2LnhtbFBLBQYAAAAABAAEAPUAAACJAwAAAAA=&#10;" fillcolor="#f9f9f9" stroked="f"/>
                <v:rect id="Rectangle 86" o:spid="_x0000_s1846" style="position:absolute;left:5270;top:34778;width:9074;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vM1sMA&#10;AADbAAAADwAAAGRycy9kb3ducmV2LnhtbESPQYvCMBCF78L+hzALexFNFRSpRlFZFw8i6KrnsRnb&#10;YjMpSVbrvzeCsMfHm/e9eZNZYypxI+dLywp63QQEcWZ1ybmCw++qMwLhA7LGyjIpeJCH2fSjNcFU&#10;2zvv6LYPuYgQ9ikqKEKoUyl9VpBB37U1cfQu1hkMUbpcaof3CDeV7CfJUBosOTYUWNOyoOy6/zPx&#10;je3PYnHC79XxUJ03Gtv9o9udlPr6bOZjEIGa8H/8Tq+1gtEAXlsiA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vM1sMAAADbAAAADwAAAAAAAAAAAAAAAACYAgAAZHJzL2Rv&#10;d25yZXYueG1sUEsFBgAAAAAEAAQA9QAAAIgDAAAAAA==&#10;" fillcolor="#f8f8f8" stroked="f"/>
                <v:rect id="Rectangle 87" o:spid="_x0000_s1847" style="position:absolute;left:5270;top:34931;width:9074;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BM78UA&#10;AADbAAAADwAAAGRycy9kb3ducmV2LnhtbESPT2vCQBTE7wW/w/IKvZS6aQ8xRlcxBduiJ1Mv3h7Z&#10;ZxKafRuya/58+26h4HGYmd8w6+1oGtFT52rLCl7nEQjiwuqaSwXn7/1LAsJ5ZI2NZVIwkYPtZvaw&#10;xlTbgU/U574UAcIuRQWV920qpSsqMujmtiUO3tV2Bn2QXSl1h0OAm0a+RVEsDdYcFips6b2i4ie/&#10;GQXHpcmmpZ0WeX/J3PNnfTh9FKjU0+O4W4HwNPp7+L/9pRUkMfx9CT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IEzvxQAAANsAAAAPAAAAAAAAAAAAAAAAAJgCAABkcnMv&#10;ZG93bnJldi54bWxQSwUGAAAAAAQABAD1AAAAigMAAAAA&#10;" fillcolor="#f7f7f7" stroked="f"/>
                <v:rect id="Rectangle 88" o:spid="_x0000_s1848" style="position:absolute;left:5270;top:35077;width:9074;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rz3MYA&#10;AADbAAAADwAAAGRycy9kb3ducmV2LnhtbESPS2vDMBCE74X+B7GFXkIip5AHjuVQEgIlCYTmATlu&#10;ra1taq2MpMbOv68KhR6HmfmGyZa9acSNnK8tKxiPEhDEhdU1lwrOp81wDsIHZI2NZVJwJw/L/PEh&#10;w1Tbjt/pdgyliBD2KSqoQmhTKX1RkUE/si1x9D6tMxiidKXUDrsIN418SZKpNFhzXKiwpVVFxdfx&#10;2yjokv2aB7uP6WVyPpRuc9jSdYVKPT/1rwsQgfrwH/5rv2kF8xn8fok/QO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rz3MYAAADbAAAADwAAAAAAAAAAAAAAAACYAgAAZHJz&#10;L2Rvd25yZXYueG1sUEsFBgAAAAAEAAQA9QAAAIsDAAAAAA==&#10;" fillcolor="#f6f6f6" stroked="f"/>
                <v:rect id="Rectangle 89" o:spid="_x0000_s1849" style="position:absolute;left:5270;top:35223;width:9074;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CbasMA&#10;AADbAAAADwAAAGRycy9kb3ducmV2LnhtbERPTWvCQBC9F/wPywheSt3UaqvRTSiFiqcWUw8ex+yY&#10;BLOzIbtNor/ePRR6fLzvTTqYWnTUusqygudpBII4t7riQsHh5/NpCcJ5ZI21ZVJwJQdpMnrYYKxt&#10;z3vqMl+IEMIuRgWl900spctLMuimtiEO3Nm2Bn2AbSF1i30IN7WcRdGrNFhxaCixoY+S8kv2axQs&#10;mtP2bf798nXLHrf2UOe7btUflZqMh/c1CE+D/xf/uXdawTKMDV/CD5DJ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CbasMAAADbAAAADwAAAAAAAAAAAAAAAACYAgAAZHJzL2Rv&#10;d25yZXYueG1sUEsFBgAAAAAEAAQA9QAAAIgDAAAAAA==&#10;" fillcolor="#f5f5f5" stroked="f"/>
                <v:rect id="Rectangle 90" o:spid="_x0000_s1850" style="position:absolute;left:5270;top:35375;width:9074;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JTEsUA&#10;AADbAAAADwAAAGRycy9kb3ducmV2LnhtbESPQWvCQBSE7wX/w/IK3uqmFapGVwkWQSgUtEXw9sg+&#10;k2j2bdhdTfLvu4LgcZiZb5jFqjO1uJHzlWUF76MEBHFudcWFgr/fzdsUhA/IGmvLpKAnD6vl4GWB&#10;qbYt7+i2D4WIEPYpKihDaFIpfV6SQT+yDXH0TtYZDFG6QmqHbYSbWn4kyac0WHFcKLGhdUn5ZX81&#10;Cg59dW6zr5ndZpvj9fQznlz6b6fU8LXL5iACdeEZfrS3WsF0Bvcv8Q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clMSxQAAANsAAAAPAAAAAAAAAAAAAAAAAJgCAABkcnMv&#10;ZG93bnJldi54bWxQSwUGAAAAAAQABAD1AAAAigMAAAAA&#10;" fillcolor="#f4f4f4" stroked="f"/>
                <v:rect id="Rectangle 91" o:spid="_x0000_s1851" style="position:absolute;left:5270;top:35521;width:9074;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X1y78A&#10;AADbAAAADwAAAGRycy9kb3ducmV2LnhtbERPy4rCMBTdD/gP4QruxsQRB61GkQHR1YAv3F6ba1ts&#10;bkqT1jpfbxbCLA/nvVh1thQt1b5wrGE0VCCIU2cKzjScjpvPKQgfkA2WjknDkzyslr2PBSbGPXhP&#10;7SFkIoawT1BDHkKVSOnTnCz6oauII3dztcUQYZ1JU+MjhttSfin1LS0WHBtyrOgnp/R+aKyGy1/b&#10;hK27Nu2Z7O94QvfZUSmtB/1uPQcRqAv/4rd7ZzTM4vr4Jf4AuX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hfXLvwAAANsAAAAPAAAAAAAAAAAAAAAAAJgCAABkcnMvZG93bnJl&#10;di54bWxQSwUGAAAAAAQABAD1AAAAhAMAAAAA&#10;" fillcolor="#f3f3f3" stroked="f"/>
                <v:rect id="Rectangle 92" o:spid="_x0000_s1852" style="position:absolute;left:5270;top:35674;width:9074;height: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37LsUA&#10;AADbAAAADwAAAGRycy9kb3ducmV2LnhtbESPQWvCQBSE7wX/w/IKvRTd6KHY1DWIqBQqSKMivT2y&#10;r9mQ7NuQ3cb477tCocdhZr5hFtlgG9FT5yvHCqaTBARx4XTFpYLTcTueg/ABWWPjmBTcyEO2HD0s&#10;MNXuyp/U56EUEcI+RQUmhDaV0heGLPqJa4mj9+06iyHKrpS6w2uE20bOkuRFWqw4LhhsaW2oqPMf&#10;q2AlL1+8zz/6szU3edHPtT3sNko9PQ6rNxCBhvAf/mu/awWvU7h/i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vfsuxQAAANsAAAAPAAAAAAAAAAAAAAAAAJgCAABkcnMv&#10;ZG93bnJldi54bWxQSwUGAAAAAAQABAD1AAAAigMAAAAA&#10;" fillcolor="#f2f2f2" stroked="f"/>
                <v:rect id="Rectangle 93" o:spid="_x0000_s1853" style="position:absolute;left:5270;top:35972;width:9074;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4DfMUA&#10;AADbAAAADwAAAGRycy9kb3ducmV2LnhtbESPQWvCQBSE7wX/w/IKvZS6qRSpMatIMdDmZlIo3h7Z&#10;1yQk+zZk1xj99d2C4HGYmW+YZDuZTow0uMaygtd5BIK4tLrhSsF3kb68g3AeWWNnmRRcyMF2M3tI&#10;MNb2zAcac1+JAGEXo4La+z6W0pU1GXRz2xMH79cOBn2QQyX1gOcAN51cRNFSGmw4LNTY00dNZZuf&#10;TKAcWnMs3/ZR9vyV8s+qKLKpvyr19Djt1iA8Tf4evrU/tYLVAv6/hB8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gN8xQAAANsAAAAPAAAAAAAAAAAAAAAAAJgCAABkcnMv&#10;ZG93bnJldi54bWxQSwUGAAAAAAQABAD1AAAAigMAAAAA&#10;" fillcolor="#f1f1f1" stroked="f"/>
                <v:rect id="Rectangle 94" o:spid="_x0000_s1854" style="position:absolute;left:5270;top:36118;width:9074;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9X8cA&#10;AADbAAAADwAAAGRycy9kb3ducmV2LnhtbESP3WrCQBSE7wt9h+UUelN0Y6WiqavUglCwCP6AeHfM&#10;nmTTZs+m2dWkb98tCF4OM/MNM513thIXanzpWMGgn4AgzpwuuVCw3y17YxA+IGusHJOCX/Iwn93f&#10;TTHVruUNXbahEBHCPkUFJoQ6ldJnhiz6vquJo5e7xmKIsimkbrCNcFvJ5yQZSYslxwWDNb0byr63&#10;Z6tgsTp86snyy5zzl6d1kp9+NscWlXp86N5eQQTqwi18bX9oBZMh/H+JP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E/V/HAAAA2wAAAA8AAAAAAAAAAAAAAAAAmAIAAGRy&#10;cy9kb3ducmV2LnhtbFBLBQYAAAAABAAEAPUAAACMAwAAAAA=&#10;" fillcolor="#f0f0f0" stroked="f"/>
                <v:rect id="Rectangle 95" o:spid="_x0000_s1855" style="position:absolute;left:5270;top:36271;width:9074;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nMIA&#10;AADbAAAADwAAAGRycy9kb3ducmV2LnhtbESPQYvCMBSE74L/ITzBm6YuIlqNIi6Cnpatgj0+m2db&#10;bV5KE233328WFjwOM/MNs9p0phIvalxpWcFkHIEgzqwuOVdwPu1HcxDOI2usLJOCH3KwWfd7K4y1&#10;bfmbXonPRYCwi1FB4X0dS+myggy6sa2Jg3ezjUEfZJNL3WAb4KaSH1E0kwZLDgsF1rQrKHskT6Og&#10;rb8Wepvqa5umicyul8+jm92VGg667RKEp86/w//tg1awmMLfl/A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Ez+cwgAAANsAAAAPAAAAAAAAAAAAAAAAAJgCAABkcnMvZG93&#10;bnJldi54bWxQSwUGAAAAAAQABAD1AAAAhwMAAAAA&#10;" fillcolor="#efefef" stroked="f"/>
                <v:rect id="Rectangle 96" o:spid="_x0000_s1856" style="position:absolute;left:5270;top:34036;width:9074;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cTVsYA&#10;AADbAAAADwAAAGRycy9kb3ducmV2LnhtbESPQWvCQBCF74L/YRnBm25atLXRVUQJ2EuhVpHexuw0&#10;G5qdDdmNRn99t1Do8fHmfW/eYtXZSlyo8aVjBQ/jBARx7nTJhYLDRzaagfABWWPlmBTcyMNq2e8t&#10;MNXuyu902YdCRAj7FBWYEOpUSp8bsujHriaO3pdrLIYom0LqBq8Rbiv5mCRP0mLJscFgTRtD+fe+&#10;tfGN0j+f1ln9ecxep6Z9a++T832r1HDQrecgAnXh//gvvdMKXqbwuyUC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cTVsYAAADbAAAADwAAAAAAAAAAAAAAAACYAgAAZHJz&#10;L2Rvd25yZXYueG1sUEsFBgAAAAAEAAQA9QAAAIsDAAAAAA==&#10;" filled="f" strokecolor="#545454" strokeweight="33e-5mm">
                  <v:stroke joinstyle="bevel"/>
                </v:rect>
                <v:rect id="Rectangle 97" o:spid="_x0000_s1857" style="position:absolute;left:5962;top:34232;width:8008;height:19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AoN8AA&#10;AADbAAAADwAAAGRycy9kb3ducmV2LnhtbESPzYoCMRCE7wu+Q2jB25rRg7i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AoN8AAAADbAAAADwAAAAAAAAAAAAAAAACYAgAAZHJzL2Rvd25y&#10;ZXYueG1sUEsFBgAAAAAEAAQA9QAAAIUDAAAAAA==&#10;" filled="f" stroked="f">
                  <v:textbox style="mso-next-textbox:#Rectangle 97;mso-fit-shape-to-text:t" inset="0,0,0,0">
                    <w:txbxContent>
                      <w:p w:rsidR="00A8485A" w:rsidRDefault="00A8485A" w:rsidP="0014186C">
                        <w:r>
                          <w:rPr>
                            <w:rFonts w:ascii="宋体" w:cs="宋体" w:hint="eastAsia"/>
                            <w:color w:val="000000"/>
                            <w:kern w:val="0"/>
                            <w:sz w:val="18"/>
                            <w:szCs w:val="18"/>
                          </w:rPr>
                          <w:t>大巷带式输送机</w:t>
                        </w:r>
                      </w:p>
                    </w:txbxContent>
                  </v:textbox>
                </v:rect>
                <v:shape id="Freeform 98" o:spid="_x0000_s1858" style="position:absolute;left:9467;top:36417;width:673;height:3721;visibility:visible;mso-wrap-style:square;v-text-anchor:top" coordsize="106,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mkcYA&#10;AADbAAAADwAAAGRycy9kb3ducmV2LnhtbESPT2sCMRTE7wW/Q3iCl6LZKrV23SgiiL20UBXs8bl5&#10;+4duXtYk6vrtm0Khx2FmfsNky8404krO15YVPI0SEMS51TWXCg77zXAGwgdkjY1lUnAnD8tF7yHD&#10;VNsbf9J1F0oRIexTVFCF0KZS+rwig35kW+LoFdYZDFG6UmqHtwg3jRwnyVQarDkuVNjSuqL8e3cx&#10;Cp4/Tpu9ndLZbe+P225SH4uv94lSg363moMI1IX/8F/7TSt4fYHfL/EH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kmkcYAAADbAAAADwAAAAAAAAAAAAAAAACYAgAAZHJz&#10;L2Rvd25yZXYueG1sUEsFBgAAAAAEAAQA9QAAAIsDAAAAAA==&#10;" path="m62,r,523l44,523,44,,62,xm53,586l,480r106,l53,586xe" fillcolor="#ff1418" strokecolor="#ff1418" strokeweight="33e-5mm">
                  <v:stroke joinstyle="bevel"/>
                  <v:path arrowok="t" o:connecttype="custom" o:connectlocs="39370,0;39370,332105;27940,332105;27940,0;39370,0;33655,372110;0,304800;67310,304800;33655,372110" o:connectangles="0,0,0,0,0,0,0,0,0"/>
                  <o:lock v:ext="edit" verticies="t"/>
                </v:shape>
                <v:rect id="Rectangle 99" o:spid="_x0000_s1859" style="position:absolute;left:5492;top:40138;width:981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dOhbwA&#10;AADbAAAADwAAAGRycy9kb3ducmV2LnhtbERPSwrCMBDdC94hjOBGNNWF1NooIgriyt8BhmZsi82k&#10;NFFbT28WgsvH+6fr1lTiRY0rLSuYTiIQxJnVJecKbtf9OAbhPLLGyjIp6MjBetXvpZho++YzvS4+&#10;FyGEXYIKCu/rREqXFWTQTWxNHLi7bQz6AJtc6gbfIdxUchZFc2mw5NBQYE3bgrLH5WkUtBtLXTeP&#10;R6NjfNLY7Xbb/PNQajhoN0sQnlr/F//cB61gEcaGL+EHyN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vd06FvAAAANsAAAAPAAAAAAAAAAAAAAAAAJgCAABkcnMvZG93bnJldi54&#10;bWxQSwUGAAAAAAQABAD1AAAAgQMAAAAA&#10;" fillcolor="#fcfcfc" stroked="f"/>
                <v:rect id="Rectangle 100" o:spid="_x0000_s1860" style="position:absolute;left:5492;top:40284;width:9817;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768cAA&#10;AADbAAAADwAAAGRycy9kb3ducmV2LnhtbESPQYvCMBSE78L+h/AEb5oqKLaayrIg7FWt90fzbLtt&#10;XkoT266/3giCx2FmvmH2h9E0oqfOVZYVLBcRCOLc6ooLBdnlON+CcB5ZY2OZFPyTg0P6Ndljou3A&#10;J+rPvhABwi5BBaX3bSKly0sy6Ba2JQ7ezXYGfZBdIXWHQ4CbRq6iaCMNVhwWSmzpp6S8Pt+Ngut6&#10;e1oNtXxkjz9zjW/3Y9Zjo9RsOn7vQHga/Sf8bv9qBXEMry/hB8j0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e768cAAAADbAAAADwAAAAAAAAAAAAAAAACYAgAAZHJzL2Rvd25y&#10;ZXYueG1sUEsFBgAAAAAEAAQA9QAAAIUDAAAAAA==&#10;" fillcolor="#fbfbfb" stroked="f"/>
                <v:rect id="Rectangle 101" o:spid="_x0000_s1861" style="position:absolute;left:5492;top:40436;width:981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nBIccA&#10;AADcAAAADwAAAGRycy9kb3ducmV2LnhtbESPQW/CMAyF70j7D5GRdpkg3Q4bdASExiZtSBwo/ACr&#10;8dqKxsmaQLv9+vmAxM3We37v82I1uFZdqIuNZwOP0wwUceltw5WB4+FjMgMVE7LF1jMZ+KUIq+Xd&#10;aIG59T3v6VKkSkkIxxwN1CmFXOtY1uQwTn0gFu3bdw6TrF2lbYe9hLtWP2XZs3bYsDTUGOitpvJU&#10;nJ2Bn+L9uPl7eBn6bTMPab77OszWwZj78bB+BZVoSDfz9frTCn4m+PKMT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ZwSHHAAAA3AAAAA8AAAAAAAAAAAAAAAAAmAIAAGRy&#10;cy9kb3ducmV2LnhtbFBLBQYAAAAABAAEAPUAAACMAwAAAAA=&#10;" fillcolor="#fafafa" stroked="f"/>
                <v:rect id="Rectangle 102" o:spid="_x0000_s1862" style="position:absolute;left:5492;top:40582;width:9817;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gZjMIA&#10;AADcAAAADwAAAGRycy9kb3ducmV2LnhtbERP32vCMBB+H+x/CDfwbSYWFKlGkTFRlI2pxeejOdtu&#10;zaU0Uat//TIQ9nYf38+bzjtbiwu1vnKsYdBXIIhzZyouNGSH5esYhA/IBmvHpOFGHuaz56cppsZd&#10;eUeXfShEDGGfooYyhCaV0uclWfR91xBH7uRaiyHCtpCmxWsMt7VMlBpJixXHhhIbeisp/9mfrQaT&#10;DT+TTXL8Nl8fI2/umdqG1bvWvZduMQERqAv/4od7beJ8NYC/Z+IFcv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BmMwgAAANwAAAAPAAAAAAAAAAAAAAAAAJgCAABkcnMvZG93&#10;bnJldi54bWxQSwUGAAAAAAQABAD1AAAAhwMAAAAA&#10;" fillcolor="#f9f9f9" stroked="f"/>
                <v:rect id="Rectangle 103" o:spid="_x0000_s1863" style="position:absolute;left:5492;top:40881;width:9817;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PLQ8YA&#10;AADcAAAADwAAAGRycy9kb3ducmV2LnhtbESPQWvCQBCF74X+h2UEL0U3zaGU6CpaavFQCtHE85gd&#10;k2B2NuxuTfrvu4WCtxne+968Wa5H04kbOd9aVvA8T0AQV1a3XCsojrvZKwgfkDV2lknBD3lYrx4f&#10;lphpO3BOt0OoRQxhn6GCJoQ+k9JXDRn0c9sTR+1incEQV1dL7XCI4aaTaZK8SIMtxwsN9vTWUHU9&#10;fJtY4+tjuz3h+64suvOnxqe0dPlJqelk3CxABBrD3fxP73XkkhT+nokT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PLQ8YAAADcAAAADwAAAAAAAAAAAAAAAACYAgAAZHJz&#10;L2Rvd25yZXYueG1sUEsFBgAAAAAEAAQA9QAAAIsDAAAAAA==&#10;" fillcolor="#f8f8f8" stroked="f"/>
                <v:rect id="Rectangle 104" o:spid="_x0000_s1864" style="position:absolute;left:5492;top:41033;width:981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xBGcMA&#10;AADcAAAADwAAAGRycy9kb3ducmV2LnhtbERPS2vCQBC+F/wPywheim5soWrMRrTQB3oyevE2ZMck&#10;mJ0N2TUm/75bKPQ2H99zkk1vatFR6yrLCuazCARxbnXFhYLz6WO6BOE8ssbaMikYyMEmHT0lGGv7&#10;4CN1mS9ECGEXo4LS+yaW0uUlGXQz2xAH7mpbgz7AtpC6xUcIN7V8iaI3abDi0FBiQ+8l5bfsbhQc&#10;VmY3rOywyLrLzj1/VfvjZ45KTcb9dg3CU+//xX/ubx3mR6/w+0y4QK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xBGcMAAADcAAAADwAAAAAAAAAAAAAAAACYAgAAZHJzL2Rv&#10;d25yZXYueG1sUEsFBgAAAAAEAAQA9QAAAIgDAAAAAA==&#10;" fillcolor="#f7f7f7" stroked="f"/>
                <v:rect id="Rectangle 105" o:spid="_x0000_s1865" style="position:absolute;left:5492;top:41179;width:981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lmcMA&#10;AADcAAAADwAAAGRycy9kb3ducmV2LnhtbERPTWsCMRC9C/0PYQpeRBOllbI1iiiCtAXRKvQ43Ux3&#10;FzeTJYnu9t83BcHbPN7nzBadrcWVfKgcaxiPFAji3JmKCw3Hz83wBUSIyAZrx6ThlwIs5g+9GWbG&#10;tbyn6yEWIoVwyFBDGWOTSRnykiyGkWuIE/fjvMWYoC+k8dimcFvLiVJTabHi1FBiQ6uS8vPhYjW0&#10;6mPNg/fv6en5uCv8ZvdGXyvUuv/YLV9BROriXXxzb02ar57g/5l0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qlmcMAAADcAAAADwAAAAAAAAAAAAAAAACYAgAAZHJzL2Rv&#10;d25yZXYueG1sUEsFBgAAAAAEAAQA9QAAAIgDAAAAAA==&#10;" fillcolor="#f6f6f6" stroked="f"/>
                <v:rect id="Rectangle 106" o:spid="_x0000_s1866" style="position:absolute;left:5492;top:41325;width:9817;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3DcMQA&#10;AADcAAAADwAAAGRycy9kb3ducmV2LnhtbERPS2vCQBC+C/0PyxR6Ed304St1lVKoeFKMHjyO2TEJ&#10;zc6G7DaJ/npXKHibj+8582VnStFQ7QrLCl6HEQji1OqCMwWH/c9gCsJ5ZI2lZVJwIQfLxVNvjrG2&#10;Le+oSXwmQgi7GBXk3lexlC7NyaAb2oo4cGdbG/QB1pnUNbYh3JTyLYrG0mDBoSHHir5zSn+TP6Ng&#10;VJ1Wk4/t++aa9Ff2UKbrZtYelXp57r4+QXjq/EP8717rMD8awf2ZcIF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Nw3DEAAAA3AAAAA8AAAAAAAAAAAAAAAAAmAIAAGRycy9k&#10;b3ducmV2LnhtbFBLBQYAAAAABAAEAPUAAACJAwAAAAA=&#10;" fillcolor="#f5f5f5" stroked="f"/>
                <v:rect id="Rectangle 107" o:spid="_x0000_s1867" style="position:absolute;left:5492;top:41478;width:981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8NXsMA&#10;AADcAAAADwAAAGRycy9kb3ducmV2LnhtbERP32vCMBB+H/g/hBN8m6kOnFajFIcgCIM5EXw7mrOt&#10;NpeSRNv+98tgsLf7+H7eatOZWjzJ+cqygsk4AUGcW11xoeD0vXudg/ABWWNtmRT05GGzHrysMNW2&#10;5S96HkMhYgj7FBWUITSplD4vyaAf24Y4clfrDIYIXSG1wzaGm1pOk2QmDVYcG0psaFtSfj8+jIJz&#10;X93a7GNh99nu8rh+vr3f+4NTajTssiWIQF34F/+59zrOT2bw+0y8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8NXsMAAADcAAAADwAAAAAAAAAAAAAAAACYAgAAZHJzL2Rv&#10;d25yZXYueG1sUEsFBgAAAAAEAAQA9QAAAIgDAAAAAA==&#10;" fillcolor="#f4f4f4" stroked="f"/>
                <v:rect id="Rectangle 108" o:spid="_x0000_s1868" style="position:absolute;left:5492;top:41624;width:9817;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BcyMIA&#10;AADcAAAADwAAAGRycy9kb3ducmV2LnhtbERPS2vCQBC+C/6HZYTedNeWqk2zihRKeyr4wus0O01C&#10;srMhu4lpf31XELzNx/ecdDPYWvTU+tKxhvlMgSDOnCk513A8vE9XIHxANlg7Jg2/5GGzHo9STIy7&#10;8I76fchFDGGfoIYihCaR0mcFWfQz1xBH7se1FkOEbS5Ni5cYbmv5qNRCWiw5NhTY0FtBWbXvrIbz&#10;X9+FD/fd9SeyX0/PVL0clNL6YTJsX0EEGsJdfHN/mjhfLeH6TLx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8FzIwgAAANwAAAAPAAAAAAAAAAAAAAAAAJgCAABkcnMvZG93&#10;bnJldi54bWxQSwUGAAAAAAQABAD1AAAAhwMAAAAA&#10;" fillcolor="#f3f3f3" stroked="f"/>
                <v:rect id="Rectangle 109" o:spid="_x0000_s1869" style="position:absolute;left:5492;top:41776;width:9817;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lr2MYA&#10;AADcAAAADwAAAGRycy9kb3ducmV2LnhtbESPQWvCQBCF7wX/wzKFXopu6kFKdBUptggVSqMivQ3Z&#10;aTaYnQ3ZbYz/vnMQvM3w3rz3zWI1+Eb11MU6sIGXSQaKuAy25srAYf8+fgUVE7LFJjAZuFKE1XL0&#10;sMDchgt/U1+kSkkIxxwNuJTaXOtYOvIYJ6ElFu03dB6TrF2lbYcXCfeNnmbZTHusWRoctvTmqDwX&#10;f97AWp9+eFd89kfvrvpkn8/+62NjzNPjsJ6DSjSku/l2vbWCnwmtPCMT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lr2MYAAADcAAAADwAAAAAAAAAAAAAAAACYAgAAZHJz&#10;L2Rvd25yZXYueG1sUEsFBgAAAAAEAAQA9QAAAIsDAAAAAA==&#10;" fillcolor="#f2f2f2" stroked="f"/>
                <v:rect id="Rectangle 110" o:spid="_x0000_s1870" style="position:absolute;left:5492;top:42075;width:981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2OzMQA&#10;AADcAAAADwAAAGRycy9kb3ducmV2LnhtbESPQYvCMBCF7wv+hzCCl0WTFVnWahSRFdSbVhBvQzO2&#10;xWZSmqjVX2+Ehb3N8N775s103tpK3KjxpWMNXwMFgjhzpuRcwyFd9X9A+IBssHJMGh7kYT7rfEwx&#10;Me7OO7rtQy4ihH2CGooQ6kRKnxVk0Q9cTRy1s2sshrg2uTQN3iPcVnKo1Le0WHK8UGBNy4Kyy/5q&#10;I2V3sads9Ku2n5sVH8dpum3rp9a9bruYgAjUhn/zX3ptYn01hvczcQI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tjszEAAAA3AAAAA8AAAAAAAAAAAAAAAAAmAIAAGRycy9k&#10;b3ducmV2LnhtbFBLBQYAAAAABAAEAPUAAACJAwAAAAA=&#10;" fillcolor="#f1f1f1" stroked="f"/>
                <v:rect id="Rectangle 111" o:spid="_x0000_s1871" style="position:absolute;left:5492;top:42221;width:9817;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m0O8gA&#10;AADcAAAADwAAAGRycy9kb3ducmV2LnhtbESPQUvDQBCF7wX/wzKCl2I3FVo0dltUKAiWQqsg3sbs&#10;JBvNzsbstkn/fedQ8DbDe/PeN4vV4Bt1pC7WgQ1MJxko4iLYmisDH+/r23tQMSFbbAKTgRNFWC2v&#10;RgvMbeh5R8d9qpSEcMzRgEupzbWOhSOPcRJaYtHK0HlMsnaVth32Eu4bfZdlc+2xZmlw2NKLo+J3&#10;f/AGnt8+N/Zh/eMO5Wy8zcrvv91Xj8bcXA9Pj6ASDenffLl+tYI/FXx5RibQy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ibQ7yAAAANwAAAAPAAAAAAAAAAAAAAAAAJgCAABk&#10;cnMvZG93bnJldi54bWxQSwUGAAAAAAQABAD1AAAAjQMAAAAA&#10;" fillcolor="#f0f0f0" stroked="f"/>
                <v:rect id="Rectangle 112" o:spid="_x0000_s1872" style="position:absolute;left:5492;top:42373;width:981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dxZ8EA&#10;AADcAAAADwAAAGRycy9kb3ducmV2LnhtbERPTYvCMBC9L/gfwgje1rQeRLtGEUXQk1gFexyb2ba7&#10;zaQ00dZ/b4SFvc3jfc5i1ZtaPKh1lWUF8TgCQZxbXXGh4HLefc5AOI+ssbZMCp7kYLUcfCww0bbj&#10;Ez1SX4gQwi5BBaX3TSKly0sy6Ma2IQ7ct20N+gDbQuoWuxBuajmJoqk0WHFoKLGhTUn5b3o3Crrm&#10;ONfrTN+6LEtlfrtuD276o9Ro2K+/QHjq/b/4z73XYX4cw/uZcIF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3cWfBAAAA3AAAAA8AAAAAAAAAAAAAAAAAmAIAAGRycy9kb3du&#10;cmV2LnhtbFBLBQYAAAAABAAEAPUAAACGAwAAAAA=&#10;" fillcolor="#efefef" stroked="f"/>
                <v:rect id="Rectangle 113" o:spid="_x0000_s1873" style="position:absolute;left:5492;top:40138;width:9817;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5hX8cA&#10;AADcAAAADwAAAGRycy9kb3ducmV2LnhtbESPT2vCQBDF74LfYRmht2aj9I+kriJKoL0ItRXxNs2O&#10;2WB2NmQ3mvrp3ULB2wzv/d68mS16W4sztb5yrGCcpCCIC6crLhV8f+WPUxA+IGusHZOCX/KwmA8H&#10;M8y0u/AnnbehFDGEfYYKTAhNJqUvDFn0iWuIo3Z0rcUQ17aUusVLDLe1nKTpi7RYcbxgsKGVoeK0&#10;7WysUfnX/TJvDrv849l0m+769HNdK/Uw6pdvIAL14W7+p9915MYT+HsmTi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eYV/HAAAA3AAAAA8AAAAAAAAAAAAAAAAAmAIAAGRy&#10;cy9kb3ducmV2LnhtbFBLBQYAAAAABAAEAPUAAACMAwAAAAA=&#10;" filled="f" strokecolor="#545454" strokeweight="33e-5mm">
                  <v:stroke joinstyle="bevel"/>
                </v:rect>
                <v:rect id="Rectangle 114" o:spid="_x0000_s1874" style="position:absolute;left:6381;top:40436;width:8008;height:19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C3RL4A&#10;AADcAAAADwAAAGRycy9kb3ducmV2LnhtbERP24rCMBB9X/Afwgi+rakuLF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0Qt0S+AAAA3AAAAA8AAAAAAAAAAAAAAAAAmAIAAGRycy9kb3ducmV2&#10;LnhtbFBLBQYAAAAABAAEAPUAAACDAwAAAAA=&#10;" filled="f" stroked="f">
                  <v:textbox style="mso-next-textbox:#Rectangle 114;mso-fit-shape-to-text:t" inset="0,0,0,0">
                    <w:txbxContent>
                      <w:p w:rsidR="00A8485A" w:rsidRDefault="00A8485A" w:rsidP="0014186C">
                        <w:r>
                          <w:rPr>
                            <w:rFonts w:ascii="宋体" w:cs="宋体" w:hint="eastAsia"/>
                            <w:color w:val="000000"/>
                            <w:kern w:val="0"/>
                            <w:sz w:val="18"/>
                            <w:szCs w:val="18"/>
                          </w:rPr>
                          <w:t>主井带式输送机</w:t>
                        </w:r>
                      </w:p>
                    </w:txbxContent>
                  </v:textbox>
                </v:rect>
                <v:shape id="Freeform 115" o:spid="_x0000_s1875" style="position:absolute;left:33401;top:14033;width:24206;height:25121;visibility:visible;mso-wrap-style:square;v-text-anchor:top" coordsize="3812,3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GFwsQA&#10;AADcAAAADwAAAGRycy9kb3ducmV2LnhtbERPS2vCQBC+F/oflhG8lLqJLbakWSUUih481Bd4HLJj&#10;EszOptmNrv++KxR6m4/vOfkimFZcqHeNZQXpJAFBXFrdcKVgv/t6fgfhPLLG1jIpuJGDxfzxIcdM&#10;2ytv6LL1lYgh7DJUUHvfZVK6siaDbmI74sidbG/QR9hXUvd4jeGmldMkmUmDDceGGjv6rKk8bwej&#10;YH1LB56W4eftJTwV30W7OpyXR6XGo1B8gPAU/L/4z73ScX76Cvdn4gV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hhcLEAAAA3AAAAA8AAAAAAAAAAAAAAAAAmAIAAGRycy9k&#10;b3ducmV2LnhtbFBLBQYAAAAABAAEAPUAAACJAwAAAAA=&#10;" path="m,3947l,3753r17,l17,3947r-17,xm,3666l,3472r17,l17,3666r-17,xm,3384l,3191r17,l17,3384r-17,xm,3103l,2910r17,l17,3103r-17,xm,2822l,2628r17,l17,2822r-17,xm,2541l,2347r17,l17,2541r-17,xm,2259l,2066r17,l17,2259r-17,xm,1978l,1785r17,l17,1978r-17,xm,1697l,1503r17,l17,1697r-17,xm,1415l,1222r17,l17,1415r-17,xm,1134l,941r17,l17,1134r-17,xm,853l,660r17,l17,853,,853xm,572l,378r17,l17,572,,572xm,290l,97r17,l17,290,,290xm9,l202,r,18l9,18,9,xm290,l483,r,18l290,18,290,xm571,l764,r,18l571,18,571,xm852,r193,l1045,18r-193,l852,xm1133,r193,l1326,18r-193,l1133,xm1414,r193,l1607,18r-193,l1414,xm1695,r194,l1889,18r-194,l1695,xm1976,r194,l2170,18r-194,l1976,xm2258,r193,l2451,18r-193,l2258,xm2539,r193,l2732,18r-193,l2539,xm2820,r193,l3013,18r-193,l2820,xm3101,r193,l3294,18r-193,l3101,xm3382,r193,l3575,18r-193,l3382,xm3663,r141,l3812,9r,53l3795,62r,-53l3804,18r-141,l3663,xm3812,150r,193l3795,343r,-193l3812,150xm3812,431r,193l3795,624r,-193l3812,431xm3812,712r,194l3795,906r,-194l3812,712xm3812,994r,193l3795,1187r,-193l3812,994xm3812,1275r,193l3795,1468r,-193l3812,1275xm3812,1556r,193l3795,1749r,-193l3812,1556xm3812,1837r,194l3795,2031r,-194l3812,1837xm3812,2119r,193l3795,2312r,-193l3812,2119xm3812,2400r,193l3795,2593r,-193l3812,2400xm3812,2681r,194l3795,2875r,-194l3812,2681xm3812,2962r,194l3795,3156r,-194l3812,2962xm3812,3244r,193l3795,3437r,-193l3812,3244xm3812,3525r,193l3795,3718r,-193l3812,3525xm3812,3806r,141l3804,3956r-53,l3751,3938r53,l3795,3947r,-141l3812,3806xm3663,3956r-193,l3470,3938r193,l3663,3956xm3382,3956r-193,l3189,3938r193,l3382,3956xm3101,3956r-193,l2908,3938r193,l3101,3956xm2820,3956r-194,l2626,3938r194,l2820,3956xm2539,3956r-194,l2345,3938r194,l2539,3956xm2258,3956r-194,l2064,3938r194,l2258,3956xm1976,3956r-193,l1783,3938r193,l1976,3956xm1695,3956r-193,l1502,3938r193,l1695,3956xm1414,3956r-193,l1221,3938r193,l1414,3956xm1133,3956r-193,l940,3938r193,l1133,3956xm852,3956r-193,l659,3938r193,l852,3956xm571,3956r-193,l378,3938r193,l571,3956xm290,3956r-193,l97,3938r193,l290,3956xe" fillcolor="#545454" strokecolor="#545454" strokeweight="33e-5mm">
                  <v:stroke joinstyle="bevel"/>
                  <v:path arrowok="t" o:connecttype="custom" o:connectlocs="0,2506345;0,2327910;0,2148840;0,1970405;0,1791970;0,1613535;0,1434465;0,1256030;0,1077595;0,898525;0,720090;0,541655;0,363220;0,184150;5715,0;184150,0;362585,0;541020,0;719455,0;897890,0;1076325,0;1254760,0;1433830,0;1612265,0;1790700,0;1969135,0;2147570,0;2409825,39370;2420620,95250;2420620,273685;2420620,452120;2420620,631190;2420620,809625;2420620,988060;2420620,1166495;2420620,1345565;2420620,1524000;2420620,1702435;2420620,1880870;2420620,2059940;2420620,2238375;2420620,2416810;2415540,2500630;2203450,2512060;2025015,2512060;1846580,2512060;1667510,2512060;1489075,2512060;1310640,2512060;1132205,2512060;953770,2512060;775335,2512060;596900,2512060;418465,2512060;240030,2512060;61595,2512060" o:connectangles="0,0,0,0,0,0,0,0,0,0,0,0,0,0,0,0,0,0,0,0,0,0,0,0,0,0,0,0,0,0,0,0,0,0,0,0,0,0,0,0,0,0,0,0,0,0,0,0,0,0,0,0,0,0,0,0"/>
                  <o:lock v:ext="edit" verticies="t"/>
                </v:shape>
                <v:rect id="Rectangle 116" o:spid="_x0000_s1876" style="position:absolute;left:34569;top:17570;width:8007;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Kq74A&#10;AADcAAAADwAAAGRycy9kb3ducmV2LnhtbERP24rCMBB9X/Afwgi+ranCLl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21iqu+AAAA3AAAAA8AAAAAAAAAAAAAAAAAmAIAAGRycy9kb3ducmV2&#10;LnhtbFBLBQYAAAAABAAEAPUAAACDAwAAAAA=&#10;" filled="f" stroked="f">
                  <v:textbox style="mso-next-textbox:#Rectangle 116;mso-fit-shape-to-text:t" inset="0,0,0,0">
                    <w:txbxContent>
                      <w:p w:rsidR="00A8485A" w:rsidRDefault="00A8485A" w:rsidP="0014186C">
                        <w:r>
                          <w:rPr>
                            <w:rFonts w:ascii="宋体" w:cs="宋体" w:hint="eastAsia"/>
                            <w:color w:val="000000"/>
                            <w:kern w:val="0"/>
                            <w:sz w:val="18"/>
                            <w:szCs w:val="18"/>
                          </w:rPr>
                          <w:t>煤巷推进工作面</w:t>
                        </w:r>
                      </w:p>
                    </w:txbxContent>
                  </v:textbox>
                </v:rect>
                <v:line id="Line 117" o:spid="_x0000_s1877" style="position:absolute;visibility:visible" from="34347,19373" to="42678,19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4v88MAAADcAAAADwAAAGRycy9kb3ducmV2LnhtbERPTWsCMRC9C/0PYQpepGb1oLI1SikI&#10;UkQx7aW3YTPdjd1Mlk26rv56Iwi9zeN9znLdu1p01AbrWcFknIEgLryxXCr4+ty8LECEiGyw9kwK&#10;LhRgvXoaLDE3/sxH6nQsRQrhkKOCKsYmlzIUFTkMY98QJ+7Htw5jgm0pTYvnFO5qOc2ymXRoOTVU&#10;2NB7RcWv/nMKFl39rfUH7ror2vnooE+N3Z+UGj73b68gIvXxX/xwb02aP5nB/Zl0gV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7OL/PDAAAA3AAAAA8AAAAAAAAAAAAA&#10;AAAAoQIAAGRycy9kb3ducmV2LnhtbFBLBQYAAAAABAAEAPkAAACRAwAAAAA=&#10;" strokecolor="#545454" strokeweight="33e-5mm">
                  <v:stroke joinstyle="bevel"/>
                </v:line>
                <v:rect id="Rectangle 118" o:spid="_x0000_s1878" style="position:absolute;left:46177;top:17570;width:8007;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uxR78A&#10;AADcAAAADwAAAGRycy9kb3ducmV2LnhtbERPzYrCMBC+L/gOYQRva6qHXalGEUHQxYvVBxia6Q8m&#10;k5JEW9/eCMLe5uP7ndVmsEY8yIfWsYLZNANBXDrdcq3getl/L0CEiKzROCYFTwqwWY++Vphr1/OZ&#10;HkWsRQrhkKOCJsYulzKUDVkMU9cRJ65y3mJM0NdSe+xTuDVynmU/0mLLqaHBjnYNlbfibhXIS7Hv&#10;F4XxmfubVydzPJwrckpNxsN2CSLSEP/FH/dBp/mzX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K7FHvwAAANwAAAAPAAAAAAAAAAAAAAAAAJgCAABkcnMvZG93bnJl&#10;di54bWxQSwUGAAAAAAQABAD1AAAAhAMAAAAA&#10;" filled="f" stroked="f">
                  <v:textbox style="mso-next-textbox:#Rectangle 118;mso-fit-shape-to-text:t" inset="0,0,0,0">
                    <w:txbxContent>
                      <w:p w:rsidR="00A8485A" w:rsidRDefault="00A8485A" w:rsidP="0014186C">
                        <w:r>
                          <w:rPr>
                            <w:rFonts w:ascii="宋体" w:cs="宋体" w:hint="eastAsia"/>
                            <w:color w:val="000000"/>
                            <w:kern w:val="0"/>
                            <w:sz w:val="18"/>
                            <w:szCs w:val="18"/>
                          </w:rPr>
                          <w:t>岩巷推进工作面</w:t>
                        </w:r>
                      </w:p>
                    </w:txbxContent>
                  </v:textbox>
                </v:rect>
                <v:line id="Line 119" o:spid="_x0000_s1879" style="position:absolute;visibility:visible" from="45878,19373" to="54209,19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0eGsYAAADcAAAADwAAAGRycy9kb3ducmV2LnhtbESPQUsDMRCF74L/IYzgRWy2PWjZNi0i&#10;CKWIYtqLt2Ez3U3dTJZNul399c6h0NsM78173yzXY2jVQH3ykQ1MJwUo4io6z7WB/e7tcQ4qZWSH&#10;bWQy8EsJ1qvbmyWWLp75iwabayUhnEo00OTclVqnqqGAaRI7YtEOsQ+YZe1r7Xo8S3ho9awonnRA&#10;z9LQYEevDVU/9hQMzIf229otvg9/6J8fPu2x8x9HY+7vxpcFqExjvpov1xsn+FOhlWdkAr3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dHhrGAAAA3AAAAA8AAAAAAAAA&#10;AAAAAAAAoQIAAGRycy9kb3ducmV2LnhtbFBLBQYAAAAABAAEAPkAAACUAwAAAAA=&#10;" strokecolor="#545454" strokeweight="33e-5mm">
                  <v:stroke joinstyle="bevel"/>
                </v:line>
                <v:shape id="Freeform 120" o:spid="_x0000_s1880" style="position:absolute;left:38474;top:19373;width:673;height:1861;visibility:visible;mso-wrap-style:square;v-text-anchor:top" coordsize="106,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wK58IA&#10;AADcAAAADwAAAGRycy9kb3ducmV2LnhtbERPTWvCQBC9F/oflhG81Y0exKauQYSCGKRoS70O2TEJ&#10;yc6G3dUk/94tCL3N433OOhtMK+7kfG1ZwXyWgCAurK65VPDz/fm2AuEDssbWMikYyUO2eX1ZY6pt&#10;zye6n0MpYgj7FBVUIXSplL6oyKCf2Y44clfrDIYIXSm1wz6Gm1YukmQpDdYcGyrsaFdR0ZxvRgH+&#10;Hp3sQr4a86/8VjaHy/Wwuyg1nQzbDxCBhvAvfrr3Os6fv8PfM/EC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bArnwgAAANwAAAAPAAAAAAAAAAAAAAAAAJgCAABkcnMvZG93&#10;bnJldi54bWxQSwUGAAAAAAQABAD1AAAAhwMAAAAA&#10;" path="m62,r,230l44,230,44,,62,xm53,293l,188r106,l53,293xe" fillcolor="#ff1418" strokecolor="#ff1418" strokeweight="33e-5mm">
                  <v:stroke joinstyle="bevel"/>
                  <v:path arrowok="t" o:connecttype="custom" o:connectlocs="39370,0;39370,146050;27940,146050;27940,0;39370,0;33655,186055;0,119380;67310,119380;33655,186055" o:connectangles="0,0,0,0,0,0,0,0,0"/>
                  <o:lock v:ext="edit" verticies="t"/>
                </v:shape>
                <v:rect id="Rectangle 121" o:spid="_x0000_s1881" style="position:absolute;left:35833;top:21234;width:5950;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NpIMIA&#10;AADcAAAADwAAAGRycy9kb3ducmV2LnhtbESPzarCQAyF98J9hyEX3Mh1qgsp1VFEFMSVfw8QOrlt&#10;sZMpnVFbn94sBHcJ5+ScL4tV52r1oDZUng1Mxgko4tzbigsD18vuLwUVIrLF2jMZ6CnAavkzWGBm&#10;/ZNP9DjHQkkIhwwNlDE2mdYhL8lhGPuGWLR/3zqMsraFti0+JdzVepokM+2wYmkosaFNSfntfHcG&#10;urWnvp+lo9EhPVrst9tN8boZM/zt1nNQkbr4NX+u91bwp4Ivz8gEe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k2kgwgAAANwAAAAPAAAAAAAAAAAAAAAAAJgCAABkcnMvZG93&#10;bnJldi54bWxQSwUGAAAAAAQABAD1AAAAhwMAAAAA&#10;" fillcolor="#fcfcfc" stroked="f"/>
                <v:rect id="Rectangle 122" o:spid="_x0000_s1882" style="position:absolute;left:35833;top:21386;width:595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pFMAA&#10;AADcAAAADwAAAGRycy9kb3ducmV2LnhtbERPyWrDMBC9B/oPYgq9xXIMLYlrJZSCIdckzn2wxktj&#10;jYwlL8nXV4VAb/N462SHxXRiosG1lhVsohgEcWl1y7WC4pKvtyCcR9bYWSYFd3Jw2L+sMky1nflE&#10;09nXIoSwS1FB432fSunKhgy6yPbEgavsYNAHONRSDziHcNPJJI4/pMGWQ0ODPX03VN7Oo1Fwfd+e&#10;kvkmH8Xjx1x31ZgXE3ZKvb0uX58gPC3+X/x0H3WYn2zg75lwgd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9UpFMAAAADcAAAADwAAAAAAAAAAAAAAAACYAgAAZHJzL2Rvd25y&#10;ZXYueG1sUEsFBgAAAAAEAAQA9QAAAIUDAAAAAA==&#10;" fillcolor="#fbfbfb" stroked="f"/>
                <v:rect id="Rectangle 123" o:spid="_x0000_s1883" style="position:absolute;left:35833;top:21532;width:595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KmrcQA&#10;AADcAAAADwAAAGRycy9kb3ducmV2LnhtbERPzWrCQBC+C77DMkIvRTfNoWp0FakttIIHow8wZMck&#10;mJ1ds6tJ+/TdQsHbfHy/s1z3phF3an1tWcHLJAFBXFhdc6ngdPwYz0D4gKyxsUwKvsnDejUcLDHT&#10;tuMD3fNQihjCPkMFVQguk9IXFRn0E+uII3e2rcEQYVtK3WIXw00j0yR5lQZrjg0VOnqrqLjkN6Pg&#10;mr+ftj/P077b1XMX5vuv42zjlHoa9ZsFiEB9eIj/3Z86zk9T+HsmX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ypq3EAAAA3AAAAA8AAAAAAAAAAAAAAAAAmAIAAGRycy9k&#10;b3ducmV2LnhtbFBLBQYAAAAABAAEAPUAAACJAwAAAAA=&#10;" fillcolor="#fafafa" stroked="f"/>
                <v:rect id="Rectangle 124" o:spid="_x0000_s1884" style="position:absolute;left:35833;top:21678;width:5950;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N+AMMA&#10;AADcAAAADwAAAGRycy9kb3ducmV2LnhtbERPTWvCQBC9C/6HZYTedGOKUlLXUEpLxaJYGzwP2TFJ&#10;zc6G7BrT/vquIHibx/ucRdqbWnTUusqygukkAkGcW11xoSD7fh8/gXAeWWNtmRT8koN0ORwsMNH2&#10;wl/U7X0hQgi7BBWU3jeJlC4vyaCb2IY4cEfbGvQBtoXULV5CuKllHEVzabDi0FBiQ68l5af92SjQ&#10;2Wwbr+PDj95t5k7/ZdGn/3hT6mHUvzyD8NT7u/jmXukwP36E6zPhAr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N+AMMAAADcAAAADwAAAAAAAAAAAAAAAACYAgAAZHJzL2Rv&#10;d25yZXYueG1sUEsFBgAAAAAEAAQA9QAAAIgDAAAAAA==&#10;" fillcolor="#f9f9f9" stroked="f"/>
                <v:rect id="Rectangle 125" o:spid="_x0000_s1885" style="position:absolute;left:35833;top:21977;width:5950;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qzMUA&#10;AADcAAAADwAAAGRycy9kb3ducmV2LnhtbESPT2sCMRDF7wW/QxjBS9GsSyllNYqKigcp+Pc8bsbd&#10;xc1kSaJuv70pFHqb4b3fmzfjaWtq8SDnK8sKhoMEBHFudcWFguNh1f8C4QOyxtoyKfghD9NJ522M&#10;mbZP3tFjHwoRQ9hnqKAMocmk9HlJBv3ANsRRu1pnMMTVFVI7fMZwU8s0ST6lwYrjhRIbWpSU3/Z3&#10;E2t8r+fzMy5Xp2N92Wp8T09ud1aq121nIxCB2vBv/qM3OnLpB/w+EyeQk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A6rMxQAAANwAAAAPAAAAAAAAAAAAAAAAAJgCAABkcnMv&#10;ZG93bnJldi54bWxQSwUGAAAAAAQABAD1AAAAigMAAAAA&#10;" fillcolor="#f8f8f8" stroked="f"/>
                <v:rect id="Rectangle 126" o:spid="_x0000_s1886" style="position:absolute;left:35833;top:22129;width:595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wglsMA&#10;AADcAAAADwAAAGRycy9kb3ducmV2LnhtbERPS2vCQBC+C/6HZQQvpW4q1Ed0FS34QE+mvfQ2ZMck&#10;mJ0N2TUm/74rFLzNx/ec5bo1pWiodoVlBR+jCARxanXBmYKf7937DITzyBpLy6SgIwfrVb+3xFjb&#10;B1+oSXwmQgi7GBXk3lexlC7NyaAb2Yo4cFdbG/QB1pnUNT5CuCnlOIom0mDBoSHHir5ySm/J3Sg4&#10;z822m9tumjS/W/d2KE6XfYpKDQftZgHCU+tf4n/3UYf54094Ph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wglsMAAADcAAAADwAAAAAAAAAAAAAAAACYAgAAZHJzL2Rv&#10;d25yZXYueG1sUEsFBgAAAAAEAAQA9QAAAIgDAAAAAA==&#10;" fillcolor="#f7f7f7" stroked="f"/>
                <v:rect id="Rectangle 127" o:spid="_x0000_s1887" style="position:absolute;left:35833;top:22275;width:5950;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HCFcMA&#10;AADcAAAADwAAAGRycy9kb3ducmV2LnhtbERP22rCQBB9F/yHZQRfim4qNEh0FbEI0hbEG/g4Zsck&#10;mJ0Nu1uT/n23UPBtDuc682VnavEg5yvLCl7HCQji3OqKCwWn42Y0BeEDssbaMin4IQ/LRb83x0zb&#10;lvf0OIRCxBD2GSooQ2gyKX1ekkE/tg1x5G7WGQwRukJqh20MN7WcJEkqDVYcG0psaF1Sfj98GwVt&#10;8vXOL5/X9Px22hVus/ugyxqVGg661QxEoC48xf/urY7zJyn8PRMv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HCFcMAAADcAAAADwAAAAAAAAAAAAAAAACYAgAAZHJzL2Rv&#10;d25yZXYueG1sUEsFBgAAAAAEAAQA9QAAAIgDAAAAAA==&#10;" fillcolor="#f6f6f6" stroked="f"/>
                <v:rect id="Rectangle 128" o:spid="_x0000_s1888" style="position:absolute;left:35833;top:22428;width:595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ak/MQA&#10;AADcAAAADwAAAGRycy9kb3ducmV2LnhtbERPS2vCQBC+F/wPywheim5q6yu6SilUPLUYPXgcs2MS&#10;zM6G7Jqk/nq3UOhtPr7nrDadKUVDtSssK3gZRSCIU6sLzhQcD5/DOQjnkTWWlknBDznYrHtPK4y1&#10;bXlPTeIzEULYxagg976KpXRpTgbdyFbEgbvY2qAPsM6krrEN4aaU4yiaSoMFh4YcK/rIKb0mN6Ng&#10;Up23s7fv16978ry1xzLdNYv2pNSg370vQXjq/L/4z73TYf54Br/PhAv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mpPzEAAAA3AAAAA8AAAAAAAAAAAAAAAAAmAIAAGRycy9k&#10;b3ducmV2LnhtbFBLBQYAAAAABAAEAPUAAACJAwAAAAA=&#10;" fillcolor="#f5f5f5" stroked="f"/>
                <v:rect id="Rectangle 129" o:spid="_x0000_s1889" style="position:absolute;left:35833;top:22574;width:5950;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lg18cA&#10;AADcAAAADwAAAGRycy9kb3ducmV2LnhtbESPQWvCQBCF7wX/wzJCb3VTC62NrhJaBKFQqErB25Ad&#10;k9TsbNhdTfLvO4dCbzO8N+99s9oMrlU3CrHxbOBxloEiLr1tuDJwPGwfFqBiQrbYeiYDI0XYrCd3&#10;K8yt7/mLbvtUKQnhmKOBOqUu1zqWNTmMM98Ri3b2wWGSNVTaBuwl3LV6nmXP2mHD0lBjR281lZf9&#10;1Rn4Hpufvnh/9btie7qeP59eLuNHMOZ+OhRLUImG9G/+u95ZwZ8LrTwjE+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pYNfHAAAA3AAAAA8AAAAAAAAAAAAAAAAAmAIAAGRy&#10;cy9kb3ducmV2LnhtbFBLBQYAAAAABAAEAPUAAACMAwAAAAA=&#10;" fillcolor="#f4f4f4" stroked="f"/>
                <v:rect id="Rectangle 130" o:spid="_x0000_s1890" style="position:absolute;left:35833;top:22726;width:595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YxQcIA&#10;AADcAAAADwAAAGRycy9kb3ducmV2LnhtbERPTWvCQBC9F/oflin01uzWotToRkpB9CRUW3ods9Mk&#10;JDsbspsY/fVuQfA2j/c5y9VoGzFQ5yvHGl4TBYI4d6biQsP3Yf3yDsIHZIONY9JwJg+r7PFhialx&#10;J/6iYR8KEUPYp6ihDKFNpfR5SRZ94lriyP25zmKIsCuk6fAUw20jJ0rNpMWKY0OJLX2WlNf73mr4&#10;vQx92LhjP/yQ3b1NqZ4flNL6+Wn8WIAINIa7+Obemjh/Mof/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ljFBwgAAANwAAAAPAAAAAAAAAAAAAAAAAJgCAABkcnMvZG93&#10;bnJldi54bWxQSwUGAAAAAAQABAD1AAAAhwMAAAAA&#10;" fillcolor="#f3f3f3" stroked="f"/>
                <v:rect id="Rectangle 131" o:spid="_x0000_s1891" style="position:absolute;left:35833;top:22872;width:5950;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tY8YA&#10;AADcAAAADwAAAGRycy9kb3ducmV2LnhtbESPQWvCQBCF7wX/wzKCl1I3tVBK6ioibSlUkEaL9DZk&#10;x2wwOxuy2xj/vXMQepvhvXnvm/ly8I3qqYt1YAOP0wwUcRlszZWB/e794QVUTMgWm8Bk4EIRlovR&#10;3RxzG878TX2RKiUhHHM04FJqc61j6chjnIaWWLRj6DwmWbtK2w7PEu4bPcuyZ+2xZmlw2NLaUXkq&#10;/ryBlT788qb46n+8u+iDvT/57cebMZPxsHoFlWhI/+bb9acV/CfBl2dkAr2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OtY8YAAADcAAAADwAAAAAAAAAAAAAAAACYAgAAZHJz&#10;L2Rvd25yZXYueG1sUEsFBgAAAAAEAAQA9QAAAIsDAAAAAA==&#10;" fillcolor="#f2f2f2" stroked="f"/>
                <v:rect id="Rectangle 132" o:spid="_x0000_s1892" style="position:absolute;left:35833;top:23171;width:595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dId8YA&#10;AADcAAAADwAAAGRycy9kb3ducmV2LnhtbESPQWvCQBCF74L/YZlCL1I31iJt6hpEGrDekgjibchO&#10;k2B2NmTXmPbXdwsFbzO89755s05G04qBetdYVrCYRyCIS6sbrhQci/TpFYTzyBpby6Tgmxwkm+lk&#10;jbG2N85oyH0lAoRdjApq77tYSlfWZNDNbUcctC/bG/Rh7Supe7wFuGnlcxStpMGGw4UaO9rVVF7y&#10;qwmU7GLO5ctHdJh9pnx6K4rD2P0o9fgwbt9BeBr93fyf3utQf7mAv2fCBH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dId8YAAADcAAAADwAAAAAAAAAAAAAAAACYAgAAZHJz&#10;L2Rvd25yZXYueG1sUEsFBgAAAAAEAAQA9QAAAIsDAAAAAA==&#10;" fillcolor="#f1f1f1" stroked="f"/>
                <v:rect id="Rectangle 133" o:spid="_x0000_s1893" style="position:absolute;left:35833;top:23317;width:5950;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LTt8UA&#10;AADcAAAADwAAAGRycy9kb3ducmV2LnhtbERP22rCQBB9L/gPywh9KbqppaLRVdqCUGgRvID4NmYn&#10;2bTZ2TS7mvTvuwXBtzmc68yXna3EhRpfOlbwOExAEGdOl1wo2O9WgwkIH5A1Vo5JwS95WC56d3NM&#10;tWt5Q5dtKEQMYZ+iAhNCnUrpM0MW/dDVxJHLXWMxRNgUUjfYxnBbyVGSjKXFkmODwZreDGXf27NV&#10;8Ppx+NTT1Zc5588P6yQ//WyOLSp13+9eZiACdeEmvrrfdZz/NIL/Z+IF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tO3xQAAANwAAAAPAAAAAAAAAAAAAAAAAJgCAABkcnMv&#10;ZG93bnJldi54bWxQSwUGAAAAAAQABAD1AAAAigMAAAAA&#10;" fillcolor="#f0f0f0" stroked="f"/>
                <v:rect id="Rectangle 134" o:spid="_x0000_s1894" style="position:absolute;left:35833;top:23469;width:595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wW68MA&#10;AADcAAAADwAAAGRycy9kb3ducmV2LnhtbERPTWvCQBC9C/0PyxS8NRsNSJu6iihCPUljoTlOstMk&#10;NTsbstsk/vtuoeBtHu9z1tvJtGKg3jWWFSyiGARxaXXDlYKPy/HpGYTzyBpby6TgRg62m4fZGlNt&#10;R36nIfOVCCHsUlRQe9+lUrqyJoMush1x4L5sb9AH2FdS9ziGcNPKZRyvpMGGQ0ONHe1rKq/Zj1Ew&#10;ducXvct1MeZ5Jsvi83Byq2+l5o/T7hWEp8nfxf/uNx3mJwn8PRMu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wW68MAAADcAAAADwAAAAAAAAAAAAAAAACYAgAAZHJzL2Rv&#10;d25yZXYueG1sUEsFBgAAAAAEAAQA9QAAAIgDAAAAAA==&#10;" fillcolor="#efefef" stroked="f"/>
                <v:rect id="Rectangle 135" o:spid="_x0000_s1895" style="position:absolute;left:35833;top:21234;width:5950;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4A0McA&#10;AADcAAAADwAAAGRycy9kb3ducmV2LnhtbESPQWvCQBCF74X+h2UKvdWNVq2kriItgXoR1JbibZod&#10;s8HsbMhuNPXXu4LgbYb3vjdvpvPOVuJIjS8dK+j3EhDEudMlFwq+t9nLBIQPyBorx6TgnzzMZ48P&#10;U0y1O/GajptQiBjCPkUFJoQ6ldLnhiz6nquJo7Z3jcUQ16aQusFTDLeVHCTJWFosOV4wWNOHofyw&#10;aW2sUfq330VW736y5ci0q/Y8/Dt/KvX81C3eQQTqwt18o7905F6HcH0mTi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OANDHAAAA3AAAAA8AAAAAAAAAAAAAAAAAmAIAAGRy&#10;cy9kb3ducmV2LnhtbFBLBQYAAAAABAAEAPUAAACMAwAAAAA=&#10;" filled="f" strokecolor="#545454" strokeweight="33e-5mm">
                  <v:stroke joinstyle="bevel"/>
                </v:rect>
                <v:rect id="Rectangle 136" o:spid="_x0000_s1896" style="position:absolute;left:37103;top:21450;width:3435;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Wy78A&#10;AADcAAAADwAAAGRycy9kb3ducmV2LnhtbERP24rCMBB9F/yHMIJvmqrs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ANbLvwAAANwAAAAPAAAAAAAAAAAAAAAAAJgCAABkcnMvZG93bnJl&#10;di54bWxQSwUGAAAAAAQABAD1AAAAhAMAAAAA&#10;" filled="f" stroked="f">
                  <v:textbox style="mso-next-textbox:#Rectangle 136;mso-fit-shape-to-text:t" inset="0,0,0,0">
                    <w:txbxContent>
                      <w:p w:rsidR="00A8485A" w:rsidRDefault="00A8485A" w:rsidP="0014186C">
                        <w:r>
                          <w:rPr>
                            <w:rFonts w:ascii="宋体" w:cs="宋体" w:hint="eastAsia"/>
                            <w:color w:val="000000"/>
                            <w:kern w:val="0"/>
                            <w:sz w:val="18"/>
                            <w:szCs w:val="18"/>
                          </w:rPr>
                          <w:t>推进机</w:t>
                        </w:r>
                      </w:p>
                    </w:txbxContent>
                  </v:textbox>
                </v:rect>
                <v:rect id="Rectangle 137" o:spid="_x0000_s1897" style="position:absolute;left:35242;top:25476;width:7137;height: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CEsAA&#10;AADcAAAADwAAAGRycy9kb3ducmV2LnhtbERP24rCMBB9F/Yfwiz4IpqqUErXtIgoyD55+4ChmW2L&#10;zaQ0UVu/3iwIvs3hXGeV96YRd+pcbVnBfBaBIC6srrlUcDnvpgkI55E1NpZJwUAO8uxrtMJU2wcf&#10;6X7ypQgh7FJUUHnfplK6oiKDbmZb4sD92c6gD7Arpe7wEcJNIxdRFEuDNYeGClvaVFRcTzejoF9b&#10;GoY4mUx+k4PGYbvdlM+rUuPvfv0DwlPvP+K3e6/D/GUM/8+EC2T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O/CEsAAAADcAAAADwAAAAAAAAAAAAAAAACYAgAAZHJzL2Rvd25y&#10;ZXYueG1sUEsFBgAAAAAEAAQA9QAAAIUDAAAAAA==&#10;" fillcolor="#fcfcfc" stroked="f"/>
                <v:rect id="Rectangle 138" o:spid="_x0000_s1898" style="position:absolute;left:35242;top:25552;width:713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mCJsAA&#10;AADcAAAADwAAAGRycy9kb3ducmV2LnhtbERPS4vCMBC+C/6HMAt703RdfNVGkQXBq1rvQzO2tc2k&#10;NLHt+uuNsLC3+fiek+wGU4uOWldaVvA1jUAQZ1aXnCtIL4fJCoTzyBpry6TglxzstuNRgrG2PZ+o&#10;O/tchBB2MSoovG9iKV1WkEE3tQ1x4G62NegDbHOpW+xDuKnlLIoW0mDJoaHAhn4Kyqrzwyi4zlen&#10;WV/JZ/q8m+v69jikHdZKfX4M+w0IT4P/F/+5jzrM/17C+5lwgd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qmCJsAAAADcAAAADwAAAAAAAAAAAAAAAACYAgAAZHJzL2Rvd25y&#10;ZXYueG1sUEsFBgAAAAAEAAQA9QAAAIUDAAAAAA==&#10;" fillcolor="#fbfbfb" stroked="f"/>
                <v:rect id="Rectangle 139" o:spid="_x0000_s1899" style="position:absolute;left:35242;top:25698;width:7137;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MHmscA&#10;AADcAAAADwAAAGRycy9kb3ducmV2LnhtbESPQU/CQBCF7yb+h82YeDGyVROFykIIaIIkHCz8gEl3&#10;aBu6s2t3pYVfzxxMvM3kvXnvm+l8cK06URcbzwaeRhko4tLbhisD+93n4xhUTMgWW89k4EwR5rPb&#10;mynm1vf8TaciVUpCOOZooE4p5FrHsiaHceQDsWgH3zlMsnaVth32Eu5a/Zxlr9phw9JQY6BlTeWx&#10;+HUGfoqP/ery8Db0m2YS0mT7tRsvgjH3d8PiHVSiIf2b/67XVvBfhFaekQn0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DB5rHAAAA3AAAAA8AAAAAAAAAAAAAAAAAmAIAAGRy&#10;cy9kb3ducmV2LnhtbFBLBQYAAAAABAAEAPUAAACMAwAAAAA=&#10;" fillcolor="#fafafa" stroked="f"/>
                <v:rect id="Rectangle 140" o:spid="_x0000_s1900" style="position:absolute;left:35242;top:25850;width:7137;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LfN8MA&#10;AADcAAAADwAAAGRycy9kb3ducmV2LnhtbERPTWvCQBC9F/wPywjedGOkYlNXEVFaLIra0POQHZNo&#10;djZkt5r217sFobd5vM+ZzltTiSs1rrSsYDiIQBBnVpecK0g/1/0JCOeRNVaWScEPOZjPOk9TTLS9&#10;8YGuR5+LEMIuQQWF93UipcsKMugGtiYO3Mk2Bn2ATS51g7cQbioZR9FYGiw5NBRY07Kg7HL8Ngp0&#10;+ryLN/HXWe+3Y6d/0+jDv62U6nXbxSsIT63/Fz/c7zrMH73A3zPhAj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LfN8MAAADcAAAADwAAAAAAAAAAAAAAAACYAgAAZHJzL2Rv&#10;d25yZXYueG1sUEsFBgAAAAAEAAQA9QAAAIgDAAAAAA==&#10;" fillcolor="#f9f9f9" stroked="f"/>
                <v:rect id="Rectangle 141" o:spid="_x0000_s1901" style="position:absolute;left:35242;top:26149;width:713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dJb8UA&#10;AADcAAAADwAAAGRycy9kb3ducmV2LnhtbESPT2sCQQzF70K/w5CCF6mzlSKydZRatPQggn/P6U66&#10;u3Qns8xMdf325iB4yyPv9/IynXeuUWcKsfZs4HWYgSIuvK25NHDYr14moGJCtth4JgNXijCfPfWm&#10;mFt/4S2dd6lUEsIxRwNVSm2udSwqchiHviWW3a8PDpPIUGob8CLhrtGjLBtrhzXLhQpb+qyo+Nv9&#10;O6mx+VosTrhcHQ/Nz9riYHQM25Mx/efu4x1Uoi49zHf62wr3JvXlGZlAz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50lvxQAAANwAAAAPAAAAAAAAAAAAAAAAAJgCAABkcnMv&#10;ZG93bnJldi54bWxQSwUGAAAAAAQABAD1AAAAigMAAAAA&#10;" fillcolor="#f8f8f8" stroked="f"/>
                <v:rect id="Rectangle 142" o:spid="_x0000_s1902" style="position:absolute;left:35242;top:26295;width:7137;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jDNcMA&#10;AADcAAAADwAAAGRycy9kb3ducmV2LnhtbERPTWvCQBC9F/wPywi9SN0o0tY0G1FBLe0paS+9Ddlp&#10;EszOhuw2Jv/eFYTe5vE+J9kMphE9da62rGAxj0AQF1bXXCr4/jo8vYJwHlljY5kUjORgk04eEoy1&#10;vXBGfe5LEULYxaig8r6NpXRFRQbd3LbEgfu1nUEfYFdK3eElhJtGLqPoWRqsOTRU2NK+ouKc/xkF&#10;n2uzG9d2fMn7n52bneqP7FigUo/TYfsGwtPg/8V397sO81cLuD0TLpDp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6jDNcMAAADcAAAADwAAAAAAAAAAAAAAAACYAgAAZHJzL2Rv&#10;d25yZXYueG1sUEsFBgAAAAAEAAQA9QAAAIgDAAAAAA==&#10;" fillcolor="#f7f7f7" stroked="f"/>
                <v:rect id="Rectangle 143" o:spid="_x0000_s1903" style="position:absolute;left:35242;top:26447;width:713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UhtsQA&#10;AADcAAAADwAAAGRycy9kb3ducmV2LnhtbERP32vCMBB+H+x/CDfYy9B04kSqaRkOYehA5hR8PJtb&#10;W9ZcSpLZ+t8bQfDtPr6fN89704gTOV9bVvA6TEAQF1bXXCrY/SwHUxA+IGtsLJOCM3nIs8eHOaba&#10;dvxNp20oRQxhn6KCKoQ2ldIXFRn0Q9sSR+7XOoMhQldK7bCL4aaRoySZSIM1x4YKW1pUVPxt/42C&#10;Lvn64Jf1cbJ/221Kt9ys6LBApZ6f+vcZiEB9uItv7k8d549HcH0mXiC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VIbbEAAAA3AAAAA8AAAAAAAAAAAAAAAAAmAIAAGRycy9k&#10;b3ducmV2LnhtbFBLBQYAAAAABAAEAPUAAACJAwAAAAA=&#10;" fillcolor="#f6f6f6" stroked="f"/>
                <v:rect id="Rectangle 144" o:spid="_x0000_s1904" style="position:absolute;left:35242;top:26593;width:713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HX8QA&#10;AADcAAAADwAAAGRycy9kb3ducmV2LnhtbERPS2vCQBC+F/wPywheim6s7+gqpVDx1GL04HHMjkkw&#10;Oxuya5L213cLhd7m43vOZteZUjRUu8KygvEoAkGcWl1wpuB8eh8uQTiPrLG0TAq+yMFu23vaYKxt&#10;y0dqEp+JEMIuRgW591UspUtzMuhGtiIO3M3WBn2AdSZ1jW0IN6V8iaK5NFhwaMixorec0nvyMApm&#10;1XW/mH5OPr6T5709l+mhWbUXpQb97nUNwlPn/8V/7oMO86cT+H0mXC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CR1/EAAAA3AAAAA8AAAAAAAAAAAAAAAAAmAIAAGRycy9k&#10;b3ducmV2LnhtbFBLBQYAAAAABAAEAPUAAACJAwAAAAA=&#10;" fillcolor="#f5f5f5" stroked="f"/>
                <v:rect id="Rectangle 145" o:spid="_x0000_s1905" style="position:absolute;left:35242;top:26739;width:7137;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PcsQA&#10;AADcAAAADwAAAGRycy9kb3ducmV2LnhtbERP32vCMBB+F/wfwgl703ROtlmNUhyCMBjohuDb0Zxt&#10;Z3MpSbTtf78MBN/u4/t5y3VnanEj5yvLCp4nCQji3OqKCwU/39vxOwgfkDXWlklBTx7Wq+Fgiam2&#10;Le/pdgiFiCHsU1RQhtCkUvq8JIN+YhviyJ2tMxgidIXUDtsYbmo5TZJXabDi2FBiQ5uS8svhahQc&#10;++q3zT7mdpdtT9fz18vbpf90Sj2NumwBIlAXHuK7e6fj/NkM/p+JF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7j3LEAAAA3AAAAA8AAAAAAAAAAAAAAAAAmAIAAGRycy9k&#10;b3ducmV2LnhtbFBLBQYAAAAABAAEAPUAAACJAwAAAAA=&#10;" fillcolor="#f4f4f4" stroked="f"/>
                <v:rect id="Rectangle 146" o:spid="_x0000_s1906" style="position:absolute;left:35242;top:26892;width:713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Te5MEA&#10;AADcAAAADwAAAGRycy9kb3ducmV2LnhtbERPTWvCQBC9C/0PyxS86W5rLRpdpQhiT4Ja8Tpmp0kw&#10;Oxuymxj767uC4G0e73Pmy86WoqXaF441vA0VCOLUmYIzDT+H9WACwgdkg6Vj0nAjD8vFS2+OiXFX&#10;3lG7D5mIIewT1JCHUCVS+jQni37oKuLI/braYoiwzqSp8RrDbSnflfqUFguODTlWtMopvewbq+H0&#10;1zZh485NeyS7HY3pMj0opXX/tfuagQjUhaf44f42cf7HGO7Px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E3uTBAAAA3AAAAA8AAAAAAAAAAAAAAAAAmAIAAGRycy9kb3du&#10;cmV2LnhtbFBLBQYAAAAABAAEAPUAAACGAwAAAAA=&#10;" fillcolor="#f3f3f3" stroked="f"/>
                <v:rect id="Rectangle 147" o:spid="_x0000_s1907" style="position:absolute;left:35242;top:27038;width:7137;height: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Dj8cMA&#10;AADcAAAADwAAAGRycy9kb3ducmV2LnhtbERP32vCMBB+H/g/hBv4MjRVREZnLCJuDBzIqiJ7O5pb&#10;U9pcSpPV+t8vwmBv9/H9vFU22Eb01PnKsYLZNAFBXDhdcangdHydPIPwAVlj45gU3MhDth49rDDV&#10;7sqf1OehFDGEfYoKTAhtKqUvDFn0U9cSR+7bdRZDhF0pdYfXGG4bOU+SpbRYcWww2NLWUFHnP1bB&#10;Rl6++CPf92drbvKin2p7eNspNX4cNi8gAg3hX/znftdx/mIJ92fiB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2Dj8cMAAADcAAAADwAAAAAAAAAAAAAAAACYAgAAZHJzL2Rv&#10;d25yZXYueG1sUEsFBgAAAAAEAAQA9QAAAIgDAAAAAA==&#10;" fillcolor="#f2f2f2" stroked="f"/>
                <v:rect id="Rectangle 148" o:spid="_x0000_s1908" style="position:absolute;left:35242;top:27336;width:7137;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QG5cUA&#10;AADcAAAADwAAAGRycy9kb3ducmV2LnhtbESPT4vCMBDF74LfIYywF9F0F/FPNYosCqs3rSDehmZs&#10;i82kNFG7fnojCN5meO/95s1s0ZhS3Kh2hWUF3/0IBHFqdcGZgkOy7o1BOI+ssbRMCv7JwWLebs0w&#10;1vbOO7rtfSYChF2MCnLvq1hKl+Zk0PVtRRy0s60N+rDWmdQ13gPclPIniobSYMHhQo4V/eaUXvZX&#10;Eyi7izmlg1W07W7WfJwkybapHkp9dZrlFISnxn/M7/SfDvUHI3g9Eya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1AblxQAAANwAAAAPAAAAAAAAAAAAAAAAAJgCAABkcnMv&#10;ZG93bnJldi54bWxQSwUGAAAAAAQABAD1AAAAigMAAAAA&#10;" fillcolor="#f1f1f1" stroked="f"/>
                <v:rect id="Rectangle 149" o:spid="_x0000_s1909" style="position:absolute;left:35242;top:27489;width:713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yXIMgA&#10;AADcAAAADwAAAGRycy9kb3ducmV2LnhtbESPQUvDQBCF7wX/wzKCl2I3FZUauy22UBCUQltBvI3Z&#10;STaanU2z2yb+e+cgeJvhvXnvm/ly8I06UxfrwAamkwwUcRFszZWBt8PmegYqJmSLTWAy8EMRlouL&#10;0RxzG3re0XmfKiUhHHM04FJqc61j4chjnISWWLQydB6TrF2lbYe9hPtG32TZvfZYszQ4bGntqPje&#10;n7yB1cv7q33YfLlTeTfeZuXncffRozFXl8PTI6hEQ/o3/10/W8G/FVp5Ri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TJcgyAAAANwAAAAPAAAAAAAAAAAAAAAAAJgCAABk&#10;cnMvZG93bnJldi54bWxQSwUGAAAAAAQABAD1AAAAjQMAAAAA&#10;" fillcolor="#f0f0f0" stroked="f"/>
                <v:rect id="Rectangle 150" o:spid="_x0000_s1910" style="position:absolute;left:35242;top:27635;width:7137;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SfMMA&#10;AADcAAAADwAAAGRycy9kb3ducmV2LnhtbERPTWvCQBC9F/wPywi9NRulSJO6SlAK7UmMheY4ZqdJ&#10;2uxsyG6T+O9dQehtHu9z1tvJtGKg3jWWFSyiGARxaXXDlYLP09vTCwjnkTW2lknBhRxsN7OHNaba&#10;jnykIfeVCCHsUlRQe9+lUrqyJoMush1x4L5tb9AH2FdS9ziGcNPKZRyvpMGGQ0ONHe1qKn/zP6Ng&#10;7A6Jzgp9Hosil+X5a//hVj9KPc6n7BWEp8n/i+/udx3mPydweyZc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SfMMAAADcAAAADwAAAAAAAAAAAAAAAACYAgAAZHJzL2Rv&#10;d25yZXYueG1sUEsFBgAAAAAEAAQA9QAAAIgDAAAAAA==&#10;" fillcolor="#efefef" stroked="f"/>
                <v:rect id="Rectangle 151" o:spid="_x0000_s1911" style="position:absolute;left:35242;top:25476;width:7137;height:2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rjc8cA&#10;AADcAAAADwAAAGRycy9kb3ducmV2LnhtbESPQWvCQBCF7wX/wzIFb3XToq1EVxFLoL0UaivibcxO&#10;s6HZ2ZDdaOqv7xwKvc1j3vfmzXI9+EadqYt1YAP3kwwUcRlszZWBz4/ibg4qJmSLTWAy8EMR1qvR&#10;zRJzGy78TuddqpSEcMzRgEupzbWOpSOPcRJaYtl9hc5jEtlV2nZ4kXDf6Icse9Qea5YLDlvaOiq/&#10;d72XGnV8OmyK9rgvXmeuf+uv09P12Zjx7bBZgEo0pH/zH/1ihZtJfXlGJt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q43PHAAAA3AAAAA8AAAAAAAAAAAAAAAAAmAIAAGRy&#10;cy9kb3ducmV2LnhtbFBLBQYAAAAABAAEAPUAAACMAwAAAAA=&#10;" filled="f" strokecolor="#545454" strokeweight="33e-5mm">
                  <v:stroke joinstyle="bevel"/>
                </v:rect>
                <v:rect id="Rectangle 152" o:spid="_x0000_s1912" style="position:absolute;left:35985;top:25850;width:5721;height:19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1aL4A&#10;AADcAAAADwAAAGRycy9kb3ducmV2LnhtbERP24rCMBB9X/Afwgi+ranCLl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TkNWi+AAAA3AAAAA8AAAAAAAAAAAAAAAAAmAIAAGRycy9kb3ducmV2&#10;LnhtbFBLBQYAAAAABAAEAPUAAACDAwAAAAA=&#10;" filled="f" stroked="f">
                  <v:textbox style="mso-next-textbox:#Rectangle 152;mso-fit-shape-to-text:t" inset="0,0,0,0">
                    <w:txbxContent>
                      <w:p w:rsidR="00A8485A" w:rsidRDefault="00A8485A" w:rsidP="0014186C">
                        <w:r>
                          <w:rPr>
                            <w:rFonts w:ascii="宋体" w:cs="宋体" w:hint="eastAsia"/>
                            <w:color w:val="000000"/>
                            <w:kern w:val="0"/>
                            <w:sz w:val="18"/>
                            <w:szCs w:val="18"/>
                          </w:rPr>
                          <w:t>带式输送机</w:t>
                        </w:r>
                      </w:p>
                    </w:txbxContent>
                  </v:textbox>
                </v:rect>
                <v:rect id="Rectangle 153" o:spid="_x0000_s1913" style="position:absolute;left:40519;top:32842;width:8331;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shsb4A&#10;AADcAAAADwAAAGRycy9kb3ducmV2LnhtbERPSwrCMBDdC94hjOBGNFVQSjWKiIK48neAoRnbYjMp&#10;TdTW0xtBcDeP953FqjGleFLtCssKxqMIBHFqdcGZgutlN4xBOI+ssbRMClpysFp2OwtMtH3xiZ5n&#10;n4kQwi5BBbn3VSKlS3My6Ea2Ig7czdYGfYB1JnWNrxBuSjmJopk0WHBoyLGiTU7p/fwwCpq1pbad&#10;xYPBIT5qbLfbTfa+K9XvNes5CE+N/4t/7r0O86cT+D4TLp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LIbG+AAAA3AAAAA8AAAAAAAAAAAAAAAAAmAIAAGRycy9kb3ducmV2&#10;LnhtbFBLBQYAAAAABAAEAPUAAACDAwAAAAA=&#10;" fillcolor="#fcfcfc" stroked="f"/>
                <v:rect id="Rectangle 154" o:spid="_x0000_s1914" style="position:absolute;left:40519;top:32994;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hhcAA&#10;AADcAAAADwAAAGRycy9kb3ducmV2LnhtbERPTWvCQBC9F/oflin0VjemWDS6hlIIeNXG+5Adk2h2&#10;NmTXJObXu4LgbR7vczbpaBrRU+dqywrmswgEcWF1zaWC/D/7WoJwHlljY5kU3MhBun1/22Ci7cB7&#10;6g++FCGEXYIKKu/bREpXVGTQzWxLHLiT7Qz6ALtS6g6HEG4aGUfRjzRYc2iosKW/iorL4WoUHBfL&#10;fTxc5JRPZ3Ncna5Z3mOj1OfH+LsG4Wn0L/HTvdNh/uIbHs+EC+T2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E1hhcAAAADcAAAADwAAAAAAAAAAAAAAAACYAgAAZHJzL2Rvd25y&#10;ZXYueG1sUEsFBgAAAAAEAAQA9QAAAIUDAAAAAA==&#10;" fillcolor="#fbfbfb" stroked="f"/>
                <v:rect id="Rectangle 155" o:spid="_x0000_s1915" style="position:absolute;left:40519;top:33140;width:8331;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HoP8QA&#10;AADcAAAADwAAAGRycy9kb3ducmV2LnhtbERPzWrCQBC+C32HZQq9FN0oWjV1FbEtVKEHow8wZMck&#10;NDu7Zrcm9um7QsHbfHy/s1h1phYXanxlWcFwkIAgzq2uuFBwPHz0ZyB8QNZYWyYFV/KwWj70Fphq&#10;2/KeLlkoRAxhn6KCMgSXSunzkgz6gXXEkTvZxmCIsCmkbrCN4aaWoyR5kQYrjg0lOtqUlH9nP0bB&#10;OXs/vv0+T7t2V81dmH9tD7O1U+rpsVu/ggjUhbv43/2p4/zJGG7PxAv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R6D/EAAAA3AAAAA8AAAAAAAAAAAAAAAAAmAIAAGRycy9k&#10;b3ducmV2LnhtbFBLBQYAAAAABAAEAPUAAACJAwAAAAA=&#10;" fillcolor="#fafafa" stroked="f"/>
                <v:rect id="Rectangle 156" o:spid="_x0000_s1916" style="position:absolute;left:40519;top:33293;width:8331;height: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wksMA&#10;AADcAAAADwAAAGRycy9kb3ducmV2LnhtbERPTWvCQBC9F/wPywje6sZARFLXUERpUVqqhp6H7DSJ&#10;ZmdDdo1pf323IPQ2j/c5y2wwjeipc7VlBbNpBIK4sLrmUkF+2j4uQDiPrLGxTAq+yUG2Gj0sMdX2&#10;xgfqj74UIYRdigoq79tUSldUZNBNbUscuC/bGfQBdqXUHd5CuGlkHEVzabDm0FBhS+uKisvxahTo&#10;PHmPd/HnWX+8zZ3+yaO9f9koNRkPz08gPA3+X3x3v+owP0ng75lwgV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wksMAAADcAAAADwAAAAAAAAAAAAAAAACYAgAAZHJzL2Rv&#10;d25yZXYueG1sUEsFBgAAAAAEAAQA9QAAAIgDAAAAAA==&#10;" fillcolor="#f9f9f9" stroked="f"/>
                <v:rect id="Rectangle 157" o:spid="_x0000_s1917" style="position:absolute;left:40519;top:33591;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viXcQA&#10;AADcAAAADwAAAGRycy9kb3ducmV2LnhtbESPQYvCMBCF78L+hzALexFNFZSlGkVlXTyIoKuex2Zs&#10;i82kJFmt/94IgrcZ3vvevBlPG1OJKzlfWlbQ6yYgiDOrS84V7P+WnW8QPiBrrCyTgjt5mE4+WmNM&#10;tb3xlq67kIsYwj5FBUUIdSqlzwoy6Lu2Jo7a2TqDIa4ul9rhLYabSvaTZCgNlhwvFFjToqDssvs3&#10;scbmdz4/4s/ysK9Oa43t/sFtj0p9fTazEYhATXibX/RKR24whOczcQI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b4l3EAAAA3AAAAA8AAAAAAAAAAAAAAAAAmAIAAGRycy9k&#10;b3ducmV2LnhtbFBLBQYAAAAABAAEAPUAAACJAwAAAAA=&#10;" fillcolor="#f8f8f8" stroked="f"/>
                <v:rect id="Rectangle 158" o:spid="_x0000_s1918" style="position:absolute;left:40519;top:33737;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RoB8IA&#10;AADcAAAADwAAAGRycy9kb3ducmV2LnhtbERPTWvCQBC9F/wPywheim4UrJq6igpq0ZNpL70N2TEJ&#10;ZmdDdo3Jv3eFQm/zeJ+zXLemFA3VrrCsYDyKQBCnVhecKfj53g/nIJxH1lhaJgUdOVivem9LjLV9&#10;8IWaxGcihLCLUUHufRVL6dKcDLqRrYgDd7W1QR9gnUld4yOEm1JOouhDGiw4NORY0S6n9JbcjYLz&#10;wmy7he1mSfO7de/H4nQ5pKjUoN9uPkF4av2/+M/9pcP86Qxez4QL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1GgHwgAAANwAAAAPAAAAAAAAAAAAAAAAAJgCAABkcnMvZG93&#10;bnJldi54bWxQSwUGAAAAAAQABAD1AAAAhwMAAAAA&#10;" fillcolor="#f7f7f7" stroked="f"/>
                <v:rect id="Rectangle 159" o:spid="_x0000_s1919" style="position:absolute;left:40519;top:33883;width:8331;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AgcYA&#10;AADcAAAADwAAAGRycy9kb3ducmV2LnhtbESPQWvCQBCF7wX/wzKFXkrdtKBIdJWiCKUKolXwOGan&#10;SWh2NuxuTfz3zqHQ2wzvzXvfzBa9a9SVQqw9G3gdZqCIC29rLg0cv9YvE1AxIVtsPJOBG0VYzAcP&#10;M8yt73hP10MqlYRwzNFAlVKbax2LihzGoW+JRfv2wWGSNZTaBuwk3DX6LcvG2mHN0lBhS8uKip/D&#10;rzPQZdsVP28u49PouCvDevdJ5yUa8/TYv09BJerTv/nv+sMK/kho5RmZQ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AgcYAAADcAAAADwAAAAAAAAAAAAAAAACYAgAAZHJz&#10;L2Rvd25yZXYueG1sUEsFBgAAAAAEAAQA9QAAAIsDAAAAAA==&#10;" fillcolor="#f6f6f6" stroked="f"/>
                <v:rect id="Rectangle 160" o:spid="_x0000_s1920" style="position:absolute;left:40519;top:34036;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PmaMUA&#10;AADcAAAADwAAAGRycy9kb3ducmV2LnhtbERPTWvCQBC9F/oflin0UurGqrWmriKC4snSmEOP0+w0&#10;Cc3OhuyaRH+9Kwje5vE+Z77sTSVaalxpWcFwEIEgzqwuOVeQHjavHyCcR9ZYWSYFJ3KwXDw+zDHW&#10;tuNvahOfixDCLkYFhfd1LKXLCjLoBrYmDtyfbQz6AJtc6ga7EG4q+RZF79JgyaGhwJrWBWX/ydEo&#10;mNS/2+n4a7Q/Jy9bm1bZrp11P0o9P/WrTxCeen8X39w7HeZPZnB9JlwgF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M+ZoxQAAANwAAAAPAAAAAAAAAAAAAAAAAJgCAABkcnMv&#10;ZG93bnJldi54bWxQSwUGAAAAAAQABAD1AAAAigMAAAAA&#10;" fillcolor="#f5f5f5" stroked="f"/>
                <v:rect id="Rectangle 161" o:spid="_x0000_s1921" style="position:absolute;left:40519;top:34182;width:8331;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XVEccA&#10;AADcAAAADwAAAGRycy9kb3ducmV2LnhtbESPQWvCQBCF74X+h2UKvdVNLVgbXSVYBKFQqErB25Ad&#10;k9TsbNhdTfLvO4dCbzO8N+99s1wPrlU3CrHxbOB5koEiLr1tuDJwPGyf5qBiQrbYeiYDI0VYr+7v&#10;lphb3/MX3fapUhLCMUcDdUpdrnUsa3IYJ74jFu3sg8Mka6i0DdhLuGv1NMtm2mHD0lBjR5uaysv+&#10;6gx8j81PX7y/+V2xPV3Pny+vl/EjGPP4MBQLUImG9G/+u95ZwZ8Jvj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11RHHAAAA3AAAAA8AAAAAAAAAAAAAAAAAmAIAAGRy&#10;cy9kb3ducmV2LnhtbFBLBQYAAAAABAAEAPUAAACMAwAAAAA=&#10;" fillcolor="#f4f4f4" stroked="f"/>
                <v:rect id="Rectangle 162" o:spid="_x0000_s1922" style="position:absolute;left:40519;top:34334;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qEh8EA&#10;AADcAAAADwAAAGRycy9kb3ducmV2LnhtbERPTYvCMBC9L+x/CLPgbU10UdZqlGVB1pOgrngdm7Et&#10;NpPSpLX6640geJvH+5zZorOlaKn2hWMNg74CQZw6U3Cm4X+3/PwG4QOywdIxabiSh8X8/W2GiXEX&#10;3lC7DZmIIewT1JCHUCVS+jQni77vKuLInVxtMURYZ9LUeInhtpRDpcbSYsGxIceKfnNKz9vGajjc&#10;2ib8uWPT7smuv0Z0nuyU0rr30f1MQQTqwkv8dK9MnD8ewOOZeIG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KhIfBAAAA3AAAAA8AAAAAAAAAAAAAAAAAmAIAAGRycy9kb3du&#10;cmV2LnhtbFBLBQYAAAAABAAEAPUAAACGAwAAAAA=&#10;" fillcolor="#f3f3f3" stroked="f"/>
                <v:rect id="Rectangle 163" o:spid="_x0000_s1923" style="position:absolute;left:40519;top:34480;width:8331;height: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5ksMA&#10;AADcAAAADwAAAGRycy9kb3ducmV2LnhtbERPTWvCQBC9C/0PyxR6Ed00B5HoKlLaUlAoxpbQ25Cd&#10;ZoPZ2ZDdJvHfdwXB2zze56y3o21ET52vHSt4nicgiEuna64UfJ3eZksQPiBrbByTggt52G4eJmvM&#10;tBv4SH0eKhFD2GeowITQZlL60pBFP3ctceR+XWcxRNhVUnc4xHDbyDRJFtJizbHBYEsvhspz/mcV&#10;7GTxw4d8339bc5GFnp7t5/urUk+P424FItAY7uKb+0PH+YsUrs/EC+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5ksMAAADcAAAADwAAAAAAAAAAAAAAAACYAgAAZHJzL2Rv&#10;d25yZXYueG1sUEsFBgAAAAAEAAQA9QAAAIgDAAAAAA==&#10;" fillcolor="#f2f2f2" stroked="f"/>
                <v:rect id="Rectangle 164" o:spid="_x0000_s1924" style="position:absolute;left:40519;top:34778;width:8331;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chsYA&#10;AADcAAAADwAAAGRycy9kb3ducmV2LnhtbESPQWvCQBCF7wX/wzIFL6VuaiW0qWuQUsF6SyKItyE7&#10;TYLZ2ZDdxthf3xUEbzO89755s0xH04qBetdYVvAyi0AQl1Y3XCnYF5vnNxDOI2tsLZOCCzlIV5OH&#10;JSbanjmjIfeVCBB2CSqove8SKV1Zk0E3sx1x0H5sb9CHta+k7vEc4KaV8yiKpcGGw4UaO/qsqTzl&#10;vyZQspM5louvaPf0veHDe1Hsxu5PqenjuP4A4Wn0d/MtvdWhfvwK12fCBH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pchsYAAADcAAAADwAAAAAAAAAAAAAAAACYAgAAZHJz&#10;L2Rvd25yZXYueG1sUEsFBgAAAAAEAAQA9QAAAIsDAAAAAA==&#10;" fillcolor="#f1f1f1" stroked="f"/>
                <v:rect id="Rectangle 165" o:spid="_x0000_s1925" style="position:absolute;left:40519;top:34931;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TBRcUA&#10;AADcAAAADwAAAGRycy9kb3ducmV2LnhtbERP32vCMBB+H/g/hBP2MjTdmKKdUbaBMJgIOkF8uzXX&#10;ptpcuiba7r9fBGFv9/H9vNmis5W4UONLxwoehwkI4szpkgsFu6/lYALCB2SNlWNS8EseFvPe3QxT&#10;7Vre0GUbChFD2KeowIRQp1L6zJBFP3Q1ceRy11gMETaF1A22MdxW8ilJxtJiybHBYE3vhrLT9mwV&#10;vH3uV3q6PJpzPnpYJ/n3z+bQolL3/e71BUSgLvyLb+4PHeePn+H6TLx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tMFFxQAAANwAAAAPAAAAAAAAAAAAAAAAAJgCAABkcnMv&#10;ZG93bnJldi54bWxQSwUGAAAAAAQABAD1AAAAigMAAAAA&#10;" fillcolor="#f0f0f0" stroked="f"/>
                <v:rect id="Rectangle 166" o:spid="_x0000_s1926" style="position:absolute;left:40519;top:35077;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oEGcIA&#10;AADcAAAADwAAAGRycy9kb3ducmV2LnhtbERPTWvCQBC9F/wPyxS86aYFg41uglgEPZWmheY4Zsck&#10;mp0N2dWk/74rCL3N433OOhtNK27Uu8aygpd5BIK4tLrhSsH31262BOE8ssbWMin4JQdZOnlaY6Lt&#10;wJ90y30lQgi7BBXU3neJlK6syaCb2444cCfbG/QB9pXUPQ4h3LTyNYpiabDh0FBjR9uaykt+NQqG&#10;7uNNbwp9HIoil+Xx5/3g4rNS0+dxswLhafT/4od7r8P8eAH3Z8IFM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CgQZwgAAANwAAAAPAAAAAAAAAAAAAAAAAJgCAABkcnMvZG93&#10;bnJldi54bWxQSwUGAAAAAAQABAD1AAAAhwMAAAAA&#10;" fillcolor="#efefef" stroked="f"/>
                <v:rect id="Rectangle 167" o:spid="_x0000_s1927" style="position:absolute;left:40519;top:32842;width:8331;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MUIcYA&#10;AADcAAAADwAAAGRycy9kb3ducmV2LnhtbESPQWvCQBCF74L/YRnBW91U2lRSVxFLwF4KtYp4G7PT&#10;bGh2NmQ3mvrruwXB2wzvfW/ezJe9rcWZWl85VvA4SUAQF05XXCrYfeUPMxA+IGusHZOCX/KwXAwH&#10;c8y0u/AnnbehFDGEfYYKTAhNJqUvDFn0E9cQR+3btRZDXNtS6hYvMdzWcpokqbRYcbxgsKG1oeJn&#10;29lYo/Ivh1XeHPf5+7PpPrrr0+n6ptR41K9eQQTqw918ozc6cmkK/8/EC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MUIcYAAADcAAAADwAAAAAAAAAAAAAAAACYAgAAZHJz&#10;L2Rvd25yZXYueG1sUEsFBgAAAAAEAAQA9QAAAIsDAAAAAA==&#10;" filled="f" strokecolor="#545454" strokeweight="33e-5mm">
                  <v:stroke joinstyle="bevel"/>
                </v:rect>
                <v:rect id="Rectangle 168" o:spid="_x0000_s1928" style="position:absolute;left:41859;top:33096;width:5721;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COr8A&#10;AADcAAAADwAAAGRycy9kb3ducmV2LnhtbERPzYrCMBC+L/gOYQRva6oHV6pRRBBc8WL1AYZm+oPJ&#10;pCTRdt/eCMLe5uP7nfV2sEY8yYfWsYLZNANBXDrdcq3gdj18L0GEiKzROCYFfxRguxl9rTHXrucL&#10;PYtYixTCIUcFTYxdLmUoG7IYpq4jTlzlvMWYoK+l9tincGvkPMsW0mLLqaHBjvYNlffiYRXIa3Ho&#10;l4XxmTvNq7P5PV4qckpNxsNuBSLSEP/FH/dRp/mLH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LcI6vwAAANwAAAAPAAAAAAAAAAAAAAAAAJgCAABkcnMvZG93bnJl&#10;di54bWxQSwUGAAAAAAQABAD1AAAAhAMAAAAA&#10;" filled="f" stroked="f">
                  <v:textbox style="mso-next-textbox:#Rectangle 168;mso-fit-shape-to-text:t" inset="0,0,0,0">
                    <w:txbxContent>
                      <w:p w:rsidR="00A8485A" w:rsidRDefault="00A8485A" w:rsidP="0014186C">
                        <w:r>
                          <w:rPr>
                            <w:rFonts w:ascii="宋体" w:cs="宋体" w:hint="eastAsia"/>
                            <w:color w:val="000000"/>
                            <w:kern w:val="0"/>
                            <w:sz w:val="18"/>
                            <w:szCs w:val="18"/>
                          </w:rPr>
                          <w:t>底卸式矿车</w:t>
                        </w:r>
                      </w:p>
                    </w:txbxContent>
                  </v:textbox>
                </v:rect>
                <v:shape id="Freeform 169" o:spid="_x0000_s1929" style="position:absolute;left:38474;top:23615;width:673;height:1861;visibility:visible;mso-wrap-style:square;v-text-anchor:top" coordsize="106,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bcAcMA&#10;AADcAAAADwAAAGRycy9kb3ducmV2LnhtbESPQYvCMBCF74L/IYywN03Xg0jXKIuwIJZFdEWvQzO2&#10;xWZSkqj13zsHYW8zvDfvfbNY9a5Vdwqx8Wzgc5KBIi69bbgycPz7Gc9BxYRssfVMBp4UYbUcDhaY&#10;W//gPd0PqVISwjFHA3VKXa51LGtyGCe+Ixbt4oPDJGuotA34kHDX6mmWzbTDhqWhxo7WNZXXw80Z&#10;wNNv0F0q5s9iV9yq6/Z82a7PxnyM+u8vUIn69G9+X2+s4M+EVp6RCf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bcAcMAAADcAAAADwAAAAAAAAAAAAAAAACYAgAAZHJzL2Rv&#10;d25yZXYueG1sUEsFBgAAAAAEAAQA9QAAAIgDAAAAAA==&#10;" path="m62,r,230l44,230,44,,62,xm53,293l,188r106,l53,293xe" fillcolor="#ff1418" strokecolor="#ff1418" strokeweight="33e-5mm">
                  <v:stroke joinstyle="bevel"/>
                  <v:path arrowok="t" o:connecttype="custom" o:connectlocs="39370,0;39370,146050;27940,146050;27940,0;39370,0;33655,186055;0,119380;67310,119380;33655,186055" o:connectangles="0,0,0,0,0,0,0,0,0"/>
                  <o:lock v:ext="edit" verticies="t"/>
                </v:shape>
                <v:shape id="Freeform 170" o:spid="_x0000_s1930" style="position:absolute;left:49631;top:19450;width:673;height:1784;visibility:visible;mso-wrap-style:square;v-text-anchor:top" coordsize="106,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nKmcMA&#10;AADcAAAADwAAAGRycy9kb3ducmV2LnhtbERPPWvDMBDdC/kP4gLZGqkZTOtGCaWJQ5cMTQJZD+tq&#10;m0on21Js599XhUK3e7zPW28nZ8VAfWg8a3haKhDEpTcNVxou5+LxGUSIyAatZ9JwpwDbzexhjbnx&#10;I3/ScIqVSCEcctRQx9jmUoayJodh6VvixH353mFMsK+k6XFM4c7KlVKZdNhwaqixpfeayu/TzWlQ&#10;x3boust5b4/XwtjbcNhdldN6MZ/eXkFEmuK/+M/9YdL87AV+n0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nKmcMAAADcAAAADwAAAAAAAAAAAAAAAACYAgAAZHJzL2Rv&#10;d25yZXYueG1sUEsFBgAAAAAEAAQA9QAAAIgDAAAAAA==&#10;" path="m62,r,193l44,193,44,,62,xm53,281l,176r106,l53,281xe" fillcolor="#00aeee" strokecolor="#00aeee" strokeweight="33e-5mm">
                  <v:stroke joinstyle="bevel"/>
                  <v:path arrowok="t" o:connecttype="custom" o:connectlocs="39370,0;39370,122555;27940,122555;27940,0;39370,0;33655,178435;0,111760;67310,111760;33655,178435" o:connectangles="0,0,0,0,0,0,0,0,0"/>
                  <o:lock v:ext="edit" verticies="t"/>
                </v:shape>
                <v:rect id="Rectangle 171" o:spid="_x0000_s1931" style="position:absolute;left:46545;top:21234;width:6845;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BGPcUA&#10;AADcAAAADwAAAGRycy9kb3ducmV2LnhtbESPwWrDQAxE74X8w6JCLyFZNwfXOFmbEFIIPTVpP0B4&#10;VdvEqzXeTWz366tDITeJGc087crJdepOQ2g9G3hdJ6CIK29brg18f72vMlAhIlvsPJOBmQKUxeJp&#10;h7n1I5/pfom1khAOORpoYuxzrUPVkMOw9j2xaD9+cBhlHWptBxwl3HV6kySpdtiyNDTY06Gh6nq5&#10;OQPT3tM8p9ly+ZF9WpyPx0P9ezXm5Xnab0FFmuLD/H99soL/JvjyjEy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EY9xQAAANwAAAAPAAAAAAAAAAAAAAAAAJgCAABkcnMv&#10;ZG93bnJldi54bWxQSwUGAAAAAAQABAD1AAAAigMAAAAA&#10;" fillcolor="#fcfcfc" stroked="f"/>
                <v:rect id="Rectangle 172" o:spid="_x0000_s1932" style="position:absolute;left:46545;top:21386;width:684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YGCb8A&#10;AADcAAAADwAAAGRycy9kb3ducmV2LnhtbERPy6rCMBDdX/AfwgjurqmCj9trFBEEt2q7H5qxrTaT&#10;0sS2+vVGENzN4TxntelNJVpqXGlZwWQcgSDOrC45V5Cc979LEM4ja6wsk4IHOdisBz8rjLXt+Ejt&#10;yecihLCLUUHhfR1L6bKCDLqxrYkDd7GNQR9gk0vdYBfCTSWnUTSXBksODQXWtCsou53uRkE6Wx6n&#10;3U0+k+fVpH+X+z5psVJqNOy3/yA89f4r/rgPOsxfTOD9TLhAr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ZgYJvwAAANwAAAAPAAAAAAAAAAAAAAAAAJgCAABkcnMvZG93bnJl&#10;di54bWxQSwUGAAAAAAQABAD1AAAAhAMAAAAA&#10;" fillcolor="#fbfbfb" stroked="f"/>
                <v:rect id="Rectangle 173" o:spid="_x0000_s1933" style="position:absolute;left:46545;top:21532;width:684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GJsMQA&#10;AADcAAAADwAAAGRycy9kb3ducmV2LnhtbERPzWrCQBC+F3yHZYReitnUQ9WYVcRasIUeGn2AITsm&#10;wezsml1N7NN3C4Xe5uP7nXw9mFbcqPONZQXPSQqCuLS64UrB8fA2mYPwAVlja5kU3MnDejV6yDHT&#10;tucvuhWhEjGEfYYK6hBcJqUvazLoE+uII3eyncEQYVdJ3WEfw00rp2n6Ig02HBtqdLStqTwXV6Pg&#10;UuyOr99Ps6H/aBYuLD7fD/ONU+pxPGyWIAIN4V/8597rOH82hd9n4gV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BibDEAAAA3AAAAA8AAAAAAAAAAAAAAAAAmAIAAGRycy9k&#10;b3ducmV2LnhtbFBLBQYAAAAABAAEAPUAAACJAwAAAAA=&#10;" fillcolor="#fafafa" stroked="f"/>
                <v:rect id="Rectangle 174" o:spid="_x0000_s1934" style="position:absolute;left:46545;top:21678;width:6845;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BRHcMA&#10;AADcAAAADwAAAGRycy9kb3ducmV2LnhtbERPTWvCQBC9F/wPywjedGOkWlJXEVFaLIra0POQHZNo&#10;djZkt5r217sFobd5vM+ZzltTiSs1rrSsYDiIQBBnVpecK0g/1/0XEM4ja6wsk4IfcjCfdZ6mmGh7&#10;4wNdjz4XIYRdggoK7+tESpcVZNANbE0cuJNtDPoAm1zqBm8h3FQyjqKxNFhyaCiwpmVB2eX4bRTo&#10;9HkXb+Kvs95vx07/ptGHf1sp1eu2i1cQnlr/L36433WYPxnB3zPhAj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BRHcMAAADcAAAADwAAAAAAAAAAAAAAAACYAgAAZHJzL2Rv&#10;d25yZXYueG1sUEsFBgAAAAAEAAQA9QAAAIgDAAAAAA==&#10;" fillcolor="#f9f9f9" stroked="f"/>
                <v:rect id="Rectangle 175" o:spid="_x0000_s1935" style="position:absolute;left:46545;top:21977;width:6845;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CF0cYA&#10;AADcAAAADwAAAGRycy9kb3ducmV2LnhtbESPQWvCQBCF7wX/wzJCL8VsKlJLdBUttXgogqnmPM1O&#10;k2B2NuxuNf57t1DwNsN735s382VvWnEm5xvLCp6TFARxaXXDlYLD12b0CsIHZI2tZVJwJQ/LxeBh&#10;jpm2F97TOQ+ViCHsM1RQh9BlUvqyJoM+sR1x1H6sMxji6iqpHV5iuGnlOE1fpMGG44UaO3qrqTzl&#10;vybW2H2s1wW+b46H9vtT49P46PaFUo/DfjUDEagPd/M/vdWRm07g75k4gV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CF0cYAAADcAAAADwAAAAAAAAAAAAAAAACYAgAAZHJz&#10;L2Rvd25yZXYueG1sUEsFBgAAAAAEAAQA9QAAAIsDAAAAAA==&#10;" fillcolor="#f8f8f8" stroked="f"/>
                <v:rect id="Rectangle 176" o:spid="_x0000_s1936" style="position:absolute;left:46545;top:22129;width:684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8Pi8IA&#10;AADcAAAADwAAAGRycy9kb3ducmV2LnhtbERPTWvCQBC9F/wPywheim4UrJq6igpq0ZNpL70N2TEJ&#10;ZmdDdo3Jv3eFQm/zeJ+zXLemFA3VrrCsYDyKQBCnVhecKfj53g/nIJxH1lhaJgUdOVivem9LjLV9&#10;8IWaxGcihLCLUUHufRVL6dKcDLqRrYgDd7W1QR9gnUld4yOEm1JOouhDGiw4NORY0S6n9JbcjYLz&#10;wmy7he1mSfO7de/H4nQ5pKjUoN9uPkF4av2/+M/9pcP82RRez4QL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w+LwgAAANwAAAAPAAAAAAAAAAAAAAAAAJgCAABkcnMvZG93&#10;bnJldi54bWxQSwUGAAAAAAQABAD1AAAAhwMAAAAA&#10;" fillcolor="#f7f7f7" stroked="f"/>
                <v:rect id="Rectangle 177" o:spid="_x0000_s1937" style="position:absolute;left:46545;top:22275;width:6845;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LtCMMA&#10;AADcAAAADwAAAGRycy9kb3ducmV2LnhtbERP32vCMBB+F/wfwgl7GTPdwE46o4hDEDeQVQd7PJuz&#10;LTaXkkTb/ffLQPDtPr6fN1v0phFXcr62rOB5nIAgLqyuuVRw2K+fpiB8QNbYWCYFv+RhMR8OZphp&#10;2/EXXfNQihjCPkMFVQhtJqUvKjLox7YljtzJOoMhQldK7bCL4aaRL0mSSoM1x4YKW1pVVJzzi1HQ&#10;JZ/v/PhxTL8nh13p1rst/axQqYdRv3wDEagPd/HNvdFx/msK/8/EC+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LtCMMAAADcAAAADwAAAAAAAAAAAAAAAACYAgAAZHJzL2Rv&#10;d25yZXYueG1sUEsFBgAAAAAEAAQA9QAAAIgDAAAAAA==&#10;" fillcolor="#f6f6f6" stroked="f"/>
                <v:rect id="Rectangle 178" o:spid="_x0000_s1938" style="position:absolute;left:46545;top:22428;width:684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WL4cUA&#10;AADcAAAADwAAAGRycy9kb3ducmV2LnhtbERPTWvCQBC9F/wPywheRDdttbGpq5RCxZPS6MHjNDtN&#10;QrOzIbsmqb/eFYTe5vE+Z7nuTSVaalxpWcHjNAJBnFldcq7gePicLEA4j6yxskwK/sjBejV4WGKi&#10;bcdf1KY+FyGEXYIKCu/rREqXFWTQTW1NHLgf2xj0ATa51A12IdxU8imKXqTBkkNDgTV9FJT9pmej&#10;YF5/b+LZ/nl3Sccbe6yybfvanZQaDfv3NxCeev8vvru3OsyPY7g9Ey6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VYvhxQAAANwAAAAPAAAAAAAAAAAAAAAAAJgCAABkcnMv&#10;ZG93bnJldi54bWxQSwUGAAAAAAQABAD1AAAAigMAAAAA&#10;" fillcolor="#f5f5f5" stroked="f"/>
                <v:rect id="Rectangle 179" o:spid="_x0000_s1939" style="position:absolute;left:46545;top:22574;width:6845;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pPyscA&#10;AADcAAAADwAAAGRycy9kb3ducmV2LnhtbESPQWvCQBCF74X+h2UKvdVNLVQbXSVYBKFQqErB25Ad&#10;k9TsbNhdTfLvO4dCbzO8N+99s1wPrlU3CrHxbOB5koEiLr1tuDJwPGyf5qBiQrbYeiYDI0VYr+7v&#10;lphb3/MX3fapUhLCMUcDdUpdrnUsa3IYJ74jFu3sg8Mka6i0DdhLuGv1NMtetcOGpaHGjjY1lZf9&#10;1Rn4Hpufvnh/87tie7qeP19ml/EjGPP4MBQLUImG9G/+u95ZwZ8JrT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aT8rHAAAA3AAAAA8AAAAAAAAAAAAAAAAAmAIAAGRy&#10;cy9kb3ducmV2LnhtbFBLBQYAAAAABAAEAPUAAACMAwAAAAA=&#10;" fillcolor="#f4f4f4" stroked="f"/>
                <v:rect id="Rectangle 180" o:spid="_x0000_s1940" style="position:absolute;left:46545;top:22726;width:684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UeXMIA&#10;AADcAAAADwAAAGRycy9kb3ducmV2LnhtbERPTWvCQBC9C/0PyxR6091abDW6kSKU9iRUK17H7JiE&#10;ZGdDdhNTf71bKHibx/uc1Xqwteip9aVjDc8TBYI4c6bkXMPP/mM8B+EDssHaMWn4JQ/r9GG0wsS4&#10;C39Tvwu5iCHsE9RQhNAkUvqsIIt+4hriyJ1dazFE2ObStHiJ4baWU6VepcWSY0OBDW0KyqpdZzUc&#10;r30XPt2p6w9kty8zqhZ7pbR+ehzelyACDeEu/nd/mTj/bQF/z8QLZH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JR5cwgAAANwAAAAPAAAAAAAAAAAAAAAAAJgCAABkcnMvZG93&#10;bnJldi54bWxQSwUGAAAAAAQABAD1AAAAhwMAAAAA&#10;" fillcolor="#f3f3f3" stroked="f"/>
                <v:rect id="Rectangle 181" o:spid="_x0000_s1941" style="position:absolute;left:46545;top:22872;width:6845;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hMYA&#10;AADcAAAADwAAAGRycy9kb3ducmV2LnhtbESPQWvCQBCF7wX/wzKCl1I3eigSXUWKitBCaVqR3obs&#10;NBvMzobsGuO/7xwKvc3w3rz3zWoz+Eb11MU6sIHZNANFXAZbc2Xg63P/tAAVE7LFJjAZuFOEzXr0&#10;sMLchht/UF+kSkkIxxwNuJTaXOtYOvIYp6ElFu0ndB6TrF2lbYc3CfeNnmfZs/ZYszQ4bOnFUXkp&#10;rt7AVp+/+a147U/e3fXZPl78+2FnzGQ8bJegEg3p3/x3fbSCvxB8eUYm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khMYAAADcAAAADwAAAAAAAAAAAAAAAACYAgAAZHJz&#10;L2Rvd25yZXYueG1sUEsFBgAAAAAEAAQA9QAAAIsDAAAAAA==&#10;" fillcolor="#f2f2f2" stroked="f"/>
                <v:rect id="Rectangle 182" o:spid="_x0000_s1942" style="position:absolute;left:46545;top:23171;width:684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iBkMYA&#10;AADcAAAADwAAAGRycy9kb3ducmV2LnhtbESPQWvCQBCF7wX/wzKFXorZWIrEmFWkVGhzMykUb0N2&#10;moRkZ0N2q9Ff3y0I3mZ4733zJttOphcnGl1rWcEiikEQV1a3XCv4KvfzBITzyBp7y6TgQg62m9lD&#10;hqm2Zz7QqfC1CBB2KSpovB9SKV3VkEEX2YE4aD92NOjDOtZSj3gOcNPLlzheSoMthwsNDvTWUNUV&#10;vyZQDp05Vq/vcf78uefvVVnm03BV6ulx2q1BeJr83XxLf+hQP1nA/zNhAr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iBkMYAAADcAAAADwAAAAAAAAAAAAAAAACYAgAAZHJz&#10;L2Rvd25yZXYueG1sUEsFBgAAAAAEAAQA9QAAAIsDAAAAAA==&#10;" fillcolor="#f1f1f1" stroked="f"/>
                <v:rect id="Rectangle 183" o:spid="_x0000_s1943" style="position:absolute;left:46545;top:23317;width:6845;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0aUMUA&#10;AADcAAAADwAAAGRycy9kb3ducmV2LnhtbERP22rCQBB9F/yHZQRfRDcVWjR1lbYgFFoKXqD0bZqd&#10;ZKPZ2ZhdTfr3XUHwbQ7nOotVZytxocaXjhU8TBIQxJnTJRcK9rv1eAbCB2SNlWNS8EceVst+b4Gp&#10;di1v6LINhYgh7FNUYEKoUyl9Zsiin7iaOHK5ayyGCJtC6gbbGG4rOU2SJ2mx5NhgsKY3Q9lxe7YK&#10;Xj++P/V8fTDn/HH0leS/p81Pi0oNB93LM4hAXbiLb+53HefPpnB9Jl4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HRpQxQAAANwAAAAPAAAAAAAAAAAAAAAAAJgCAABkcnMv&#10;ZG93bnJldi54bWxQSwUGAAAAAAQABAD1AAAAigMAAAAA&#10;" fillcolor="#f0f0f0" stroked="f"/>
                <v:rect id="Rectangle 184" o:spid="_x0000_s1944" style="position:absolute;left:46545;top:23469;width:684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fDMMA&#10;AADcAAAADwAAAGRycy9kb3ducmV2LnhtbERPTWvCQBC9C/0PyxS8NRsVgk1dRRShPRVjoTlOstMk&#10;NTsbstsk/fddoeBtHu9zNrvJtGKg3jWWFSyiGARxaXXDlYKPy+lpDcJ5ZI2tZVLwSw5224fZBlNt&#10;Rz7TkPlKhBB2KSqove9SKV1Zk0EX2Y44cF+2N+gD7CupexxDuGnlMo4TabDh0FBjR4eaymv2YxSM&#10;3fuz3ue6GPM8k2XxeXxzybdS88dp/wLC0+Tv4n/3qw7z1yu4PRMu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PfDMMAAADcAAAADwAAAAAAAAAAAAAAAACYAgAAZHJzL2Rv&#10;d25yZXYueG1sUEsFBgAAAAAEAAQA9QAAAIgDAAAAAA==&#10;" fillcolor="#efefef" stroked="f"/>
                <v:rect id="Rectangle 185" o:spid="_x0000_s1945" style="position:absolute;left:46545;top:21234;width:6845;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HJN8cA&#10;AADcAAAADwAAAGRycy9kb3ducmV2LnhtbESPQWvCQBCF70L/wzIFb2bTolZSV5FKoL0UqhXxNman&#10;2dDsbMhuNPrruwXB2wzvfW/ezJe9rcWJWl85VvCUpCCIC6crLhV8b/PRDIQPyBprx6TgQh6Wi4fB&#10;HDPtzvxFp00oRQxhn6ECE0KTSekLQxZ94hriqP241mKIa1tK3eI5httaPqfpVFqsOF4w2NCboeJ3&#10;09lYo/Iv+1XeHHb5x8R0n911fLyulRo+9qtXEIH6cDff6HcdudkY/p+JE8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xyTfHAAAA3AAAAA8AAAAAAAAAAAAAAAAAmAIAAGRy&#10;cy9kb3ducmV2LnhtbFBLBQYAAAAABAAEAPUAAACMAwAAAAA=&#10;" filled="f" strokecolor="#545454" strokeweight="33e-5mm">
                  <v:stroke joinstyle="bevel"/>
                </v:rect>
                <v:rect id="Rectangle 186" o:spid="_x0000_s1946" style="position:absolute;left:47142;top:21501;width:5721;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8fLL8A&#10;AADcAAAADwAAAGRycy9kb3ducmV2LnhtbERP24rCMBB9X/Afwgi+ranCLqVrFBEEXXyx7gcMzfSC&#10;yaQk0da/N4Kwb3M411ltRmvEnXzoHCtYzDMQxJXTHTcK/i77zxxEiMgajWNS8KAAm/XkY4WFdgOf&#10;6V7GRqQQDgUqaGPsCylD1ZLFMHc9ceJq5y3GBH0jtcchhVsjl1n2LS12nBpa7GnXUnUtb1aBvJT7&#10;IS+Nz9zvsj6Z4+Fck1NqNh23PyAijfFf/HYfdJqff8HrmXS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vx8svwAAANwAAAAPAAAAAAAAAAAAAAAAAJgCAABkcnMvZG93bnJl&#10;di54bWxQSwUGAAAAAAQABAD1AAAAhAMAAAAA&#10;" filled="f" stroked="f">
                  <v:textbox style="mso-next-textbox:#Rectangle 186;mso-fit-shape-to-text:t" inset="0,0,0,0">
                    <w:txbxContent>
                      <w:p w:rsidR="00A8485A" w:rsidRDefault="00A8485A" w:rsidP="0014186C">
                        <w:r>
                          <w:rPr>
                            <w:rFonts w:ascii="宋体" w:cs="宋体" w:hint="eastAsia"/>
                            <w:color w:val="000000"/>
                            <w:kern w:val="0"/>
                            <w:sz w:val="18"/>
                            <w:szCs w:val="18"/>
                          </w:rPr>
                          <w:t>风动凿岩机</w:t>
                        </w:r>
                      </w:p>
                    </w:txbxContent>
                  </v:textbox>
                </v:rect>
                <v:rect id="Rectangle 187" o:spid="_x0000_s1947" style="position:absolute;left:46545;top:25476;width:6991;height: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AL9b0A&#10;AADcAAAADwAAAGRycy9kb3ducmV2LnhtbERPSwrCMBDdC94hjOBGNNVFKdUoIgriyt8BhmZsi82k&#10;NFFbT28Ewd083ncWq9ZU4kmNKy0rmE4iEMSZ1SXnCq6X3TgB4TyyxsoyKejIwWrZ7y0w1fbFJ3qe&#10;fS5CCLsUFRTe16mULivIoJvYmjhwN9sY9AE2udQNvkK4qeQsimJpsOTQUGBNm4Ky+/lhFLRrS10X&#10;J6PRITlq7LbbTf6+KzUctOs5CE+t/4t/7r0O85MYvs+EC+Ty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1AL9b0AAADcAAAADwAAAAAAAAAAAAAAAACYAgAAZHJzL2Rvd25yZXYu&#10;eG1sUEsFBgAAAAAEAAQA9QAAAIIDAAAAAA==&#10;" fillcolor="#fcfcfc" stroked="f"/>
                <v:rect id="Rectangle 188" o:spid="_x0000_s1948" style="position:absolute;left:46545;top:25552;width:699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ZLwb4A&#10;AADcAAAADwAAAGRycy9kb3ducmV2LnhtbERPTYvCMBC9C/6HMII3TRXcrdUoIghedet9aMa22kxK&#10;E9vqrzcLgrd5vM9Zb3tTiZYaV1pWMJtGIIgzq0vOFaR/h0kMwnlkjZVlUvAkB9vNcLDGRNuOT9Se&#10;fS5CCLsEFRTe14mULivIoJvamjhwV9sY9AE2udQNdiHcVHIeRT/SYMmhocCa9gVl9/PDKLgs4tO8&#10;u8tX+rqZy/L6OKQtVkqNR/1uBcJT77/ij/uow/z4F/6fCRfIz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0WS8G+AAAA3AAAAA8AAAAAAAAAAAAAAAAAmAIAAGRycy9kb3ducmV2&#10;LnhtbFBLBQYAAAAABAAEAPUAAACDAwAAAAA=&#10;" fillcolor="#fbfbfb" stroked="f"/>
                <v:rect id="Rectangle 189" o:spid="_x0000_s1949" style="position:absolute;left:46545;top:25698;width:6991;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zOfccA&#10;AADcAAAADwAAAGRycy9kb3ducmV2LnhtbESPQU/DMAyF70j8h8hIuyCWwmF0Zdk0AZM2pB3o9gOs&#10;xrQVjROasHb79fMBiZut9/ze58VqdJ06UR9bzwYepxko4srblmsDx8PmIQcVE7LFzjMZOFOE1fL2&#10;ZoGF9QN/0qlMtZIQjgUaaFIKhdaxashhnPpALNqX7x0mWfta2x4HCXedfsqymXbYsjQ0GOi1oeq7&#10;/HUGfsr349vl/nkcPtp5SPP97pCvgzGTu3H9AirRmP7Nf9dbK/i50MozMoFe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8zn3HAAAA3AAAAA8AAAAAAAAAAAAAAAAAmAIAAGRy&#10;cy9kb3ducmV2LnhtbFBLBQYAAAAABAAEAPUAAACMAwAAAAA=&#10;" fillcolor="#fafafa" stroked="f"/>
                <v:rect id="Rectangle 190" o:spid="_x0000_s1950" style="position:absolute;left:46545;top:25850;width:6991;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0W0MMA&#10;AADcAAAADwAAAGRycy9kb3ducmV2LnhtbERPTWvCQBC9C/6HZYTedNNAxUbXUKSlpaJUDZ6H7DRJ&#10;zc6G7NbE/vquIHibx/ucRdqbWpypdZVlBY+TCARxbnXFhYLs8DaegXAeWWNtmRRcyEG6HA4WmGjb&#10;8Y7Oe1+IEMIuQQWl900ipctLMugmtiEO3LdtDfoA20LqFrsQbmoZR9FUGqw4NJTY0Kqk/LT/NQp0&#10;9rSNP+Pjj/7aTJ3+y6K1f39V6mHUv8xBeOr9XXxzf+gwf/YM12fCB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0W0MMAAADcAAAADwAAAAAAAAAAAAAAAACYAgAAZHJzL2Rv&#10;d25yZXYueG1sUEsFBgAAAAAEAAQA9QAAAIgDAAAAAA==&#10;" fillcolor="#f9f9f9" stroked="f"/>
                <v:rect id="Rectangle 191" o:spid="_x0000_s1951" style="position:absolute;left:46545;top:26149;width:699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dlKMUA&#10;AADcAAAADwAAAGRycy9kb3ducmV2LnhtbESPT2/CMAzF70j7DpEncUEjHYcJOgIaE0w7ICT+nr3G&#10;a6s1TpVkUL49PiBx85Pf7/l5Ou9co84UYu3ZwOswA0VceFtzaeCwX72MQcWEbLHxTAauFGE+e+pN&#10;Mbf+wls671KpJIRjjgaqlNpc61hU5DAOfUssu18fHCaRodQ24EXCXaNHWfamHdYsFyps6bOi4m/3&#10;76TG5muxOOFydTw0P2uLg9ExbE/G9J+7j3dQibr0MN/pbyvcROrLMzKBn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2UoxQAAANwAAAAPAAAAAAAAAAAAAAAAAJgCAABkcnMv&#10;ZG93bnJldi54bWxQSwUGAAAAAAQABAD1AAAAigMAAAAA&#10;" fillcolor="#f8f8f8" stroked="f"/>
                <v:rect id="Rectangle 192" o:spid="_x0000_s1952" style="position:absolute;left:46545;top:26295;width:6991;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jvcsMA&#10;AADcAAAADwAAAGRycy9kb3ducmV2LnhtbERPTWvCQBC9C/0PyxS8SN3ooTbRTaiFatFT0l68Ddlp&#10;EpqdDdltTP59tyB4m8f7nF02mlYM1LvGsoLVMgJBXFrdcKXg6/P96QWE88gaW8ukYCIHWfow22Gi&#10;7ZVzGgpfiRDCLkEFtfddIqUrazLolrYjDty37Q36APtK6h6vIdy0ch1Fz9Jgw6Ghxo7eaip/il+j&#10;4Byb/RTbaVMMl71bHJtTfihRqfnj+LoF4Wn0d/HN/aHD/HgF/8+EC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jvcsMAAADcAAAADwAAAAAAAAAAAAAAAACYAgAAZHJzL2Rv&#10;d25yZXYueG1sUEsFBgAAAAAEAAQA9QAAAIgDAAAAAA==&#10;" fillcolor="#f7f7f7" stroked="f"/>
                <v:rect id="Rectangle 193" o:spid="_x0000_s1953" style="position:absolute;left:46545;top:26447;width:699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N8cQA&#10;AADcAAAADwAAAGRycy9kb3ducmV2LnhtbERP32vCMBB+H+x/CDfYy9B0gjKraRkOYehAdAo+ns2t&#10;LWsuJcls/e+NIOztPr6fN89704gzOV9bVvA6TEAQF1bXXCrYfy8HbyB8QNbYWCYFF/KQZ48Pc0y1&#10;7XhL510oRQxhn6KCKoQ2ldIXFRn0Q9sSR+7HOoMhQldK7bCL4aaRoySZSIM1x4YKW1pUVPzu/oyC&#10;Lvn64Jf1aXIY7zelW25WdFygUs9P/fsMRKA+/Ivv7k8d509HcHsmXi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1DfHEAAAA3AAAAA8AAAAAAAAAAAAAAAAAmAIAAGRycy9k&#10;b3ducmV2LnhtbFBLBQYAAAAABAAEAPUAAACJAwAAAAA=&#10;" fillcolor="#f6f6f6" stroked="f"/>
                <v:rect id="Rectangle 194" o:spid="_x0000_s1954" style="position:absolute;left:46545;top:26593;width:699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JrGMUA&#10;AADcAAAADwAAAGRycy9kb3ducmV2LnhtbERPTWvCQBC9C/0PyxR6KXVjtbWmriKC4klpzKHHaXaa&#10;hGZnQ3ZNor/eFQre5vE+Z77sTSVaalxpWcFoGIEgzqwuOVeQHjcvHyCcR9ZYWSYFZ3KwXDwM5hhr&#10;2/EXtYnPRQhhF6OCwvs6ltJlBRl0Q1sTB+7XNgZ9gE0udYNdCDeVfI2id2mw5NBQYE3rgrK/5GQU&#10;vNU/2+nkMN5fkuetTats1866b6WeHvvVJwhPvb+L/907HebPxnB7Jlw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YmsYxQAAANwAAAAPAAAAAAAAAAAAAAAAAJgCAABkcnMv&#10;ZG93bnJldi54bWxQSwUGAAAAAAQABAD1AAAAigMAAAAA&#10;" fillcolor="#f5f5f5" stroked="f"/>
                <v:rect id="Rectangle 195" o:spid="_x0000_s1955" style="position:absolute;left:46545;top:26739;width:6991;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ujNcQA&#10;AADcAAAADwAAAGRycy9kb3ducmV2LnhtbERP32vCMBB+F/wfwg32punc2LQzSlEEQRjoZLC3oznb&#10;zuZSkmjb/34RBN/u4/t582VnanEl5yvLCl7GCQji3OqKCwXH781oCsIHZI21ZVLQk4flYjiYY6pt&#10;y3u6HkIhYgj7FBWUITSplD4vyaAf24Y4cifrDIYIXSG1wzaGm1pOkuRdGqw4NpTY0Kqk/Hy4GAU/&#10;ffXXZuuZ3Wab38vp6/Xj3O+cUs9PXfYJIlAXHuK7e6vj/Nkb3J6JF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bozXEAAAA3AAAAA8AAAAAAAAAAAAAAAAAmAIAAGRycy9k&#10;b3ducmV2LnhtbFBLBQYAAAAABAAEAPUAAACJAwAAAAA=&#10;" fillcolor="#f4f4f4" stroked="f"/>
                <v:rect id="Rectangle 196" o:spid="_x0000_s1956" style="position:absolute;left:46545;top:26892;width:699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yo8IA&#10;AADcAAAADwAAAGRycy9kb3ducmV2LnhtbERPTWvCQBC9F/oflil4a3a1KDW6kVKQeipUK17H7JiE&#10;ZGdDdhPT/vpuQfA2j/c5681oGzFQ5yvHGqaJAkGcO1NxoeH7sH1+BeEDssHGMWn4IQ+b7PFhjalx&#10;V/6iYR8KEUPYp6ihDKFNpfR5SRZ94lriyF1cZzFE2BXSdHiN4baRM6UW0mLFsaHElt5Lyut9bzWc&#10;foc+fLhzPxzJfr7MqV4elNJ68jS+rUAEGsNdfHPvTJy/nMP/M/ECm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PKjwgAAANwAAAAPAAAAAAAAAAAAAAAAAJgCAABkcnMvZG93&#10;bnJldi54bWxQSwUGAAAAAAQABAD1AAAAhwMAAAAA&#10;" fillcolor="#f3f3f3" stroked="f"/>
                <v:rect id="Rectangle 197" o:spid="_x0000_s1957" style="position:absolute;left:46545;top:27038;width:6991;height: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DPtsMA&#10;AADcAAAADwAAAGRycy9kb3ducmV2LnhtbERPTWvCQBC9C/6HZQpeRDf1IG3qKiJVBAulUZHehuw0&#10;G8zOhuwa4793C4K3ebzPmS06W4mWGl86VvA6TkAQ506XXCg47NejNxA+IGusHJOCG3lYzPu9Gaba&#10;XfmH2iwUIoawT1GBCaFOpfS5IYt+7GriyP25xmKIsCmkbvAaw20lJ0kylRZLjg0Ga1oZys/ZxSpY&#10;ytMvf2W79mjNTZ708Gy/N59KDV665QeIQF14ih/urY7z36fw/0y8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DPtsMAAADcAAAADwAAAAAAAAAAAAAAAACYAgAAZHJzL2Rv&#10;d25yZXYueG1sUEsFBgAAAAAEAAQA9QAAAIgDAAAAAA==&#10;" fillcolor="#f2f2f2" stroked="f"/>
                <v:rect id="Rectangle 198" o:spid="_x0000_s1958" style="position:absolute;left:46545;top:27336;width:6991;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QqosYA&#10;AADcAAAADwAAAGRycy9kb3ducmV2LnhtbESPQWvCQBCF7wX/wzJCL6XZKEWb1DVIUajeNIJ4G7LT&#10;JJidDdmtSfvru4LgbYb33jdvFtlgGnGlztWWFUyiGARxYXXNpYJjvnl9B+E8ssbGMin4JQfZcvS0&#10;wFTbnvd0PfhSBAi7FBVU3replK6oyKCLbEsctG/bGfRh7UqpO+wD3DRyGsczabDmcKHClj4rKi6H&#10;HxMo+4s5F2/rePey3fApyfPd0P4p9TweVh8gPA3+Yb6nv3Son8zh9kyY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QqosYAAADcAAAADwAAAAAAAAAAAAAAAACYAgAAZHJz&#10;L2Rvd25yZXYueG1sUEsFBgAAAAAEAAQA9QAAAIsDAAAAAA==&#10;" fillcolor="#f1f1f1" stroked="f"/>
                <v:rect id="Rectangle 199" o:spid="_x0000_s1959" style="position:absolute;left:46545;top:27489;width:699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y7Z8gA&#10;AADcAAAADwAAAGRycy9kb3ducmV2LnhtbESPQUvDQBCF74L/YRmhF7EbCxUbuy0qFAotQqsg3sbs&#10;JBvNzsbstkn/fedQ8DbDe/PeN/Pl4Bt1pC7WgQ3cjzNQxEWwNVcGPt5Xd4+gYkK22AQmAyeKsFxc&#10;X80xt6HnHR33qVISwjFHAy6lNtc6Fo48xnFoiUUrQ+cxydpV2nbYS7hv9CTLHrTHmqXBYUuvjorf&#10;/cEbeNl8bu1s9eMO5fT2LSu//3ZfPRozuhmen0AlGtK/+XK9toI/E1p5RibQi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LLtnyAAAANwAAAAPAAAAAAAAAAAAAAAAAJgCAABk&#10;cnMvZG93bnJldi54bWxQSwUGAAAAAAQABAD1AAAAjQMAAAAA&#10;" fillcolor="#f0f0f0" stroked="f"/>
                <v:rect id="Rectangle 200" o:spid="_x0000_s1960" style="position:absolute;left:46545;top:27635;width:699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O8EA&#10;AADcAAAADwAAAGRycy9kb3ducmV2LnhtbERPTYvCMBC9L/gfwgje1lQPYrtGEUXQk9gV7HFsZtvu&#10;NpPSRFv/vRGEvc3jfc5i1Zta3Kl1lWUFk3EEgji3uuJCwfl79zkH4TyyxtoyKXiQg9Vy8LHARNuO&#10;T3RPfSFCCLsEFZTeN4mULi/JoBvbhjhwP7Y16ANsC6lb7EK4qeU0imbSYMWhocSGNiXlf+nNKOia&#10;Y6zXmb52WZbK/HrZHtzsV6nRsF9/gfDU+3/x273XYX4cw+uZcIF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SfjvBAAAA3AAAAA8AAAAAAAAAAAAAAAAAmAIAAGRycy9kb3du&#10;cmV2LnhtbFBLBQYAAAAABAAEAPUAAACGAwAAAAA=&#10;" fillcolor="#efefef" stroked="f"/>
                <v:rect id="Rectangle 201" o:spid="_x0000_s1961" style="position:absolute;left:46545;top:25476;width:6991;height:2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ytEsYA&#10;AADcAAAADwAAAGRycy9kb3ducmV2LnhtbESPQWvCQBCF74X+h2WE3sxGabWkriKVQHsRtBbxNs2O&#10;2WB2NmQ3mvrrXaHQ4+PN+9682aK3tThT6yvHCkZJCoK4cLriUsHuKx++gvABWWPtmBT8kofF/PFh&#10;hpl2F97QeRtKESHsM1RgQmgyKX1hyKJPXEMcvaNrLYYo21LqFi8Rbms5TtOJtFhxbDDY0Luh4rTt&#10;bHyj8tP9Mm8O3/nni+nW3fX557pS6mnQL99ABOrD//Ff+kMriES4j4kE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ytEsYAAADcAAAADwAAAAAAAAAAAAAAAACYAgAAZHJz&#10;L2Rvd25yZXYueG1sUEsFBgAAAAAEAAQA9QAAAIsDAAAAAA==&#10;" filled="f" strokecolor="#545454" strokeweight="33e-5mm">
                  <v:stroke joinstyle="bevel"/>
                </v:rect>
                <v:rect id="Rectangle 202" o:spid="_x0000_s1962" style="position:absolute;left:47218;top:25844;width:5721;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7CcEA&#10;AADcAAAADwAAAGRycy9kb3ducmV2LnhtbESP3WoCMRSE7wu+QzhC72riXhTZGkUEQcUb1z7AYXP2&#10;hyYnSxLd9e1NodDLYWa+YdbbyVnxoBB7zxqWCwWCuPam51bD9+3wsQIRE7JB65k0PCnCdjN7W2Np&#10;/MhXelSpFRnCsUQNXUpDKWWsO3IYF34gzl7jg8OUZWilCThmuLOyUOpTOuw5L3Q40L6j+qe6Ow3y&#10;Vh3GVWWD8ueiudjT8dqQ1/p9Pu2+QCSa0n/4r300Ggq1hN8z+Qj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yewnBAAAA3AAAAA8AAAAAAAAAAAAAAAAAmAIAAGRycy9kb3du&#10;cmV2LnhtbFBLBQYAAAAABAAEAPUAAACGAwAAAAA=&#10;" filled="f" stroked="f">
                  <v:textbox style="mso-next-textbox:#Rectangle 202;mso-fit-shape-to-text:t" inset="0,0,0,0">
                    <w:txbxContent>
                      <w:p w:rsidR="00A8485A" w:rsidRDefault="00A8485A" w:rsidP="0014186C">
                        <w:r>
                          <w:rPr>
                            <w:rFonts w:ascii="宋体" w:cs="宋体" w:hint="eastAsia"/>
                            <w:color w:val="000000"/>
                            <w:kern w:val="0"/>
                            <w:sz w:val="18"/>
                            <w:szCs w:val="18"/>
                          </w:rPr>
                          <w:t>蟹爪装煤机</w:t>
                        </w:r>
                      </w:p>
                    </w:txbxContent>
                  </v:textbox>
                </v:rect>
                <v:shape id="Freeform 203" o:spid="_x0000_s1963" style="position:absolute;left:49682;top:23615;width:673;height:1861;visibility:visible;mso-wrap-style:square;v-text-anchor:top" coordsize="106,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pqZsQA&#10;AADcAAAADwAAAGRycy9kb3ducmV2LnhtbESPQWvCQBSE7wX/w/IKvdWNoYhEV7GCUOhJoz2/Zp9J&#10;NPs2ZJ8a/fVuoeBxmJlvmNmid426UBdqzwZGwwQUceFtzaWBXb5+n4AKgmyx8UwGbhRgMR+8zDCz&#10;/sobumylVBHCIUMDlUibaR2KihyGoW+Jo3fwnUOJsiu17fAa4a7RaZKMtcOa40KFLa0qKk7bszOQ&#10;r/rP4+78vf8Y20N+/73L7Wckxry99sspKKFenuH/9pc1kCYp/J2JR0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KambEAAAA3AAAAA8AAAAAAAAAAAAAAAAAmAIAAGRycy9k&#10;b3ducmV2LnhtbFBLBQYAAAAABAAEAPUAAACJAwAAAAA=&#10;" path="m54,r8,194l44,194,36,1,54,xm57,293l,190r106,-4l57,293xe" fillcolor="#00aeee" strokecolor="#00aeee" strokeweight="33e-5mm">
                  <v:stroke joinstyle="bevel"/>
                  <v:path arrowok="t" o:connecttype="custom" o:connectlocs="34290,0;39370,123190;27940,123190;22860,635;34290,0;36195,186055;0,120650;67310,118110;36195,186055" o:connectangles="0,0,0,0,0,0,0,0,0"/>
                  <o:lock v:ext="edit" verticies="t"/>
                </v:shape>
                <v:shape id="Freeform 204" o:spid="_x0000_s1964" style="position:absolute;left:38474;top:27781;width:673;height:2387;visibility:visible;mso-wrap-style:square;v-text-anchor:top" coordsize="106,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N38YA&#10;AADcAAAADwAAAGRycy9kb3ducmV2LnhtbESPQWsCMRSE74L/IbyCN83WYilbo6xtBelFTUuht8fm&#10;dXfp5mVJorv+e1MoeBxm5htmuR5sK87kQ+NYwf0sA0FcOtNwpeDzYzt9AhEissHWMSm4UID1ajxa&#10;Ym5cz0c661iJBOGQo4I6xi6XMpQ1WQwz1xEn78d5izFJX0njsU9w28p5lj1Kiw2nhRo7eqmp/NUn&#10;q2Dxtjl4/YpF3+yr0/f+Sx/eC63U5G4onkFEGuIt/N/eGQXz7AH+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0N38YAAADcAAAADwAAAAAAAAAAAAAAAACYAgAAZHJz&#10;L2Rvd25yZXYueG1sUEsFBgAAAAAEAAQA9QAAAIsDAAAAAA==&#10;" path="m62,r,313l44,313,44,,62,xm53,376l,270r106,l53,376xe" fillcolor="#ff1418" strokecolor="#ff1418" strokeweight="33e-5mm">
                  <v:stroke joinstyle="bevel"/>
                  <v:path arrowok="t" o:connecttype="custom" o:connectlocs="39370,0;39370,198755;27940,198755;27940,0;39370,0;33655,238760;0,171450;67310,171450;33655,238760" o:connectangles="0,0,0,0,0,0,0,0,0"/>
                  <o:lock v:ext="edit" verticies="t"/>
                </v:shape>
                <v:line id="Line 205" o:spid="_x0000_s1965" style="position:absolute;visibility:visible" from="38811,30168" to="42506,30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ADCsIAAADcAAAADwAAAGRycy9kb3ducmV2LnhtbESPzYrCMBSF98K8Q7jC7DRtGUQ6RhEH&#10;cRjdWGXW1+baFpub0kRb394IgsvD+fk4s0VvanGj1lWWFcTjCARxbnXFhYLjYT2agnAeWWNtmRTc&#10;ycFi/jGYYaptx3u6Zb4QYYRdigpK75tUSpeXZNCNbUMcvLNtDfog20LqFrswbmqZRNFEGqw4EEps&#10;aFVSfsmuJkBW9RZ/NvF9mXT49787cbzTG6U+h/3yG4Sn3r/Dr/avVpBEX/A8E46A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dADCsIAAADcAAAADwAAAAAAAAAAAAAA&#10;AAChAgAAZHJzL2Rvd25yZXYueG1sUEsFBgAAAAAEAAQA+QAAAJADAAAAAA==&#10;" strokecolor="#ff1418" strokeweight="1.5pt">
                  <v:stroke joinstyle="bevel"/>
                </v:line>
                <v:shape id="Freeform 206" o:spid="_x0000_s1966" style="position:absolute;left:42119;top:30168;width:673;height:2674;visibility:visible;mso-wrap-style:square;v-text-anchor:top" coordsize="106,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QXLcUA&#10;AADcAAAADwAAAGRycy9kb3ducmV2LnhtbESPQWvCQBSE70L/w/IKvenGgMFEVxGl2OJJ0x56e2Sf&#10;STD7NmS3JvbXu4LQ4zAz3zDL9WAacaXO1ZYVTCcRCOLC6ppLBV/5+3gOwnlkjY1lUnAjB+vVy2iJ&#10;mbY9H+l68qUIEHYZKqi8bzMpXVGRQTexLXHwzrYz6IPsSqk77APcNDKOokQarDksVNjStqLicvo1&#10;Cv4O/XmzM0mapt+fl/i2z/EnyZV6ex02CxCeBv8ffrY/tII4msHjTDg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9BctxQAAANwAAAAPAAAAAAAAAAAAAAAAAJgCAABkcnMv&#10;ZG93bnJldi54bWxQSwUGAAAAAAQABAD1AAAAigMAAAAA&#10;" path="m62,r,358l44,358,44,,62,xm53,421l,316r106,l53,421xe" fillcolor="#ff1418" strokecolor="#ff1418" strokeweight="33e-5mm">
                  <v:stroke joinstyle="bevel"/>
                  <v:path arrowok="t" o:connecttype="custom" o:connectlocs="39370,0;39370,227330;27940,227330;27940,0;39370,0;33655,267335;0,200660;67310,200660;33655,267335" o:connectangles="0,0,0,0,0,0,0,0,0"/>
                  <o:lock v:ext="edit" verticies="t"/>
                </v:shape>
                <v:shape id="Freeform 207" o:spid="_x0000_s1967" style="position:absolute;left:49707;top:27781;width:667;height:2387;visibility:visible;mso-wrap-style:square;v-text-anchor:top" coordsize="10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etFcQA&#10;AADcAAAADwAAAGRycy9kb3ducmV2LnhtbESPQWsCMRSE70L/Q3gFL1KTimjZGqUUBD3q6sHbY/Pc&#10;Xdy8LEl0V3+9KRQ8DjPzDbNY9bYRN/Khdqzhc6xAEBfO1FxqOOTrjy8QISIbbByThjsFWC3fBgvM&#10;jOt4R7d9LEWCcMhQQxVjm0kZiooshrFriZN3dt5iTNKX0njsEtw2cqLUTFqsOS1U2NJvRcVlf7Ua&#10;jud8ut16F1V3CfM8f4xOazPSevje/3yDiNTHV/i/vTEaJmoGf2fS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nrRXEAAAA3AAAAA8AAAAAAAAAAAAAAAAAmAIAAGRycy9k&#10;b3ducmV2LnhtbFBLBQYAAAAABAAEAPUAAACJAwAAAAA=&#10;" path="m61,r,194l44,194,44,,61,xm61,282r,31l44,313r,-31l61,282xm53,376l,270r105,l53,376xe" fillcolor="#00aeee" strokecolor="#00aeee" strokeweight="33e-5mm">
                  <v:stroke joinstyle="bevel"/>
                  <v:path arrowok="t" o:connecttype="custom" o:connectlocs="38735,0;38735,123190;27940,123190;27940,0;38735,0;38735,179070;38735,198755;27940,198755;27940,179070;38735,179070;33655,238760;0,171450;66675,171450;33655,238760" o:connectangles="0,0,0,0,0,0,0,0,0,0,0,0,0,0"/>
                  <o:lock v:ext="edit" verticies="t"/>
                </v:shape>
                <v:shape id="Freeform 208" o:spid="_x0000_s1968" style="position:absolute;left:46545;top:30111;width:3010;height:108;visibility:visible;mso-wrap-style:square;v-text-anchor:top" coordsize="47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kT7sUA&#10;AADcAAAADwAAAGRycy9kb3ducmV2LnhtbESPX2vCQBDE34V+h2MLfdOLFmyIniL9YwvSB43g65pb&#10;k2BuL+S2Gr+9Vyj0cZiZ3zDzZe8adaEu1J4NjEcJKOLC25pLA/v8Y5iCCoJssfFMBm4UYLl4GMwx&#10;s/7KW7rspFQRwiFDA5VIm2kdioochpFviaN38p1DibIrte3wGuGu0ZMkmWqHNceFClt6rag4736c&#10;gY184/pZzvnmcPt8e1/n6bGtU2OeHvvVDJRQL//hv/aXNTBJXuD3TDwC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GRPuxQAAANwAAAAPAAAAAAAAAAAAAAAAAJgCAABkcnMv&#10;ZG93bnJldi54bWxQSwUGAAAAAAQABAD1AAAAigMAAAAA&#10;" path="m,l193,r,17l,17,,xm281,l474,r,17l281,17,281,xe" fillcolor="#00aeee" strokecolor="#00aeee" strokeweight="33e-5mm">
                  <v:stroke joinstyle="bevel"/>
                  <v:path arrowok="t" o:connecttype="custom" o:connectlocs="0,0;122555,0;122555,10795;0,10795;0,0;178435,0;300990,0;300990,10795;178435,10795;178435,0" o:connectangles="0,0,0,0,0,0,0,0,0,0"/>
                  <o:lock v:ext="edit" verticies="t"/>
                </v:shape>
                <v:shape id="Freeform 209" o:spid="_x0000_s1969" style="position:absolute;left:46228;top:30168;width:673;height:2674;visibility:visible;mso-wrap-style:square;v-text-anchor:top" coordsize="106,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o8W8IA&#10;AADcAAAADwAAAGRycy9kb3ducmV2LnhtbERPPW/CMBDdK/EfrENiKw4MgAIGFRACMaCSMNDtFF+T&#10;lPgcxSaEf4+HSoxP73ux6kwlWmpcaVnBaBiBIM6sLjlXcEl3nzMQziNrrCyTgic5WC17HwuMtX3w&#10;mdrE5yKEsItRQeF9HUvpsoIMuqGtiQP3axuDPsAml7rBRwg3lRxH0UQaLDk0FFjTpqDsltyNgtb8&#10;yOva7e/p92U6O9XHv+k2SZUa9LuvOQhPnX+L/90HrWAchbXhTDgC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SjxbwgAAANwAAAAPAAAAAAAAAAAAAAAAAJgCAABkcnMvZG93&#10;bnJldi54bWxQSwUGAAAAAAQABAD1AAAAhwMAAAAA&#10;" path="m71,l65,194,48,193,53,,71,xm63,282r-2,76l44,358r2,-77l63,282xm50,421l,315r106,3l50,421xe" fillcolor="#00aeee" strokecolor="#00aeee" strokeweight="33e-5mm">
                  <v:stroke joinstyle="bevel"/>
                  <v:path arrowok="t" o:connecttype="custom" o:connectlocs="45085,0;41275,123190;30480,122555;33655,0;45085,0;40005,179070;38735,227330;27940,227330;29210,178435;40005,179070;31750,267335;0,200025;67310,201930;31750,267335" o:connectangles="0,0,0,0,0,0,0,0,0,0,0,0,0,0"/>
                  <o:lock v:ext="edit" verticies="t"/>
                </v:shape>
                <v:shape id="Freeform 210" o:spid="_x0000_s1970" style="position:absolute;left:42119;top:35223;width:673;height:2680;visibility:visible;mso-wrap-style:square;v-text-anchor:top" coordsize="10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8jcMA&#10;AADcAAAADwAAAGRycy9kb3ducmV2LnhtbESPwWrDMBBE74H+g9hCb7EcG0rqRglJoNBrnJj2uFhb&#10;2dRaCUuN3b+vAoUch5l5w2x2sx3ElcbQO1awynIQxK3TPRsFl/Pbcg0iRGSNg2NS8EsBdtuHxQYr&#10;7SY+0bWORiQIhwoVdDH6SsrQdmQxZM4TJ+/LjRZjkqOResQpwe0gizx/lhZ7Tgsdejp21H7XP1bB&#10;56qZyr0ryoMx5G3jzeH4MSn19DjvX0FEmuM9/N9+1wqK/AVuZ9IR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b8jcMAAADcAAAADwAAAAAAAAAAAAAAAACYAgAAZHJzL2Rv&#10;d25yZXYueG1sUEsFBgAAAAAEAAQA9QAAAIgDAAAAAA==&#10;" path="m62,r,359l44,359,44,,62,xm53,422l,317r106,l53,422xe" fillcolor="#ff1418" strokecolor="#ff1418" strokeweight="33e-5mm">
                  <v:stroke joinstyle="bevel"/>
                  <v:path arrowok="t" o:connecttype="custom" o:connectlocs="39370,0;39370,227965;27940,227965;27940,0;39370,0;33655,267970;0,201295;67310,201295;33655,267970" o:connectangles="0,0,0,0,0,0,0,0,0"/>
                  <o:lock v:ext="edit" verticies="t"/>
                </v:shape>
                <v:shape id="Freeform 211" o:spid="_x0000_s1971" style="position:absolute;left:46208;top:35223;width:674;height:2680;visibility:visible;mso-wrap-style:square;v-text-anchor:top" coordsize="106,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1p8AA&#10;AADcAAAADwAAAGRycy9kb3ducmV2LnhtbERPS2rDMBDdF3IHMYHuajkJhMa1EtpCIZRsmuQAgzSR&#10;ja2Rsaaxe/tqUejy8f71YQ69utOY2sgGVkUJithG17I3cL18PD2DSoLssI9MBn4owWG/eKixcnHi&#10;L7qfxascwqlCA43IUGmdbEMBUxEH4szd4hhQMhy9diNOOTz0el2WWx2w5dzQ4EDvDdnu/B0MhM/Y&#10;3052J9PA5OVt46+dnYx5XM6vL6CEZvkX/7mPzsB6lefnM/kI6P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MT1p8AAAADcAAAADwAAAAAAAAAAAAAAAACYAgAAZHJzL2Rvd25y&#10;ZXYueG1sUEsFBgAAAAAEAAQA9QAAAIUDAAAAAA==&#10;" path="m62,r,194l44,194,44,,62,xm62,282r,77l44,359r,-77l62,282xm53,422l,317r106,l53,422xe" fillcolor="#00aeee" strokecolor="#00aeee" strokeweight="33e-5mm">
                  <v:stroke joinstyle="bevel"/>
                  <v:path arrowok="t" o:connecttype="custom" o:connectlocs="39370,0;39370,123190;27940,123190;27940,0;39370,0;39370,179070;39370,227965;27940,227965;27940,179070;39370,179070;33655,267970;0,201295;67310,201295;33655,267970" o:connectangles="0,0,0,0,0,0,0,0,0,0,0,0,0,0"/>
                  <o:lock v:ext="edit" verticies="t"/>
                </v:shape>
                <v:rect id="Rectangle 212" o:spid="_x0000_s1972" style="position:absolute;left:40373;top:37757;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ZnesAA&#10;AADcAAAADwAAAGRycy9kb3ducmV2LnhtbESPzQrCMBCE74LvEFbwIprWg5RqFBEF8eTfAyzN2hab&#10;TWmitj69EQSPw8x8wyxWranEkxpXWlYQTyIQxJnVJecKrpfdOAHhPLLGyjIp6MjBatnvLTDV9sUn&#10;ep59LgKEXYoKCu/rVEqXFWTQTWxNHLybbQz6IJtc6gZfAW4qOY2imTRYclgosKZNQdn9/DAK2rWl&#10;rpslo9EhOWrstttN/r4rNRy06zkIT63/h3/tvVYwjWP4nglH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5ZnesAAAADcAAAADwAAAAAAAAAAAAAAAACYAgAAZHJzL2Rvd25y&#10;ZXYueG1sUEsFBgAAAAAEAAQA9QAAAIUDAAAAAA==&#10;" fillcolor="#fcfcfc" stroked="f"/>
                <v:rect id="Rectangle 213" o:spid="_x0000_s1973" style="position:absolute;left:40373;top:37903;width:8331;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cosEA&#10;AADcAAAADwAAAGRycy9kb3ducmV2LnhtbESPQYvCMBSE7wv+h/AEb2tqQdFqKiIIe9Wt90fzbGub&#10;l9LEtuuvN8KCx2FmvmF2+9E0oqfOVZYVLOYRCOLc6ooLBdnv6XsNwnlkjY1lUvBHDvbp5GuHibYD&#10;n6m/+EIECLsEFZTet4mULi/JoJvbljh4N9sZ9EF2hdQdDgFuGhlH0UoarDgslNjSsaS8vjyMguty&#10;fY6HWj6z591cN7fHKeuxUWo2HQ9bEJ5G/wn/t3+0gngRw/tMOAIy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5OHKLBAAAA3AAAAA8AAAAAAAAAAAAAAAAAmAIAAGRycy9kb3du&#10;cmV2LnhtbFBLBQYAAAAABAAEAPUAAACGAwAAAAA=&#10;" fillcolor="#fbfbfb" stroked="f"/>
                <v:rect id="Rectangle 214" o:spid="_x0000_s1974" style="position:absolute;left:40373;top:38055;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eo98YA&#10;AADcAAAADwAAAGRycy9kb3ducmV2LnhtbESP0WrCQBRE3wv+w3KFvhTdaKFqdBVpFazgg9EPuGSv&#10;STB7d81uTerXdwuFPg4zc4ZZrDpTizs1vrKsYDRMQBDnVldcKDiftoMpCB+QNdaWScE3eVgte08L&#10;TLVt+Uj3LBQiQtinqKAMwaVS+rwkg35oHXH0LrYxGKJsCqkbbCPc1HKcJG/SYMVxoURH7yXl1+zL&#10;KLhlm/PH42XStftq5sLs8Hmarp1Sz/1uPQcRqAv/4b/2TisYj17h90w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eo98YAAADcAAAADwAAAAAAAAAAAAAAAACYAgAAZHJz&#10;L2Rvd25yZXYueG1sUEsFBgAAAAAEAAQA9QAAAIsDAAAAAA==&#10;" fillcolor="#fafafa" stroked="f"/>
                <v:rect id="Rectangle 215" o:spid="_x0000_s1975" style="position:absolute;left:40373;top:38201;width:8331;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NNtcUA&#10;AADcAAAADwAAAGRycy9kb3ducmV2LnhtbESPQWvCQBSE74L/YXlCb3WTUKVE1yClolgqVYPnR/Y1&#10;Sc2+DdlV0/76bqHgcZiZb5h51ptGXKlztWUF8TgCQVxYXXOpID+uHp9BOI+ssbFMCr7JQbYYDuaY&#10;anvjPV0PvhQBwi5FBZX3bSqlKyoy6Ma2JQ7ep+0M+iC7UuoObwFuGplE0VQarDksVNjSS0XF+XAx&#10;CnQ+2SXb5PSlP96nTv/k0Ztfvyr1MOqXMxCeen8P/7c3WkESP8HfmXA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021xQAAANwAAAAPAAAAAAAAAAAAAAAAAJgCAABkcnMv&#10;ZG93bnJldi54bWxQSwUGAAAAAAQABAD1AAAAigMAAAAA&#10;" fillcolor="#f9f9f9" stroked="f"/>
                <v:rect id="Rectangle 216" o:spid="_x0000_s1976" style="position:absolute;left:40373;top:38500;width:8331;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klsYA&#10;AADcAAAADwAAAGRycy9kb3ducmV2LnhtbESPQWvCQBCF70L/wzKFXqRuDCglzSq11NKDCKaa8zQ7&#10;TUKzs2F3q/Hfu4Lg8fHmfW9evhxMJ47kfGtZwXSSgCCurG65VrD/Xj+/gPABWWNnmRScycNy8TDK&#10;MdP2xDs6FqEWEcI+QwVNCH0mpa8aMugntieO3q91BkOUrpba4SnCTSfTJJlLgy3HhgZ7em+o+iv+&#10;TXxj+7lalfixPuy7n43GcXpwu1Kpp8fh7RVEoCHcj2/pL60gnc7gOiYS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aklsYAAADcAAAADwAAAAAAAAAAAAAAAACYAgAAZHJz&#10;L2Rvd25yZXYueG1sUEsFBgAAAAAEAAQA9QAAAIsDAAAAAA==&#10;" fillcolor="#f8f8f8" stroked="f"/>
                <v:rect id="Rectangle 217" o:spid="_x0000_s1977" style="position:absolute;left:40373;top:38652;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cVIMYA&#10;AADcAAAADwAAAGRycy9kb3ducmV2LnhtbESPT2vCQBTE70K/w/IKvUjdJAet0VWaQlvRk2kv3h7Z&#10;1yQ0+zZkt/nz7buC4HGYmd8w2/1oGtFT52rLCuJFBIK4sLrmUsH31/vzCwjnkTU2lknBRA72u4fZ&#10;FlNtBz5Tn/tSBAi7FBVU3replK6oyKBb2JY4eD+2M+iD7EqpOxwC3DQyiaKlNFhzWKiwpbeKit/8&#10;zyg4rU02re20yvtL5uaf9fH8UaBST4/j6waEp9Hfw7f2QStI4iVcz4QjIH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cVIMYAAADcAAAADwAAAAAAAAAAAAAAAACYAgAAZHJz&#10;L2Rvd25yZXYueG1sUEsFBgAAAAAEAAQA9QAAAIsDAAAAAA==&#10;" fillcolor="#f7f7f7" stroked="f"/>
                <v:rect id="Rectangle 218" o:spid="_x0000_s1978" style="position:absolute;left:40373;top:38798;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TMT8YA&#10;AADcAAAADwAAAGRycy9kb3ducmV2LnhtbESPQWvCQBSE70L/w/IKXkQ3CtoSXaUoQrFCqFXw+Jp9&#10;TUKzb8PuNkn/fbcgeBxm5htmtelNLVpyvrKsYDpJQBDnVldcKDh/7MfPIHxA1lhbJgW/5GGzfhis&#10;MNW243dqT6EQEcI+RQVlCE0qpc9LMugntiGO3pd1BkOUrpDaYRfhppazJFlIgxXHhRIb2paUf59+&#10;jIIuOe549Pa5uMzPWeH22YGuW1Rq+Ni/LEEE6sM9fGu/agWz6RP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TMT8YAAADcAAAADwAAAAAAAAAAAAAAAACYAgAAZHJz&#10;L2Rvd25yZXYueG1sUEsFBgAAAAAEAAQA9QAAAIsDAAAAAA==&#10;" fillcolor="#f6f6f6" stroked="f"/>
                <v:rect id="Rectangle 219" o:spid="_x0000_s1979" style="position:absolute;left:40373;top:38944;width:8331;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CbT8QA&#10;AADcAAAADwAAAGRycy9kb3ducmV2LnhtbERPTWvCQBC9C/6HZQQvRTfa2mp0FREqnpRGDz2O2TEJ&#10;ZmdDdk3S/vruoeDx8b5Xm86UoqHaFZYVTMYRCOLU6oIzBZfz52gOwnlkjaVlUvBDDjbrfm+FsbYt&#10;f1GT+EyEEHYxKsi9r2IpXZqTQTe2FXHgbrY26AOsM6lrbEO4KeU0it6lwYJDQ44V7XJK78nDKJhV&#10;1/3H2+n1+Ju87O2lTA/Nov1WajjotksQnjr/FP+7D1rBdBLWhjPh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wm0/EAAAA3AAAAA8AAAAAAAAAAAAAAAAAmAIAAGRycy9k&#10;b3ducmV2LnhtbFBLBQYAAAAABAAEAPUAAACJAwAAAAA=&#10;" fillcolor="#f5f5f5" stroked="f"/>
                <v:rect id="Rectangle 220" o:spid="_x0000_s1980" style="position:absolute;left:40373;top:39096;width:8331;height:1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xujcUA&#10;AADcAAAADwAAAGRycy9kb3ducmV2LnhtbESPQWvCQBSE7wX/w/KE3upGC1ajqwRFEIRCrQjeHtln&#10;Es2+DburSf59t1DocZiZb5jlujO1eJLzlWUF41ECgji3uuJCwel79zYD4QOyxtoyKejJw3o1eFli&#10;qm3LX/Q8hkJECPsUFZQhNKmUPi/JoB/Zhjh6V+sMhihdIbXDNsJNLSdJMpUGK44LJTa0KSm/Hx9G&#10;wbmvbm22ndt9trs8rp/vH/f+4JR6HXbZAkSgLvyH/9p7rWAynsPvmX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G6NxQAAANwAAAAPAAAAAAAAAAAAAAAAAJgCAABkcnMv&#10;ZG93bnJldi54bWxQSwUGAAAAAAQABAD1AAAAigMAAAAA&#10;" fillcolor="#f4f4f4" stroked="f"/>
                <v:rect id="Rectangle 221" o:spid="_x0000_s1981" style="position:absolute;left:40373;top:39243;width:8331;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n5oMEA&#10;AADcAAAADwAAAGRycy9kb3ducmV2LnhtbERPy2rCQBTdC/7DcAV3OtNIxUYnIkJpV4X6oNtr5jYJ&#10;ydwJmUlM+/WdRcHl4bx3+9E2YqDOV441PC0VCOLcmYoLDZfz62IDwgdkg41j0vBDHvbZdLLD1Lg7&#10;f9JwCoWIIexT1FCG0KZS+rwki37pWuLIfbvOYoiwK6Tp8B7DbSMTpdbSYsWxocSWjiXl9am3Gr5+&#10;hz68uVs/XMl+rJ6pfjkrpfV8Nh62IAKN4SH+d78bDUkS58cz8QjI7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6J+aDBAAAA3AAAAA8AAAAAAAAAAAAAAAAAmAIAAGRycy9kb3du&#10;cmV2LnhtbFBLBQYAAAAABAAEAPUAAACGAwAAAAA=&#10;" fillcolor="#f3f3f3" stroked="f"/>
                <v:rect id="Rectangle 222" o:spid="_x0000_s1982" style="position:absolute;left:40373;top:39395;width:8331;height: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P/WcYA&#10;AADcAAAADwAAAGRycy9kb3ducmV2LnhtbESPQWvCQBSE7wX/w/KEXopuzKGU6BqC2CK0UJoq4u2R&#10;fWaD2bchu8b477uFQo/DzHzDrPLRtmKg3jeOFSzmCQjiyumGawX779fZCwgfkDW2jknBnTzk68nD&#10;CjPtbvxFQxlqESHsM1RgQugyKX1lyKKfu444emfXWwxR9rXUPd4i3LYyTZJnabHhuGCwo42h6lJe&#10;rYJCHk/8Ub4PB2vu8qifLvbzbavU43QsliACjeE//NfeaQVpuoD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P/WcYAAADcAAAADwAAAAAAAAAAAAAAAACYAgAAZHJz&#10;L2Rvd25yZXYueG1sUEsFBgAAAAAEAAQA9QAAAIsDAAAAAA==&#10;" fillcolor="#f2f2f2" stroked="f"/>
                <v:rect id="Rectangle 223" o:spid="_x0000_s1983" style="position:absolute;left:40373;top:39693;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hocUA&#10;AADcAAAADwAAAGRycy9kb3ducmV2LnhtbESPQWvCQBSE7wX/w/IEL0U3DaXUmFWkKFhvGkG8PbLP&#10;JCT7NmRX3fbXdwuFHoeZ+YbJV8F04k6DaywreJklIIhLqxuuFJyK7fQdhPPIGjvLpOCLHKyWo6cc&#10;M20ffKD70VciQthlqKD2vs+kdGVNBt3M9sTRu9rBoI9yqKQe8BHhppNpkrxJgw3HhRp7+qipbI83&#10;EymH1lzK102yf/7c8nleFPvQfys1GYf1AoSn4P/Df+2dVpCmKfyei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SGhxQAAANwAAAAPAAAAAAAAAAAAAAAAAJgCAABkcnMv&#10;ZG93bnJldi54bWxQSwUGAAAAAAQABAD1AAAAigMAAAAA&#10;" fillcolor="#f1f1f1" stroked="f"/>
                <v:rect id="Rectangle 224" o:spid="_x0000_s1984" style="position:absolute;left:40373;top:39839;width:8331;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KBjcgA&#10;AADcAAAADwAAAGRycy9kb3ducmV2LnhtbESPQWvCQBSE74L/YXlCL1I3jbS0qavUgiBYBG2h9Paa&#10;fcmmzb6N2dXEf+8KhR6HmfmGmS16W4sTtb5yrOBukoAgzp2uuFTw8b66fQThA7LG2jEpOJOHxXw4&#10;mGGmXcc7Ou1DKSKEfYYKTAhNJqXPDVn0E9cQR69wrcUQZVtK3WIX4baWaZI8SIsVxwWDDb0ayn/3&#10;R6tgufl800+rH3Ms7sfbpPg+7L46VOpm1L88gwjUh//wX3utFaTpFK5n4hGQ8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EoGNyAAAANwAAAAPAAAAAAAAAAAAAAAAAJgCAABk&#10;cnMvZG93bnJldi54bWxQSwUGAAAAAAQABAD1AAAAjQMAAAAA&#10;" fillcolor="#f0f0f0" stroked="f"/>
                <v:rect id="Rectangle 225" o:spid="_x0000_s1985" style="position:absolute;left:40373;top:39985;width:8331;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l5PsQA&#10;AADcAAAADwAAAGRycy9kb3ducmV2LnhtbESPQWvCQBSE74X+h+UVetONQUSjq0iLYE/FKJjjM/tM&#10;otm3Ibua9N+7gtDjMDPfMItVb2pxp9ZVlhWMhhEI4tzqigsFh/1mMAXhPLLG2jIp+CMHq+X72wIT&#10;bTve0T31hQgQdgkqKL1vEildXpJBN7QNcfDOtjXog2wLqVvsAtzUMo6iiTRYcVgosaGvkvJrejMK&#10;uuZ3pteZPnVZlsr8dPz+cZOLUp8f/XoOwlPv/8Ov9lYriOMx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JeT7EAAAA3AAAAA8AAAAAAAAAAAAAAAAAmAIAAGRycy9k&#10;b3ducmV2LnhtbFBLBQYAAAAABAAEAPUAAACJAwAAAAA=&#10;" fillcolor="#efefef" stroked="f"/>
                <v:rect id="Rectangle 226" o:spid="_x0000_s1986" style="position:absolute;left:40373;top:37757;width:8331;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5S6scA&#10;AADcAAAADwAAAGRycy9kb3ducmV2LnhtbESPQWvCQBCF74X+h2WE3nRjqFaiq0hLoL0I1Yp4G7PT&#10;bGh2NmQ3mvrr3YLQ4+PN+968xaq3tThT6yvHCsajBARx4XTFpYKvXT6cgfABWWPtmBT8kofV8vFh&#10;gZl2F/6k8zaUIkLYZ6jAhNBkUvrCkEU/cg1x9L5dazFE2ZZSt3iJcFvLNEmm0mLFscFgQ6+Gip9t&#10;Z+MblX85rPPmuM8/JqbbdNfn0/VNqadBv56DCNSH/+N7+l0rSNMJ/I2JBJ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UurHAAAA3AAAAA8AAAAAAAAAAAAAAAAAmAIAAGRy&#10;cy9kb3ducmV2LnhtbFBLBQYAAAAABAAEAPUAAACMAwAAAAA=&#10;" filled="f" strokecolor="#545454" strokeweight="33e-5mm">
                  <v:stroke joinstyle="bevel"/>
                </v:rect>
                <v:rect id="Rectangle 227" o:spid="_x0000_s1987" style="position:absolute;left:41116;top:38068;width:6864;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6/HcEA&#10;AADcAAAADwAAAGRycy9kb3ducmV2LnhtbESPzYoCMRCE74LvEFrYm2acg8hoFBEEV/biuA/QTHp+&#10;MOkMSXRm394Iwh6LqvqK2u5Ha8STfOgcK1guMhDEldMdNwp+b6f5GkSIyBqNY1LwRwH2u+lki4V2&#10;A1/pWcZGJAiHAhW0MfaFlKFqyWJYuJ44ebXzFmOSvpHa45Dg1sg8y1bSYsdpocWeji1V9/JhFchb&#10;eRrWpfGZu+T1j/k+X2tySn3NxsMGRKQx/oc/7bNWkOcreJ9JR0D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uvx3BAAAA3AAAAA8AAAAAAAAAAAAAAAAAmAIAAGRycy9kb3du&#10;cmV2LnhtbFBLBQYAAAAABAAEAPUAAACGAwAAAAA=&#10;" filled="f" stroked="f">
                  <v:textbox style="mso-next-textbox:#Rectangle 227;mso-fit-shape-to-text:t" inset="0,0,0,0">
                    <w:txbxContent>
                      <w:p w:rsidR="00A8485A" w:rsidRDefault="00A8485A" w:rsidP="0014186C">
                        <w:r>
                          <w:rPr>
                            <w:rFonts w:ascii="宋体" w:cs="宋体" w:hint="eastAsia"/>
                            <w:color w:val="000000"/>
                            <w:kern w:val="0"/>
                            <w:sz w:val="18"/>
                            <w:szCs w:val="18"/>
                          </w:rPr>
                          <w:t>副井绞车提升</w:t>
                        </w:r>
                      </w:p>
                    </w:txbxContent>
                  </v:textbox>
                </v:rect>
                <v:shape id="Freeform 228" o:spid="_x0000_s1988" style="position:absolute;left:42119;top:40138;width:673;height:6998;visibility:visible;mso-wrap-style:square;v-text-anchor:top" coordsize="106,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BWWMQA&#10;AADcAAAADwAAAGRycy9kb3ducmV2LnhtbESPzW7CMBCE70i8g7VI3MAhBwopJkJQpLa3ply4bePN&#10;Txuv09gk6dvXlZB6HM3MN5pdOppG9NS52rKC1TICQZxbXXOp4PJ+XmxAOI+ssbFMCn7IQbqfTnaY&#10;aDvwG/WZL0WAsEtQQeV9m0jp8ooMuqVtiYNX2M6gD7Irpe5wCHDTyDiK1tJgzWGhwpaOFeVf2c0o&#10;+LavpwLzj23WfG7NS2nlU3HtlZrPxsMjCE+j/w/f289aQRw/wN+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QVljEAAAA3AAAAA8AAAAAAAAAAAAAAAAAmAIAAGRycy9k&#10;b3ducmV2LnhtbFBLBQYAAAAABAAEAPUAAACJAwAAAAA=&#10;" path="m62,r,1039l44,1039,44,,62,xm53,1102l,996r106,l53,1102xe" fillcolor="#ff1418" strokecolor="#ff1418" strokeweight="33e-5mm">
                  <v:stroke joinstyle="bevel"/>
                  <v:path arrowok="t" o:connecttype="custom" o:connectlocs="39370,0;39370,659765;27940,659765;27940,0;39370,0;33655,699770;0,632460;67310,632460;33655,699770" o:connectangles="0,0,0,0,0,0,0,0,0"/>
                  <o:lock v:ext="edit" verticies="t"/>
                </v:shape>
                <v:rect id="Rectangle 229" o:spid="_x0000_s1989" style="position:absolute;left:42379;top:14763;width:2039;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2O9L8A&#10;AADcAAAADwAAAGRycy9kb3ducmV2LnhtbERPS2rDMBDdB3oHMYHuEjlelOBENiEQSEs3tnuAwRp/&#10;iDQykhq7t68WhS4f73+uVmvEk3yYHCs47DMQxJ3TEw8Kvtrb7ggiRGSNxjEp+KEAVfmyOWOh3cI1&#10;PZs4iBTCoUAFY4xzIWXoRrIY9m4mTlzvvMWYoB+k9rikcGtknmVv0uLEqWHEma4jdY/m2yqQbXNb&#10;jo3xmfvI+0/zfq97ckq9btfLCUSkNf6L/9x3rSDP09p0Jh0BWf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Y70vwAAANwAAAAPAAAAAAAAAAAAAAAAAJgCAABkcnMvZG93bnJl&#10;di54bWxQSwUGAAAAAAQABAD1AAAAhAMAAAAA&#10;" filled="f" stroked="f">
                  <v:textbox style="mso-next-textbox:#Rectangle 229;mso-fit-shape-to-text:t" inset="0,0,0,0">
                    <w:txbxContent>
                      <w:p w:rsidR="00A8485A" w:rsidRDefault="00A8485A" w:rsidP="0014186C">
                        <w:r>
                          <w:rPr>
                            <w:rFonts w:ascii="宋体" w:cs="宋体" w:hint="eastAsia"/>
                            <w:color w:val="000000"/>
                            <w:kern w:val="0"/>
                            <w:sz w:val="16"/>
                            <w:szCs w:val="16"/>
                          </w:rPr>
                          <w:t>井下</w:t>
                        </w:r>
                      </w:p>
                    </w:txbxContent>
                  </v:textbox>
                </v:rect>
                <v:rect id="Rectangle 230" o:spid="_x0000_s1990" style="position:absolute;left:42980;top:35115;width:3055;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IUL74A&#10;AADcAAAADwAAAGRycy9kb3ducmV2LnhtbERPy4rCMBTdC/5DuMLsNLUDItUoIgiOzMbqB1ya2wcm&#10;NyWJtvP3ZjHg8nDe2/1ojXiRD51jBctFBoK4crrjRsH9dpqvQYSIrNE4JgV/FGC/m062WGg38JVe&#10;ZWxECuFQoII2xr6QMlQtWQwL1xMnrnbeYkzQN1J7HFK4NTLPspW02HFqaLGnY0vVo3xaBfJWnoZ1&#10;aXzmLnn9a37O15qcUl+z8bABEWmMH/G/+6wV5N9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1SFC++AAAA3AAAAA8AAAAAAAAAAAAAAAAAmAIAAGRycy9kb3ducmV2&#10;LnhtbFBLBQYAAAAABAAEAPUAAACDAwAAAAA=&#10;" filled="f" stroked="f">
                  <v:textbox style="mso-next-textbox:#Rectangle 230;mso-fit-shape-to-text:t" inset="0,0,0,0">
                    <w:txbxContent>
                      <w:p w:rsidR="00A8485A" w:rsidRDefault="00A8485A" w:rsidP="0014186C">
                        <w:r>
                          <w:rPr>
                            <w:rFonts w:ascii="宋体" w:cs="宋体" w:hint="eastAsia"/>
                            <w:color w:val="000000"/>
                            <w:kern w:val="0"/>
                            <w:sz w:val="16"/>
                            <w:szCs w:val="16"/>
                          </w:rPr>
                          <w:t>电机车</w:t>
                        </w:r>
                      </w:p>
                    </w:txbxContent>
                  </v:textbox>
                </v:rect>
                <v:shape id="Freeform 233" o:spid="_x0000_s1991" style="position:absolute;left:13373;top:46799;width:29006;height:667;visibility:visible;mso-wrap-style:square;v-text-anchor:top" coordsize="456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A/GcYA&#10;AADcAAAADwAAAGRycy9kb3ducmV2LnhtbESPQWvCQBSE74X+h+UJvdWNsUiJrpIKASk9tNoi3h7Z&#10;ZxLMvo3ZbbL9992C0OMwM98wq00wrRiod41lBbNpAoK4tLrhSsHnoXh8BuE8ssbWMin4IQeb9f3d&#10;CjNtR/6gYe8rESHsMlRQe99lUrqyJoNuajvi6J1tb9BH2VdS9zhGuGllmiQLabDhuFBjR9uaysv+&#10;2yj4ejue+HocX16L96Fww1N+CCFX6mES8iUIT8H/h2/tnVaQzlP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A/GcYAAADcAAAADwAAAAAAAAAAAAAAAACYAgAAZHJz&#10;L2Rvd25yZXYueG1sUEsFBgAAAAAEAAQA9QAAAIsDAAAAAA==&#10;" path="m4568,61l64,61r,-17l4568,44r,17xm,53l106,r,105l,53xe" fillcolor="#ff1418" strokecolor="#ff1418" strokeweight="33e-5mm">
                  <v:stroke joinstyle="bevel"/>
                  <v:path arrowok="t" o:connecttype="custom" o:connectlocs="2900680,38735;40640,38735;40640,27940;2900680,27940;2900680,38735;0,33655;67310,0;67310,66675;0,33655" o:connectangles="0,0,0,0,0,0,0,0,0"/>
                  <o:lock v:ext="edit" verticies="t"/>
                </v:shape>
                <v:shape id="Freeform 234" o:spid="_x0000_s1992" style="position:absolute;left:10064;top:42519;width:667;height:3124;visibility:visible;mso-wrap-style:square;v-text-anchor:top" coordsize="105,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PSf8UA&#10;AADcAAAADwAAAGRycy9kb3ducmV2LnhtbESP3WoCMRSE7wu+QzhC72pWBSlbo4ggKoJl/YFeHjan&#10;u0uTkzWJun17Uyh4OczMN8x03lkjbuRD41jBcJCBIC6dbrhScDqu3t5BhIis0TgmBb8UYD7rvUwx&#10;1+7OBd0OsRIJwiFHBXWMbS5lKGuyGAauJU7et/MWY5K+ktrjPcGtkaMsm0iLDaeFGlta1lT+HK5W&#10;gf9c7Sfry8l+7YrNzp635lIURqnXfrf4ABGpi8/wf3ujFYzGY/g7k4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9J/xQAAANwAAAAPAAAAAAAAAAAAAAAAAJgCAABkcnMv&#10;ZG93bnJldi54bWxQSwUGAAAAAAQABAD1AAAAigMAAAAA&#10;" path="m62,r,429l44,429,44,,62,xm53,492l,387r105,l53,492xe" fillcolor="#ff1418" strokecolor="#ff1418" strokeweight="33e-5mm">
                  <v:stroke joinstyle="bevel"/>
                  <v:path arrowok="t" o:connecttype="custom" o:connectlocs="39370,0;39370,272415;27940,272415;27940,0;39370,0;33655,312420;0,245745;66675,245745;33655,312420" o:connectangles="0,0,0,0,0,0,0,0,0"/>
                  <o:lock v:ext="edit" verticies="t"/>
                </v:shape>
                <v:rect id="Rectangle 235" o:spid="_x0000_s1993" style="position:absolute;left:21704;top:46018;width:6248;height: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SYgsMA&#10;AADcAAAADwAAAGRycy9kb3ducmV2LnhtbESP3YrCMBSE7wXfIRzBG9FUV6TURhGpIHu1/jzAoTm2&#10;xeakNFFbn36zsODlMDPfMOm2M7V4UusqywrmswgEcW51xYWC6+UwjUE4j6yxtkwKenKw3QwHKSba&#10;vvhEz7MvRICwS1BB6X2TSOnykgy6mW2Ig3ezrUEfZFtI3eIrwE0tF1G0kgYrDgslNrQvKb+fH0ZB&#10;t7PU96t4MvmOfzT2WbYv3nelxqNutwbhqfOf8H/7qBUsvpbwdyYc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SYgsMAAADcAAAADwAAAAAAAAAAAAAAAACYAgAAZHJzL2Rv&#10;d25yZXYueG1sUEsFBgAAAAAEAAQA9QAAAIgDAAAAAA==&#10;" fillcolor="#fcfcfc" stroked="f"/>
                <v:rect id="Rectangle 236" o:spid="_x0000_s1994" style="position:absolute;left:21704;top:46088;width:6248;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LYtsMA&#10;AADcAAAADwAAAGRycy9kb3ducmV2LnhtbESPzWrDMBCE74W+g9hCb41cl4TUtWxKIdBrEue+WBvb&#10;tbUylvxTP30UKPQ4zMw3TJovphMTDa6xrOB1E4EgLq1uuFJQnA8vexDOI2vsLJOCX3KQZ48PKSba&#10;znyk6eQrESDsElRQe98nUrqyJoNuY3vi4F3tYNAHOVRSDzgHuOlkHEU7abDhsFBjT181le1pNAou&#10;2/0xnlu5FuuPubxfx0MxYafU89Py+QHC0+L/w3/tb60gftvC/Uw4Aj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LYtsMAAADcAAAADwAAAAAAAAAAAAAAAACYAgAAZHJzL2Rv&#10;d25yZXYueG1sUEsFBgAAAAAEAAQA9QAAAIgDAAAAAA==&#10;" fillcolor="#fbfbfb" stroked="f"/>
                <v:rect id="Rectangle 237" o:spid="_x0000_s1995" style="position:absolute;left:21704;top:46240;width:6248;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VXD8cA&#10;AADcAAAADwAAAGRycy9kb3ducmV2LnhtbESP3WrCQBSE7wu+w3IEb4putOBPdBWpLbSCF0Yf4JA9&#10;JsHs2W12a6JP3y0UejnMzDfMatOZWtyo8ZVlBeNRAoI4t7riQsH59D6cg/ABWWNtmRTcycNm3Xta&#10;Yapty0e6ZaEQEcI+RQVlCC6V0uclGfQj64ijd7GNwRBlU0jdYBvhppaTJJlKgxXHhRIdvZaUX7Nv&#10;o+ArezvvHs+zrt1XCxcWh8/TfOuUGvS77RJEoC78h//aH1rB5GUKv2fiE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1Vw/HAAAA3AAAAA8AAAAAAAAAAAAAAAAAmAIAAGRy&#10;cy9kb3ducmV2LnhtbFBLBQYAAAAABAAEAPUAAACMAwAAAAA=&#10;" fillcolor="#fafafa" stroked="f"/>
                <v:rect id="Rectangle 238" o:spid="_x0000_s1996" style="position:absolute;left:21704;top:46386;width:6248;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SPosYA&#10;AADcAAAADwAAAGRycy9kb3ducmV2LnhtbESPQWvCQBSE70L/w/IKvZlNU7QldRWRFkWxtDb0/Mi+&#10;JtHs25BdNfrrXUHwOMzMN8xo0plaHKh1lWUFz1EMgji3uuJCQfb72X8D4TyyxtoyKTiRg8n4oTfC&#10;VNsj/9Bh4wsRIOxSVFB636RSurwkgy6yDXHw/m1r0AfZFlK3eAxwU8skjofSYMVhocSGZiXlu83e&#10;KNDZ4CtZJn9b/b0eOn3O4pWffyj19NhN30F46vw9fGsvtILk5RWuZ8IRkO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SPosYAAADcAAAADwAAAAAAAAAAAAAAAACYAgAAZHJz&#10;L2Rvd25yZXYueG1sUEsFBgAAAAAEAAQA9QAAAIsDAAAAAA==&#10;" fillcolor="#f9f9f9" stroked="f"/>
                <v:rect id="Rectangle 239" o:spid="_x0000_s1997" style="position:absolute;left:21704;top:46685;width:6248;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JXaMUA&#10;AADcAAAADwAAAGRycy9kb3ducmV2LnhtbESPwWrCQBCG70LfYZlCL6IbUygluopKLT2UglY9j9kx&#10;CWZnw+5W07fvHAoeh3/+b76ZLXrXqiuF2Hg2MBlnoIhLbxuuDOy/N6NXUDEhW2w9k4FfirCYPwxm&#10;WFh/4y1dd6lSAuFYoIE6pa7QOpY1OYxj3xFLdvbBYZIxVNoGvAnctTrPshftsGG5UGNH65rKy+7H&#10;icbX+2p1xLfNYd+ePi0O80PYHo15euyXU1CJ+nRf/m9/WAP5s9jKM0IA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ldoxQAAANwAAAAPAAAAAAAAAAAAAAAAAJgCAABkcnMv&#10;ZG93bnJldi54bWxQSwUGAAAAAAQABAD1AAAAigMAAAAA&#10;" fillcolor="#f8f8f8" stroked="f"/>
                <v:rect id="Rectangle 240" o:spid="_x0000_s1998" style="position:absolute;left:21704;top:46837;width:6248;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3dMsYA&#10;AADcAAAADwAAAGRycy9kb3ducmV2LnhtbESPQWvCQBSE70L/w/IKvUjdaME2aTZSBa3oydSLt0f2&#10;NQnNvg3ZbUz+fbcgeBxm5hsmXQ2mET11rrasYD6LQBAXVtdcKjh/bZ/fQDiPrLGxTApGcrDKHiYp&#10;Jtpe+UR97ksRIOwSVFB53yZSuqIig25mW+LgfdvOoA+yK6Xu8BrgppGLKFpKgzWHhQpb2lRU/OS/&#10;RsExNusxtuNr3l/WbvpZH067ApV6ehw+3kF4Gvw9fGvvtYLFSwz/Z8IR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3dMsYAAADcAAAADwAAAAAAAAAAAAAAAACYAgAAZHJz&#10;L2Rvd25yZXYueG1sUEsFBgAAAAAEAAQA9QAAAIsDAAAAAA==&#10;" fillcolor="#f7f7f7" stroked="f"/>
                <v:rect id="Rectangle 241" o:spid="_x0000_s1999" style="position:absolute;left:21704;top:46983;width:6248;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57JsMA&#10;AADcAAAADwAAAGRycy9kb3ducmV2LnhtbERPW2vCMBR+H/gfwhH2MtZUmTK6RhGHINtAvIGPZ82x&#10;LTYnJYm2+/fLg+Djx3fP571pxI2cry0rGCUpCOLC6ppLBYf96vUdhA/IGhvLpOCPPMxng6ccM207&#10;3tJtF0oRQ9hnqKAKoc2k9EVFBn1iW+LIna0zGCJ0pdQOuxhuGjlO06k0WHNsqLClZUXFZXc1Crr0&#10;55Nfvn+nx8lhU7rV5otOS1TqedgvPkAE6sNDfHevtYLxW5wfz8Qj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57JsMAAADcAAAADwAAAAAAAAAAAAAAAACYAgAAZHJzL2Rv&#10;d25yZXYueG1sUEsFBgAAAAAEAAQA9QAAAIgDAAAAAA==&#10;" fillcolor="#f6f6f6" stroked="f"/>
                <v:rect id="Rectangle 242" o:spid="_x0000_s2000" style="position:absolute;left:21704;top:47136;width:6248;height: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kdz8cA&#10;AADcAAAADwAAAGRycy9kb3ducmV2LnhtbESPT2vCQBTE74LfYXkFL1I3Wu2f1FVEqHhSmnro8TX7&#10;mgSzb0N2TaKf3hUEj8PM/IaZLztTioZqV1hWMB5FIIhTqwvOFBx+vp7fQTiPrLG0TArO5GC56Pfm&#10;GGvb8jc1ic9EgLCLUUHufRVL6dKcDLqRrYiD929rgz7IOpO6xjbATSknUfQqDRYcFnKsaJ1TekxO&#10;RsGs+tu8Tfcvu0sy3NhDmW6bj/ZXqcFTt/oE4anzj/C9vdUKJtMx3M6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Hc/HAAAA3AAAAA8AAAAAAAAAAAAAAAAAmAIAAGRy&#10;cy9kb3ducmV2LnhtbFBLBQYAAAAABAAEAPUAAACMAwAAAAA=&#10;" fillcolor="#f5f5f5" stroked="f"/>
                <v:rect id="Rectangle 243" o:spid="_x0000_s2001" style="position:absolute;left:21704;top:47205;width:6248;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vT4cYA&#10;AADcAAAADwAAAGRycy9kb3ducmV2LnhtbESPQWvCQBSE70L/w/IKvemmqdg2dZXQIggFQVsEb4/s&#10;M0nNvg27q0n+vVsQPA4z8w0zX/amERdyvras4HmSgCAurK65VPD7sxq/gfABWWNjmRQM5GG5eBjN&#10;MdO24y1ddqEUEcI+QwVVCG0mpS8qMugntiWO3tE6gyFKV0rtsItw08g0SWbSYM1xocKWPisqTruz&#10;UbAf6r8u/3q363x1OB83L6+n4dsp9fTY5x8gAvXhHr6111pBOk3h/0w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vT4cYAAADcAAAADwAAAAAAAAAAAAAAAACYAgAAZHJz&#10;L2Rvd25yZXYueG1sUEsFBgAAAAAEAAQA9QAAAIsDAAAAAA==&#10;" fillcolor="#f4f4f4" stroked="f"/>
                <v:rect id="Rectangle 244" o:spid="_x0000_s2002" style="position:absolute;left:21704;top:47358;width:6248;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SCd8UA&#10;AADcAAAADwAAAGRycy9kb3ducmV2LnhtbESPT2vCQBTE74V+h+UVequ71SqauglFkPYk1D94fWZf&#10;k2D2bchuYtpP7xYEj8PM/IZZZoOtRU+trxxreB0pEMS5MxUXGva79cschA/IBmvHpOGXPGTp48MS&#10;E+Mu/E39NhQiQtgnqKEMoUmk9HlJFv3INcTR+3GtxRBlW0jT4iXCbS3HSs2kxYrjQokNrUrKz9vO&#10;ajj+9V34dKeuP5DdTKZ0XuyU0vr5afh4BxFoCPfwrf1lNIzfJvB/Jh4B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hIJ3xQAAANwAAAAPAAAAAAAAAAAAAAAAAJgCAABkcnMv&#10;ZG93bnJldi54bWxQSwUGAAAAAAQABAD1AAAAigMAAAAA&#10;" fillcolor="#f3f3f3" stroked="f"/>
                <v:rect id="Rectangle 245" o:spid="_x0000_s2003" style="position:absolute;left:21704;top:47504;width:6248;height: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u5YcUA&#10;AADcAAAADwAAAGRycy9kb3ducmV2LnhtbESPQWvCQBSE74X+h+UVvEjdKCIluoqUKkIFMa2It0f2&#10;mQ1m34bsGuO/7wpCj8PMfMPMFp2tREuNLx0rGA4SEMS50yUXCn5/Vu8fIHxA1lg5JgV38rCYv77M&#10;MNXuxntqs1CICGGfogITQp1K6XNDFv3A1cTRO7vGYoiyKaRu8BbhtpKjJJlIiyXHBYM1fRrKL9nV&#10;KljK44m32Xd7sOYuj7p/sbv1l1K9t245BRGoC//hZ3ujFYzGY3ici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27lhxQAAANwAAAAPAAAAAAAAAAAAAAAAAJgCAABkcnMv&#10;ZG93bnJldi54bWxQSwUGAAAAAAQABAD1AAAAigMAAAAA&#10;" fillcolor="#f2f2f2" stroked="f"/>
                <v:rect id="Rectangle 246" o:spid="_x0000_s2004" style="position:absolute;left:21704;top:47802;width:6248;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9cdcQA&#10;AADcAAAADwAAAGRycy9kb3ducmV2LnhtbESPQYvCMBSE74L/ITzBi2iqqKxdo4goqDftgnh7NG/b&#10;YvNSmqh1f/1GEDwOM/MNM182phR3ql1hWcFwEIEgTq0uOFPwk2z7XyCcR9ZYWiYFT3KwXLRbc4y1&#10;ffCR7iefiQBhF6OC3PsqltKlORl0A1sRB+/X1gZ9kHUmdY2PADelHEXRVBosOCzkWNE6p/R6uplA&#10;OV7NJR1vokNvv+XzLEkOTfWnVLfTrL5BeGr8J/xu77SC0XgCrzPh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XHXEAAAA3AAAAA8AAAAAAAAAAAAAAAAAmAIAAGRycy9k&#10;b3ducmV2LnhtbFBLBQYAAAAABAAEAPUAAACJAwAAAAA=&#10;" fillcolor="#f1f1f1" stroked="f"/>
                <v:rect id="Rectangle 247" o:spid="_x0000_s2005" style="position:absolute;left:21704;top:47948;width:6248;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rHtcgA&#10;AADcAAAADwAAAGRycy9kb3ducmV2LnhtbESP3WrCQBSE7wt9h+UUelN0o7SiqauoIBQsBX9Aenea&#10;PcmmZs/G7Gri23cLhV4OM/MNM513thJXanzpWMGgn4AgzpwuuVBw2K97YxA+IGusHJOCG3mYz+7v&#10;pphq1/KWrrtQiAhhn6ICE0KdSukzQxZ939XE0ctdYzFE2RRSN9hGuK3kMElG0mLJccFgTStD2Wl3&#10;sQqWm+O7nqy/zSV/efpI8q/z9rNFpR4fusUriEBd+A//td+0guHzCH7PxCM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use1yAAAANwAAAAPAAAAAAAAAAAAAAAAAJgCAABk&#10;cnMvZG93bnJldi54bWxQSwUGAAAAAAQABAD1AAAAjQMAAAAA&#10;" fillcolor="#f0f0f0" stroked="f"/>
                <v:rect id="Rectangle 248" o:spid="_x0000_s2006" style="position:absolute;left:21704;top:48101;width:6248;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C6cUA&#10;AADcAAAADwAAAGRycy9kb3ducmV2LnhtbESPQWvCQBSE70L/w/KE3nSjFK3RTZCWgj2JacEcn9ln&#10;kjb7NmRXk/57VxB6HGbmG2aTDqYRV+pcbVnBbBqBIC6srrlU8P31MXkF4TyyxsYyKfgjB2nyNNpg&#10;rG3PB7pmvhQBwi5GBZX3bSylKyoy6Ka2JQ7e2XYGfZBdKXWHfYCbRs6jaCEN1hwWKmzpraLiN7sY&#10;BX27X+ltrk99nmeyOB3fP93iR6nn8bBdg/A0+P/wo73TCuYvS7ifCUdAJ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LpxQAAANwAAAAPAAAAAAAAAAAAAAAAAJgCAABkcnMv&#10;ZG93bnJldi54bWxQSwUGAAAAAAQABAD1AAAAigMAAAAA&#10;" fillcolor="#efefef" stroked="f"/>
                <v:rect id="Rectangle 249" o:spid="_x0000_s2007" style="position:absolute;left:21704;top:48247;width:6248;height: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Xdd8IA&#10;AADcAAAADwAAAGRycy9kb3ducmV2LnhtbERPy2oCMRTdF/yHcAV3NaPYQUajqFAopRsfoO4ukzsP&#10;Z3IzJFGnf28WhS4P571c96YVD3K+tqxgMk5AEOdW11wqOB0/3+cgfEDW2FomBb/kYb0avC0x0/bJ&#10;e3ocQiliCPsMFVQhdJmUPq/IoB/bjjhyhXUGQ4SulNrhM4abVk6TJJUGa44NFXa0qyhvDnej4Ozm&#10;zbXY+iYpPr4vd3NOLz+3VKnRsN8sQATqw7/4z/2lFUxncW0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Bd13wgAAANwAAAAPAAAAAAAAAAAAAAAAAJgCAABkcnMvZG93&#10;bnJldi54bWxQSwUGAAAAAAQABAD1AAAAhwMAAAAA&#10;" fillcolor="#eee" stroked="f"/>
                <v:rect id="Rectangle 250" o:spid="_x0000_s2008" style="position:absolute;left:21704;top:46018;width:6248;height:2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y9T8cA&#10;AADcAAAADwAAAGRycy9kb3ducmV2LnhtbESPT2vCQBDF7wW/wzJCb3Wj2Kqpq0hLoF4K/kN6m2an&#10;2WB2NmQ3mvrp3ULB4+PN+71582VnK3GmxpeOFQwHCQji3OmSCwX7XfY0BeEDssbKMSn4JQ/LRe9h&#10;jql2F97QeRsKESHsU1RgQqhTKX1uyKIfuJo4ej+usRiibAqpG7xEuK3kKElepMWSY4PBmt4M5adt&#10;a+MbpZ8cV1n9dcjWz6b9bK/j7+u7Uo/9bvUKIlAX7sf/6Q+tYDSewd+YSAC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svU/HAAAA3AAAAA8AAAAAAAAAAAAAAAAAmAIAAGRy&#10;cy9kb3ducmV2LnhtbFBLBQYAAAAABAAEAPUAAACMAwAAAAA=&#10;" filled="f" strokecolor="#545454" strokeweight="33e-5mm">
                  <v:stroke joinstyle="bevel"/>
                </v:rect>
                <v:rect id="Rectangle 251" o:spid="_x0000_s2009" style="position:absolute;left:23641;top:46291;width:2292;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xj74A&#10;AADcAAAADwAAAGRycy9kb3ducmV2LnhtbERPy4rCMBTdC/5DuMLsNLUwItUoIgiOzMbqB1ya2wcm&#10;NyWJtvP3ZjHg8nDe2/1ojXiRD51jBctFBoK4crrjRsH9dpqvQYSIrNE4JgV/FGC/m062WGg38JVe&#10;ZWxECuFQoII2xr6QMlQtWQwL1xMnrnbeYkzQN1J7HFK4NTLPspW02HFqaLGnY0vVo3xaBfJWnoZ1&#10;aXzmLnn9a37O15qcUl+z8bABEWmMH/G/+6wV5N9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N8Y++AAAA3AAAAA8AAAAAAAAAAAAAAAAAmAIAAGRycy9kb3ducmV2&#10;LnhtbFBLBQYAAAAABAAEAPUAAACDAwAAAAA=&#10;" filled="f" stroked="f">
                  <v:textbox style="mso-next-textbox:#Rectangle 251;mso-fit-shape-to-text:t" inset="0,0,0,0">
                    <w:txbxContent>
                      <w:p w:rsidR="00A8485A" w:rsidRDefault="00A8485A" w:rsidP="0014186C">
                        <w:r>
                          <w:rPr>
                            <w:rFonts w:ascii="宋体" w:cs="宋体" w:hint="eastAsia"/>
                            <w:color w:val="000000"/>
                            <w:kern w:val="0"/>
                            <w:sz w:val="18"/>
                            <w:szCs w:val="18"/>
                          </w:rPr>
                          <w:t>矿车</w:t>
                        </w:r>
                      </w:p>
                    </w:txbxContent>
                  </v:textbox>
                </v:rect>
                <v:rect id="Rectangle 252" o:spid="_x0000_s2010" style="position:absolute;left:8769;top:45821;width:3435;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FUFMEA&#10;AADcAAAADwAAAGRycy9kb3ducmV2LnhtbESP3YrCMBSE7xd8h3AE79bUgot0jbIsCCreWH2AQ3P6&#10;wyYnJYm2vr0RhL0cZuYbZr0drRF38qFzrGAxz0AQV0533Ci4XnafKxAhIms0jknBgwJsN5OPNRba&#10;DXymexkbkSAcClTQxtgXUoaqJYth7nri5NXOW4xJ+kZqj0OCWyPzLPuSFjtOCy329NtS9VferAJ5&#10;KXfDqjQ+c8e8PpnD/lyTU2o2HX++QUQa43/43d5rBfly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VBTBAAAA3AAAAA8AAAAAAAAAAAAAAAAAmAIAAGRycy9kb3du&#10;cmV2LnhtbFBLBQYAAAAABAAEAPUAAACGAwAAAAA=&#10;" filled="f" stroked="f">
                  <v:textbox style="mso-next-textbox:#Rectangle 252;mso-fit-shape-to-text:t" inset="0,0,0,0">
                    <w:txbxContent>
                      <w:p w:rsidR="00A8485A" w:rsidRDefault="00A8485A" w:rsidP="0014186C">
                        <w:r>
                          <w:rPr>
                            <w:rFonts w:ascii="宋体" w:cs="宋体" w:hint="eastAsia"/>
                            <w:color w:val="000000"/>
                            <w:kern w:val="0"/>
                            <w:sz w:val="18"/>
                            <w:szCs w:val="18"/>
                          </w:rPr>
                          <w:t>洗煤厂</w:t>
                        </w:r>
                      </w:p>
                    </w:txbxContent>
                  </v:textbox>
                </v:rect>
                <v:line id="Line 253" o:spid="_x0000_s2011" style="position:absolute;visibility:visible" from="8166,47726" to="12852,47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rxTMYAAADcAAAADwAAAGRycy9kb3ducmV2LnhtbESPQUvDQBSE70L/w/IKXqTdGFBL2k0p&#10;giAiitteentkX5NNs29Ddk2jv94VBI/DzHzDbLaT68RIQ7CeFdwuMxDElTeWawWH/dNiBSJEZIOd&#10;Z1LwRQG25exqg4XxF/6gUcdaJAiHAhU0MfaFlKFqyGFY+p44eSc/OIxJDrU0A14S3HUyz7J76dBy&#10;Wmiwp8eGqrP+dApWY3fU+gVfx2+0Dzfvuu3tW6vU9XzarUFEmuJ/+K/9bBTkdzn8nklHQJ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68UzGAAAA3AAAAA8AAAAAAAAA&#10;AAAAAAAAoQIAAGRycy9kb3ducmV2LnhtbFBLBQYAAAAABAAEAPkAAACUAwAAAAA=&#10;" strokecolor="#545454" strokeweight="33e-5mm">
                  <v:stroke joinstyle="bevel"/>
                </v:line>
                <v:rect id="Rectangle 254" o:spid="_x0000_s2012" style="position:absolute;left:44164;top:42519;width:461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lVsMA&#10;AADcAAAADwAAAGRycy9kb3ducmV2LnhtbESP3YrCMBSE7wXfIRzBG9FUF6XURhGpIHu1/jzAoTm2&#10;xeakNFFbn36zsODlMDPfMOm2M7V4UusqywrmswgEcW51xYWC6+UwjUE4j6yxtkwKenKw3QwHKSba&#10;vvhEz7MvRICwS1BB6X2TSOnykgy6mW2Ig3ezrUEfZFtI3eIrwE0tF1G0kgYrDgslNrQvKb+fH0ZB&#10;t7PU96t4MvmOfzT2WbYv3nelxqNutwbhqfOf8H/7qBUsll/wdyYc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lVsMAAADcAAAADwAAAAAAAAAAAAAAAACYAgAAZHJzL2Rv&#10;d25yZXYueG1sUEsFBgAAAAAEAAQA9QAAAIgDAAAAAA==&#10;" fillcolor="#fcfcfc" stroked="f"/>
                <v:rect id="Rectangle 255" o:spid="_x0000_s2013" style="position:absolute;left:44164;top:42665;width:4610;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GYjcMA&#10;AADcAAAADwAAAGRycy9kb3ducmV2LnhtbESPzWrDMBCE74W+g9hCb41c04TUtWxKIdBrEue+WBvb&#10;tbUylvxTP30UKPQ4zMw3TJovphMTDa6xrOB1E4EgLq1uuFJQnA8vexDOI2vsLJOCX3KQZ48PKSba&#10;znyk6eQrESDsElRQe98nUrqyJoNuY3vi4F3tYNAHOVRSDzgHuOlkHEU7abDhsFBjT181le1pNAou&#10;2/0xnlu5FuuPubxfx0MxYafU89Py+QHC0+L/w3/tb60g3r7B/Uw4Aj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GYjcMAAADcAAAADwAAAAAAAAAAAAAAAACYAgAAZHJzL2Rv&#10;d25yZXYueG1sUEsFBgAAAAAEAAQA9QAAAIgDAAAAAA==&#10;" fillcolor="#fbfbfb" stroked="f"/>
                <v:rect id="Rectangle 256" o:spid="_x0000_s2014" style="position:absolute;left:44164;top:42818;width:461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gs2MYA&#10;AADcAAAADwAAAGRycy9kb3ducmV2LnhtbESP0WrCQBRE3wv+w3IFX4puFKwaXUVqC1bwwegHXLLX&#10;JJi9u81uTerXdwuFPg4zc4ZZbTpTizs1vrKsYDxKQBDnVldcKLic34dzED4ga6wtk4Jv8rBZ955W&#10;mGrb8onuWShEhLBPUUEZgkul9HlJBv3IOuLoXW1jMETZFFI32Ea4qeUkSV6kwYrjQomOXkvKb9mX&#10;UfCZvV12j+dZ1x6qhQuL48d5vnVKDfrddgkiUBf+w3/tvVYwmU7h90w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gs2MYAAADcAAAADwAAAAAAAAAAAAAAAACYAgAAZHJz&#10;L2Rvd25yZXYueG1sUEsFBgAAAAAEAAQA9QAAAIsDAAAAAA==&#10;" fillcolor="#fafafa" stroked="f"/>
                <v:rect id="Rectangle 257" o:spid="_x0000_s2015" style="position:absolute;left:44164;top:42964;width:4610;height: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fPmcQA&#10;AADcAAAADwAAAGRycy9kb3ducmV2LnhtbESPQWvCQBSE74L/YXmCN90YMJTUVYooSoulauj5kX1N&#10;otm3Ibtq9Ne7hUKPw8x8w8wWnanFlVpXWVYwGUcgiHOrKy4UZMf16AWE88gaa8uk4E4OFvN+b4ap&#10;tjfe0/XgCxEg7FJUUHrfpFK6vCSDbmwb4uD92NagD7ItpG7xFuCmlnEUJdJgxWGhxIaWJeXnw8Uo&#10;0Nn0M36Pv0/6a5c4/ciiD79ZKTUcdG+vIDx1/j/8195qBfE0gd8z4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Xz5nEAAAA3AAAAA8AAAAAAAAAAAAAAAAAmAIAAGRycy9k&#10;b3ducmV2LnhtbFBLBQYAAAAABAAEAPUAAACJAwAAAAA=&#10;" fillcolor="#f9f9f9" stroked="f"/>
                <v:rect id="Rectangle 258" o:spid="_x0000_s2016" style="position:absolute;left:44164;top:43262;width:4610;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musUA&#10;AADcAAAADwAAAGRycy9kb3ducmV2LnhtbESPQWsCMRCF70L/Q5iCF6lZF9SyNUoVlR5E0Krn6Wa6&#10;u3QzWZKo679vBMHj48373rzJrDW1uJDzlWUFg34Cgji3uuJCweF79fYOwgdkjbVlUnAjD7PpS2eC&#10;mbZX3tFlHwoRIewzVFCG0GRS+rwkg75vG+Lo/VpnMETpCqkdXiPc1DJNkpE0WHFsKLGhRUn53/5s&#10;4hvb9Xx+wuXqeKh/Nhp76dHtTkp1X9vPDxCB2vA8fqS/tIJ0OIb7mEgA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8ia6xQAAANwAAAAPAAAAAAAAAAAAAAAAAJgCAABkcnMv&#10;ZG93bnJldi54bWxQSwUGAAAAAAQABAD1AAAAigMAAAAA&#10;" fillcolor="#f8f8f8" stroked="f"/>
                <v:rect id="Rectangle 259" o:spid="_x0000_s2017" style="position:absolute;left:44164;top:43414;width:4610;height:1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6dCcEA&#10;AADcAAAADwAAAGRycy9kb3ducmV2LnhtbERPTYvCMBC9C/6HMIIXWdMV1LUaZRVWRU9WL96GZrYt&#10;20xKk63tvzcHwePjfa82rSlFQ7UrLCv4HEcgiFOrC84U3K4/H18gnEfWWFomBR052Kz7vRXG2j74&#10;Qk3iMxFC2MWoIPe+iqV0aU4G3dhWxIH7tbVBH2CdSV3jI4SbUk6iaCYNFhwacqxol1P6l/wbBeeF&#10;2XYL282T5r51o0NxuuxTVGo4aL+XIDy1/i1+uY9awWQa1oY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unQnBAAAA3AAAAA8AAAAAAAAAAAAAAAAAmAIAAGRycy9kb3du&#10;cmV2LnhtbFBLBQYAAAAABAAEAPUAAACGAwAAAAA=&#10;" fillcolor="#f7f7f7" stroked="f"/>
                <v:rect id="Rectangle 260" o:spid="_x0000_s2018" style="position:absolute;left:44164;top:43561;width:461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1EZsYA&#10;AADcAAAADwAAAGRycy9kb3ducmV2LnhtbESP3WoCMRSE7wu+QziCN6VmFRTdGkUUodSC+FPo5XFz&#10;3F3cnCxJdNe3bwpCL4eZ+YaZLVpTiTs5X1pWMOgnIIgzq0vOFZyOm7cJCB+QNVaWScGDPCzmnZcZ&#10;pto2vKf7IeQiQtinqKAIoU6l9FlBBn3f1sTRu1hnMETpcqkdNhFuKjlMkrE0WHJcKLCmVUHZ9XAz&#10;Cprka82v2/P4e3Ta5W6z+6SfFSrV67bLdxCB2vAffrY/tILhaAp/Z+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1EZsYAAADcAAAADwAAAAAAAAAAAAAAAACYAgAAZHJz&#10;L2Rvd25yZXYueG1sUEsFBgAAAAAEAAQA9QAAAIsDAAAAAA==&#10;" fillcolor="#f6f6f6" stroked="f"/>
                <v:rect id="Rectangle 261" o:spid="_x0000_s2019" style="position:absolute;left:44164;top:43707;width:4610;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DkNMQA&#10;AADcAAAADwAAAGRycy9kb3ducmV2LnhtbERPTWvCQBC9C/0PyxS8SN2orbbRTZCC4snS6KHHaXZM&#10;gtnZkN0maX999yB4fLzvTTqYWnTUusqygtk0AkGcW11xoeB82j29gnAeWWNtmRT8koM0eRhtMNa2&#10;50/qMl+IEMIuRgWl900spctLMuimtiEO3MW2Bn2AbSF1i30IN7WcR9FSGqw4NJTY0HtJ+TX7MQpe&#10;mu/96vljcfzLJnt7rvND99Z/KTV+HLZrEJ4Gfxff3AetYL4M88OZcAR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A5DTEAAAA3AAAAA8AAAAAAAAAAAAAAAAAmAIAAGRycy9k&#10;b3ducmV2LnhtbFBLBQYAAAAABAAEAPUAAACJAwAAAAA=&#10;" fillcolor="#f5f5f5" stroked="f"/>
                <v:rect id="Rectangle 262" o:spid="_x0000_s2020" style="position:absolute;left:44164;top:43859;width:461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wR9sUA&#10;AADcAAAADwAAAGRycy9kb3ducmV2LnhtbESPQWvCQBSE7wX/w/IKvdWNFqxGVwkWQSgUqiJ4e2Sf&#10;SWr2bdhdTfLvu4LgcZiZb5jFqjO1uJHzlWUFo2ECgji3uuJCwWG/eZ+C8AFZY22ZFPTkYbUcvCww&#10;1bblX7rtQiEihH2KCsoQmlRKn5dk0A9tQxy9s3UGQ5SukNphG+GmluMkmUiDFceFEhtal5Rfdlej&#10;4NhXf232NbPbbHO6nn8+Pi/9t1Pq7bXL5iACdeEZfrS3WsF4MoL7mX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XBH2xQAAANwAAAAPAAAAAAAAAAAAAAAAAJgCAABkcnMv&#10;ZG93bnJldi54bWxQSwUGAAAAAAQABAD1AAAAigMAAAAA&#10;" fillcolor="#f4f4f4" stroked="f"/>
                <v:rect id="Rectangle 263" o:spid="_x0000_s2021" style="position:absolute;left:44164;top:44005;width:4610;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17jMQA&#10;AADcAAAADwAAAGRycy9kb3ducmV2LnhtbESPQWvCQBSE70L/w/IKveluI5Ua3UgRxJ4K1ZZen9ln&#10;EpJ9G7KbmPbXdwXB4zAz3zDrzWgbMVDnK8canmcKBHHuTMWFhq/jbvoKwgdkg41j0vBLHjbZw2SN&#10;qXEX/qThEAoRIexT1FCG0KZS+rwki37mWuLonV1nMUTZFdJ0eIlw28hEqYW0WHFcKLGlbUl5feit&#10;hp+/oQ97d+qHb7If8xeql0eltH56HN9WIAKN4R6+td+NhmSRwPVMP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9e4zEAAAA3AAAAA8AAAAAAAAAAAAAAAAAmAIAAGRycy9k&#10;b3ducmV2LnhtbFBLBQYAAAAABAAEAPUAAACJAwAAAAA=&#10;" fillcolor="#f3f3f3" stroked="f"/>
                <v:rect id="Rectangle 264" o:spid="_x0000_s2022" style="position:absolute;left:44164;top:44157;width:4610;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d9dcYA&#10;AADcAAAADwAAAGRycy9kb3ducmV2LnhtbESPQWvCQBSE74X+h+UVvJS60YKU6BqkVClUENOKeHtk&#10;n9mQ7NuQ3cb4712h0OMwM98wi2ywjeip85VjBZNxAoK4cLriUsHP9/rlDYQPyBobx6TgSh6y5ePD&#10;AlPtLrynPg+liBD2KSowIbSplL4wZNGPXUscvbPrLIYou1LqDi8Rbhs5TZKZtFhxXDDY0ruhos5/&#10;rYKVPJ54m3/1B2uu8qifa7vbfCg1ehpWcxCBhvAf/mt/agXT2Sv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d9dcYAAADcAAAADwAAAAAAAAAAAAAAAACYAgAAZHJz&#10;L2Rvd25yZXYueG1sUEsFBgAAAAAEAAQA9QAAAIsDAAAAAA==&#10;" fillcolor="#f2f2f2" stroked="f"/>
                <v:rect id="Rectangle 265" o:spid="_x0000_s2023" style="position:absolute;left:44164;top:44456;width:461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aljsUA&#10;AADcAAAADwAAAGRycy9kb3ducmV2LnhtbESPQWvCQBSE74L/YXlCL6KbSpAaXUVKhTY3E0G8PbLP&#10;JJh9G7Jbk/bXdwWhx2FmvmE2u8E04k6dqy0reJ1HIIgLq2suFZzyw+wNhPPIGhvLpOCHHOy249EG&#10;E217PtI986UIEHYJKqi8bxMpXVGRQTe3LXHwrrYz6IPsSqk77APcNHIRRUtpsOawUGFL7xUVt+zb&#10;BMrxZi5F/BGl068Dn1d5ng7tr1Ivk2G/BuFp8P/hZ/tTK1gsY3icCU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lqWOxQAAANwAAAAPAAAAAAAAAAAAAAAAAJgCAABkcnMv&#10;ZG93bnJldi54bWxQSwUGAAAAAAQABAD1AAAAigMAAAAA&#10;" fillcolor="#f1f1f1" stroked="f"/>
                <v:rect id="Rectangle 266" o:spid="_x0000_s2024" style="position:absolute;left:44164;top:44602;width:4610;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0FoscA&#10;AADcAAAADwAAAGRycy9kb3ducmV2LnhtbESPQWvCQBSE74X+h+UVeim6UVBqdJVaEAotBa0g3p7Z&#10;l2xs9m2aXU38965Q8DjMzDfMbNHZSpyp8aVjBYN+AoI4c7rkQsH2Z9V7BeEDssbKMSm4kIfF/PFh&#10;hql2La/pvAmFiBD2KSowIdSplD4zZNH3XU0cvdw1FkOUTSF1g22E20oOk2QsLZYcFwzW9G4o+92c&#10;rILl5+5LT1ZHc8pHL99Jfvhb71tU6vmpe5uCCNSFe/i//aEVDMcjuJ2JR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dBaLHAAAA3AAAAA8AAAAAAAAAAAAAAAAAmAIAAGRy&#10;cy9kb3ducmV2LnhtbFBLBQYAAAAABAAEAPUAAACMAwAAAAA=&#10;" fillcolor="#f0f0f0" stroked="f"/>
                <v:rect id="Rectangle 267" o:spid="_x0000_s2025" style="position:absolute;left:44164;top:44754;width:4610;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37EsMA&#10;AADcAAAADwAAAGRycy9kb3ducmV2LnhtbESPQYvCMBSE7wv+h/AEb2uqh6Jdo4gi6Emsgj0+m7dt&#10;d5uX0kRb/70RFvY4zMw3zGLVm1o8qHWVZQWTcQSCOLe64kLB5bz7nIFwHlljbZkUPMnBajn4WGCi&#10;bccneqS+EAHCLkEFpfdNIqXLSzLoxrYhDt63bQ36INtC6ha7ADe1nEZRLA1WHBZKbGhTUv6b3o2C&#10;rjnO9TrTty7LUpnfrtuDi3+UGg379RcIT73/D/+191rBNI7hfSYc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v37EsMAAADcAAAADwAAAAAAAAAAAAAAAACYAgAAZHJzL2Rv&#10;d25yZXYueG1sUEsFBgAAAAAEAAQA9QAAAIgDAAAAAA==&#10;" fillcolor="#efefef" stroked="f"/>
                <v:rect id="Rectangle 268" o:spid="_x0000_s2026" style="position:absolute;left:44164;top:42519;width:4610;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rQxsYA&#10;AADcAAAADwAAAGRycy9kb3ducmV2LnhtbESPQWvCQBCF74L/YRnBm24qViW6irQE2kuhVhFvY3bM&#10;hmZnQ3ajqb++WxB6fLx535u32nS2EldqfOlYwdM4AUGcO11yoWD/lY0WIHxA1lg5JgU/5GGz7vdW&#10;mGp340+67kIhIoR9igpMCHUqpc8NWfRjVxNH7+IaiyHKppC6wVuE20pOkmQmLZYcGwzW9GIo/961&#10;Nr5R+vlxm9WnQ/b+bNqP9j4931+VGg667RJEoC78Hz/Sb1rBZDaHvzGRAH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rQxsYAAADcAAAADwAAAAAAAAAAAAAAAACYAgAAZHJz&#10;L2Rvd25yZXYueG1sUEsFBgAAAAAEAAQA9QAAAIsDAAAAAA==&#10;" filled="f" strokecolor="#545454" strokeweight="33e-5mm">
                  <v:stroke joinstyle="bevel"/>
                </v:rect>
                <v:rect id="Rectangle 269" o:spid="_x0000_s2027" style="position:absolute;left:44761;top:42868;width:3435;height:19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c3NL8A&#10;AADcAAAADwAAAGRycy9kb3ducmV2LnhtbERPy4rCMBTdC/MP4Q6403S6EKlGGQYKHXFj9QMuze2D&#10;SW5KkrH1781CcHk47/1xtkbcyYfBsYKvdQaCuHF64E7B7VqutiBCRNZoHJOCBwU4Hj4Weyy0m/hC&#10;9zp2IoVwKFBBH+NYSBmaniyGtRuJE9c6bzEm6DupPU4p3BqZZ9lGWhw4NfQ40k9PzV/9bxXIa11O&#10;29r4zJ3y9mx+q0tLTqnl5/y9AxFpjm/xy11pBfkmrU1n0hGQh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lzc0vwAAANwAAAAPAAAAAAAAAAAAAAAAAJgCAABkcnMvZG93bnJl&#10;di54bWxQSwUGAAAAAAQABAD1AAAAhAMAAAAA&#10;" filled="f" stroked="f">
                  <v:textbox style="mso-next-textbox:#Rectangle 269;mso-fit-shape-to-text:t" inset="0,0,0,0">
                    <w:txbxContent>
                      <w:p w:rsidR="00A8485A" w:rsidRDefault="00A8485A" w:rsidP="0014186C">
                        <w:r>
                          <w:rPr>
                            <w:rFonts w:ascii="宋体" w:cs="宋体" w:hint="eastAsia"/>
                            <w:color w:val="000000"/>
                            <w:kern w:val="0"/>
                            <w:sz w:val="18"/>
                            <w:szCs w:val="18"/>
                          </w:rPr>
                          <w:t>受矸仓</w:t>
                        </w:r>
                      </w:p>
                    </w:txbxContent>
                  </v:textbox>
                </v:rect>
                <v:shape id="Freeform 270" o:spid="_x0000_s2028" style="position:absolute;left:46208;top:40138;width:674;height:2381;visibility:visible;mso-wrap-style:square;v-text-anchor:top" coordsize="10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b6y8YA&#10;AADcAAAADwAAAGRycy9kb3ducmV2LnhtbESPQWvCQBSE74L/YXlCb7qph6Cpq4goWLQFtR56e2Sf&#10;SWj2bdxdTdpf3y0IPQ4z8w0zW3SmFndyvrKs4HmUgCDOra64UPBx2gwnIHxA1lhbJgXf5GEx7/dm&#10;mGnb8oHux1CICGGfoYIyhCaT0uclGfQj2xBH72KdwRClK6R22Ea4qeU4SVJpsOK4UGJDq5Lyr+PN&#10;KDidk/fXdGV/1s5e92++3ew+12elngbd8gVEoC78hx/trVYwTqfwdyYe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b6y8YAAADcAAAADwAAAAAAAAAAAAAAAACYAgAAZHJz&#10;L2Rvd25yZXYueG1sUEsFBgAAAAAEAAQA9QAAAIsDAAAAAA==&#10;" path="m62,r,193l44,193,44,,62,xm62,281r,31l44,312r,-31l62,281xm53,375l,269r106,l53,375xe" fillcolor="#00aeee" strokecolor="#00aeee" strokeweight="33e-5mm">
                  <v:stroke joinstyle="bevel"/>
                  <v:path arrowok="t" o:connecttype="custom" o:connectlocs="39370,0;39370,122555;27940,122555;27940,0;39370,0;39370,178435;39370,198120;27940,198120;27940,178435;39370,178435;33655,238125;0,170815;67310,170815;33655,238125" o:connectangles="0,0,0,0,0,0,0,0,0,0,0,0,0,0"/>
                  <o:lock v:ext="edit" verticies="t"/>
                </v:shape>
                <v:shape id="Freeform 271" o:spid="_x0000_s2029" style="position:absolute;left:46202;top:44900;width:667;height:5207;visibility:visible;mso-wrap-style:square;v-text-anchor:top" coordsize="105,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5MfMQA&#10;AADcAAAADwAAAGRycy9kb3ducmV2LnhtbERPz2vCMBS+D/Y/hDfwtqaK6KhGUdnQg8qswvD2aN7a&#10;bs1LSWLt/vvlMNjx4/s9X/amER05X1tWMExSEMSF1TWXCi7nt+cXED4ga2wsk4If8rBcPD7MMdP2&#10;zifq8lCKGMI+QwVVCG0mpS8qMugT2xJH7tM6gyFCV0rt8B7DTSNHaTqRBmuODRW2tKmo+M5vRgF9&#10;1dfDsUzHxethfbvydNu97z+UGjz1qxmIQH34F/+5d1rBaBrnxzPxCM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THzEAAAA3AAAAA8AAAAAAAAAAAAAAAAAmAIAAGRycy9k&#10;b3ducmV2LnhtbFBLBQYAAAAABAAEAPUAAACJAwAAAAA=&#10;" path="m51,r3,193l37,194,34,1,51,xm56,281r3,194l41,475,38,282r18,-1xm59,563r3,193l45,757,42,563r17,xm54,820l,716r105,-2l54,820xe" fillcolor="#00aeee" strokecolor="#00aeee" strokeweight="33e-5mm">
                  <v:stroke joinstyle="bevel"/>
                  <v:path arrowok="t" o:connecttype="custom" o:connectlocs="32385,0;34290,122555;23495,123190;21590,635;32385,0;35560,178435;37465,301625;26035,301625;24130,179070;35560,178435;37465,357505;39370,480060;28575,480695;26670,357505;37465,357505;34290,520700;0,454660;66675,453390;34290,520700" o:connectangles="0,0,0,0,0,0,0,0,0,0,0,0,0,0,0,0,0,0,0"/>
                  <o:lock v:ext="edit" verticies="t"/>
                </v:shape>
                <v:rect id="Rectangle 272" o:spid="_x0000_s2030" style="position:absolute;left:42754;top:50107;width:7582;height: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mC2sAA&#10;AADcAAAADwAAAGRycy9kb3ducmV2LnhtbESPzQrCMBCE74LvEFbwIprqQUs1ioiCePLvAZZmbYvN&#10;pjRRW5/eCILHYWa+YRarxpTiSbUrLCsYjyIQxKnVBWcKrpfdMAbhPLLG0jIpaMnBatntLDDR9sUn&#10;ep59JgKEXYIKcu+rREqX5mTQjWxFHLybrQ36IOtM6hpfAW5KOYmiqTRYcFjIsaJNTun9/DAKmrWl&#10;tp3Gg8EhPmpst9tN9r4r1e816zkIT43/h3/tvVYwmY3heyYcAbn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kmC2sAAAADcAAAADwAAAAAAAAAAAAAAAACYAgAAZHJzL2Rvd25y&#10;ZXYueG1sUEsFBgAAAAAEAAQA9QAAAIUDAAAAAA==&#10;" fillcolor="#fcfcfc" stroked="f"/>
                <v:rect id="Rectangle 273" o:spid="_x0000_s2031" style="position:absolute;left:42754;top:50184;width:758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H5AsIA&#10;AADcAAAADwAAAGRycy9kb3ducmV2LnhtbESPQYvCMBSE74L/ITzBm6YWdtWuaZEFYa9qvT+aZ9u1&#10;eSlNbLv+erMgeBxm5html42mET11rrasYLWMQBAXVtdcKsjPh8UGhPPIGhvLpOCPHGTpdLLDRNuB&#10;j9SffCkChF2CCirv20RKV1Rk0C1tSxy8q+0M+iC7UuoOhwA3jYyj6FMarDksVNjSd0XF7XQ3Ci4f&#10;m2M83OQjf/yay/Z6P+Q9NkrNZ+P+C4Sn0b/Dr/aPVhCvY/g/E46AT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kfkCwgAAANwAAAAPAAAAAAAAAAAAAAAAAJgCAABkcnMvZG93&#10;bnJldi54bWxQSwUGAAAAAAQABAD1AAAAhwMAAAAA&#10;" fillcolor="#fbfbfb" stroked="f"/>
                <v:rect id="Rectangle 274" o:spid="_x0000_s2032" style="position:absolute;left:42754;top:50330;width:758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NV8YA&#10;AADcAAAADwAAAGRycy9kb3ducmV2LnhtbESP0WrCQBRE3wv+w3IFX4putFA1uorUFlrBB6MfcMle&#10;k2D27ja7NdGv7xYKPg4zc4ZZrjtTiys1vrKsYDxKQBDnVldcKDgdP4YzED4ga6wtk4IbeVivek9L&#10;TLVt+UDXLBQiQtinqKAMwaVS+rwkg35kHXH0zrYxGKJsCqkbbCPc1HKSJK/SYMVxoURHbyXll+zH&#10;KPjO3k/b+/O0a3fV3IX5/us42zilBv1uswARqAuP8H/7UyuYTF/g70w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hNV8YAAADcAAAADwAAAAAAAAAAAAAAAACYAgAAZHJz&#10;L2Rvd25yZXYueG1sUEsFBgAAAAAEAAQA9QAAAIsDAAAAAA==&#10;" fillcolor="#fafafa" stroked="f"/>
                <v:rect id="Rectangle 275" o:spid="_x0000_s2033" style="position:absolute;left:42754;top:50482;width:7582;height: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oFcYA&#10;AADcAAAADwAAAGRycy9kb3ducmV2LnhtbESPQWvCQBSE70L/w/IKvZlNQ7UldRWRFkWxtDb0/Mi+&#10;JtHs25BdNfrrXUHwOMzMN8xo0plaHKh1lWUFz1EMgji3uuJCQfb72X8D4TyyxtoyKTiRg8n4oTfC&#10;VNsj/9Bh4wsRIOxSVFB636RSurwkgy6yDXHw/m1r0AfZFlK3eAxwU8skjofSYMVhocSGZiXlu83e&#10;KNDZ4CtZJn9b/b0eOn3O4pWffyj19NhN30F46vw9fGsvtILk9QWuZ8IRkO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yoFcYAAADcAAAADwAAAAAAAAAAAAAAAACYAgAAZHJz&#10;L2Rvd25yZXYueG1sUEsFBgAAAAAEAAQA9QAAAIsDAAAAAA==&#10;" fillcolor="#f9f9f9" stroked="f"/>
                <v:rect id="Rectangle 276" o:spid="_x0000_s2034" style="position:absolute;left:42754;top:50780;width:7582;height:1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lBNsUA&#10;AADcAAAADwAAAGRycy9kb3ducmV2LnhtbESPQWsCMRCF70L/Q5iCF6lZF9SyNUoVlR5E0Krn6Wa6&#10;u3QzWZKo679vBMHj48373rzJrDW1uJDzlWUFg34Cgji3uuJCweF79fYOwgdkjbVlUnAjD7PpS2eC&#10;mbZX3tFlHwoRIewzVFCG0GRS+rwkg75vG+Lo/VpnMETpCqkdXiPc1DJNkpE0WHFsKLGhRUn53/5s&#10;4hvb9Xx+wuXqeKh/Nhp76dHtTkp1X9vPDxCB2vA8fqS/tIJ0PIT7mEgA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2UE2xQAAANwAAAAPAAAAAAAAAAAAAAAAAJgCAABkcnMv&#10;ZG93bnJldi54bWxQSwUGAAAAAAQABAD1AAAAigMAAAAA&#10;" fillcolor="#f8f8f8" stroked="f"/>
                <v:rect id="Rectangle 277" o:spid="_x0000_s2035" style="position:absolute;left:42754;top:50927;width:758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wgMUA&#10;AADcAAAADwAAAGRycy9kb3ducmV2LnhtbESPT4vCMBTE7wt+h/AEL4umevBPNYoK7i7ryerF26N5&#10;tsXmpTSxtt9+Iwh7HGbmN8xq05pSNFS7wrKC8SgCQZxaXXCm4HI+DOcgnEfWWFomBR052Kx7HyuM&#10;tX3yiZrEZyJA2MWoIPe+iqV0aU4G3chWxMG72dqgD7LOpK7xGeCmlJMomkqDBYeFHCva55Tek4dR&#10;cFyYXbew3Sxprjv3+V38nr5SVGrQb7dLEJ5a/x9+t3+0gslsCq8z4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CPCAxQAAANwAAAAPAAAAAAAAAAAAAAAAAJgCAABkcnMv&#10;ZG93bnJldi54bWxQSwUGAAAAAAQABAD1AAAAigMAAAAA&#10;" fillcolor="#f7f7f7" stroked="f"/>
                <v:rect id="Rectangle 278" o:spid="_x0000_s2036" style="position:absolute;left:42754;top:51079;width:758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sp78YA&#10;AADcAAAADwAAAGRycy9kb3ducmV2LnhtbESPQWvCQBSE7wX/w/KEXorZVKiWmFXEIpRWEK2Cx9fs&#10;axLMvg27W5P+e7cgeBxm5hsmX/SmERdyvras4DlJQRAXVtdcKjh8rUevIHxA1thYJgV/5GExHzzk&#10;mGnb8Y4u+1CKCGGfoYIqhDaT0hcVGfSJbYmj92OdwRClK6V22EW4aeQ4TSfSYM1xocKWVhUV5/2v&#10;UdClmzd++vyeHF8O29Kttx90WqFSj8N+OQMRqA/38K39rhWMp1P4PxOP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sp78YAAADcAAAADwAAAAAAAAAAAAAAAACYAgAAZHJz&#10;L2Rvd25yZXYueG1sUEsFBgAAAAAEAAQA9QAAAIsDAAAAAA==&#10;" fillcolor="#f6f6f6" stroked="f"/>
                <v:rect id="Rectangle 279" o:spid="_x0000_s2037" style="position:absolute;left:42754;top:51225;width:758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9+78QA&#10;AADcAAAADwAAAGRycy9kb3ducmV2LnhtbERPTWvCQBC9C/0PyxS8iG7UtrbRTZCC4snS6KHHaXZM&#10;gtnZkN0maX999yB4fLzvTTqYWnTUusqygvksAkGcW11xoeB82k1fQTiPrLG2TAp+yUGaPIw2GGvb&#10;8yd1mS9ECGEXo4LS+yaW0uUlGXQz2xAH7mJbgz7AtpC6xT6Em1ououhFGqw4NJTY0HtJ+TX7MQqe&#10;m+/96uljefzLJnt7rvND99Z/KTV+HLZrEJ4Gfxff3AetYLEKa8OZcAR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vfu/EAAAA3AAAAA8AAAAAAAAAAAAAAAAAmAIAAGRycy9k&#10;b3ducmV2LnhtbFBLBQYAAAAABAAEAPUAAACJAwAAAAA=&#10;" fillcolor="#f5f5f5" stroked="f"/>
                <v:rect id="Rectangle 280" o:spid="_x0000_s2038" style="position:absolute;left:42754;top:51377;width:758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OLLcUA&#10;AADcAAAADwAAAGRycy9kb3ducmV2LnhtbESPQWvCQBSE74L/YXlCb7rRQq3RVYJFEAqFahG8PbLP&#10;JJp9G3ZXk/z7bqHgcZiZb5jVpjO1eJDzlWUF00kCgji3uuJCwc9xN34H4QOyxtoyKejJw2Y9HKww&#10;1bblb3ocQiEihH2KCsoQmlRKn5dk0E9sQxy9i3UGQ5SukNphG+GmlrMkeZMGK44LJTa0LSm/He5G&#10;wamvrm32sbD7bHe+X75e57f+0yn1MuqyJYhAXXiG/9t7rWA2X8D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84stxQAAANwAAAAPAAAAAAAAAAAAAAAAAJgCAABkcnMv&#10;ZG93bnJldi54bWxQSwUGAAAAAAQABAD1AAAAigMAAAAA&#10;" fillcolor="#f4f4f4" stroked="f"/>
                <v:rect id="Rectangle 281" o:spid="_x0000_s2039" style="position:absolute;left:42754;top:51523;width:758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mmsAA&#10;AADcAAAADwAAAGRycy9kb3ducmV2LnhtbERPTYvCMBC9L/gfwgje1kTFRatRRBA9Lai7eB2bsS02&#10;k9Kkte6vNwdhj4/3vVx3thQt1b5wrGE0VCCIU2cKzjT8nHefMxA+IBssHZOGJ3lYr3ofS0yMe/CR&#10;2lPIRAxhn6CGPIQqkdKnOVn0Q1cRR+7maoshwjqTpsZHDLelHCv1JS0WHBtyrGibU3o/NVbD5a9t&#10;wt5dm/aX7PdkSvf5WSmtB/1uswARqAv/4rf7YDSMZ3F+PBOP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O+mmsAAAADcAAAADwAAAAAAAAAAAAAAAACYAgAAZHJzL2Rvd25y&#10;ZXYueG1sUEsFBgAAAAAEAAQA9QAAAIUDAAAAAA==&#10;" fillcolor="#f3f3f3" stroked="f"/>
                <v:rect id="Rectangle 282" o:spid="_x0000_s2040" style="position:absolute;left:42754;top:51669;width:7582;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WgY8UA&#10;AADcAAAADwAAAGRycy9kb3ducmV2LnhtbESPQWvCQBSE74L/YXlCL1I3eigSXUWKSqEFMSrS2yP7&#10;mg1m34bsGuO/7wqCx2FmvmHmy85WoqXGl44VjEcJCOLc6ZILBcfD5n0KwgdkjZVjUnAnD8tFvzfH&#10;VLsb76nNQiEihH2KCkwIdSqlzw1Z9CNXE0fvzzUWQ5RNIXWDtwi3lZwkyYe0WHJcMFjTp6H8kl2t&#10;gpU8//JP9t2erLnLsx5e7G67Vupt0K1mIAJ14RV+tr+0gsl0DI8z8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aBjxQAAANwAAAAPAAAAAAAAAAAAAAAAAJgCAABkcnMv&#10;ZG93bnJldi54bWxQSwUGAAAAAAQABAD1AAAAigMAAAAA&#10;" fillcolor="#f2f2f2" stroked="f"/>
                <v:rect id="Rectangle 283" o:spid="_x0000_s2041" style="position:absolute;left:42754;top:51968;width:7582;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9+m8MA&#10;AADcAAAADwAAAGRycy9kb3ducmV2LnhtbESPQYvCMBSE7wv+h/AEL4umFhGtRhFZQb1pBfH2aJ5t&#10;sXkpTVa7++uNIHgcZuYbZr5sTSXu1LjSsoLhIAJBnFldcq7glG76ExDOI2usLJOCP3KwXHS+5pho&#10;++AD3Y8+FwHCLkEFhfd1IqXLCjLoBrYmDt7VNgZ9kE0udYOPADeVjKNoLA2WHBYKrGldUHY7/ppA&#10;OdzMJRv9RPvv3YbP0zTdt/W/Ur1uu5qB8NT6T/jd3moF8SSG15lw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9+m8MAAADcAAAADwAAAAAAAAAAAAAAAACYAgAAZHJzL2Rv&#10;d25yZXYueG1sUEsFBgAAAAAEAAQA9QAAAIgDAAAAAA==&#10;" fillcolor="#f1f1f1" stroked="f"/>
                <v:rect id="Rectangle 284" o:spid="_x0000_s2042" style="position:absolute;left:42754;top:52120;width:7582;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et8cA&#10;AADcAAAADwAAAGRycy9kb3ducmV2LnhtbESPQWvCQBSE7wX/w/KEXkrdqFhs6ipaEApKQStIb6/Z&#10;l2w0+zZmV5P++26h0OMwM98ws0VnK3GjxpeOFQwHCQjizOmSCwWHj/XjFIQPyBorx6Tgmzws5r27&#10;Gabatbyj2z4UIkLYp6jAhFCnUvrMkEU/cDVx9HLXWAxRNoXUDbYRbis5SpInabHkuGCwpldD2Xl/&#10;tQpWm+NWP69P5ppPHt6T/Ouy+2xRqft+t3wBEagL/+G/9ptWMJqO4fdMPA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03rfHAAAA3AAAAA8AAAAAAAAAAAAAAAAAmAIAAGRy&#10;cy9kb3ducmV2LnhtbFBLBQYAAAAABAAEAPUAAACMAwAAAAA=&#10;" fillcolor="#f0f0f0" stroked="f"/>
                <v:rect id="Rectangle 285" o:spid="_x0000_s2043" style="position:absolute;left:42754;top:52266;width:7582;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8mBMMA&#10;AADcAAAADwAAAGRycy9kb3ducmV2LnhtbESPQYvCMBSE74L/ITxhb2uqLKLVKOKyoKfFKtjjs3m2&#10;1ealNNHWf78RFjwOM/MNs1h1phIPalxpWcFoGIEgzqwuOVdwPPx8TkE4j6yxskwKnuRgtez3Fhhr&#10;2/KeHonPRYCwi1FB4X0dS+myggy6oa2Jg3exjUEfZJNL3WAb4KaS4yiaSIMlh4UCa9oUlN2Su1HQ&#10;1r8zvU71uU3TRGbn0/fOTa5KfQy69RyEp86/w//trVYwnn7B60w4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8mBMMAAADcAAAADwAAAAAAAAAAAAAAAACYAgAAZHJzL2Rv&#10;d25yZXYueG1sUEsFBgAAAAAEAAQA9QAAAIgDAAAAAA==&#10;" fillcolor="#efefef" stroked="f"/>
                <v:rect id="Rectangle 286" o:spid="_x0000_s2044" style="position:absolute;left:42754;top:50107;width:7582;height:23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gN0MYA&#10;AADcAAAADwAAAGRycy9kb3ducmV2LnhtbESPQWvCQBCF74L/YRmhN90o1Up0FbEE2kuhVhFvY3aa&#10;Dc3OhuxGU399tyB4fLx535u3XHe2EhdqfOlYwXiUgCDOnS65ULD/yoZzED4ga6wck4Jf8rBe9XtL&#10;TLW78idddqEQEcI+RQUmhDqV0ueGLPqRq4mj9+0aiyHKppC6wWuE20pOkmQmLZYcGwzWtDWU/+xa&#10;G98o/ctxk9WnQ/Y+Ne1He3s+316Vehp0mwWIQF14HN/Tb1rBZD6F/zGRAH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gN0MYAAADcAAAADwAAAAAAAAAAAAAAAACYAgAAZHJz&#10;L2Rvd25yZXYueG1sUEsFBgAAAAAEAAQA9QAAAIsDAAAAAA==&#10;" filled="f" strokecolor="#545454" strokeweight="33e-5mm">
                  <v:stroke joinstyle="bevel"/>
                </v:rect>
                <v:rect id="Rectangle 287" o:spid="_x0000_s2045" style="position:absolute;left:43719;top:50463;width:5722;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jgJ8EA&#10;AADcAAAADwAAAGRycy9kb3ducmV2LnhtbESP3YrCMBSE7wXfIZwF7zTdXkjpGmVZEFS8se4DHJrT&#10;HzY5KUm09e2NIOzlMDPfMJvdZI24kw+9YwWfqwwEce10z62C3+t+WYAIEVmjcUwKHhRgt53PNlhq&#10;N/KF7lVsRYJwKFFBF+NQShnqjiyGlRuIk9c4bzEm6VupPY4Jbo3Ms2wtLfacFjoc6Kej+q+6WQXy&#10;Wu3HojI+c6e8OZvj4dKQU2rxMX1/gYg0xf/wu33QCvJiDa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I4CfBAAAA3AAAAA8AAAAAAAAAAAAAAAAAmAIAAGRycy9kb3du&#10;cmV2LnhtbFBLBQYAAAAABAAEAPUAAACGAwAAAAA=&#10;" filled="f" stroked="f">
                  <v:textbox style="mso-next-textbox:#Rectangle 287;mso-fit-shape-to-text:t" inset="0,0,0,0">
                    <w:txbxContent>
                      <w:p w:rsidR="00A8485A" w:rsidRDefault="00A8485A" w:rsidP="0014186C">
                        <w:r>
                          <w:rPr>
                            <w:rFonts w:ascii="宋体" w:cs="宋体" w:hint="eastAsia"/>
                            <w:color w:val="000000"/>
                            <w:kern w:val="0"/>
                            <w:sz w:val="18"/>
                            <w:szCs w:val="18"/>
                          </w:rPr>
                          <w:t>矸石转运仓</w:t>
                        </w:r>
                      </w:p>
                    </w:txbxContent>
                  </v:textbox>
                </v:rect>
                <v:shape id="Freeform 288" o:spid="_x0000_s2046" style="position:absolute;left:10064;top:47726;width:667;height:3874;visibility:visible;mso-wrap-style:square;v-text-anchor:top" coordsize="105,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vWpsYA&#10;AADcAAAADwAAAGRycy9kb3ducmV2LnhtbESPQWvCQBSE7wX/w/IEb3XTCDVGVykFqVAqmHjw+My+&#10;JsHs23R31fTfdwuFHoeZ+YZZbQbTiRs531pW8DRNQBBXVrdcKziW28cMhA/IGjvLpOCbPGzWo4cV&#10;5tre+UC3ItQiQtjnqKAJoc+l9FVDBv3U9sTR+7TOYIjS1VI7vEe46WSaJM/SYMtxocGeXhuqLsXV&#10;RMr2a5+Wl/LjfOzq0+Itc7NF8a7UZDy8LEEEGsJ/+K+90wrSbA6/Z+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vWpsYAAADcAAAADwAAAAAAAAAAAAAAAACYAgAAZHJz&#10;L2Rvd25yZXYueG1sUEsFBgAAAAAEAAQA9QAAAIsDAAAAAA==&#10;" path="m62,r,194l44,194,44,,62,xm62,282r,193l44,475r,-193l62,282xm53,610l,504r105,l53,610xe" fillcolor="#00aeee" strokecolor="#00aeee" strokeweight="33e-5mm">
                  <v:stroke joinstyle="bevel"/>
                  <v:path arrowok="t" o:connecttype="custom" o:connectlocs="39370,0;39370,123190;27940,123190;27940,0;39370,0;39370,179070;39370,301625;27940,301625;27940,179070;39370,179070;33655,387350;0,320040;66675,320040;33655,387350" o:connectangles="0,0,0,0,0,0,0,0,0,0,0,0,0,0"/>
                  <o:lock v:ext="edit" verticies="t"/>
                </v:shape>
                <v:shape id="Freeform 289" o:spid="_x0000_s2047" style="position:absolute;left:10706;top:51187;width:31972;height:673;visibility:visible;mso-wrap-style:square;v-text-anchor:top" coordsize="5035,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RFyMMA&#10;AADcAAAADwAAAGRycy9kb3ducmV2LnhtbERPy2rCQBTdC/2H4Ra600nTIiE6Bi0UShcFH6jLS+aa&#10;icncCZmppv16ZyG4PJz3vBhsKy7U+9qxgtdJAoK4dLrmSsFu+znOQPiArLF1TAr+yEOxeBrNMdfu&#10;ymu6bEIlYgj7HBWYELpcSl8asugnriOO3Mn1FkOEfSV1j9cYbluZJslUWqw5Nhjs6MNQ2Wx+rYJu&#10;9fZ/aDyff477b7k0mV1N31OlXp6H5QxEoCE8xHf3l1aQZnFtPBOPgF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RFyMMAAADcAAAADwAAAAAAAAAAAAAAAACYAgAAZHJzL2Rv&#10;d25yZXYueG1sUEsFBgAAAAAEAAQA9QAAAIgDAAAAAA==&#10;" path="m4972,62r-193,l4779,44r193,l4972,62xm4691,62r-193,l4498,44r193,l4691,62xm4410,62r-193,l4217,44r193,l4410,62xm4129,62r-193,l3936,44r193,l4129,62xm3848,62r-194,l3654,44r194,l3848,62xm3567,62r-194,l3373,44r194,l3567,62xm3285,62r-193,l3092,44r193,l3285,62xm3004,62r-193,l2811,44r193,l3004,62xm2723,62r-193,l2530,44r193,l2723,62xm2442,62r-193,l2249,44r193,l2442,62xm2161,62r-193,l1968,44r193,l2161,62xm1880,62r-193,l1687,44r193,l1880,62xm1599,62r-193,l1406,44r193,l1599,62xm1318,62r-194,l1124,44r194,l1318,62xm1037,62r-194,l843,44r194,l1037,62xm756,62r-194,l562,44r194,l756,62xm474,62r-193,l281,44r193,l474,62xm193,62l,62,,44r193,l193,62xm5035,53r-105,53l4930,r105,53xe" fillcolor="#00aeee" strokecolor="#00aeee" strokeweight="33e-5mm">
                  <v:stroke joinstyle="bevel"/>
                  <v:path arrowok="t" o:connecttype="custom" o:connectlocs="3034665,39370;3157220,27940;2978785,39370;2856230,27940;2978785,39370;2677795,39370;2800350,27940;2621915,39370;2499360,27940;2621915,39370;2320290,39370;2443480,27940;2265045,39370;2141855,27940;2265045,39370;1963420,39370;2085975,27940;1907540,39370;1784985,27940;1907540,39370;1606550,39370;1729105,27940;1550670,39370;1428115,27940;1550670,39370;1249680,39370;1372235,27940;1193800,39370;1071245,27940;1193800,39370;892810,39370;1015365,27940;836930,39370;713740,27940;836930,39370;535305,39370;658495,27940;480060,39370;356870,27940;480060,39370;178435,39370;300990,27940;122555,39370;0,27940;122555,39370;3130550,67310;3197225,33655" o:connectangles="0,0,0,0,0,0,0,0,0,0,0,0,0,0,0,0,0,0,0,0,0,0,0,0,0,0,0,0,0,0,0,0,0,0,0,0,0,0,0,0,0,0,0,0,0,0,0"/>
                  <o:lock v:ext="edit" verticies="t"/>
                </v:shape>
                <v:shape id="Freeform 290" o:spid="_x0000_s3072" style="position:absolute;left:46208;top:52419;width:674;height:2159;visibility:visible;mso-wrap-style:square;v-text-anchor:top" coordsize="106,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x3U8UA&#10;AADcAAAADwAAAGRycy9kb3ducmV2LnhtbESPwW7CMBBE75X6D9Yi9VZsoIKQYhBCLeJADtB+wCre&#10;xhHxOo0NSf++rlSJ42hm3mhWm8E14kZdqD1rmIwVCOLSm5orDZ8f788ZiBCRDTaeScMPBdisHx9W&#10;mBvf84lu51iJBOGQowYbY5tLGUpLDsPYt8TJ+/Kdw5hkV0nTYZ/grpFTpebSYc1pwWJLO0vl5Xx1&#10;GrJC2dlVvez7xaHYz4rv42X5FrR+Gg3bVxCRhngP/7cPRsM0W8L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HdTxQAAANwAAAAPAAAAAAAAAAAAAAAAAJgCAABkcnMv&#10;ZG93bnJldi54bWxQSwUGAAAAAAQABAD1AAAAigMAAAAA&#10;" path="m62,r,193l44,193,44,,62,xm53,340l,234r106,l53,340xe" fillcolor="#00aeee" strokecolor="#00aeee" strokeweight="33e-5mm">
                  <v:stroke joinstyle="bevel"/>
                  <v:path arrowok="t" o:connecttype="custom" o:connectlocs="39370,0;39370,122555;27940,122555;27940,0;39370,0;33655,215900;0,148590;67310,148590;33655,215900" o:connectangles="0,0,0,0,0,0,0,0,0"/>
                  <o:lock v:ext="edit" verticies="t"/>
                </v:shape>
                <v:rect id="Rectangle 291" o:spid="_x0000_s3073" style="position:absolute;left:43275;top:54578;width:6864;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RLFb4A&#10;AADcAAAADwAAAGRycy9kb3ducmV2LnhtbERPy4rCMBTdC/5DuMLsNLWLwalGEUFQmY3VD7g0tw9M&#10;bkoSbf17sxiY5eG8N7vRGvEiHzrHCpaLDARx5XTHjYL77ThfgQgRWaNxTAreFGC3nU42WGg38JVe&#10;ZWxECuFQoII2xr6QMlQtWQwL1xMnrnbeYkzQN1J7HFK4NTLPsm9psePU0GJPh5aqR/m0CuStPA6r&#10;0vjMXfL615xP15qcUl+zcb8GEWmM/+I/90kryH/S/HQmHQG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s0SxW+AAAA3AAAAA8AAAAAAAAAAAAAAAAAmAIAAGRycy9kb3ducmV2&#10;LnhtbFBLBQYAAAAABAAEAPUAAACDAwAAAAA=&#10;" filled="f" stroked="f">
                  <v:textbox style="mso-next-textbox:#Rectangle 291;mso-fit-shape-to-text:t" inset="0,0,0,0">
                    <w:txbxContent>
                      <w:p w:rsidR="00A8485A" w:rsidRDefault="00A8485A" w:rsidP="0014186C">
                        <w:r>
                          <w:rPr>
                            <w:rFonts w:ascii="宋体" w:cs="宋体" w:hint="eastAsia"/>
                            <w:color w:val="000000"/>
                            <w:kern w:val="0"/>
                            <w:sz w:val="18"/>
                            <w:szCs w:val="18"/>
                          </w:rPr>
                          <w:t>架线式电机车</w:t>
                        </w:r>
                      </w:p>
                    </w:txbxContent>
                  </v:textbox>
                </v:rect>
                <v:line id="Line 292" o:spid="_x0000_s3074" style="position:absolute;visibility:visible" from="42976,56362" to="50336,56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HVocYAAADcAAAADwAAAGRycy9kb3ducmV2LnhtbESPQWsCMRSE74X+h/AKXopm9WDt1iil&#10;UBARi7EXb4/N627s5mXZxHX115tCweMwM98w82XvatFRG6xnBeNRBoK48MZyqeB7/zmcgQgR2WDt&#10;mRRcKMBy8fgwx9z4M++o07EUCcIhRwVVjE0uZSgqchhGviFO3o9vHcYk21KaFs8J7mo5ybKpdGg5&#10;LVTY0EdFxa8+OQWzrj5ovcZNd0X78vylj43dHpUaPPXvbyAi9fEe/m+vjILJ6xj+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R1aHGAAAA3AAAAA8AAAAAAAAA&#10;AAAAAAAAoQIAAGRycy9kb3ducmV2LnhtbFBLBQYAAAAABAAEAPkAAACUAwAAAAA=&#10;" strokecolor="#545454" strokeweight="33e-5mm">
                  <v:stroke joinstyle="bevel"/>
                </v:line>
                <v:shape id="Freeform 293" o:spid="_x0000_s3075" style="position:absolute;left:46208;top:56362;width:674;height:2159;visibility:visible;mso-wrap-style:square;v-text-anchor:top" coordsize="106,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Fz/8YA&#10;AADcAAAADwAAAGRycy9kb3ducmV2LnhtbESPzW7CMBCE75X6DtYi9VZsQlUgYFBVtYhDc+DnAVbx&#10;EkfE6zQ2JH37ulIljqOZ+Uaz2gyuETfqQu1Zw2SsQBCX3tRcaTgdP5/nIEJENth4Jg0/FGCzfnxY&#10;YW58z3u6HWIlEoRDjhpsjG0uZSgtOQxj3xIn7+w7hzHJrpKmwz7BXSMzpV6lw5rTgsWW3i2Vl8PV&#10;aZgXyk6v6mXbz3bFdlp8f10WH0Hrp9HwtgQRaYj38H97ZzRkiwz+zq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Fz/8YAAADcAAAADwAAAAAAAAAAAAAAAACYAgAAZHJz&#10;L2Rvd25yZXYueG1sUEsFBgAAAAAEAAQA9QAAAIsDAAAAAA==&#10;" path="m62,r,193l44,193,44,,62,xm53,340l,234r106,l53,340xe" fillcolor="#00aeee" strokecolor="#00aeee" strokeweight="33e-5mm">
                  <v:stroke joinstyle="bevel"/>
                  <v:path arrowok="t" o:connecttype="custom" o:connectlocs="39370,0;39370,122555;27940,122555;27940,0;39370,0;33655,215900;0,148590;67310,148590;33655,215900" o:connectangles="0,0,0,0,0,0,0,0,0"/>
                  <o:lock v:ext="edit" verticies="t"/>
                </v:shape>
                <v:rect id="Rectangle 294" o:spid="_x0000_s3076" style="position:absolute;left:43180;top:58521;width:6864;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VYsIA&#10;AADcAAAADwAAAGRycy9kb3ducmV2LnhtbESP3WoCMRSE7wu+QziCdzXrCkVXo4ggaOmNqw9w2Jz9&#10;weRkSVJ3+/amUOjlMDPfMNv9aI14kg+dYwWLeQaCuHK640bB/XZ6X4EIEVmjcUwKfijAfjd522Kh&#10;3cBXepaxEQnCoUAFbYx9IWWoWrIY5q4nTl7tvMWYpG+k9jgkuDUyz7IPabHjtNBiT8eWqkf5bRXI&#10;W3kaVqXxmfvM6y9zOV9rckrNpuNhAyLSGP/Df+2zVpCvl/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5tViwgAAANwAAAAPAAAAAAAAAAAAAAAAAJgCAABkcnMvZG93&#10;bnJldi54bWxQSwUGAAAAAAQABAD1AAAAhwMAAAAA&#10;" filled="f" stroked="f">
                  <v:textbox style="mso-next-textbox:#Rectangle 294;mso-fit-shape-to-text:t" inset="0,0,0,0">
                    <w:txbxContent>
                      <w:p w:rsidR="00A8485A" w:rsidRDefault="00A8485A" w:rsidP="0014186C">
                        <w:r>
                          <w:rPr>
                            <w:rFonts w:ascii="宋体" w:cs="宋体" w:hint="eastAsia"/>
                            <w:color w:val="000000"/>
                            <w:kern w:val="0"/>
                            <w:sz w:val="18"/>
                            <w:szCs w:val="18"/>
                          </w:rPr>
                          <w:t>小绿塘排矸厂</w:t>
                        </w:r>
                      </w:p>
                    </w:txbxContent>
                  </v:textbox>
                </v:rect>
                <v:line id="Line 295" o:spid="_x0000_s3077" style="position:absolute;visibility:visible" from="42976,60382" to="50336,60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Z2OccAAADcAAAADwAAAGRycy9kb3ducmV2LnhtbESPQUsDMRSE70L/Q3gFL2KzllLXtWkR&#10;QRCRFmMvvT02r7tpNy/LJm63/vqmIHgcZuYbZrEaXCN66oL1rOBhkoEgLr2xXCnYfr/d5yBCRDbY&#10;eCYFZwqwWo5uFlgYf+Iv6nWsRIJwKFBBHWNbSBnKmhyGiW+Jk7f3ncOYZFdJ0+EpwV0jp1k2lw4t&#10;p4UaW3qtqTzqH6cg75ud1h/42f+ifbzb6ENr1welbsfDyzOISEP8D/+1342C6dMMrmfSEZD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pnY5xwAAANwAAAAPAAAAAAAA&#10;AAAAAAAAAKECAABkcnMvZG93bnJldi54bWxQSwUGAAAAAAQABAD5AAAAlQMAAAAA&#10;" strokecolor="#545454" strokeweight="33e-5mm">
                  <v:stroke joinstyle="bevel"/>
                </v:line>
                <v:rect id="Rectangle 296" o:spid="_x0000_s3078" style="position:absolute;left:23412;top:17316;width:8007;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PojcIA&#10;AADcAAAADwAAAGRycy9kb3ducmV2LnhtbESP3WoCMRSE7wu+QziCdzXrgkVXo4ggaOmNqw9w2Jz9&#10;weRkSVJ3+/amUOjlMDPfMNv9aI14kg+dYwWLeQaCuHK640bB/XZ6X4EIEVmjcUwKfijAfjd522Kh&#10;3cBXepaxEQnCoUAFbYx9IWWoWrIY5q4nTl7tvMWYpG+k9jgkuDUyz7IPabHjtNBiT8eWqkf5bRXI&#10;W3kaVqXxmfvM6y9zOV9rckrNpuNhAyLSGP/Df+2zVpCvl/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Q+iNwgAAANwAAAAPAAAAAAAAAAAAAAAAAJgCAABkcnMvZG93&#10;bnJldi54bWxQSwUGAAAAAAQABAD1AAAAhwMAAAAA&#10;" filled="f" stroked="f">
                  <v:textbox style="mso-next-textbox:#Rectangle 296;mso-fit-shape-to-text:t" inset="0,0,0,0">
                    <w:txbxContent>
                      <w:p w:rsidR="00A8485A" w:rsidRDefault="00A8485A" w:rsidP="0014186C">
                        <w:r>
                          <w:rPr>
                            <w:rFonts w:ascii="宋体" w:cs="宋体" w:hint="eastAsia"/>
                            <w:color w:val="000000"/>
                            <w:kern w:val="0"/>
                            <w:sz w:val="18"/>
                            <w:szCs w:val="18"/>
                          </w:rPr>
                          <w:t>井下水仓及泵房</w:t>
                        </w:r>
                      </w:p>
                    </w:txbxContent>
                  </v:textbox>
                </v:rect>
                <v:line id="Line 297" o:spid="_x0000_s3079" style="position:absolute;visibility:visible" from="23120,19373" to="31445,19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hN1cYAAADcAAAADwAAAGRycy9kb3ducmV2LnhtbESPQWsCMRSE74L/ITyhF9GsHtRujSJC&#10;oZRiadqLt8fmdTe6eVk26brtrzcFweMwM98w623vatFRG6xnBbNpBoK48MZyqeDr83myAhEissHa&#10;Myn4pQDbzXCwxtz4C39Qp2MpEoRDjgqqGJtcylBU5DBMfUOcvG/fOoxJtqU0LV4S3NVynmUL6dBy&#10;WqiwoX1FxVn/OAWrrj5q/Ypv3R/a5fhdnxp7OCn1MOp3TyAi9fEevrVfjIL54wL+z6QjID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4TdXGAAAA3AAAAA8AAAAAAAAA&#10;AAAAAAAAoQIAAGRycy9kb3ducmV2LnhtbFBLBQYAAAAABAAEAPkAAACUAwAAAAA=&#10;" strokecolor="#545454" strokeweight="33e-5mm">
                  <v:stroke joinstyle="bevel"/>
                </v:line>
                <v:shape id="Freeform 298" o:spid="_x0000_s3080" style="position:absolute;left:20961;top:17926;width:2381;height:666;visibility:visible;mso-wrap-style:square;v-text-anchor:top" coordsize="37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cS0cQA&#10;AADcAAAADwAAAGRycy9kb3ducmV2LnhtbESPW2vCQBSE34X+h+UUfNNNTbFt6ioSiPjqpdTHQ/bk&#10;UrNnQ3aj6b93BcHHYWa+YRarwTTiQp2rLSt4m0YgiHOray4VHA/Z5BOE88gaG8uk4J8crJYvowUm&#10;2l55R5e9L0WAsEtQQeV9m0jp8ooMuqltiYNX2M6gD7Irpe7wGuCmkbMomkuDNYeFCltKK8rP+94o&#10;iLMtF+fTe7TpT78/qf+LC7dhpcavw/obhKfBP8OP9lYrmH19wP1MO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HEtHEAAAA3AAAAA8AAAAAAAAAAAAAAAAAmAIAAGRycy9k&#10;b3ducmV2LnhtbFBLBQYAAAAABAAEAPUAAACJAwAAAAA=&#10;" path="m,44r105,l105,61,,61,,44xm176,44r105,l281,61r-105,l176,44xm375,52l269,105,269,,375,52xe" fillcolor="#00af54" strokecolor="#00af54" strokeweight="33e-5mm">
                  <v:stroke joinstyle="bevel"/>
                  <v:path arrowok="t" o:connecttype="custom" o:connectlocs="0,27940;66675,27940;66675,38735;0,38735;0,27940;111760,27940;178435,27940;178435,38735;111760,38735;111760,27940;238125,33020;170815,66675;170815,0;238125,33020" o:connectangles="0,0,0,0,0,0,0,0,0,0,0,0,0,0"/>
                  <o:lock v:ext="edit" verticies="t"/>
                </v:shape>
                <v:shape id="Freeform 299" o:spid="_x0000_s3081" style="position:absolute;left:31076;top:17926;width:2382;height:666;visibility:visible;mso-wrap-style:square;v-text-anchor:top" coordsize="37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iGo7wA&#10;AADcAAAADwAAAGRycy9kb3ducmV2LnhtbERPyQrCMBC9C/5DGMGbpi6IVqOIoHh1Q49DM120mZQm&#10;av17cxA8Pt6+WDWmFC+qXWFZwaAfgSBOrC44U3A+bXtTEM4jaywtk4IPOVgt260Fxtq++UCvo89E&#10;CGEXo4Lc+yqW0iU5GXR9WxEHLrW1QR9gnUld4zuEm1IOo2giDRYcGnKsaJNT8jg+jYLRds/p4zaO&#10;ds/b9bLx91HqdqxUt9Os5yA8Nf4v/rn3WsFwFtaGM+EIyO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fmIajvAAAANwAAAAPAAAAAAAAAAAAAAAAAJgCAABkcnMvZG93bnJldi54&#10;bWxQSwUGAAAAAAQABAD1AAAAgQMAAAAA&#10;" path="m375,61r-106,l269,44r106,l375,61xm199,61l94,61r,-17l199,44r,17xm,52l105,r,105l,52xe" fillcolor="#00af54" strokecolor="#00af54" strokeweight="33e-5mm">
                  <v:stroke joinstyle="bevel"/>
                  <v:path arrowok="t" o:connecttype="custom" o:connectlocs="238125,38735;170815,38735;170815,27940;238125,27940;238125,38735;126365,38735;59690,38735;59690,27940;126365,27940;126365,38735;0,33020;66675,0;66675,66675;0,33020" o:connectangles="0,0,0,0,0,0,0,0,0,0,0,0,0,0"/>
                  <o:lock v:ext="edit" verticies="t"/>
                </v:shape>
                <v:rect id="Rectangle 300" o:spid="_x0000_s3082" style="position:absolute;left:22447;top:22498;width:8185;height: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oJsAA&#10;AADcAAAADwAAAGRycy9kb3ducmV2LnhtbESPzQrCMBCE74LvEFbwIprqQWo1ioiCePLvAZZmbYvN&#10;pjRRW5/eCILHYWa+YRarxpTiSbUrLCsYjyIQxKnVBWcKrpfdMAbhPLLG0jIpaMnBatntLDDR9sUn&#10;ep59JgKEXYIKcu+rREqX5mTQjWxFHLybrQ36IOtM6hpfAW5KOYmiqTRYcFjIsaJNTun9/DAKmrWl&#10;tp3Gg8EhPmpst9tN9r4r1e816zkIT43/h3/tvVYwmc3geyYcAbn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NoJsAAAADcAAAADwAAAAAAAAAAAAAAAACYAgAAZHJzL2Rvd25y&#10;ZXYueG1sUEsFBgAAAAAEAAQA9QAAAIUDAAAAAA==&#10;" fillcolor="#fcfcfc" stroked="f"/>
                <v:rect id="Rectangle 301" o:spid="_x0000_s3083" style="position:absolute;left:22447;top:22574;width:8185;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i+DrwA&#10;AADcAAAADwAAAGRycy9kb3ducmV2LnhtbERPzQ7BQBC+S7zDZiRubBFCWSISiSvqPumOtnRnm+5q&#10;y9Pbg8Txy/e/2XWmFA3VrrCsYDKOQBCnVhecKUiux9EShPPIGkvLpOBNDnbbfm+DsbYtn6m5+EyE&#10;EHYxKsi9r2IpXZqTQTe2FXHg7rY26AOsM6lrbEO4KeU0ihbSYMGhIceKDjmlz8vLKLjNl+dp+5Sf&#10;5PMwt9X9dUwaLJUaDrr9GoSnzv/FP/dJK5hFYX44E46A3H4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y6L4OvAAAANwAAAAPAAAAAAAAAAAAAAAAAJgCAABkcnMvZG93bnJldi54&#10;bWxQSwUGAAAAAAQABAD1AAAAgQMAAAAA&#10;" fillcolor="#fbfbfb" stroked="f"/>
                <v:rect id="Rectangle 302" o:spid="_x0000_s3084" style="position:absolute;left:22447;top:22726;width:818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EKW8cA&#10;AADcAAAADwAAAGRycy9kb3ducmV2LnhtbESP0WrCQBRE3wX/YblCX6RubKHG1FXEtqCFPhj9gEv2&#10;NgnN3l2zW5P69W5B8HGYmTPMYtWbRpyp9bVlBdNJAoK4sLrmUsHx8PGYgvABWWNjmRT8kYfVcjhY&#10;YKZtx3s656EUEcI+QwVVCC6T0hcVGfQT64ij921bgyHKtpS6xS7CTSOfkuRFGqw5LlToaFNR8ZP/&#10;GgWn/P34dhnP+u6znrsw/9od0rVT6mHUr19BBOrDPXxrb7WC52QK/2fi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RClvHAAAA3AAAAA8AAAAAAAAAAAAAAAAAmAIAAGRy&#10;cy9kb3ducmV2LnhtbFBLBQYAAAAABAAEAPUAAACMAwAAAAA=&#10;" fillcolor="#fafafa" stroked="f"/>
                <v:rect id="Rectangle 303" o:spid="_x0000_s3085" style="position:absolute;left:22447;top:22872;width:8185;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7pGsUA&#10;AADcAAAADwAAAGRycy9kb3ducmV2LnhtbESPQWvCQBSE74L/YXlCb3XXFEVSV5HS0mJR1AbPj+wz&#10;iWbfhuxW0/76rlDwOMzMN8xs0dlaXKj1lWMNo6ECQZw7U3GhIft6e5yC8AHZYO2YNPyQh8W835th&#10;atyVd3TZh0JECPsUNZQhNKmUPi/Joh+6hjh6R9daDFG2hTQtXiPc1jJRaiItVhwXSmzopaT8vP+2&#10;Gkw23iSr5HAy2/XEm99MfYb3V60fBt3yGUSgLtzD/+0Po+FJJXA7E4+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vukaxQAAANwAAAAPAAAAAAAAAAAAAAAAAJgCAABkcnMv&#10;ZG93bnJldi54bWxQSwUGAAAAAAQABAD1AAAAigMAAAAA&#10;" fillcolor="#f9f9f9" stroked="f"/>
                <v:rect id="Rectangle 304" o:spid="_x0000_s3086" style="position:absolute;left:22447;top:23171;width:818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sAOcYA&#10;AADcAAAADwAAAGRycy9kb3ducmV2LnhtbESPzWrDMBCE74W8g9hALqWRm0AJbpTQlDj0UAr5sc8b&#10;a2ObWisjKY779lWhkOMwO9/sLNeDaUVPzjeWFTxPExDEpdUNVwpOx+xpAcIHZI2tZVLwQx7Wq9HD&#10;ElNtb7yn/hAqESHsU1RQh9ClUvqyJoN+ajvi6F2sMxiidJXUDm8Rblo5S5IXabDh2FBjR+81ld+H&#10;q4lvfO02mwK3WX5qz58aH2e52xdKTcbD2yuIQEO4H/+nP7SCeTKHvzGRAH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sAOcYAAADcAAAADwAAAAAAAAAAAAAAAACYAgAAZHJz&#10;L2Rvd25yZXYueG1sUEsFBgAAAAAEAAQA9QAAAIsDAAAAAA==&#10;" fillcolor="#f8f8f8" stroked="f"/>
                <v:rect id="Rectangle 305" o:spid="_x0000_s3087" style="position:absolute;left:22447;top:23317;width:8185;height:1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G3jMYA&#10;AADcAAAADwAAAGRycy9kb3ducmV2LnhtbESPQWvCQBSE70L/w/IKvRTd2IqaNKtUwVb0ZOylt0f2&#10;NQlm34bsNib/visUPA4z8w2TrntTi45aV1lWMJ1EIIhzqysuFHydd+MlCOeRNdaWScFADtarh1GK&#10;ibZXPlGX+UIECLsEFZTeN4mULi/JoJvYhjh4P7Y16INsC6lbvAa4qeVLFM2lwYrDQokNbUvKL9mv&#10;UXCMzWaI7bDIuu+Ne/6sDqePHJV6euzf30B46v09/N/eawWv0QxuZ8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G3jMYAAADcAAAADwAAAAAAAAAAAAAAAACYAgAAZHJz&#10;L2Rvd25yZXYueG1sUEsFBgAAAAAEAAQA9QAAAIsDAAAAAA==&#10;" fillcolor="#f7f7f7" stroked="f"/>
                <v:rect id="Rectangle 306" o:spid="_x0000_s3088" style="position:absolute;left:22447;top:23469;width:818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u48UA&#10;AADcAAAADwAAAGRycy9kb3ducmV2LnhtbESPQWsCMRSE74L/IbxCL1ITW5SyNYpYBLGC1Cp4fN28&#10;7i5uXpYkdbf/3hQEj8PMfMNM552txYV8qBxrGA0VCOLcmYoLDYev1dMriBCRDdaOScMfBZjP+r0p&#10;Zsa1/EmXfSxEgnDIUEMZY5NJGfKSLIaha4iT9+O8xZikL6Tx2Ca4reWzUhNpseK0UGJDy5Ly8/7X&#10;amjV9p0HH9+T4/iwK/xqt6HTErV+fOgWbyAidfEevrXXRsOLGsP/mXQ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m7jxQAAANwAAAAPAAAAAAAAAAAAAAAAAJgCAABkcnMv&#10;ZG93bnJldi54bWxQSwUGAAAAAAQABAD1AAAAigMAAAAA&#10;" fillcolor="#f6f6f6" stroked="f"/>
                <v:rect id="Rectangle 307" o:spid="_x0000_s3089" style="position:absolute;left:22447;top:23615;width:8185;height: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sz5scA&#10;AADcAAAADwAAAGRycy9kb3ducmV2LnhtbESPQWvCQBSE70L/w/IKvZS6sdrYpq4iguJJaerB42v2&#10;NQnNvg3ZNYn+elcoeBxm5htmtuhNJVpqXGlZwWgYgSDOrC45V3D4Xr+8g3AeWWNlmRScycFi/jCY&#10;YaJtx1/Upj4XAcIuQQWF93UipcsKMuiGtiYO3q9tDPogm1zqBrsAN5V8jaJYGiw5LBRY06qg7C89&#10;GQVv9c9mOtmPd5f0eWMPVbZtP7qjUk+P/fIThKfe38P/7a1WMI5iuJ0JR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bM+bHAAAA3AAAAA8AAAAAAAAAAAAAAAAAmAIAAGRy&#10;cy9kb3ducmV2LnhtbFBLBQYAAAAABAAEAPUAAACMAwAAAAA=&#10;" fillcolor="#f5f5f5" stroked="f"/>
                <v:rect id="Rectangle 308" o:spid="_x0000_s3090" style="position:absolute;left:22447;top:23691;width:818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fGJMUA&#10;AADcAAAADwAAAGRycy9kb3ducmV2LnhtbESPQWvCQBSE74X+h+UJvdWNClVTVwkVQSgIail4e2Sf&#10;SWr2bdhdTfLvu4LgcZiZb5jFqjO1uJHzlWUFo2ECgji3uuJCwc9x8z4D4QOyxtoyKejJw2r5+rLA&#10;VNuW93Q7hEJECPsUFZQhNKmUPi/JoB/ahjh6Z+sMhihdIbXDNsJNLcdJ8iENVhwXSmzoq6T8crga&#10;Bb999ddm67ndZpvT9bybTC/9t1PqbdBlnyACdeEZfrS3WsEkmcL9TD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x8YkxQAAANwAAAAPAAAAAAAAAAAAAAAAAJgCAABkcnMv&#10;ZG93bnJldi54bWxQSwUGAAAAAAQABAD1AAAAigMAAAAA&#10;" fillcolor="#f4f4f4" stroked="f"/>
                <v:rect id="Rectangle 309" o:spid="_x0000_s3091" style="position:absolute;left:22447;top:23837;width:8185;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umW8AA&#10;AADcAAAADwAAAGRycy9kb3ducmV2LnhtbERPy4rCMBTdC/MP4Q7MThMVxalGEUFmVoIvZnttrm2x&#10;uSlNWjt+vVkILg/nvVh1thQt1b5wrGE4UCCIU2cKzjScjtv+DIQPyAZLx6Thnzyslh+9BSbG3XlP&#10;7SFkIoawT1BDHkKVSOnTnCz6gauII3d1tcUQYZ1JU+M9httSjpSaSosFx4YcK9rklN4OjdXw92ib&#10;8OMuTXsmuxtP6PZ9VErrr89uPQcRqAtv8cv9azSMVVwbz8QjIJ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aumW8AAAADcAAAADwAAAAAAAAAAAAAAAACYAgAAZHJzL2Rvd25y&#10;ZXYueG1sUEsFBgAAAAAEAAQA9QAAAIUDAAAAAA==&#10;" fillcolor="#f3f3f3" stroked="f"/>
                <v:rect id="Rectangle 310" o:spid="_x0000_s3092" style="position:absolute;left:22447;top:23990;width:8185;height:2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GgosUA&#10;AADcAAAADwAAAGRycy9kb3ducmV2LnhtbESPQWvCQBSE74L/YXmCF6mbWig2dRWRKkILpVGR3h7Z&#10;ZzaYfRuya4z/vlsQPA4z8w0zW3S2Ei01vnSs4HmcgCDOnS65ULDfrZ+mIHxA1lg5JgU38rCY93sz&#10;TLW78g+1WShEhLBPUYEJoU6l9Lkhi37sauLonVxjMUTZFFI3eI1wW8lJkrxKiyXHBYM1rQzl5+xi&#10;FSzl8Ze/ss/2YM1NHvXobL83H0oNB93yHUSgLjzC9/ZWK3hJ3uD/TDw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UaCixQAAANwAAAAPAAAAAAAAAAAAAAAAAJgCAABkcnMv&#10;ZG93bnJldi54bWxQSwUGAAAAAAQABAD1AAAAigMAAAAA&#10;" fillcolor="#f2f2f2" stroked="f"/>
                <v:rect id="Rectangle 311" o:spid="_x0000_s3093" style="position:absolute;left:22447;top:24288;width:818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rfbcUA&#10;AADcAAAADwAAAGRycy9kb3ducmV2LnhtbESPwWrCQBCG70LfYZlCL1I3VhEbXUWkQvWmEUpvQ3ZM&#10;gtnZkN1q6tM7B8Hj8M//zXzzZedqdaE2VJ4NDAcJKOLc24oLA8ds8z4FFSKyxdozGfinAMvFS2+O&#10;qfVX3tPlEAslEA4pGihjbFKtQ16SwzDwDbFkJ986jDK2hbYtXgXuav2RJBPtsGK5UGJD65Ly8+HP&#10;CWV/dr/5+CvZ9bcb/vnMsl3X3Ix5e+1WM1CRuvhcfrS/rYHRUN4XGREBv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St9txQAAANwAAAAPAAAAAAAAAAAAAAAAAJgCAABkcnMv&#10;ZG93bnJldi54bWxQSwUGAAAAAAQABAD1AAAAigMAAAAA&#10;" fillcolor="#f1f1f1" stroked="f"/>
                <v:rect id="Rectangle 312" o:spid="_x0000_s3094" style="position:absolute;left:22447;top:24434;width:8185;height:1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F/QcgA&#10;AADcAAAADwAAAGRycy9kb3ducmV2LnhtbESPQWvCQBSE74X+h+UVvBTdRGmxqauoIAgWQVsovb1m&#10;X7Jps29jdjXpv3cLhR6HmfmGmS16W4sLtb5yrCAdJSCIc6crLhW8vW6GUxA+IGusHZOCH/KwmN/e&#10;zDDTruMDXY6hFBHCPkMFJoQmk9Lnhiz6kWuIo1e41mKIsi2lbrGLcFvLcZI8SosVxwWDDa0N5d/H&#10;s1Ww2r2/6KfNlzkXD/f7pPg8HT46VGpw1y+fQQTqw3/4r73VCiZpCr9n4hG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AX9ByAAAANwAAAAPAAAAAAAAAAAAAAAAAJgCAABk&#10;cnMvZG93bnJldi54bWxQSwUGAAAAAAQABAD1AAAAjQMAAAAA&#10;" fillcolor="#f0f0f0" stroked="f"/>
                <v:rect id="Rectangle 313" o:spid="_x0000_s3095" style="position:absolute;left:22447;top:24587;width:8185;height:1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B8cMA&#10;AADcAAAADwAAAGRycy9kb3ducmV2LnhtbESPQYvCMBSE7wv+h/AEb2uqgqzVKKIIepLtLtjjs3m2&#10;1ealNNHWf78RhD0OM/MNs1h1phIPalxpWcFoGIEgzqwuOVfw+7P7/ALhPLLGyjIpeJKD1bL3scBY&#10;25a/6ZH4XAQIuxgVFN7XsZQuK8igG9qaOHgX2xj0QTa51A22AW4qOY6iqTRYclgosKZNQdktuRsF&#10;bX2c6XWqz22aJjI7n7YHN70qNeh36zkIT53/D7/be61gMhrD60w4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GB8cMAAADcAAAADwAAAAAAAAAAAAAAAACYAgAAZHJzL2Rv&#10;d25yZXYueG1sUEsFBgAAAAAEAAQA9QAAAIgDAAAAAA==&#10;" fillcolor="#efefef" stroked="f"/>
                <v:rect id="Rectangle 314" o:spid="_x0000_s3096" style="position:absolute;left:22447;top:24733;width:8185;height: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NvhsUA&#10;AADcAAAADwAAAGRycy9kb3ducmV2LnhtbESPT2sCMRTE74LfITzBm2atdJGtUapQEOmlKmhvj83b&#10;P93Ny5JEXb99Uyh4HGbmN8xy3ZtW3Mj52rKC2TQBQZxbXXOp4HT8mCxA+ICssbVMCh7kYb0aDpaY&#10;aXvnL7odQikihH2GCqoQukxKn1dk0E9tRxy9wjqDIUpXSu3wHuGmlS9JkkqDNceFCjvaVpQ3h6tR&#10;cHaL5rvY+CYpXveXqzmnl8+fVKnxqH9/AxGoD8/wf3unFcxnc/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82+GxQAAANwAAAAPAAAAAAAAAAAAAAAAAJgCAABkcnMv&#10;ZG93bnJldi54bWxQSwUGAAAAAAQABAD1AAAAigMAAAAA&#10;" fillcolor="#eee" stroked="f"/>
                <v:rect id="Rectangle 315" o:spid="_x0000_s3097" style="position:absolute;left:22447;top:22498;width:8185;height:2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8yUccA&#10;AADcAAAADwAAAGRycy9kb3ducmV2LnhtbESPT2vCQBDF74LfYRmhN93YWpXUVUQJtJeC/5Deptlp&#10;NjQ7G7IbTf303ULB4+PN+715i1VnK3GhxpeOFYxHCQji3OmSCwXHQzacg/ABWWPlmBT8kIfVst9b&#10;YKrdlXd02YdCRAj7FBWYEOpUSp8bsuhHriaO3pdrLIYom0LqBq8Rbiv5mCRTabHk2GCwpo2h/Hvf&#10;2vhG6WfndVZ/nLK3Z9O+t7fJ522r1MOgW7+ACNSF+/F/+lUreBpP4G9MJI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MlHHAAAA3AAAAA8AAAAAAAAAAAAAAAAAmAIAAGRy&#10;cy9kb3ducmV2LnhtbFBLBQYAAAAABAAEAPUAAACMAwAAAAA=&#10;" filled="f" strokecolor="#545454" strokeweight="33e-5mm">
                  <v:stroke joinstyle="bevel"/>
                </v:rect>
                <v:rect id="Rectangle 316" o:spid="_x0000_s3098" style="position:absolute;left:23126;top:22720;width:6865;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HkSsIA&#10;AADcAAAADwAAAGRycy9kb3ducmV2LnhtbESPzYoCMRCE74LvEFrwphkVFxmNIoLgLl4cfYBm0vOD&#10;SWdIojP79puFhT0WVfUVtTsM1og3+dA6VrCYZyCIS6dbrhU87ufZBkSIyBqNY1LwTQEO+/Foh7l2&#10;Pd/oXcRaJAiHHBU0MXa5lKFsyGKYu444eZXzFmOSvpbaY5/g1shlln1Iiy2nhQY7OjVUPouXVSDv&#10;xbnfFMZn7mtZXc3n5VaRU2o6GY5bEJGG+B/+a1+0gtVi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ceRKwgAAANwAAAAPAAAAAAAAAAAAAAAAAJgCAABkcnMvZG93&#10;bnJldi54bWxQSwUGAAAAAAQABAD1AAAAhwMAAAAA&#10;" filled="f" stroked="f">
                  <v:textbox style="mso-next-textbox:#Rectangle 316;mso-fit-shape-to-text:t" inset="0,0,0,0">
                    <w:txbxContent>
                      <w:p w:rsidR="00A8485A" w:rsidRDefault="00A8485A" w:rsidP="0014186C">
                        <w:r>
                          <w:rPr>
                            <w:rFonts w:ascii="宋体" w:cs="宋体" w:hint="eastAsia"/>
                            <w:color w:val="000000"/>
                            <w:kern w:val="0"/>
                            <w:sz w:val="18"/>
                            <w:szCs w:val="18"/>
                          </w:rPr>
                          <w:t>矿井水处理站</w:t>
                        </w:r>
                      </w:p>
                    </w:txbxContent>
                  </v:textbox>
                </v:rect>
                <v:shape id="Freeform 317" o:spid="_x0000_s3099" style="position:absolute;left:26206;top:24809;width:667;height:2972;visibility:visible;mso-wrap-style:square;v-text-anchor:top" coordsize="10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NxisUA&#10;AADcAAAADwAAAGRycy9kb3ducmV2LnhtbESPT2vCQBTE70K/w/IKvYjZaCDEmFWkIBR68E8LXh/Z&#10;1yQ1+zbNrpp+e1cQPA4z8xumWA2mFRfqXWNZwTSKQRCXVjdcKfj+2kwyEM4ja2wtk4J/crBavowK&#10;zLW98p4uB1+JAGGXo4La+y6X0pU1GXSR7YiD92N7gz7IvpK6x2uAm1bO4jiVBhsOCzV29F5TeTqc&#10;TaCsT9VYOjnX2e5vmxydaX8/Z0q9vQ7rBQhPg3+GH+0PrSCZpnA/E4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3GKxQAAANwAAAAPAAAAAAAAAAAAAAAAAJgCAABkcnMv&#10;ZG93bnJldi54bWxQSwUGAAAAAAQABAD1AAAAigMAAAAA&#10;" path="m61,r,105l44,105,44,,61,xm61,175r,106l44,281r,-106l61,175xm61,351r,54l44,405r,-54l61,351xm52,468l,363r105,l52,468xe" fillcolor="#00af54" strokecolor="#00af54" strokeweight="33e-5mm">
                  <v:stroke joinstyle="bevel"/>
                  <v:path arrowok="t" o:connecttype="custom" o:connectlocs="38735,0;38735,66675;27940,66675;27940,0;38735,0;38735,111125;38735,178435;27940,178435;27940,111125;38735,111125;38735,222885;38735,257175;27940,257175;27940,222885;38735,222885;33020,297180;0,230505;66675,230505;33020,297180" o:connectangles="0,0,0,0,0,0,0,0,0,0,0,0,0,0,0,0,0,0,0"/>
                  <o:lock v:ext="edit" verticies="t"/>
                </v:shape>
                <v:rect id="Rectangle 318" o:spid="_x0000_s3100" style="position:absolute;left:24123;top:28130;width:5722;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psIA&#10;AADcAAAADwAAAGRycy9kb3ducmV2LnhtbESPzYoCMRCE74LvEFrwphkVXBmNIoLgLl4cfYBm0vOD&#10;SWdIojP79puFhT0WVfUVtTsM1og3+dA6VrCYZyCIS6dbrhU87ufZBkSIyBqNY1LwTQEO+/Foh7l2&#10;Pd/oXcRaJAiHHBU0MXa5lKFsyGKYu444eZXzFmOSvpbaY5/g1shllq2lxZbTQoMdnRoqn8XLKpD3&#10;4txvCuMz97WsrubzcqvIKTWdDMctiEhD/A//tS9awWrx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79+mwgAAANwAAAAPAAAAAAAAAAAAAAAAAJgCAABkcnMvZG93&#10;bnJldi54bWxQSwUGAAAAAAQABAD1AAAAhwMAAAAA&#10;" filled="f" stroked="f">
                  <v:textbox style="mso-next-textbox:#Rectangle 318;mso-fit-shape-to-text:t" inset="0,0,0,0">
                    <w:txbxContent>
                      <w:p w:rsidR="00A8485A" w:rsidRDefault="00A8485A" w:rsidP="0014186C">
                        <w:r>
                          <w:rPr>
                            <w:rFonts w:ascii="宋体" w:cs="宋体" w:hint="eastAsia"/>
                            <w:color w:val="000000"/>
                            <w:kern w:val="0"/>
                            <w:sz w:val="18"/>
                            <w:szCs w:val="18"/>
                          </w:rPr>
                          <w:t>回用或排放</w:t>
                        </w:r>
                      </w:p>
                    </w:txbxContent>
                  </v:textbox>
                </v:rect>
                <v:line id="Line 319" o:spid="_x0000_s3101" style="position:absolute;visibility:visible" from="23044,29870" to="30403,29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lw+8MAAADcAAAADwAAAGRycy9kb3ducmV2LnhtbERPz2vCMBS+D/wfwhO8DE3dYJbOKCIM&#10;hsjE6GW3R/PWxjUvpclq3V+/HIQdP77fy/XgGtFTF6xnBfNZBoK49MZypeB8epvmIEJENth4JgU3&#10;CrBejR6WWBh/5SP1OlYihXAoUEEdY1tIGcqaHIaZb4kT9+U7hzHBrpKmw2sKd418yrIX6dByaqix&#10;pW1N5bf+cQryvvnUeof7/hft4vGgL639uCg1GQ+bVxCRhvgvvrvfjYLneVqbzq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ZcPvDAAAA3AAAAA8AAAAAAAAAAAAA&#10;AAAAoQIAAGRycy9kb3ducmV2LnhtbFBLBQYAAAAABAAEAPkAAACRAwAAAAA=&#10;" strokecolor="#545454" strokeweight="33e-5mm">
                  <v:stroke joinstyle="bevel"/>
                </v:line>
                <v:shape id="Freeform 320" o:spid="_x0000_s3102" style="position:absolute;left:9518;top:19748;width:673;height:2083;visibility:visible;mso-wrap-style:square;v-text-anchor:top" coordsize="106,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JLy8YA&#10;AADcAAAADwAAAGRycy9kb3ducmV2LnhtbESPQWvCQBSE7wX/w/IEb3U3VaqmriEECh5Ki1qox0f2&#10;NQlm34bsRuO/7xYKPQ4z8w2zzUbbiiv1vnGsIZkrEMSlMw1XGj5Pr49rED4gG2wdk4Y7ech2k4ct&#10;psbd+EDXY6hEhLBPUUMdQpdK6cuaLPq564ij9+16iyHKvpKmx1uE21Y+KfUsLTYcF2rsqKipvBwH&#10;q+GyORf52xe/fxSqVctmOK/Wbqn1bDrmLyACjeE//NfeGw2LZAO/Z+IR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JLy8YAAADcAAAADwAAAAAAAAAAAAAAAACYAgAAZHJz&#10;L2Rvd25yZXYueG1sUEsFBgAAAAAEAAQA9QAAAIsDAAAAAA==&#10;" path="m54,r9,265l46,266,36,1,54,xm57,328l,225r106,-4l57,328xe" fillcolor="#ff1418" strokecolor="#ff1418" strokeweight="33e-5mm">
                  <v:stroke joinstyle="bevel"/>
                  <v:path arrowok="t" o:connecttype="custom" o:connectlocs="34290,0;40005,168275;29210,168910;22860,635;34290,0;36195,208280;0,142875;67310,140335;36195,208280" o:connectangles="0,0,0,0,0,0,0,0,0"/>
                  <o:lock v:ext="edit" verticies="t"/>
                </v:shape>
                <v:shape id="Freeform 321" o:spid="_x0000_s3103" style="position:absolute;left:9499;top:24212;width:667;height:2083;visibility:visible;mso-wrap-style:square;v-text-anchor:top" coordsize="105,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pZgcEA&#10;AADcAAAADwAAAGRycy9kb3ducmV2LnhtbERPS2rDMBDdF3oHMYHuGjkOhOBGNsUlbTddJPEBBmv8&#10;wdbISIrt9vTVotDl4/1PxWpGMZPzvWUFu20Cgri2uudWQXU7Px9B+ICscbRMCr7JQ5E/Ppww03bh&#10;C83X0IoYwj5DBV0IUyalrzsy6Ld2Io5cY53BEKFrpXa4xHAzyjRJDtJgz7Ghw4nKjurhejcKWiff&#10;h+NbqT+GQ1NdaNI/+/lLqafN+voCItAa/sV/7k+tYJ/G+fFMPAI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qWYHBAAAA3AAAAA8AAAAAAAAAAAAAAAAAmAIAAGRycy9kb3du&#10;cmV2LnhtbFBLBQYAAAAABAAEAPUAAACGAwAAAAA=&#10;" path="m69,1l60,266,42,265,51,,69,1xm48,328l,221r105,4l48,328xe" fillcolor="#ff1418" strokecolor="#ff1418" strokeweight="33e-5mm">
                  <v:stroke joinstyle="bevel"/>
                  <v:path arrowok="t" o:connecttype="custom" o:connectlocs="43815,635;38100,168910;26670,168275;32385,0;43815,635;30480,208280;0,140335;66675,142875;30480,208280" o:connectangles="0,0,0,0,0,0,0,0,0"/>
                  <o:lock v:ext="edit" verticies="t"/>
                </v:shape>
                <v:rect id="Rectangle 322" o:spid="_x0000_s3104" style="position:absolute;left:14696;top:34559;width:6103;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Yo9MEA&#10;AADcAAAADwAAAGRycy9kb3ducmV2LnhtbESP3YrCMBSE7xd8h3AE79bUCot0jbIsCCreWH2AQ3P6&#10;wyYnJYm2vr0RhL0cZuYbZr0drRF38qFzrGAxz0AQV0533Ci4XnafKxAhIms0jknBgwJsN5OPNRba&#10;DXymexkbkSAcClTQxtgXUoaqJYth7nri5NXOW4xJ+kZqj0OCWyPzLPuSFjtOCy329NtS9VferAJ5&#10;KXfDqjQ+c8e8PpnD/lyTU2o2HX++QUQa43/43d5rBct8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mKPTBAAAA3AAAAA8AAAAAAAAAAAAAAAAAmAIAAGRycy9kb3du&#10;cmV2LnhtbFBLBQYAAAAABAAEAPUAAACGAwAAAAA=&#10;" filled="f" stroked="f">
                  <v:textbox style="mso-next-textbox:#Rectangle 322;mso-fit-shape-to-text:t" inset="0,0,0,0">
                    <w:txbxContent>
                      <w:p w:rsidR="00A8485A" w:rsidRDefault="00A8485A" w:rsidP="0014186C">
                        <w:r>
                          <w:rPr>
                            <w:rFonts w:ascii="宋体" w:cs="宋体" w:hint="eastAsia"/>
                            <w:color w:val="000000"/>
                            <w:kern w:val="0"/>
                            <w:sz w:val="16"/>
                            <w:szCs w:val="16"/>
                          </w:rPr>
                          <w:t>压风自救装置</w:t>
                        </w:r>
                      </w:p>
                    </w:txbxContent>
                  </v:textbox>
                </v:rect>
                <v:rect id="Rectangle 323" o:spid="_x0000_s3105" style="position:absolute;left:33750;top:34575;width:6102;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S2g8EA&#10;AADcAAAADwAAAGRycy9kb3ducmV2LnhtbESP3YrCMBSE7wXfIRxh7zS1wiJdo4ggqOyNdR/g0Jz+&#10;YHJSkmjr25uFhb0cZuYbZrMbrRFP8qFzrGC5yEAQV0533Cj4uR3naxAhIms0jknBiwLsttPJBgvt&#10;Br7Ss4yNSBAOBSpoY+wLKUPVksWwcD1x8mrnLcYkfSO1xyHBrZF5ln1Kix2nhRZ7OrRU3cuHVSBv&#10;5XFYl8Zn7pLX3+Z8utbklPqYjfsvEJHG+B/+a5+0glWe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0toPBAAAA3AAAAA8AAAAAAAAAAAAAAAAAmAIAAGRycy9kb3du&#10;cmV2LnhtbFBLBQYAAAAABAAEAPUAAACGAwAAAAA=&#10;" filled="f" stroked="f">
                  <v:textbox style="mso-next-textbox:#Rectangle 323;mso-fit-shape-to-text:t" inset="0,0,0,0">
                    <w:txbxContent>
                      <w:p w:rsidR="00A8485A" w:rsidRDefault="00A8485A" w:rsidP="0014186C">
                        <w:r>
                          <w:rPr>
                            <w:rFonts w:ascii="宋体" w:cs="宋体" w:hint="eastAsia"/>
                            <w:color w:val="000000"/>
                            <w:kern w:val="0"/>
                            <w:sz w:val="16"/>
                            <w:szCs w:val="16"/>
                          </w:rPr>
                          <w:t>井下用气设备</w:t>
                        </w:r>
                      </w:p>
                    </w:txbxContent>
                  </v:textbox>
                </v:rect>
                <v:rect id="Rectangle 324" o:spid="_x0000_s3106" style="position:absolute;left:25647;top:34582;width:3436;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gTGMEA&#10;AADcAAAADwAAAGRycy9kb3ducmV2LnhtbESP3YrCMBSE74V9h3CEvdPUCotUo4gguOKN1Qc4NKc/&#10;mJyUJGu7b28WhL0cZuYbZrMbrRFP8qFzrGAxz0AQV0533Ci4346zFYgQkTUax6TglwLsth+TDRba&#10;DXylZxkbkSAcClTQxtgXUoaqJYth7nri5NXOW4xJ+kZqj0OCWyPzLPuSFjtOCy32dGipepQ/VoG8&#10;lcdhVRqfuXNeX8z36VqTU+pzOu7XICKN8T/8bp+0gmW+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4ExjBAAAA3AAAAA8AAAAAAAAAAAAAAAAAmAIAAGRycy9kb3du&#10;cmV2LnhtbFBLBQYAAAAABAAEAPUAAACGAwAAAAA=&#10;" filled="f" stroked="f">
                  <v:textbox style="mso-next-textbox:#Rectangle 324;mso-fit-shape-to-text:t" inset="0,0,0,0">
                    <w:txbxContent>
                      <w:p w:rsidR="00A8485A" w:rsidRDefault="00A8485A" w:rsidP="0014186C">
                        <w:r>
                          <w:rPr>
                            <w:rFonts w:ascii="宋体" w:cs="宋体" w:hint="eastAsia"/>
                            <w:color w:val="000000"/>
                            <w:kern w:val="0"/>
                            <w:sz w:val="18"/>
                            <w:szCs w:val="18"/>
                          </w:rPr>
                          <w:t>空压机</w:t>
                        </w:r>
                      </w:p>
                    </w:txbxContent>
                  </v:textbox>
                </v:rect>
                <v:shape id="Freeform 325" o:spid="_x0000_s3107" style="position:absolute;left:20885;top:35115;width:4464;height:667;visibility:visible;mso-wrap-style:square;v-text-anchor:top" coordsize="70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BT2cUA&#10;AADcAAAADwAAAGRycy9kb3ducmV2LnhtbESPQWvCQBSE74X+h+UVetNNrYhEVxFBtAcPRin19sw+&#10;k9Ds27C7mtRf7wpCj8PMfMNM552pxZWcrywr+OgnIIhzqysuFBz2q94YhA/IGmvLpOCPPMxnry9T&#10;TLVteUfXLBQiQtinqKAMoUml9HlJBn3fNsTRO1tnMETpCqkdthFuajlIkpE0WHFcKLGhZUn5b3Yx&#10;Cta39lv6bNlsXbHbnhajrx/THZV6f+sWExCBuvAffrY3WsHnYAi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sFPZxQAAANwAAAAPAAAAAAAAAAAAAAAAAJgCAABkcnMv&#10;ZG93bnJldi54bWxQSwUGAAAAAAQABAD1AAAAigMAAAAA&#10;" path="m703,61r-193,l510,44r193,l703,61xm422,61r-193,l229,44r193,l422,61xm141,61r-44,l97,44r44,l141,61xm,53l106,r,105l,53xe" fillcolor="#c000c0" strokecolor="#c000c0" strokeweight="33e-5mm">
                  <v:stroke joinstyle="bevel"/>
                  <v:path arrowok="t" o:connecttype="custom" o:connectlocs="446405,38735;323850,38735;323850,27940;446405,27940;446405,38735;267970,38735;145415,38735;145415,27940;267970,27940;267970,38735;89535,38735;61595,38735;61595,27940;89535,27940;89535,38735;0,33655;67310,0;67310,66675;0,33655" o:connectangles="0,0,0,0,0,0,0,0,0,0,0,0,0,0,0,0,0,0,0"/>
                  <o:lock v:ext="edit" verticies="t"/>
                </v:shape>
                <v:shape id="Freeform 326" o:spid="_x0000_s3108" style="position:absolute;left:29070;top:35115;width:4458;height:667;visibility:visible;mso-wrap-style:square;v-text-anchor:top" coordsize="70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n77sUA&#10;AADcAAAADwAAAGRycy9kb3ducmV2LnhtbESPQWvCQBSE70L/w/IEb3WjUlujqxRBEAqlatDrI/vM&#10;BrNvY3bV5N93CwWPw8x8wyxWra3EnRpfOlYwGiYgiHOnSy4UZIfN6wcIH5A1Vo5JQUceVsuX3gJT&#10;7R68o/s+FCJC2KeowIRQp1L63JBFP3Q1cfTOrrEYomwKqRt8RLit5DhJptJiyXHBYE1rQ/llf7MK&#10;Trn5+e5u28NXJ8vN+3WazbJjotSg337OQQRqwzP8395qBZPxG/ydi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fvuxQAAANwAAAAPAAAAAAAAAAAAAAAAAJgCAABkcnMv&#10;ZG93bnJldi54bWxQSwUGAAAAAAQABAD1AAAAigMAAAAA&#10;" path="m,44r193,l193,61,,61,,44xm281,44r193,l474,61r-193,l281,44xm562,44r44,l606,61r-44,l562,44xm702,53l597,105,597,,702,53xe" fillcolor="#c000c0" strokecolor="#c000c0" strokeweight="33e-5mm">
                  <v:stroke joinstyle="bevel"/>
                  <v:path arrowok="t" o:connecttype="custom" o:connectlocs="0,27940;122555,27940;122555,38735;0,38735;0,27940;178435,27940;300990,27940;300990,38735;178435,38735;178435,27940;356870,27940;384810,27940;384810,38735;356870,38735;356870,27940;445770,33655;379095,66675;379095,0;445770,33655" o:connectangles="0,0,0,0,0,0,0,0,0,0,0,0,0,0,0,0,0,0,0"/>
                  <o:lock v:ext="edit" verticies="t"/>
                </v:shape>
                <v:shape id="Freeform 327" o:spid="_x0000_s3109" style="position:absolute;left:14255;top:32689;width:2134;height:1334;visibility:visible;mso-wrap-style:square;v-text-anchor:top" coordsize="336,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EsX8gA&#10;AADcAAAADwAAAGRycy9kb3ducmV2LnhtbESP3WrCQBSE7wu+w3KE3hTdGDFI6ipFKZRakPqD9O6Q&#10;PSah2bNpdpvEt3cLQi+HmfmGWax6U4mWGldaVjAZRyCIM6tLzhUcD6+jOQjnkTVWlknBlRysloOH&#10;BabadvxJ7d7nIkDYpaig8L5OpXRZQQbd2NbEwbvYxqAPssmlbrALcFPJOIoSabDksFBgTeuCsu/9&#10;r1HwVf5k5498c4pnSd1tnra7vn2/KPU47F+eQXjq/X/43n7TCqZxAn9nwhG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oSxfyAAAANwAAAAPAAAAAAAAAAAAAAAAAJgCAABk&#10;cnMvZG93bnJldi54bWxQSwUGAAAAAAQABAD1AAAAjQMAAAAA&#10;" path="m5,195r10,4l12,199r8,l16,200,29,190r-2,2l36,172r,1l42,145r,l48,115r,l54,86r,-1l64,61r1,-2l80,44r2,-1l93,37r3,-1l105,37r3,1l115,43r2,3l122,55r,2l128,82r,l134,112r,-1l142,136r,-2l149,142r-2,-1l156,145r-3,l164,144r-1,l179,137r-1,1l197,124r,1l221,103,246,80r,l265,62r,l277,51r,1l285,44r,l288,41r8,9l287,57r,l286,57r-7,-9l280,48r-1,l288,41r8,8l293,52r,l285,60r,l273,71r,l254,88r,l229,111r-24,22l204,134r-19,13l183,148r-16,7l166,155r-12,1l151,156r-9,-4l139,150r-7,-8l131,139r-8,-25l123,114,117,84r,l111,59r,1l106,51r2,2l101,48r3,1l95,48r3,l87,54r1,-2l74,67r1,-2l65,89r,-1l59,117r,l53,147r,l47,175r,2l38,197r-1,2l24,210r-4,l12,210r-2,l,206,5,195xm236,60l322,r14,93l236,60xe" fillcolor="#545454" strokecolor="#545454" strokeweight="33e-5mm">
                  <v:stroke joinstyle="bevel"/>
                  <v:path arrowok="t" o:connecttype="custom" o:connectlocs="9525,126365;12700,126365;18415,120650;22860,109220;26670,92075;30480,73025;34290,54610;40640,38735;50800,27940;59055,23495;66675,23495;73025,27305;77470,34925;81280,52070;85090,71120;90170,86360;94615,90170;99060,92075;104140,91440;113665,86995;125095,78740;140335,65405;156210,50800;168275,39370;175895,33020;180975,27940;187960,31750;182245,36195;177165,30480;177165,30480;187960,31115;186055,33020;180975,38100;173355,45085;161290,55880;130175,84455;117475,93345;106045,98425;97790,99060;90170,96520;83820,90170;78105,72390;74295,53340;70485,37465;67310,32385;64135,30480;60325,30480;55245,34290;46990,42545;41275,56515;37465,74295;33655,93345;29845,111125;24130,125095;15240,133350;7620,133350;0,130810;149860,38100;213360,59055" o:connectangles="0,0,0,0,0,0,0,0,0,0,0,0,0,0,0,0,0,0,0,0,0,0,0,0,0,0,0,0,0,0,0,0,0,0,0,0,0,0,0,0,0,0,0,0,0,0,0,0,0,0,0,0,0,0,0,0,0,0,0"/>
                  <o:lock v:ext="edit" verticies="t"/>
                </v:shape>
                <v:rect id="Rectangle 328" o:spid="_x0000_s3110" style="position:absolute;left:16407;top:31197;width:2076;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VG8IA&#10;AADcAAAADwAAAGRycy9kb3ducmV2LnhtbESP3WoCMRSE7wXfIRzBO826QiurUUQQbOmNqw9w2Jz9&#10;weRkSaK7ffumUOjlMDPfMLvDaI14kQ+dYwWrZQaCuHK640bB/XZebECEiKzROCYF3xTgsJ9Odlho&#10;N/CVXmVsRIJwKFBBG2NfSBmqliyGpeuJk1c7bzEm6RupPQ4Jbo3Ms+xNWuw4LbTY06ml6lE+rQJ5&#10;K8/DpjQ+c595/WU+LteanFLz2Xjcgog0xv/wX/uiFazz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gxUbwgAAANwAAAAPAAAAAAAAAAAAAAAAAJgCAABkcnMvZG93&#10;bnJldi54bWxQSwUGAAAAAAQABAD1AAAAhwMAAAAA&#10;" filled="f" stroked="f">
                  <v:textbox style="mso-next-textbox:#Rectangle 328;mso-fit-shape-to-text:t" inset="0,0,0,0">
                    <w:txbxContent>
                      <w:p w:rsidR="00A8485A" w:rsidRDefault="00A8485A" w:rsidP="0014186C">
                        <w:r>
                          <w:rPr>
                            <w:rFonts w:ascii="幼圆" w:eastAsia="幼圆" w:cs="幼圆"/>
                            <w:color w:val="000000"/>
                            <w:kern w:val="0"/>
                            <w:sz w:val="18"/>
                            <w:szCs w:val="18"/>
                          </w:rPr>
                          <w:t>D,N</w:t>
                        </w:r>
                      </w:p>
                    </w:txbxContent>
                  </v:textbox>
                </v:rect>
                <v:shape id="Freeform 329" o:spid="_x0000_s3111" style="position:absolute;left:13804;top:16129;width:2121;height:1301;visibility:visible;mso-wrap-style:square;v-text-anchor:top" coordsize="334,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1kub8A&#10;AADcAAAADwAAAGRycy9kb3ducmV2LnhtbERPTWsCMRC9C/6HMEJvmtVCaVejaKvQo9Ue9DYk42Zx&#10;M1mS6K7/vjkUPD7e92LVu0bcKcTas4LppABBrL2puVLwe9yN30HEhGyw8UwKHhRhtRwOFlga3/EP&#10;3Q+pEjmEY4kKbEptKWXUlhzGiW+JM3fxwWHKMFTSBOxyuGvkrCjepMOac4PFlj4t6evh5hRs6Xwx&#10;p9Z/bcLR+vihu6Sve6VeRv16DiJRn57if/e3UfA6y2vzmXwE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jWS5vwAAANwAAAAPAAAAAAAAAAAAAAAAAJgCAABkcnMvZG93bnJl&#10;di54bWxQSwUGAAAAAAQABAD1AAAAhAMAAAAA&#10;" path="m5,190r11,4l13,193r9,l19,195,33,184r-3,3l41,165r,1l49,138r,l65,75r,-1l76,47r,-2l92,27r3,-1l104,22r4,l115,24r2,2l123,32r2,2l129,45r,1l135,74r,l142,105r,-2l152,129r-2,-2l158,136r-1,-1l166,139r-2,-1l177,138r-2,l191,132r-1,l210,119r-1,l233,97r,l258,72r,l277,54r,l289,42r,l298,34r-1,l300,31r4,9l303,40r5,-1l298,48r,l287,55r-7,-9l291,38r-1,l300,30r3,-2l304,28r5,10l306,42r,l298,50r,l285,62r,l266,80r,l241,105r,l217,127r-1,1l197,142r-2,1l179,149r-2,l164,150r-3,l152,146r-2,-2l142,135r-1,-2l131,108r,-1l124,76r,l118,48r,1l114,38r1,2l109,34r3,1l104,33r4,l98,37r3,-2l86,53r1,-2l76,78r,l60,141r,l52,170r,1l41,192r-2,2l25,204r-3,1l13,205r-2,l,201,5,190xm237,54l327,r7,93l237,54xe" fillcolor="#545454" strokecolor="#545454" strokeweight="33e-5mm">
                  <v:stroke joinstyle="bevel"/>
                  <v:path arrowok="t" o:connecttype="custom" o:connectlocs="10160,123190;13970,122555;20955,116840;26035,104775;31115,87630;41275,47625;48260,29845;58420,17145;66040,13970;73025,15240;78105,20320;81915,28575;85725,46990;90170,66675;96520,81915;100330,86360;105410,88265;112395,87630;121285,83820;133350,75565;147955,61595;163830,45720;175895,34290;183515,26670;189230,21590;190500,19685;192405,25400;189230,30480;182245,34925;184785,24130;190500,19050;193040,17780;194310,26670;189230,31750;180975,39370;168910,50800;153035,66675;137795,80645;125095,90170;113665,94615;104140,95250;96520,92710;90170,85725;83185,68580;78740,48260;74930,30480;72390,24130;69215,21590;66040,20955;62230,23495;54610,33655;48260,49530;38100,89535;33020,107950;26035,121920;15875,129540;8255,130175;0,127635;150495,34290;212090,59055" o:connectangles="0,0,0,0,0,0,0,0,0,0,0,0,0,0,0,0,0,0,0,0,0,0,0,0,0,0,0,0,0,0,0,0,0,0,0,0,0,0,0,0,0,0,0,0,0,0,0,0,0,0,0,0,0,0,0,0,0,0,0,0"/>
                  <o:lock v:ext="edit" verticies="t"/>
                </v:shape>
                <v:rect id="Rectangle 330" o:spid="_x0000_s3112" style="position:absolute;left:15930;top:14547;width:2077;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Ak8sIA&#10;AADcAAAADwAAAGRycy9kb3ducmV2LnhtbESP3WoCMRSE7wu+QziCdzXrCkVXo4ggaOmNqw9w2Jz9&#10;weRkSVJ3+/amUOjlMDPfMNv9aI14kg+dYwWLeQaCuHK640bB/XZ6X4EIEVmjcUwKfijAfjd522Kh&#10;3cBXepaxEQnCoUAFbYx9IWWoWrIY5q4nTl7tvMWYpG+k9jgkuDUyz7IPabHjtNBiT8eWqkf5bRXI&#10;W3kaVqXxmfvM6y9zOV9rckrNpuNhAyLSGP/Df+2zVrDM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UCTywgAAANwAAAAPAAAAAAAAAAAAAAAAAJgCAABkcnMvZG93&#10;bnJldi54bWxQSwUGAAAAAAQABAD1AAAAhwMAAAAA&#10;" filled="f" stroked="f">
                  <v:textbox style="mso-next-textbox:#Rectangle 330;mso-fit-shape-to-text:t" inset="0,0,0,0">
                    <w:txbxContent>
                      <w:p w:rsidR="00A8485A" w:rsidRDefault="00A8485A" w:rsidP="0014186C">
                        <w:r>
                          <w:rPr>
                            <w:rFonts w:ascii="幼圆" w:eastAsia="幼圆" w:cs="幼圆"/>
                            <w:color w:val="000000"/>
                            <w:kern w:val="0"/>
                            <w:sz w:val="18"/>
                            <w:szCs w:val="18"/>
                          </w:rPr>
                          <w:t>D,N</w:t>
                        </w:r>
                      </w:p>
                    </w:txbxContent>
                  </v:textbox>
                </v:rect>
                <v:shape id="Freeform 331" o:spid="_x0000_s3113" style="position:absolute;left:16630;top:20637;width:2102;height:1257;visibility:visible;mso-wrap-style:square;v-text-anchor:top" coordsize="33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kk38IA&#10;AADcAAAADwAAAGRycy9kb3ducmV2LnhtbERPy4rCMBTdC/5DuAPuNB0VGapR1JmBUYTx0Q+4NNe2&#10;2NyUJtbq15uF4PJw3rNFa0rRUO0Kywo+BxEI4tTqgjMFyem3/wXCeWSNpWVScCcHi3m3M8NY2xsf&#10;qDn6TIQQdjEqyL2vYildmpNBN7AVceDOtjboA6wzqWu8hXBTymEUTaTBgkNDjhWtc0ovx6tRsDls&#10;k2r/+P5f7bJdU5Q/SdOOI6V6H+1yCsJT69/il/tPKxiNwvxwJhw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aSTfwgAAANwAAAAPAAAAAAAAAAAAAAAAAJgCAABkcnMvZG93&#10;bnJldi54bWxQSwUGAAAAAAQABAD1AAAAhwMAAAAA&#10;" path="m6,183r10,4l13,186r9,l19,188,33,178r-3,2l41,159r,1l49,132r,1l56,103r,-1l65,73r,-1l76,48r1,-1l93,32r,-1l103,25r4,l114,25r4,1l123,31r2,2l129,43r,1l135,70r,l142,99r,-1l152,123r-2,-2l159,130r-2,-1l167,133r-3,l177,132r-2,l191,125r-1,1l210,112r-1,l233,90,258,68r,l277,50r,-1l290,38r,1l298,32r,l301,29r3,9l303,38r4,l298,45r,l287,52,281,42r10,-6l291,36r10,-8l303,27r1,l309,37r-3,3l306,40r-8,7l298,47,285,58r,l266,76r,l241,99r-24,22l216,121r-19,14l195,136r-16,7l178,143r-14,1l161,144r-9,-4l150,138r-8,-9l141,128,131,103r,-2l124,72r,l118,47r,1l114,38r1,2l109,35r4,1l106,36r3,-1l100,41r1,-1l85,55r2,-2l76,77r,l67,106r,-1l60,135r,1l52,164r,l41,185r-2,2l25,197r-3,1l13,198r-2,l,194,6,183xm237,47l331,r,93l237,47xe" fillcolor="#545454" strokecolor="#545454" strokeweight="33e-5mm">
                  <v:stroke joinstyle="bevel"/>
                  <v:path arrowok="t" o:connecttype="custom" o:connectlocs="10160,118745;13970,118110;20955,113030;26035,100965;31115,83820;35560,65405;41275,46355;48260,30480;59055,20320;65405,15875;72390,15875;78105,19685;81915,27305;85725,44450;90170,62865;96520,78105;100965,82550;106045,84455;112395,83820;121285,79375;133350,71120;147955,57150;163830,43180;175895,31115;184150,24765;189230,20320;193040,24130;194945,24130;189230,28575;178435,26670;184785,22860;192405,17145;196215,23495;194310,25400;189230,29845;180975,36830;168910,48260;137795,76835;125095,85725;113665,90805;104140,91440;96520,88900;90170,81915;83185,65405;78740,45720;74930,29845;72390,24130;69215,22225;67310,22860;63500,26035;53975,34925;48260,48895;42545,67310;38100,85725;33020,104140;26035,117475;15875,125095;8255,125730;0,123190;150495,29845;210185,59055" o:connectangles="0,0,0,0,0,0,0,0,0,0,0,0,0,0,0,0,0,0,0,0,0,0,0,0,0,0,0,0,0,0,0,0,0,0,0,0,0,0,0,0,0,0,0,0,0,0,0,0,0,0,0,0,0,0,0,0,0,0,0,0,0"/>
                  <o:lock v:ext="edit" verticies="t"/>
                </v:shape>
                <v:rect id="Rectangle 332" o:spid="_x0000_s3114" style="position:absolute;left:18527;top:19151;width:2077;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KcIA&#10;AADcAAAADwAAAGRycy9kb3ducmV2LnhtbESP3YrCMBSE74V9h3AE72yqwiJdoyyCoOKNdR/g0Jz+&#10;sMlJSbK2vr0RhL0cZuYbZrMbrRF38qFzrGCR5SCIK6c7bhT83A7zNYgQkTUax6TgQQF224/JBgvt&#10;Br7SvYyNSBAOBSpoY+wLKUPVksWQuZ44ebXzFmOSvpHa45Dg1shlnn9Kix2nhRZ72rdU/ZZ/VoG8&#10;lYdhXRqfu/OyvpjT8VqTU2o2Hb+/QEQa43/43T5qBavVAl5n0hG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74pwgAAANwAAAAPAAAAAAAAAAAAAAAAAJgCAABkcnMvZG93&#10;bnJldi54bWxQSwUGAAAAAAQABAD1AAAAhwMAAAAA&#10;" filled="f" stroked="f">
                  <v:textbox style="mso-next-textbox:#Rectangle 332;mso-fit-shape-to-text:t" inset="0,0,0,0">
                    <w:txbxContent>
                      <w:p w:rsidR="00A8485A" w:rsidRDefault="00A8485A" w:rsidP="0014186C">
                        <w:r>
                          <w:rPr>
                            <w:rFonts w:ascii="幼圆" w:eastAsia="幼圆" w:cs="幼圆"/>
                            <w:color w:val="000000"/>
                            <w:kern w:val="0"/>
                            <w:sz w:val="18"/>
                            <w:szCs w:val="18"/>
                          </w:rPr>
                          <w:t>D,N</w:t>
                        </w:r>
                      </w:p>
                    </w:txbxContent>
                  </v:textbox>
                </v:rect>
                <v:shape id="Freeform 333" o:spid="_x0000_s3115" style="position:absolute;left:13881;top:25406;width:1936;height:1264;visibility:visible;mso-wrap-style:square;v-text-anchor:top" coordsize="305,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vDZ8cA&#10;AADcAAAADwAAAGRycy9kb3ducmV2LnhtbESPQWvCQBSE74L/YXlCb7qpQhtiVilKmx482FQK3p7Z&#10;ZxKSfRuyW0399V2h0OMwM98w6XowrbhQ72rLCh5nEQjiwuqaSwWHz9dpDMJ5ZI2tZVLwQw7Wq/Eo&#10;xUTbK3/QJfelCBB2CSqovO8SKV1RkUE3sx1x8M62N+iD7Eupe7wGuGnlPIqepMGaw0KFHW0qKpr8&#10;2yjQp6/nxhyOu/y2a2K7z7Yme7sp9TAZXpYgPA3+P/zXftcKFos53M+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bw2fHAAAA3AAAAA8AAAAAAAAAAAAAAAAAmAIAAGRy&#10;cy9kb3ducmV2LnhtbFBLBQYAAAAABAAEAPUAAACMAwAAAAA=&#10;" path="m4,182r15,6l13,188r10,-8l21,183r7,-17l28,167r4,-23l32,144,43,92r,-1l53,70r1,-2l69,54r2,-1l81,49r2,l90,50r4,2l104,66r1,2l111,90r,1l115,117r,l122,139r-1,-3l135,147r-5,-1l141,146r-3,1l151,142r-1,l167,131r-1,l186,113r,l207,92,223,76r,l234,65r,l241,58r-2,2l242,55r8,7l250,62r-6,-9l244,53r9,7l250,65r-1,1l242,73r,l231,84r,l215,100r-21,21l194,121r-20,18l174,140r-17,12l156,153r-12,5l141,158r-11,l127,157,113,145r-2,-3l104,120r,l100,93r,l94,71r,2l85,59r4,2l82,60r2,l75,64r2,-2l62,76r2,-1l54,96r,-1l43,146r,l39,169r,1l32,187r-1,3l21,198r-6,1l,193,4,182xm201,70l280,r25,91l201,70xe" fillcolor="#545454" strokecolor="#545454" strokeweight="33e-5mm">
                  <v:stroke joinstyle="bevel"/>
                  <v:path arrowok="t" o:connecttype="custom" o:connectlocs="12065,119380;14605,114300;17780,105410;20320,91440;27305,58420;33655,44450;43815,34290;51435,31115;57150,31750;66040,41910;70485,57150;73025,74295;77470,88265;85725,93345;89535,92710;95885,90170;106045,83185;118110,71755;131445,58420;141605,48260;148590,41275;151765,38100;158750,39370;154940,33655;160655,38100;158115,41910;153670,46355;146685,53340;123190,76835;110490,88265;99695,96520;91440,100330;82550,100330;71755,92075;66040,76200;63500,59055;59690,45085;53975,37465;52070,38100;47625,40640;39370,48260;34290,60960;27305,92710;24765,107315;20320,118745;13335,125730;0,122555;127635,44450;193675,57785" o:connectangles="0,0,0,0,0,0,0,0,0,0,0,0,0,0,0,0,0,0,0,0,0,0,0,0,0,0,0,0,0,0,0,0,0,0,0,0,0,0,0,0,0,0,0,0,0,0,0,0,0"/>
                  <o:lock v:ext="edit" verticies="t"/>
                </v:shape>
                <v:rect id="Rectangle 334" o:spid="_x0000_s3116" style="position:absolute;left:16116;top:24326;width:2095;height:19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IssUA&#10;AADcAAAADwAAAGRycy9kb3ducmV2LnhtbESPQWvCQBSE70L/w/IKXqRuNCA2dZUiCB4EMfbQ3h7Z&#10;12za7NuQXU3017uC4HGYmW+Yxaq3tThT6yvHCibjBARx4XTFpYKv4+ZtDsIHZI21Y1JwIQ+r5ctg&#10;gZl2HR/onIdSRAj7DBWYEJpMSl8YsujHriGO3q9rLYYo21LqFrsIt7WcJslMWqw4LhhsaG2o+M9P&#10;VsFm/10RX+Vh9D7v3F8x/cnNrlFq+Np/foAI1Idn+NHeagVpmsL9TD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4ciyxQAAANwAAAAPAAAAAAAAAAAAAAAAAJgCAABkcnMv&#10;ZG93bnJldi54bWxQSwUGAAAAAAQABAD1AAAAigMAAAAA&#10;" filled="f" stroked="f">
                  <v:textbox style="mso-next-textbox:#Rectangle 334;mso-fit-shape-to-text:t" inset="0,0,0,0">
                    <w:txbxContent>
                      <w:p w:rsidR="00A8485A" w:rsidRDefault="00A8485A" w:rsidP="0014186C">
                        <w:r>
                          <w:rPr>
                            <w:rFonts w:ascii="幼圆" w:eastAsia="幼圆" w:cs="幼圆"/>
                            <w:color w:val="000000"/>
                            <w:kern w:val="0"/>
                            <w:sz w:val="18"/>
                            <w:szCs w:val="18"/>
                          </w:rPr>
                          <w:t>D,N</w:t>
                        </w:r>
                      </w:p>
                    </w:txbxContent>
                  </v:textbox>
                </v:rect>
                <v:shape id="Freeform 335" o:spid="_x0000_s3117" style="position:absolute;left:15297;top:38900;width:2114;height:1301;visibility:visible;mso-wrap-style:square;v-text-anchor:top" coordsize="333,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gqrMQA&#10;AADcAAAADwAAAGRycy9kb3ducmV2LnhtbESPzWrDMBCE74W8g9hAbo2cxjTBjWJSQ8G0p/xAe1ys&#10;rW1irYykxvbbR4VCj8PMfMPs8tF04kbOt5YVrJYJCOLK6pZrBZfz2+MWhA/IGjvLpGAiD/l+9rDD&#10;TNuBj3Q7hVpECPsMFTQh9JmUvmrIoF/anjh639YZDFG6WmqHQ4SbTj4lybM02HJcaLCnoqHqevox&#10;Cj7JTfo4FKv0dZNu5fuHduWXVmoxHw8vIAKN4T/81y61gvU6hd8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YKqzEAAAA3AAAAA8AAAAAAAAAAAAAAAAAmAIAAGRycy9k&#10;b3ducmV2LnhtbFBLBQYAAAAABAAEAPUAAACJAwAAAAA=&#10;" path="m5,190r10,4l12,193r9,l18,195,32,185r-2,2l40,166r,l48,138r,l64,75r,-1l75,47r1,-2l91,27r3,-1l104,22r3,l115,24r2,2l123,32r1,2l128,45r,1l134,74r,l141,105r,-2l151,129r-1,-1l158,136r-2,-1l166,139r-3,l176,138r-2,1l190,132r-1,1l209,119r-1,l232,97r,l257,73r,l276,54r,l289,42r,l297,35r-1,l299,31r4,9l303,40r4,l298,48r-1,l287,55r-8,-9l290,38r-1,l299,30r4,-1l303,29r5,9l306,42r-1,1l297,50r,l284,62r,l265,81r,l240,106r,l216,128r,l196,142r-2,1l178,150r-1,l164,150r-3,l151,146r-1,-2l142,136r-2,-3l130,108r,-1l123,76r,l117,48r,1l113,38r1,2l108,34r3,1l104,33r3,l98,37r3,-2l85,54r1,-3l75,78r,l59,141r,l51,170r,1l41,192r-3,2l24,204r-3,1l12,205r-2,l,201,5,190xm236,54l326,r7,93l236,54xe" fillcolor="#545454" strokecolor="#545454" strokeweight="33e-5mm">
                  <v:stroke joinstyle="bevel"/>
                  <v:path arrowok="t" o:connecttype="custom" o:connectlocs="9525,123190;13335,122555;20320,117475;25400,105410;30480,87630;40640,47625;47625,29845;57785,17145;66040,13970;73025,15240;78105,20320;81280,28575;85090,46990;89535,66675;95885,81915;100330,86360;105410,88265;111760,87630;120650,83820;132715,75565;147320,61595;163195,46355;175260,34290;183515,26670;188595,22225;189865,19685;192405,25400;189230,30480;182245,34925;184150,24130;189865,19050;192405,18415;194310,26670;188595,31750;180340,39370;168275,51435;152400,67310;137160,81280;124460,90170;113030,95250;104140,95250;95885,92710;90170,86360;82550,68580;78105,48260;74295,30480;71755,24130;68580,21590;66040,20955;62230,23495;53975,34290;47625,49530;37465,89535;32385,107950;26035,121920;15240,129540;7620,130175;0,127635;149860,34290;211455,59055" o:connectangles="0,0,0,0,0,0,0,0,0,0,0,0,0,0,0,0,0,0,0,0,0,0,0,0,0,0,0,0,0,0,0,0,0,0,0,0,0,0,0,0,0,0,0,0,0,0,0,0,0,0,0,0,0,0,0,0,0,0,0,0"/>
                  <o:lock v:ext="edit" verticies="t"/>
                </v:shape>
                <v:rect id="Rectangle 336" o:spid="_x0000_s3118" style="position:absolute;left:17252;top:37407;width:2185;height:19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1XcUA&#10;AADcAAAADwAAAGRycy9kb3ducmV2LnhtbESPQWvCQBSE74X+h+UVvBTdVGnR6CpFEDwIYuxBb4/s&#10;M5s2+zZkVxP99a5Q8DjMzDfMbNHZSlyo8aVjBR+DBARx7nTJhYKf/ao/BuEDssbKMSm4kofF/PVl&#10;hql2Le/okoVCRAj7FBWYEOpUSp8bsugHriaO3sk1FkOUTSF1g22E20oOk+RLWiw5LhisaWko/8vO&#10;VsFqeyiJb3L3Phm37jcfHjOzqZXqvXXfUxCBuvAM/7fXWsFo9Am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PVdxQAAANwAAAAPAAAAAAAAAAAAAAAAAJgCAABkcnMv&#10;ZG93bnJldi54bWxQSwUGAAAAAAQABAD1AAAAigMAAAAA&#10;" filled="f" stroked="f">
                  <v:textbox style="mso-next-textbox:#Rectangle 336;mso-fit-shape-to-text:t" inset="0,0,0,0">
                    <w:txbxContent>
                      <w:p w:rsidR="00A8485A" w:rsidRDefault="00A8485A" w:rsidP="0014186C">
                        <w:r>
                          <w:rPr>
                            <w:rFonts w:ascii="幼圆" w:eastAsia="幼圆" w:cs="幼圆"/>
                            <w:color w:val="000000"/>
                            <w:kern w:val="0"/>
                            <w:sz w:val="18"/>
                            <w:szCs w:val="18"/>
                          </w:rPr>
                          <w:t>D,N</w:t>
                        </w:r>
                      </w:p>
                    </w:txbxContent>
                  </v:textbox>
                </v:rect>
                <v:shape id="Freeform 337" o:spid="_x0000_s3119" style="position:absolute;left:48837;top:31527;width:2153;height:1385;visibility:visible;mso-wrap-style:square;v-text-anchor:top" coordsize="339,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7iQ8YA&#10;AADcAAAADwAAAGRycy9kb3ducmV2LnhtbESPQWvCQBSE70L/w/IKvZRmYwXbplmlCKLYgzZKz4/s&#10;MxuSfRuyq8Z/7xYKHoeZ+YbJ54NtxZl6XztWME5SEMSl0zVXCg775cs7CB+QNbaOScGVPMxnD6Mc&#10;M+0u/EPnIlQiQthnqMCE0GVS+tKQRZ+4jjh6R9dbDFH2ldQ9XiLctvI1TafSYs1xwWBHC0NlU5ys&#10;AtnsNus3r3+P38vqWW9Nvfq4Fko9PQ5fnyACDeEe/m+vtYLJZAp/Z+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7iQ8YAAADcAAAADwAAAAAAAAAAAAAAAACYAgAAZHJz&#10;L2Rvd25yZXYueG1sUEsFBgAAAAAEAAQA9QAAAIsDAAAAAA==&#10;" path="m5,202r10,5l12,206r9,l17,207,29,197r-1,2l37,178r,2l42,151r,l55,88r,-1l64,60r1,-2l80,40r3,-2l94,35r3,l106,37r3,1l116,45r1,1l122,57r,2l128,87r,l134,117r,l143,142r-1,-2l149,149r-2,-2l157,152r-3,-1l165,150r-2,1l179,144r,1l198,131r-1,1l221,110r,l246,85r,l265,67r,l277,54r,l286,47r-1,l288,43r8,8l288,59r,1l286,61r-7,-9l280,51r,l288,43r9,8l294,54r,1l286,62r,l273,75r,l254,93r,l229,118r,l205,140r-1,1l185,155r-1,l168,162r-2,l154,163r-2,l142,158r-2,-1l133,148r-1,-2l123,120r,l117,89r,l111,61r,1l106,51r2,2l101,46r3,2l95,46r3,l86,49r3,-2l75,65r,-1l66,91r,-1l53,153r,l48,182r,1l39,204r-2,3l25,217r-4,1l12,218r-2,l,213,5,202xm236,67l317,r22,92l236,67xe" fillcolor="#545454" strokecolor="#545454" strokeweight="33e-5mm">
                  <v:stroke joinstyle="bevel"/>
                  <v:path arrowok="t" o:connecttype="custom" o:connectlocs="9525,131445;13335,130810;18415,125095;23495,113030;26670,95885;34925,55880;40640,38100;50800,25400;59690,22225;67310,23495;73660,28575;77470,36195;81280,55245;85090,74295;90805,90170;94615,94615;99695,96520;104775,95250;113665,91440;125730,83185;140335,69850;156210,53975;168275,42545;175895,34290;181610,29845;182880,27305;182880,37465;181610,38735;177800,32385;182880,27305;186690,34290;181610,39370;173355,47625;161290,59055;145415,74930;130175,88900;117475,98425;106680,102870;97790,103505;90170,100330;84455,93980;78105,76200;74295,56515;70485,38735;67310,32385;64135,29210;60325,29210;54610,31115;47625,41275;41910,57785;33655,97155;30480,115570;24765,129540;15875,137795;7620,138430;0,135255;149860,42545;215265,58420" o:connectangles="0,0,0,0,0,0,0,0,0,0,0,0,0,0,0,0,0,0,0,0,0,0,0,0,0,0,0,0,0,0,0,0,0,0,0,0,0,0,0,0,0,0,0,0,0,0,0,0,0,0,0,0,0,0,0,0,0,0"/>
                  <o:lock v:ext="edit" verticies="t"/>
                </v:shape>
                <v:rect id="Rectangle 338" o:spid="_x0000_s3120" style="position:absolute;left:51086;top:30536;width:934;height:19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DxsIA&#10;AADcAAAADwAAAGRycy9kb3ducmV2LnhtbESPzYoCMRCE74LvEFrwphkVVGaNIoKgixfHfYBm0vOD&#10;SWdIss7s228WFjwWVfUVtTsM1ogX+dA6VrCYZyCIS6dbrhV8Pc6zLYgQkTUax6TghwIc9uPRDnPt&#10;er7Tq4i1SBAOOSpoYuxyKUPZkMUwdx1x8irnLcYkfS21xz7BrZHLLFtLiy2nhQY7OjVUPotvq0A+&#10;inO/LYzP3Oeyupnr5V6RU2o6GY4fICIN8R3+b1+0gtVqA3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WoPGwgAAANwAAAAPAAAAAAAAAAAAAAAAAJgCAABkcnMvZG93&#10;bnJldi54bWxQSwUGAAAAAAQABAD1AAAAhwMAAAAA&#10;" filled="f" stroked="f">
                  <v:textbox style="mso-next-textbox:#Rectangle 338;mso-fit-shape-to-text:t" inset="0,0,0,0">
                    <w:txbxContent>
                      <w:p w:rsidR="00A8485A" w:rsidRDefault="00A8485A" w:rsidP="0014186C">
                        <w:r>
                          <w:rPr>
                            <w:rFonts w:ascii="华康楷体W5-A" w:eastAsia="华康楷体W5-A" w:cs="华康楷体W5-A"/>
                            <w:color w:val="000000"/>
                            <w:kern w:val="0"/>
                            <w:sz w:val="18"/>
                            <w:szCs w:val="18"/>
                          </w:rPr>
                          <w:t>N</w:t>
                        </w:r>
                      </w:p>
                    </w:txbxContent>
                  </v:textbox>
                </v:rect>
                <v:shape id="Freeform 339" o:spid="_x0000_s3121" style="position:absolute;left:29800;top:21183;width:2146;height:1384;visibility:visible;mso-wrap-style:square;v-text-anchor:top" coordsize="338,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GilsEA&#10;AADcAAAADwAAAGRycy9kb3ducmV2LnhtbERPy2rCQBTdF/yH4Qru6sQGQo2OIkKhK0mt6PaauWaC&#10;mTshM83j7zuLQpeH897uR9uInjpfO1awWiYgiEuna64UXL4/Xt9B+ICssXFMCibysN/NXraYazfw&#10;F/XnUIkYwj5HBSaENpfSl4Ys+qVriSP3cJ3FEGFXSd3hEMNtI9+SJJMWa44NBls6Giqf5x+rYH0z&#10;l+pxvxe6T7Dl6XSYrlmh1GI+HjYgAo3hX/zn/tQK0jSujWfiEZ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BopbBAAAA3AAAAA8AAAAAAAAAAAAAAAAAmAIAAGRycy9kb3du&#10;cmV2LnhtbFBLBQYAAAAABAAEAPUAAACGAwAAAAA=&#10;" path="m5,202r10,5l12,206r8,l16,207,29,197r-2,2l36,178r,2l42,151r,l54,88r,-1l64,60r1,-2l79,40r3,-2l94,35r3,l106,37r3,1l115,45r2,1l122,57r,2l128,87r,l134,117r,l142,142r,-2l149,149r-2,-2l156,152r-3,-1l165,150r-2,1l179,144r-1,1l197,131r-1,1l221,110r,l246,85r,l265,67r,l277,54r,l285,47r-1,l287,43r9,8l287,59r,1l286,61r-8,-9l279,51r,l288,43r9,8l294,54r-1,1l285,62r,l273,75r,l254,93r,l229,118r,l205,140r-1,1l185,155r-2,l167,162r-1,l154,163r-3,l142,158r-3,-1l132,148r-1,-2l123,120r,-1l117,89r,l111,61r,1l106,51r1,2l101,46r3,2l95,46r3,l86,49r3,-2l74,65r1,-1l65,91r,-1l53,153r,l47,182r,1l38,204r-1,3l24,217r-4,1l12,218r-2,l,213,5,202xm236,67l317,r21,92l236,67xe" fillcolor="#545454" strokecolor="#545454" strokeweight="33e-5mm">
                  <v:stroke joinstyle="bevel"/>
                  <v:path arrowok="t" o:connecttype="custom" o:connectlocs="9525,131445;12700,130810;18415,125095;22860,113030;26670,95885;34290,55880;40640,38100;50165,25400;59690,22225;67310,23495;73025,28575;77470,36195;81280,55245;85090,74295;90170,90170;94615,94615;99060,96520;104775,95250;113665,91440;125095,83185;140335,69850;156210,53975;168275,42545;175895,34290;180975,29845;182245,27305;182245,37465;181610,38735;177165,32385;182880,27305;186690,34290;180975,39370;173355,47625;161290,59055;145415,74930;130175,88900;117475,98425;106045,102870;97790,103505;90170,100330;83820,93980;78105,76200;74295,56515;70485,38735;67310,32385;64135,29210;60325,29210;54610,31115;46990,41275;41275,57785;33655,97155;29845,115570;24130,129540;15240,137795;7620,138430;0,135255;149860,42545;214630,58420" o:connectangles="0,0,0,0,0,0,0,0,0,0,0,0,0,0,0,0,0,0,0,0,0,0,0,0,0,0,0,0,0,0,0,0,0,0,0,0,0,0,0,0,0,0,0,0,0,0,0,0,0,0,0,0,0,0,0,0,0,0"/>
                  <o:lock v:ext="edit" verticies="t"/>
                </v:shape>
                <v:group id="Group 343" o:spid="_x0000_s3122" style="position:absolute;left:31419;top:19716;width:1899;height:1988" coordorigin="5060,3926" coordsize="299,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rect id="Rectangle 340" o:spid="_x0000_s3123" style="position:absolute;left:5060;top:3927;width:81;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Voz78A&#10;AADcAAAADwAAAGRycy9kb3ducmV2LnhtbERPy4rCMBTdC/MP4Q7MTtNREalGkQFBBze2fsCluX1g&#10;clOSaOvfTxYDLg/nvd2P1ogn+dA5VvA9y0AQV0533Ci4lcfpGkSIyBqNY1LwogD73cdki7l2A1/p&#10;WcRGpBAOOSpoY+xzKUPVksUwcz1x4mrnLcYEfSO1xyGFWyPnWbaSFjtODS329NNSdS8eVoEsi+Ow&#10;LozP3O+8vpjz6VqTU+rrczxsQEQa41v87z5pBYtl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tWjPvwAAANwAAAAPAAAAAAAAAAAAAAAAAJgCAABkcnMvZG93bnJl&#10;di54bWxQSwUGAAAAAAQABAD1AAAAhAMAAAAA&#10;" filled="f" stroked="f">
                    <v:textbox style="mso-next-textbox:#Rectangle 340;mso-fit-shape-to-text:t" inset="0,0,0,0">
                      <w:txbxContent>
                        <w:p w:rsidR="00A8485A" w:rsidRPr="0024201D" w:rsidRDefault="00A8485A" w:rsidP="0014186C">
                          <w:pPr>
                            <w:rPr>
                              <w:rFonts w:ascii="仿宋" w:eastAsia="仿宋" w:hAnsi="仿宋"/>
                            </w:rPr>
                          </w:pPr>
                          <w:r w:rsidRPr="0024201D">
                            <w:rPr>
                              <w:rFonts w:ascii="仿宋" w:eastAsia="仿宋" w:hAnsi="仿宋" w:cs="Arial"/>
                              <w:color w:val="000000"/>
                              <w:kern w:val="0"/>
                              <w:sz w:val="16"/>
                              <w:szCs w:val="16"/>
                            </w:rPr>
                            <w:t>S</w:t>
                          </w:r>
                        </w:p>
                      </w:txbxContent>
                    </v:textbox>
                  </v:rect>
                  <v:rect id="Rectangle 341" o:spid="_x0000_s3124" style="position:absolute;left:5165;top:3926;width:51;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NVMIA&#10;AADcAAAADwAAAGRycy9kb3ducmV2LnhtbESPzYoCMRCE74LvEFrwphl/WGQ0igiCu3hx9AGaSc8P&#10;Jp0hic7s228WFvZYVNVX1O4wWCPe5EPrWMFinoEgLp1uuVbwuJ9nGxAhIms0jknBNwU47MejHeba&#10;9XyjdxFrkSAcclTQxNjlUoayIYth7jri5FXOW4xJ+lpqj32CWyOXWfYhLbacFhrs6NRQ+SxeVoG8&#10;F+d+Uxifua9ldTWfl1tFTqnpZDhuQUQa4n/4r33RClbrBfyeSUd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c1UwgAAANwAAAAPAAAAAAAAAAAAAAAAAJgCAABkcnMvZG93&#10;bnJldi54bWxQSwUGAAAAAAQABAD1AAAAhwMAAAAA&#10;" filled="f" stroked="f">
                    <v:textbox style="mso-next-textbox:#Rectangle 341;mso-fit-shape-to-text:t" inset="0,0,0,0">
                      <w:txbxContent>
                        <w:p w:rsidR="00A8485A" w:rsidRDefault="00A8485A" w:rsidP="0014186C">
                          <w:r>
                            <w:rPr>
                              <w:rFonts w:ascii="Arial" w:hAnsi="Arial" w:cs="Arial"/>
                              <w:color w:val="000000"/>
                              <w:kern w:val="0"/>
                              <w:sz w:val="18"/>
                              <w:szCs w:val="18"/>
                            </w:rPr>
                            <w:t>,</w:t>
                          </w:r>
                        </w:p>
                      </w:txbxContent>
                    </v:textbox>
                  </v:rect>
                  <v:rect id="Rectangle 342" o:spid="_x0000_s3125" style="position:absolute;left:5212;top:3926;width:147;height:31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TI8IA&#10;AADcAAAADwAAAGRycy9kb3ducmV2LnhtbESP3WoCMRSE7wXfIRzBO826liKrUUQQbOmNqw9w2Jz9&#10;weRkSaK7ffumUOjlMDPfMLvDaI14kQ+dYwWrZQaCuHK640bB/XZebECEiKzROCYF3xTgsJ9Odlho&#10;N/CVXmVsRIJwKFBBG2NfSBmqliyGpeuJk1c7bzEm6RupPQ4Jbo3Ms+xdWuw4LbTY06ml6lE+rQJ5&#10;K8/DpjQ+c595/WU+LteanFLz2Xjcgog0xv/wX/uiFazfcv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K1MjwgAAANwAAAAPAAAAAAAAAAAAAAAAAJgCAABkcnMvZG93&#10;bnJldi54bWxQSwUGAAAAAAQABAD1AAAAhwMAAAAA&#10;" filled="f" stroked="f">
                    <v:textbox style="mso-next-textbox:#Rectangle 342;mso-fit-shape-to-text:t" inset="0,0,0,0">
                      <w:txbxContent>
                        <w:p w:rsidR="00A8485A" w:rsidRDefault="00A8485A" w:rsidP="0014186C">
                          <w:r>
                            <w:rPr>
                              <w:rFonts w:ascii="幼圆" w:eastAsia="幼圆" w:cs="幼圆"/>
                              <w:color w:val="000000"/>
                              <w:kern w:val="0"/>
                              <w:sz w:val="18"/>
                              <w:szCs w:val="18"/>
                            </w:rPr>
                            <w:t>N</w:t>
                          </w:r>
                        </w:p>
                      </w:txbxContent>
                    </v:textbox>
                  </v:rect>
                </v:group>
                <v:rect id="Rectangle 344" o:spid="_x0000_s3126" style="position:absolute;left:47618;top:45745;width:4579;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f2uMIA&#10;AADcAAAADwAAAGRycy9kb3ducmV2LnhtbESPzYoCMRCE74LvEFrwphl/EJk1igiCLl4c9wGaSc8P&#10;Jp0hyTqzb79ZWPBYVNVX1O4wWCNe5EPrWMFinoEgLp1uuVbw9TjPtiBCRNZoHJOCHwpw2I9HO8y1&#10;6/lOryLWIkE45KigibHLpQxlQxbD3HXEyauctxiT9LXUHvsEt0Yus2wjLbacFhrs6NRQ+Sy+rQL5&#10;KM79tjA+c5/L6maul3tFTqnpZDh+gIg0xHf4v33RClbrF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Z/a4wgAAANwAAAAPAAAAAAAAAAAAAAAAAJgCAABkcnMvZG93&#10;bnJldi54bWxQSwUGAAAAAAQABAD1AAAAhwMAAAAA&#10;" filled="f" stroked="f">
                  <v:textbox style="mso-next-textbox:#Rectangle 344;mso-fit-shape-to-text:t" inset="0,0,0,0">
                    <w:txbxContent>
                      <w:p w:rsidR="00A8485A" w:rsidRDefault="00A8485A" w:rsidP="0014186C">
                        <w:r>
                          <w:rPr>
                            <w:rFonts w:ascii="宋体" w:cs="宋体" w:hint="eastAsia"/>
                            <w:color w:val="000000"/>
                            <w:kern w:val="0"/>
                            <w:sz w:val="18"/>
                            <w:szCs w:val="18"/>
                          </w:rPr>
                          <w:t>提升绞车</w:t>
                        </w:r>
                      </w:p>
                    </w:txbxContent>
                  </v:textbox>
                </v:rect>
                <v:line id="Line 345" o:spid="_x0000_s3127" style="position:absolute;visibility:visible" from="46920,47580" to="52793,47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dV48YAAADcAAAADwAAAGRycy9kb3ducmV2LnhtbESPQWsCMRSE7wX/Q3iCl6JZrVjZGkUK&#10;hVKkYuqlt8fmuRvdvCybdN3215tCocdhZr5hVpve1aKjNljPCqaTDARx4Y3lUsHx42W8BBEissHa&#10;Myn4pgCb9eBuhbnxVz5Qp2MpEoRDjgqqGJtcylBU5DBMfEOcvJNvHcYk21KaFq8J7mo5y7KFdGg5&#10;LVTY0HNFxUV/OQXLrv7U+g133Q/ax/u9Pjf2/azUaNhvn0BE6uN/+K/9ahQ8zOfweyYdAb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nVePGAAAA3AAAAA8AAAAAAAAA&#10;AAAAAAAAoQIAAGRycy9kb3ducmV2LnhtbFBLBQYAAAAABAAEAPkAAACUAwAAAAA=&#10;" strokecolor="#545454" strokeweight="33e-5mm">
                  <v:stroke joinstyle="bevel"/>
                </v:line>
                <v:shape id="Freeform 346" o:spid="_x0000_s3128" style="position:absolute;left:41624;top:19964;width:2133;height:1333;visibility:visible;mso-wrap-style:square;v-text-anchor:top" coordsize="336,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xXiMcA&#10;AADcAAAADwAAAGRycy9kb3ducmV2LnhtbESPQWvCQBSE7wX/w/IEL0U3WhVJXaUoQqmCVC2lt0f2&#10;mYRm38bsmsR/3xWEHoeZ+YaZL1tTiJoql1tWMBxEIIgTq3NOFZyOm/4MhPPIGgvLpOBGDpaLztMc&#10;Y20b/qT64FMRIOxiVJB5X8ZSuiQjg25gS+LgnW1l0AdZpVJX2AS4KeQoiqbSYM5hIcOSVhklv4er&#10;UfCTX5LvXbr+Gk2mZbN+3u7b+uOsVK/bvr2C8NT6//Cj/a4VvIwncD8Tj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sV4jHAAAA3AAAAA8AAAAAAAAAAAAAAAAAmAIAAGRy&#10;cy9kb3ducmV2LnhtbFBLBQYAAAAABAAEAPUAAACMAwAAAAA=&#10;" path="m5,195r10,4l12,199r8,l17,200,29,190r-1,2l36,171r,1l42,144r,l55,81r,-1l64,53r1,-2l80,32r3,-1l94,27r3,l107,29r3,2l116,38r2,1l124,50r,1l132,79r,l140,109r,l151,134r-2,-1l157,142r-1,-2l166,144r-3,l176,143r-2,1l190,137r-1,1l209,124r,1l233,103r,l256,78r,l273,60r,l285,47r,l292,40r-1,l293,37r9,7l293,52r,1l287,58r-7,-9l285,43r,1l294,36r9,7l301,47r-1,1l293,55r,l281,68r,l264,86r,l241,111r,l217,133r-1,1l196,147r-1,1l178,155r-1,l164,155r-3,l151,151r-2,-1l141,141r-1,-2l129,114r,-2l121,82r,l113,54r,1l107,44r1,2l102,39r3,1l95,38r3,l86,42r3,-2l75,58r,-1l66,84r,-1l53,146r,l47,175r,1l39,197r-2,2l25,210r-5,l12,210r-2,l,206,5,195xm236,60l323,r13,93l236,60xe" fillcolor="#545454" strokecolor="#545454" strokeweight="33e-5mm">
                  <v:stroke joinstyle="bevel"/>
                  <v:path arrowok="t" o:connecttype="custom" o:connectlocs="9525,126365;12700,126365;18415,120650;22860,108585;26670,91440;34925,51435;40640,33655;50800,20320;59690,17145;67945,18415;73660,24130;78740,31750;83820,50165;88900,69215;95885,85090;99695,90170;105410,91440;111760,90805;120650,86995;132715,78740;147955,65405;162560,49530;173355,38100;180975,29845;185420,25400;186055,23495;186055,33020;182245,36830;180975,27305;186690,22860;191135,29845;186055,34925;178435,43180;167640,54610;153035,70485;137795,84455;124460,93345;113030,98425;104140,98425;95885,95885;89535,89535;81915,72390;76835,52070;71755,34290;67945,27940;64770,24765;60325,24130;54610,26670;47625,36830;41910,53340;33655,92710;29845,111125;24765,125095;15875,133350;7620,133350;0,130810;149860,38100;213360,59055" o:connectangles="0,0,0,0,0,0,0,0,0,0,0,0,0,0,0,0,0,0,0,0,0,0,0,0,0,0,0,0,0,0,0,0,0,0,0,0,0,0,0,0,0,0,0,0,0,0,0,0,0,0,0,0,0,0,0,0,0,0"/>
                  <o:lock v:ext="edit" verticies="t"/>
                </v:shape>
                <v:rect id="Rectangle 347" o:spid="_x0000_s3129" style="position:absolute;left:43601;top:18408;width:2076;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BVIMIA&#10;AADcAAAADwAAAGRycy9kb3ducmV2LnhtbESPzYoCMRCE74LvEFrwphl1EZk1igiCLl4c9wGaSc8P&#10;Jp0hyTqzb28WhD0WVfUVtd0P1ogn+dA6VrCYZyCIS6dbrhV830+zDYgQkTUax6TglwLsd+PRFnPt&#10;er7Rs4i1SBAOOSpoYuxyKUPZkMUwdx1x8irnLcYkfS21xz7BrZHLLFtLiy2nhQY7OjZUPoofq0De&#10;i1O/KYzP3NeyuprL+VaRU2o6GQ6fICIN8T/8bp+1gtXH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EFUgwgAAANwAAAAPAAAAAAAAAAAAAAAAAJgCAABkcnMvZG93&#10;bnJldi54bWxQSwUGAAAAAAQABAD1AAAAhwMAAAAA&#10;" filled="f" stroked="f">
                  <v:textbox style="mso-next-textbox:#Rectangle 347;mso-fit-shape-to-text:t" inset="0,0,0,0">
                    <w:txbxContent>
                      <w:p w:rsidR="00A8485A" w:rsidRDefault="00A8485A" w:rsidP="0014186C">
                        <w:r>
                          <w:rPr>
                            <w:rFonts w:ascii="幼圆" w:eastAsia="幼圆" w:cs="幼圆"/>
                            <w:color w:val="000000"/>
                            <w:kern w:val="0"/>
                            <w:sz w:val="18"/>
                            <w:szCs w:val="18"/>
                          </w:rPr>
                          <w:t>D,N</w:t>
                        </w:r>
                      </w:p>
                    </w:txbxContent>
                  </v:textbox>
                </v:rect>
                <v:shape id="Freeform 348" o:spid="_x0000_s3130" style="position:absolute;left:42144;top:24295;width:2128;height:1320;visibility:visible;mso-wrap-style:square;v-text-anchor:top" coordsize="335,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oltsQA&#10;AADcAAAADwAAAGRycy9kb3ducmV2LnhtbESPwWrDMBBE74H+g9hCL6GR25SkuJZDMBR8C04CuS7W&#10;1jaRVo6l2O7fV4VCj8PMvGGy3WyNGGnwnWMFL6sEBHHtdMeNgvPp8/kdhA/IGo1jUvBNHnb5wyLD&#10;VLuJKxqPoRERwj5FBW0IfSqlr1uy6FeuJ47elxsshiiHRuoBpwi3Rr4myUZa7DgutNhT0VJ9Pd6t&#10;gssJzcHUVdHfkuu9PC+tn6RV6ulx3n+ACDSH//Bfu9QK1m9b+D0Tj4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aJbbEAAAA3AAAAA8AAAAAAAAAAAAAAAAAmAIAAGRycy9k&#10;b3ducmV2LnhtbFBLBQYAAAAABAAEAPUAAACJAwAAAAA=&#10;" path="m5,193r8,4l10,196r7,l14,199,25,188r-2,3l31,170r,1l38,143r,l45,113r,-1l53,83r,-1l64,58r1,-1l80,42r3,-2l94,37r3,l106,39r3,1l116,47r1,1l122,59r,2l128,89r,l134,120r,-1l143,144r-1,-2l149,151r-2,-1l157,154r-3,-1l165,152r-2,1l179,147r-1,l198,133r-1,1l221,112r,l246,87,265,68r,l277,55r,l285,47r,1l288,43r8,8l287,57r-1,l280,47r,l289,41r8,7l294,54r-1,1l285,63r,l273,76r,l254,95r-25,25l229,120r-24,22l204,143r-19,14l184,158r-17,6l166,164r-12,1l151,165r-9,-4l140,159r-8,-9l132,148r-9,-26l123,122,117,91r,l111,63r,2l106,54r1,1l101,48r3,2l95,48r3,l86,51r2,-1l73,65r2,-2l64,87r,l55,116r,-1l49,145r,l42,173r,1l34,194r-1,2l22,207r-5,1l10,208,8,207,,203,5,193xm236,57l324,r11,93l236,57xe" fillcolor="#545454" strokecolor="#545454" strokeweight="33e-5mm">
                  <v:stroke joinstyle="bevel"/>
                  <v:path arrowok="t" o:connecttype="custom" o:connectlocs="8255,125095;10795,124460;15875,119380;19685,107950;24130,90805;28575,71755;33655,52705;40640,36830;50800,26670;59690,23495;67310,24765;73660,29845;77470,37465;81280,56515;85090,76200;90805,91440;94615,95885;99695,97790;104775,96520;113665,93345;125730,84455;140335,71120;156210,55245;168275,43180;175895,34925;180975,30480;187960,32385;181610,36195;177800,29845;188595,30480;186055,34925;180975,40005;173355,48260;145415,76200;130175,90170;117475,99695;106045,104140;97790,104775;90170,102235;83820,95250;78105,77470;74295,57785;70485,40005;67310,34290;64135,30480;60325,30480;54610,32385;46355,41275;40640,55245;34925,73660;31115,92075;26670,109855;21590,123190;13970,131445;6350,132080;0,128905;149860,36195;212725,59055" o:connectangles="0,0,0,0,0,0,0,0,0,0,0,0,0,0,0,0,0,0,0,0,0,0,0,0,0,0,0,0,0,0,0,0,0,0,0,0,0,0,0,0,0,0,0,0,0,0,0,0,0,0,0,0,0,0,0,0,0,0"/>
                  <o:lock v:ext="edit" verticies="t"/>
                </v:shape>
                <v:rect id="Rectangle 349" o:spid="_x0000_s3131" style="position:absolute;left:43797;top:22745;width:2077;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kyb8A&#10;AADcAAAADwAAAGRycy9kb3ducmV2LnhtbERPy4rCMBTdC/MP4Q7MTtNREalGkQFBBze2fsCluX1g&#10;clOSaOvfTxYDLg/nvd2P1ogn+dA5VvA9y0AQV0533Ci4lcfpGkSIyBqNY1LwogD73cdki7l2A1/p&#10;WcRGpBAOOSpoY+xzKUPVksUwcz1x4mrnLcYEfSO1xyGFWyPnWbaSFjtODS329NNSdS8eVoEsi+Ow&#10;LozP3O+8vpjz6VqTU+rrczxsQEQa41v87z5pBYtl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w2TJvwAAANwAAAAPAAAAAAAAAAAAAAAAAJgCAABkcnMvZG93bnJl&#10;di54bWxQSwUGAAAAAAQABAD1AAAAhAMAAAAA&#10;" filled="f" stroked="f">
                  <v:textbox style="mso-next-textbox:#Rectangle 349;mso-fit-shape-to-text:t" inset="0,0,0,0">
                    <w:txbxContent>
                      <w:p w:rsidR="00A8485A" w:rsidRDefault="00A8485A" w:rsidP="0014186C">
                        <w:r>
                          <w:rPr>
                            <w:rFonts w:ascii="幼圆" w:eastAsia="幼圆" w:cs="幼圆"/>
                            <w:color w:val="000000"/>
                            <w:kern w:val="0"/>
                            <w:sz w:val="18"/>
                            <w:szCs w:val="18"/>
                          </w:rPr>
                          <w:t>D,N</w:t>
                        </w:r>
                      </w:p>
                    </w:txbxContent>
                  </v:textbox>
                </v:rect>
                <v:shape id="Freeform 350" o:spid="_x0000_s3132" style="position:absolute;left:53079;top:20110;width:2134;height:1340;visibility:visible;mso-wrap-style:square;v-text-anchor:top" coordsize="336,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xq0cYA&#10;AADcAAAADwAAAGRycy9kb3ducmV2LnhtbESPQWsCMRSE7wX/Q3iFXqRm24q0W6NIQdqCCq6250fy&#10;uru4eVk2cU37640g9DjMzDfMdB5tI3rqfO1YwcMoA0Gsnam5VLDfLe+fQfiAbLBxTAp+ycN8NriZ&#10;Ym7cibfUF6EUCcI+RwVVCG0updcVWfQj1xIn78d1FkOSXSlNh6cEt418zLKJtFhzWqiwpbeK9KE4&#10;WgVfuFi+t39rXxx1H+JnHOrv1Uapu9u4eAURKIb/8LX9YRQ8jV/gciYdATk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xq0cYAAADcAAAADwAAAAAAAAAAAAAAAACYAgAAZHJz&#10;L2Rvd25yZXYueG1sUEsFBgAAAAAEAAQA9QAAAIsDAAAAAA==&#10;" path="m5,195r10,5l12,199r8,l16,201,29,190r-2,3l36,172r,1l42,146r,l48,116r,l55,86r,l64,61r2,-2l80,45r2,-2l93,37r3,l105,37r3,2l115,44r2,2l122,56r,1l128,83r,l134,112r,-1l142,136r,-2l149,143r-2,-2l156,146r-3,l164,144r-1,l179,138r-1,l197,124r,1l221,103,246,80r,l265,63r,-1l277,51r,1l285,45r,l288,42r8,8l287,58r,l286,58,279,48r1,l279,48r9,-7l296,50r-3,3l293,53r-8,7l285,60,273,71r,l254,89r,l229,111r-24,22l204,134r-19,14l183,149r-16,6l166,155r-12,2l151,157r-9,-5l139,151r-7,-9l131,140r-8,-25l123,114,117,85r,l111,59r,2l106,51r2,2l101,48r3,1l96,48r2,l87,54r1,-1l74,67r1,-2l66,89r,l59,118r,l53,148r,l47,176r,1l38,198r-1,2l25,210r-5,1l12,211r-2,l,206,5,195xm236,60l322,r14,93l236,60xe" fillcolor="#545454" strokecolor="#545454" strokeweight="33e-5mm">
                  <v:stroke joinstyle="bevel"/>
                  <v:path arrowok="t" o:connecttype="custom" o:connectlocs="9525,127000;12700,126365;18415,120650;22860,109220;26670,92710;30480,73660;34925,54610;40640,38735;50800,28575;59055,23495;66675,23495;73025,27940;77470,35560;81280,52705;85090,71120;90170,86360;94615,90805;99060,92710;104140,91440;113665,87630;125095,78740;140335,65405;156210,50800;168275,39370;175895,33020;180975,28575;187960,31750;182245,36830;177165,30480;177165,30480;187960,31750;186055,33655;180975,38100;173355,45085;161290,56515;130175,84455;117475,93980;106045,98425;97790,99695;90170,96520;83820,90170;78105,73025;74295,53975;70485,37465;67310,32385;64135,30480;60960,30480;55245,34290;46990,42545;41910,56515;37465,74930;33655,93980;29845,111760;24130,125730;15875,133350;7620,133985;0,130810;149860,38100;213360,59055" o:connectangles="0,0,0,0,0,0,0,0,0,0,0,0,0,0,0,0,0,0,0,0,0,0,0,0,0,0,0,0,0,0,0,0,0,0,0,0,0,0,0,0,0,0,0,0,0,0,0,0,0,0,0,0,0,0,0,0,0,0,0"/>
                  <o:lock v:ext="edit" verticies="t"/>
                </v:shape>
                <v:rect id="Rectangle 351" o:spid="_x0000_s3133" style="position:absolute;left:54724;top:18529;width:2077;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z+Er8A&#10;AADcAAAADwAAAGRycy9kb3ducmV2LnhtbERPy4rCMBTdC/MP4Q7MTtNRFKlGkQFBBze2fsCluX1g&#10;clOSaOvfTxYDLg/nvd2P1ogn+dA5VvA9y0AQV0533Ci4lcfpGkSIyBqNY1LwogD73cdki7l2A1/p&#10;WcRGpBAOOSpoY+xzKUPVksUwcz1x4mrnLcYEfSO1xyGFWyPnWbaSFjtODS329NNSdS8eVoEsi+Ow&#10;LozP3O+8vpjz6VqTU+rrczxsQEQa41v87z5pBYtl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bP4SvwAAANwAAAAPAAAAAAAAAAAAAAAAAJgCAABkcnMvZG93bnJl&#10;di54bWxQSwUGAAAAAAQABAD1AAAAhAMAAAAA&#10;" filled="f" stroked="f">
                  <v:textbox style="mso-next-textbox:#Rectangle 351;mso-fit-shape-to-text:t" inset="0,0,0,0">
                    <w:txbxContent>
                      <w:p w:rsidR="00A8485A" w:rsidRDefault="00A8485A" w:rsidP="0014186C">
                        <w:r>
                          <w:rPr>
                            <w:rFonts w:ascii="幼圆" w:eastAsia="幼圆" w:cs="幼圆"/>
                            <w:color w:val="000000"/>
                            <w:kern w:val="0"/>
                            <w:sz w:val="18"/>
                            <w:szCs w:val="18"/>
                          </w:rPr>
                          <w:t>D,N</w:t>
                        </w:r>
                      </w:p>
                    </w:txbxContent>
                  </v:textbox>
                </v:rect>
                <v:shape id="Freeform 352" o:spid="_x0000_s3134" style="position:absolute;left:53301;top:24161;width:2153;height:1378;visibility:visible;mso-wrap-style:square;v-text-anchor:top" coordsize="339,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0jQ8QA&#10;AADcAAAADwAAAGRycy9kb3ducmV2LnhtbESPW2sCMRSE3wv+h3CEvtWsFYusRpFeoIgvtaKvh83Z&#10;C7s5WZI0rv56Uyj0cZiZb5jVZjCdiOR8Y1nBdJKBIC6sbrhScPz+eFqA8AFZY2eZFFzJw2Y9elhh&#10;ru2FvygeQiUShH2OCuoQ+lxKX9Rk0E9sT5y80jqDIUlXSe3wkuCmk89Z9iINNpwWauzptaaiPfwY&#10;BfF9F0+uLdtzOXu7DbGwcZ9ZpR7Hw3YJItAQ/sN/7U+tYDafwu+Zd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tI0PEAAAA3AAAAA8AAAAAAAAAAAAAAAAAmAIAAGRycy9k&#10;b3ducmV2LnhtbFBLBQYAAAAABAAEAPUAAACJAwAAAAA=&#10;" path="m5,202r10,4l12,206r8,l17,207,29,197r-1,2l36,178r,1l42,151r,l55,88r,-1l64,60r1,-2l80,39r2,-1l94,34r3,l106,37r3,1l115,45r2,1l122,57r,1l128,86r,l134,117r,-1l143,142r-1,-2l149,149r-2,-2l156,152r-3,-1l165,150r-2,1l179,144r-1,1l197,131r,1l221,110r,l246,85r,l265,67r,l277,54r,l285,47r,l287,43r9,8l287,59r,1l286,61r-7,-9l279,50r,1l288,43r9,7l294,54r-1,1l285,62r,l273,75r,l254,93r,l229,118r,l205,140r-1,1l185,154r-1,1l167,162r-1,l154,162r-3,l142,158r-2,-1l132,148r,-2l123,120r,-1l117,89r,l111,61r,1l106,51r1,2l101,46r3,1l95,45r3,l86,49r3,-2l74,65r1,-1l66,91r,-1l53,153r,l47,182r,1l39,204r-2,2l25,217r-5,l12,217r-2,l,213,5,202xm236,67l317,r22,91l236,67xe" fillcolor="#545454" strokecolor="#545454" strokeweight="33e-5mm">
                  <v:stroke joinstyle="bevel"/>
                  <v:path arrowok="t" o:connecttype="custom" o:connectlocs="9525,130810;12700,130810;18415,125095;22860,113030;26670,95885;34925,55880;40640,38100;50800,24765;59690,21590;67310,23495;73025,28575;77470,36195;81280,54610;85090,74295;90805,90170;94615,94615;99060,96520;104775,95250;113665,91440;125095,83185;140335,69850;156210,53975;168275,42545;175895,34290;180975,29845;182245,27305;182245,37465;181610,38735;177165,31750;182880,27305;186690,34290;180975,39370;173355,47625;161290,59055;145415,74930;130175,88900;117475,97790;106045,102870;97790,102870;90170,100330;83820,93980;78105,76200;74295,56515;70485,38735;67310,32385;64135,29210;60325,28575;54610,31115;46990,41275;41910,57785;33655,97155;29845,115570;24765,129540;15875,137795;7620,137795;0,135255;149860,42545;215265,57785" o:connectangles="0,0,0,0,0,0,0,0,0,0,0,0,0,0,0,0,0,0,0,0,0,0,0,0,0,0,0,0,0,0,0,0,0,0,0,0,0,0,0,0,0,0,0,0,0,0,0,0,0,0,0,0,0,0,0,0,0,0"/>
                  <o:lock v:ext="edit" verticies="t"/>
                </v:shape>
                <v:rect id="Rectangle 353" o:spid="_x0000_s3135" style="position:absolute;left:54724;top:22605;width:2077;height:19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LF/sIA&#10;AADcAAAADwAAAGRycy9kb3ducmV2LnhtbESP3WoCMRSE7wXfIRzBO8260iKrUUQQbOmNqw9w2Jz9&#10;weRkSaK7ffumUOjlMDPfMLvDaI14kQ+dYwWrZQaCuHK640bB/XZebECEiKzROCYF3xTgsJ9Odlho&#10;N/CVXmVsRIJwKFBBG2NfSBmqliyGpeuJk1c7bzEm6RupPQ4Jbo3Ms+xdWuw4LbTY06ml6lE+rQJ5&#10;K8/DpjQ+c595/WU+LteanFLz2Xjcgog0xv/wX/uiFazfcv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8sX+wgAAANwAAAAPAAAAAAAAAAAAAAAAAJgCAABkcnMvZG93&#10;bnJldi54bWxQSwUGAAAAAAQABAD1AAAAhwMAAAAA&#10;" filled="f" stroked="f">
                  <v:textbox style="mso-next-textbox:#Rectangle 353;mso-fit-shape-to-text:t" inset="0,0,0,0">
                    <w:txbxContent>
                      <w:p w:rsidR="00A8485A" w:rsidRDefault="00A8485A" w:rsidP="0014186C">
                        <w:r>
                          <w:rPr>
                            <w:rFonts w:ascii="幼圆" w:eastAsia="幼圆" w:cs="幼圆"/>
                            <w:color w:val="000000"/>
                            <w:kern w:val="0"/>
                            <w:sz w:val="18"/>
                            <w:szCs w:val="18"/>
                          </w:rPr>
                          <w:t>D,N</w:t>
                        </w:r>
                      </w:p>
                    </w:txbxContent>
                  </v:textbox>
                </v:rect>
                <v:shape id="Freeform 354" o:spid="_x0000_s3136" style="position:absolute;left:48615;top:41573;width:2153;height:1384;visibility:visible;mso-wrap-style:square;v-text-anchor:top" coordsize="339,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ake8UA&#10;AADcAAAADwAAAGRycy9kb3ducmV2LnhtbESPQWsCMRSE74L/IbyCl6JZlVa7NYoIUtGDdZWeH5vn&#10;ZnHzsmxSXf+9KRQ8DjPzDTNbtLYSV2p86VjBcJCAIM6dLrlQcDqu+1MQPiBrrByTgjt5WMy7nRmm&#10;2t34QNcsFCJC2KeowIRQp1L63JBFP3A1cfTOrrEYomwKqRu8Rbit5ChJ3qXFkuOCwZpWhvJL9msV&#10;yMv3djPx+ue8Wxevem/Kr497plTvpV1+ggjUhmf4v73RCsZvY/g7E4+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qR7xQAAANwAAAAPAAAAAAAAAAAAAAAAAJgCAABkcnMv&#10;ZG93bnJldi54bWxQSwUGAAAAAAQABAD1AAAAigMAAAAA&#10;" path="m5,202r10,5l12,206r8,l17,208,29,197r-1,2l36,178r,2l42,151r,l55,88r,-1l64,60r1,-2l80,40r3,-2l94,35r3,l106,37r3,1l116,45r1,1l122,57r,2l128,87r,l134,117r,l143,142r-1,-2l149,149r-2,-2l157,152r-3,-1l165,150r-2,1l179,145r-1,l198,131r-1,1l221,110r,l246,85r,l265,67r,l277,54r,l285,47r,l288,43r8,9l288,60r,l286,61r-7,-9l280,51r,1l288,43r9,8l294,54r-1,1l285,63r,l273,75r,l254,93r,l229,118r,l205,140r-1,1l185,155r-1,1l168,162r-2,l154,163r-3,l142,158r-2,-1l132,148r,-2l123,120r,l117,89r,l111,61r,2l106,52r1,1l101,46r3,2l95,46r3,l86,49r3,-2l75,65r,-1l66,91r,-1l53,153r,l47,182r,1l39,205r-2,2l25,217r-5,1l12,218r-2,l,213,5,202xm236,67l317,r22,92l236,67xe" fillcolor="#545454" strokecolor="#545454" strokeweight="33e-5mm">
                  <v:stroke joinstyle="bevel"/>
                  <v:path arrowok="t" o:connecttype="custom" o:connectlocs="9525,131445;12700,130810;18415,125095;22860,113030;26670,95885;34925,55880;40640,38100;50800,25400;59690,22225;67310,23495;73660,28575;77470,36195;81280,55245;85090,74295;90805,90170;94615,94615;99695,96520;104775,95250;113665,92075;125730,83185;140335,69850;156210,53975;168275,42545;175895,34290;180975,29845;182880,27305;182880,38100;181610,38735;177800,32385;182880,27305;186690,34290;180975,40005;173355,47625;161290,59055;145415,74930;130175,88900;117475,98425;106680,102870;97790,103505;90170,100330;83820,93980;78105,76200;74295,56515;70485,38735;67310,33020;64135,29210;60325,29210;54610,31115;47625,41275;41910,57785;33655,97155;29845,115570;24765,130175;15875,137795;7620,138430;0,135255;149860,42545;215265,58420" o:connectangles="0,0,0,0,0,0,0,0,0,0,0,0,0,0,0,0,0,0,0,0,0,0,0,0,0,0,0,0,0,0,0,0,0,0,0,0,0,0,0,0,0,0,0,0,0,0,0,0,0,0,0,0,0,0,0,0,0,0"/>
                  <o:lock v:ext="edit" verticies="t"/>
                </v:shape>
                <v:rect id="Rectangle 355" o:spid="_x0000_s3137" style="position:absolute;left:50685;top:40138;width:2528;height:19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e1ZsYA&#10;AADcAAAADwAAAGRycy9kb3ducmV2LnhtbESPQWvCQBSE74X+h+UVvBTd1FrR1FWKIPQgiKkHvT2y&#10;r9lo9m3Ibk3qr3cFweMwM98ws0VnK3GmxpeOFbwNEhDEudMlFwp2P6v+BIQPyBorx6Tgnzws5s9P&#10;M0y1a3lL5ywUIkLYp6jAhFCnUvrckEU/cDVx9H5dYzFE2RRSN9hGuK3kMEnG0mLJccFgTUtD+Sn7&#10;swpWm31JfJHb1+mkdcd8eMjMulaq99J9fYII1IVH+N7+1greP0ZwOxOP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e1ZsYAAADcAAAADwAAAAAAAAAAAAAAAACYAgAAZHJz&#10;L2Rvd25yZXYueG1sUEsFBgAAAAAEAAQA9QAAAIsDAAAAAA==&#10;" filled="f" stroked="f">
                  <v:textbox style="mso-next-textbox:#Rectangle 355;mso-fit-shape-to-text:t" inset="0,0,0,0">
                    <w:txbxContent>
                      <w:p w:rsidR="00A8485A" w:rsidRDefault="00A8485A" w:rsidP="0014186C">
                        <w:r>
                          <w:rPr>
                            <w:rFonts w:ascii="幼圆" w:eastAsia="幼圆" w:cs="幼圆"/>
                            <w:color w:val="000000"/>
                            <w:kern w:val="0"/>
                            <w:sz w:val="18"/>
                            <w:szCs w:val="18"/>
                          </w:rPr>
                          <w:t>D,N</w:t>
                        </w:r>
                      </w:p>
                    </w:txbxContent>
                  </v:textbox>
                </v:rect>
                <v:shape id="Freeform 356" o:spid="_x0000_s3138" style="position:absolute;left:28530;top:33286;width:2134;height:1334;visibility:visible;mso-wrap-style:square;v-text-anchor:top" coordsize="336,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XBVccA&#10;AADcAAAADwAAAGRycy9kb3ducmV2LnhtbESPQWvCQBSE70L/w/IKvUjdqERK6iqiFMQKpalSentk&#10;n0lo9m3Mrkn6711B6HGYmW+Y+bI3lWipcaVlBeNRBII4s7rkXMHh6+35BYTzyBory6TgjxwsFw+D&#10;OSbadvxJbepzESDsElRQeF8nUrqsIINuZGvi4J1sY9AH2eRSN9gFuKnkJIpm0mDJYaHAmtYFZb/p&#10;xSj4Kc/Z9z7fHCfxrO42w/ePvt2dlHp67FevIDz1/j98b2+1gmkcw+1MO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1wVXHAAAA3AAAAA8AAAAAAAAAAAAAAAAAmAIAAGRy&#10;cy9kb3ducmV2LnhtbFBLBQYAAAAABAAEAPUAAACMAwAAAAA=&#10;" path="m6,195r10,4l13,198r8,l17,200,30,190r-2,2l37,171r,1l43,144r,l55,81r,-1l65,53r1,-2l80,32r3,-1l95,27r3,l107,29r3,2l117,37r1,2l124,50r,1l132,78r,l140,109r,-1l151,134r-1,-1l158,141r-2,-1l167,144r-3,l177,143r-2,1l191,137r-1,1l210,124r-1,1l233,103r,l257,78r,l273,59r,l285,47r,l293,40r-1,l294,37r9,7l294,52r,1l287,58,280,48r6,-5l286,44r9,-8l304,43r-3,4l301,48r-8,7l293,55,282,67r,l265,86r,l241,111r,l217,133r-1,l197,147r-2,1l179,155r-1,l164,155r-3,l151,151r-1,-2l142,141r-2,-2l129,114r,-2l121,81r,1l113,54r,1l107,44r2,1l102,39r3,1l96,38r3,l87,42r3,-2l75,58r1,-2l66,83r,l54,146r,l48,174r,2l39,197r-1,2l25,209r-4,1l13,210r-2,l,206,6,195xm237,59l323,r13,93l237,59xe" fillcolor="#545454" strokecolor="#545454" strokeweight="33e-5mm">
                  <v:stroke joinstyle="bevel"/>
                  <v:path arrowok="t" o:connecttype="custom" o:connectlocs="10160,126365;13335,125730;19050,120650;23495,108585;27305,91440;34925,51435;41275,33655;50800,20320;60325,17145;67945,18415;74295,23495;78740,31750;83820,49530;88900,69215;95885,85090;100330,89535;106045,91440;112395,90805;121285,86995;133350,78740;147955,65405;163195,49530;173355,37465;180975,29845;186055,25400;186690,23495;186690,33020;182245,36830;181610,27305;187325,22860;191135,29845;186055,34925;179070,42545;168275,54610;153035,70485;137795,84455;125095,93345;113665,98425;104140,98425;95885,95885;90170,89535;81915,72390;76835,51435;71755,34290;67945,27940;64770,24765;60960,24130;55245,26670;47625,36830;41910,52705;34290,92710;30480,110490;24765,125095;15875,132715;8255,133350;0,130810;150495,37465;213360,59055" o:connectangles="0,0,0,0,0,0,0,0,0,0,0,0,0,0,0,0,0,0,0,0,0,0,0,0,0,0,0,0,0,0,0,0,0,0,0,0,0,0,0,0,0,0,0,0,0,0,0,0,0,0,0,0,0,0,0,0,0,0"/>
                  <o:lock v:ext="edit" verticies="t"/>
                </v:shape>
                <v:rect id="Rectangle 357" o:spid="_x0000_s3139" style="position:absolute;left:30721;top:31902;width:1289;height:19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mOisUA&#10;AADcAAAADwAAAGRycy9kb3ducmV2LnhtbESPQWvCQBSE74X+h+UVeim6UVE0ukoRhB4EMfZQb4/s&#10;MxubfRuyW5P6611B8DjMzDfMYtXZSlyo8aVjBYN+AoI4d7rkQsH3YdObgvABWWPlmBT8k4fV8vVl&#10;gal2Le/pkoVCRAj7FBWYEOpUSp8bsuj7riaO3sk1FkOUTSF1g22E20oOk2QiLZYcFwzWtDaU/2Z/&#10;VsFm91MSX+X+YzZt3TkfHjOzrZV6f+s+5yACdeEZfrS/tILReAL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SY6KxQAAANwAAAAPAAAAAAAAAAAAAAAAAJgCAABkcnMv&#10;ZG93bnJldi54bWxQSwUGAAAAAAQABAD1AAAAigMAAAAA&#10;" filled="f" stroked="f">
                  <v:textbox style="mso-next-textbox:#Rectangle 357;mso-fit-shape-to-text:t" inset="0,0,0,0">
                    <w:txbxContent>
                      <w:p w:rsidR="00A8485A" w:rsidRDefault="00A8485A" w:rsidP="0014186C">
                        <w:r>
                          <w:rPr>
                            <w:rFonts w:ascii="华康楷体W5-A" w:eastAsia="华康楷体W5-A" w:cs="华康楷体W5-A"/>
                            <w:color w:val="000000"/>
                            <w:kern w:val="0"/>
                            <w:sz w:val="18"/>
                            <w:szCs w:val="18"/>
                          </w:rPr>
                          <w:t>N</w:t>
                        </w:r>
                      </w:p>
                    </w:txbxContent>
                  </v:textbox>
                </v:rect>
                <v:shape id="Freeform 358" o:spid="_x0000_s3140" style="position:absolute;left:49879;top:53638;width:2121;height:1302;visibility:visible;mso-wrap-style:square;v-text-anchor:top" coordsize="334,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SDtsQA&#10;AADcAAAADwAAAGRycy9kb3ducmV2LnhtbESPS2vDMBCE74X+B7GF3hI5KX3EiRLyaKHH1umhuS3S&#10;xjKxVkZSYvffV4VAj8PMfMMsVoNrxYVCbDwrmIwLEMTam4ZrBV/7t9ELiJiQDbaeScEPRVgtb28W&#10;WBrf8yddqlSLDOFYogKbUldKGbUlh3HsO+LsHX1wmLIMtTQB+wx3rZwWxZN02HBesNjR1pI+VWen&#10;4JUOR/Pd+d0m7K2PM90nffpQ6v5uWM9BJBrSf/jafjcKHh6f4e9MP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Ug7bEAAAA3AAAAA8AAAAAAAAAAAAAAAAAmAIAAGRycy9k&#10;b3ducmV2LnhtbFBLBQYAAAAABAAEAPUAAACJAwAAAAA=&#10;" path="m5,189r10,5l12,193r9,l18,194,32,184r-2,2l40,165r,1l48,137r,l64,74r,l75,46r1,-1l91,27r3,-2l104,22r4,l115,24r2,1l123,32r1,1l129,44r,2l135,74r,l141,104r,-1l152,128r-2,-1l158,136r-1,-2l166,139r-3,-1l176,137r-2,1l190,131r,1l209,118r,1l233,97r,l258,72r,l277,54r,l289,41r,l297,34r-1,l299,30r5,10l303,40r4,-1l298,47r-1,l287,54r-7,-8l291,38r-1,l299,30r4,-2l304,28r5,10l306,41r-1,1l297,49r,l285,62r,l266,80r,l241,105r,l217,127r-1,1l196,142r-1,l179,149r-2,l164,150r-3,l152,145r-2,-1l142,135r-1,-2l130,107r,-1l124,76r,l118,48r,1l113,38r1,2l108,33r3,2l104,33r4,l98,36r3,-1l86,53r,-2l75,78r,-1l59,140r,1l51,169r,1l41,191r-2,3l25,204r-4,1l12,205r-2,l,200,5,189xm236,54l326,r8,93l236,54xe" fillcolor="#545454" strokecolor="#545454" strokeweight="33e-5mm">
                  <v:stroke joinstyle="bevel"/>
                  <v:path arrowok="t" o:connecttype="custom" o:connectlocs="9525,123190;13335,122555;20320,116840;25400,104775;30480,86995;40640,46990;47625,29210;57785,17145;66040,13970;73025,15240;78105,20320;81915,27940;85725,46990;89535,66040;96520,81280;100330,86360;105410,88265;111760,86995;120650,83185;132715,74930;147955,61595;163830,45720;175895,34290;183515,26035;188595,21590;189865,19050;192405,25400;189230,29845;182245,34290;184785,24130;189865,19050;193040,17780;194310,26035;188595,31115;180975,39370;168910,50800;153035,66675;137795,80645;124460,90170;113665,94615;104140,95250;96520,92075;90170,85725;82550,67945;78740,48260;74930,30480;71755,24130;68580,20955;66040,20955;62230,22860;54610,33655;47625,49530;37465,88900;32385,107315;26035,121285;15875,129540;7620,130175;0,127000;149860,34290;212090,59055" o:connectangles="0,0,0,0,0,0,0,0,0,0,0,0,0,0,0,0,0,0,0,0,0,0,0,0,0,0,0,0,0,0,0,0,0,0,0,0,0,0,0,0,0,0,0,0,0,0,0,0,0,0,0,0,0,0,0,0,0,0,0,0"/>
                  <o:lock v:ext="edit" verticies="t"/>
                </v:shape>
                <v:rect id="Rectangle 359" o:spid="_x0000_s3141" style="position:absolute;left:52197;top:52565;width:934;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ryFL8A&#10;AADcAAAADwAAAGRycy9kb3ducmV2LnhtbERPy4rCMBTdC/MP4Q7MTtNRFKlGkQFBBze2fsCluX1g&#10;clOSaOvfTxYDLg/nvd2P1ogn+dA5VvA9y0AQV0533Ci4lcfpGkSIyBqNY1LwogD73cdki7l2A1/p&#10;WcRGpBAOOSpoY+xzKUPVksUwcz1x4mrnLcYEfSO1xyGFWyPnWbaSFjtODS329NNSdS8eVoEsi+Ow&#10;LozP3O+8vpjz6VqTU+rrczxsQEQa41v87z5pBYtl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GvIUvwAAANwAAAAPAAAAAAAAAAAAAAAAAJgCAABkcnMvZG93bnJl&#10;di54bWxQSwUGAAAAAAQABAD1AAAAhAMAAAAA&#10;" filled="f" stroked="f">
                  <v:textbox style="mso-next-textbox:#Rectangle 359;mso-fit-shape-to-text:t" inset="0,0,0,0">
                    <w:txbxContent>
                      <w:p w:rsidR="00A8485A" w:rsidRDefault="00A8485A" w:rsidP="0014186C">
                        <w:r>
                          <w:rPr>
                            <w:rFonts w:ascii="华康楷体W5-A" w:eastAsia="华康楷体W5-A" w:cs="华康楷体W5-A"/>
                            <w:color w:val="000000"/>
                            <w:kern w:val="0"/>
                            <w:sz w:val="18"/>
                            <w:szCs w:val="18"/>
                          </w:rPr>
                          <w:t>N</w:t>
                        </w:r>
                      </w:p>
                    </w:txbxContent>
                  </v:textbox>
                </v:rect>
                <v:shape id="Freeform 360" o:spid="_x0000_s3142" style="position:absolute;left:50253;top:48945;width:2115;height:1302;visibility:visible;mso-wrap-style:square;v-text-anchor:top" coordsize="333,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ZgksQA&#10;AADcAAAADwAAAGRycy9kb3ducmV2LnhtbESPQWsCMRSE70L/Q3gFb5q1WqurUVpBkHrSCnp8bJ67&#10;SzcvSxLd9d8bQfA4zMw3zHzZmkpcyfnSsoJBPwFBnFldcq7g8LfuTUD4gKyxskwKbuRhuXjrzDHV&#10;tuEdXfchFxHCPkUFRQh1KqXPCjLo+7Ymjt7ZOoMhSpdL7bCJcFPJjyQZS4Mlx4UCa1oVlP3vL0bB&#10;kdxN75rVYPTzNZrI3612m5NWqvvefs9ABGrDK/xsb7SC4ecUHmfi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GYJLEAAAA3AAAAA8AAAAAAAAAAAAAAAAAmAIAAGRycy9k&#10;b3ducmV2LnhtbFBLBQYAAAAABAAEAPUAAACJAwAAAAA=&#10;" path="m5,190r10,4l12,194r9,l18,195,32,185r-2,2l40,166r,l48,138r,l64,75r,-1l75,47r1,-1l91,27r3,-1l103,22r4,l114,24r3,2l123,32r1,2l128,45r,1l134,74r,l141,105r,-2l151,129r-1,-1l158,136r-2,-1l166,139r-3,l176,138r-2,1l190,132r-1,1l209,119r-1,1l232,98r,l257,73r,l276,54r,l289,42r,l297,35r-1,l299,31r4,9l303,40r4,l297,48r,l287,55r-8,-9l290,38r-1,l299,30r4,-1l303,29r5,9l306,42r-1,1l297,50r,l284,62r,l265,81r,l240,106r,l216,128r,l196,142r-2,1l178,150r-1,l164,150r-3,l151,146r-1,-1l142,136r-2,-2l130,108r,-1l123,76r,l117,49r,l113,38r1,2l108,34r3,1l103,33r4,l98,37r3,-2l85,54r1,-3l75,79r,-1l59,141r,1l51,170r,1l41,192r-3,2l24,205r-3,l12,205r-2,l,201,5,190xm236,54l326,r7,93l236,54xe" fillcolor="#545454" strokecolor="#545454" strokeweight="33e-5mm">
                  <v:stroke joinstyle="bevel"/>
                  <v:path arrowok="t" o:connecttype="custom" o:connectlocs="9525,123190;13335,123190;20320,117475;25400,105410;30480,87630;40640,47625;47625,29845;57785,17145;65405,13970;72390,15240;78105,20320;81280,28575;85090,46990;89535,66675;95885,81915;100330,86360;105410,88265;111760,87630;120650,83820;132715,75565;147320,62230;163195,46355;175260,34290;183515,26670;188595,22225;189865,19685;192405,25400;188595,30480;182245,34925;184150,24130;189865,19050;192405,18415;194310,26670;188595,31750;180340,39370;168275,51435;152400,67310;137160,81280;124460,90170;113030,95250;104140,95250;95885,92710;90170,86360;82550,68580;78105,48260;74295,31115;71755,24130;68580,21590;65405,20955;62230,23495;53975,34290;47625,50165;37465,89535;32385,107950;26035,121920;15240,130175;7620,130175;0,127635;149860,34290;211455,59055" o:connectangles="0,0,0,0,0,0,0,0,0,0,0,0,0,0,0,0,0,0,0,0,0,0,0,0,0,0,0,0,0,0,0,0,0,0,0,0,0,0,0,0,0,0,0,0,0,0,0,0,0,0,0,0,0,0,0,0,0,0,0,0"/>
                  <o:lock v:ext="edit" verticies="t"/>
                </v:shape>
                <v:rect id="Rectangle 361" o:spid="_x0000_s3143" style="position:absolute;left:52863;top:47326;width:2210;height:19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52MMA&#10;AADcAAAADwAAAGRycy9kb3ducmV2LnhtbERPz2vCMBS+D/wfwhN2GWuqgnTVKCIIOwyG3Q56eyTP&#10;plvzUppou/315jDY8eP7vd6OrhU36kPjWcEsy0EQa28arhV8fhyeCxAhIhtsPZOCHwqw3Uwe1lga&#10;P/CRblWsRQrhUKICG2NXShm0JYch8x1x4i6+dxgT7GtpehxSuGvlPM+X0mHDqcFiR3tL+ru6OgWH&#10;91ND/CuPTy/F4L/0/FzZt06px+m4W4GINMZ/8Z/71ShYLNP8dCYdAb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B52MMAAADcAAAADwAAAAAAAAAAAAAAAACYAgAAZHJzL2Rv&#10;d25yZXYueG1sUEsFBgAAAAAEAAQA9QAAAIgDAAAAAA==&#10;" filled="f" stroked="f">
                  <v:textbox style="mso-next-textbox:#Rectangle 361;mso-fit-shape-to-text:t" inset="0,0,0,0">
                    <w:txbxContent>
                      <w:p w:rsidR="00A8485A" w:rsidRDefault="00A8485A" w:rsidP="0014186C">
                        <w:r>
                          <w:rPr>
                            <w:rFonts w:ascii="幼圆" w:eastAsia="幼圆" w:cs="幼圆"/>
                            <w:color w:val="000000"/>
                            <w:kern w:val="0"/>
                            <w:sz w:val="18"/>
                            <w:szCs w:val="18"/>
                          </w:rPr>
                          <w:t>D,N</w:t>
                        </w:r>
                      </w:p>
                    </w:txbxContent>
                  </v:textbox>
                </v:rect>
                <v:shape id="Freeform 362" o:spid="_x0000_s3144" style="position:absolute;left:27863;top:44856;width:2121;height:1302;visibility:visible;mso-wrap-style:square;v-text-anchor:top" coordsize="334,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105MIA&#10;AADcAAAADwAAAGRycy9kb3ducmV2LnhtbESPQWsCMRSE74X+h/AK3mrWCtKuRlGr0KPVHtrbI3lu&#10;FjcvSxLd9d83guBxmJlvmNmid424UIi1ZwWjYQGCWHtTc6Xg57B9fQcRE7LBxjMpuFKExfz5aYal&#10;8R1/02WfKpEhHEtUYFNqSymjtuQwDn1LnL2jDw5TlqGSJmCX4a6Rb0UxkQ5rzgsWW1pb0qf92SnY&#10;0N/R/Lb+cxUO1scP3SV92ik1eOmXUxCJ+vQI39tfRsF4MoLbmXw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3XTkwgAAANwAAAAPAAAAAAAAAAAAAAAAAJgCAABkcnMvZG93&#10;bnJldi54bWxQSwUGAAAAAAQABAD1AAAAhwMAAAAA&#10;" path="m5,189r10,5l12,193r9,l18,194,32,184r-2,2l40,165r,1l48,137r,l64,74r,l75,47r1,-2l92,27r2,-2l104,22r4,l115,24r2,1l123,32r1,1l129,44r,2l135,74r,l141,104r,-1l152,129r-2,-2l158,136r-1,-2l166,139r-3,-1l176,137r-2,1l190,131r,1l209,118r,1l233,97r,l258,72r,l277,54r,l289,41r,l297,34r-1,l299,30r5,10l303,40r4,-1l298,47r-1,l287,55r-7,-9l291,38r-1,l299,30r4,-2l304,28r5,10l306,41r-1,1l297,49r,l285,62r,l266,80r,l241,105r,l217,127r-1,1l196,142r-1,l179,149r-2,l164,150r-3,l152,145r-2,-1l142,135r-1,-2l130,107r,l124,76r,l118,48r,1l113,38r1,2l108,33r3,2l104,33r4,l98,36r3,-1l86,53r,-2l75,78r,-1l59,140r,1l51,170r,l41,192r-2,2l25,204r-4,1l12,205r-2,l,200,5,189xm236,54l327,r7,93l236,54xe" fillcolor="#545454" strokecolor="#545454" strokeweight="33e-5mm">
                  <v:stroke joinstyle="bevel"/>
                  <v:path arrowok="t" o:connecttype="custom" o:connectlocs="9525,123190;13335,122555;20320,116840;25400,104775;30480,86995;40640,46990;47625,29845;58420,17145;66040,13970;73025,15240;78105,20320;81915,27940;85725,46990;89535,66040;96520,81915;100330,86360;105410,88265;111760,86995;120650,83185;132715,74930;147955,61595;163830,45720;175895,34290;183515,26035;188595,21590;189865,19050;192405,25400;189230,29845;182245,34925;184785,24130;189865,19050;193040,17780;194310,26035;188595,31115;180975,39370;168910,50800;153035,66675;137795,80645;124460,90170;113665,94615;104140,95250;96520,92075;90170,85725;82550,67945;78740,48260;74930,30480;71755,24130;68580,20955;66040,20955;62230,22860;54610,33655;47625,49530;37465,88900;32385,107950;26035,121920;15875,129540;7620,130175;0,127000;149860,34290;212090,59055" o:connectangles="0,0,0,0,0,0,0,0,0,0,0,0,0,0,0,0,0,0,0,0,0,0,0,0,0,0,0,0,0,0,0,0,0,0,0,0,0,0,0,0,0,0,0,0,0,0,0,0,0,0,0,0,0,0,0,0,0,0,0,0"/>
                  <o:lock v:ext="edit" verticies="t"/>
                </v:shape>
                <v:rect id="Rectangle 363" o:spid="_x0000_s3145" style="position:absolute;left:30178;top:43789;width:934;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4PQ8EA&#10;AADcAAAADwAAAGRycy9kb3ducmV2LnhtbESP3YrCMBSE7xd8h3AWvFvTrSBSjbIsCCp7Y/UBDs3p&#10;DyYnJYm2vr1ZELwcZuYbZr0drRF38qFzrOB7loEgrpzuuFFwOe++liBCRNZoHJOCBwXYbiYfayy0&#10;G/hE9zI2IkE4FKigjbEvpAxVSxbDzPXEyaudtxiT9I3UHocEt0bmWbaQFjtOCy329NtSdS1vVoE8&#10;l7thWRqfuWNe/5nD/lSTU2r6Of6sQEQa4zv8au+1gvki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eD0PBAAAA3AAAAA8AAAAAAAAAAAAAAAAAmAIAAGRycy9kb3du&#10;cmV2LnhtbFBLBQYAAAAABAAEAPUAAACGAwAAAAA=&#10;" filled="f" stroked="f">
                  <v:textbox style="mso-next-textbox:#Rectangle 363;mso-fit-shape-to-text:t" inset="0,0,0,0">
                    <w:txbxContent>
                      <w:p w:rsidR="00A8485A" w:rsidRDefault="00A8485A" w:rsidP="0014186C">
                        <w:r>
                          <w:rPr>
                            <w:rFonts w:ascii="华康楷体W5-A" w:eastAsia="华康楷体W5-A" w:cs="华康楷体W5-A"/>
                            <w:color w:val="000000"/>
                            <w:kern w:val="0"/>
                            <w:sz w:val="18"/>
                            <w:szCs w:val="18"/>
                          </w:rPr>
                          <w:t>N</w:t>
                        </w:r>
                      </w:p>
                    </w:txbxContent>
                  </v:textbox>
                </v:rect>
                <v:shape id="Freeform 364" o:spid="_x0000_s3146" style="position:absolute;left:50323;top:57950;width:2153;height:1378;visibility:visible;mso-wrap-style:square;v-text-anchor:top" coordsize="339,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SEsQA&#10;AADcAAAADwAAAGRycy9kb3ducmV2LnhtbESPS2vDMBCE74X8B7GB3Bo5NYTiRgmlaSGUXPIgvS7W&#10;+oGtlZFUxe2vrwKBHoeZ+YZZbUbTi0jOt5YVLOYZCOLS6pZrBefTx+MzCB+QNfaWScEPedisJw8r&#10;LLS98oHiMdQiQdgXqKAJYSik9GVDBv3cDsTJq6wzGJJ0tdQOrwluevmUZUtpsOW00OBAbw2V3fHb&#10;KIjvn/Hiuqr7qvLt7xhLG/eZVWo2HV9fQAQaw3/43t5pBfkyh9uZd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f0hLEAAAA3AAAAA8AAAAAAAAAAAAAAAAAmAIAAGRycy9k&#10;b3ducmV2LnhtbFBLBQYAAAAABAAEAPUAAACJAwAAAAA=&#10;" path="m5,202r8,4l11,205r7,l14,208,25,197r-1,3l32,178r,1l38,150r,l54,87r,l64,60r1,-3l80,39r3,-1l92,34r4,l103,36r3,2l112,44r1,2l117,57r,1l123,86r,l130,117r,-2l140,141r-1,-2l147,148r-2,-1l155,151r-3,-1l165,150r-2,l179,144r-1,1l198,131r-1,l221,109r,l246,85r,l265,66r,l278,54r,l286,46r-1,l288,43r9,8l288,59r,1l286,60r-7,-8l280,50r,1l289,43r8,7l295,54r-1,l286,62r,l273,74r,l254,93r,l229,117r,l205,139r,1l185,154r-2,1l167,161r-1,l153,162r-3,l140,158r-1,-2l131,147r-2,-2l119,120r,-1l112,88r,l106,60r,1l102,50r1,2l97,46r3,1l92,45r4,l87,49r3,-2l74,65r1,-2l65,90r,l49,153r,l43,181r,1l35,203r-2,2l22,216r-4,1l11,217,8,216,,212,5,202xm237,66l317,r22,91l237,66xe" fillcolor="#545454" strokecolor="#545454" strokeweight="33e-5mm">
                  <v:stroke joinstyle="bevel"/>
                  <v:path arrowok="t" o:connecttype="custom" o:connectlocs="8255,130810;11430,130175;15875,125095;20320,113030;24130,95250;34290,55245;40640,38100;50800,24765;58420,21590;65405,22860;71120,27940;74295,36195;78105,54610;82550,74295;88900,89535;93345,93980;98425,95885;104775,95250;113665,91440;125730,83185;140335,69215;156210,53975;168275,41910;176530,34290;181610,29210;182880,27305;182880,37465;181610,38100;177800,31750;183515,27305;187325,34290;181610,39370;173355,46990;161290,59055;145415,74295;130175,88265;117475,97790;106045,102235;97155,102870;88900,100330;83185,93345;75565,76200;71120,55880;67310,38100;64770,31750;61595,29210;58420,28575;55245,31115;46990,41275;41275,57150;31115,97155;27305,114935;22225,128905;13970,137160;6985,137795;0,134620;150495,41910;215265,57785" o:connectangles="0,0,0,0,0,0,0,0,0,0,0,0,0,0,0,0,0,0,0,0,0,0,0,0,0,0,0,0,0,0,0,0,0,0,0,0,0,0,0,0,0,0,0,0,0,0,0,0,0,0,0,0,0,0,0,0,0,0"/>
                  <o:lock v:ext="edit" verticies="t"/>
                </v:shape>
                <v:rect id="Rectangle 365" o:spid="_x0000_s3147" style="position:absolute;left:51861;top:56362;width:3200;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yrMIA&#10;AADcAAAADwAAAGRycy9kb3ducmV2LnhtbESPzYoCMRCE74LvEFrwphl1EZk1igiCLl4c9wGaSc8P&#10;Jp0hyTqzb28WhD0WVfUVtd0P1ogn+dA6VrCYZyCIS6dbrhV830+zDYgQkTUax6TglwLsd+PRFnPt&#10;er7Rs4i1SBAOOSpoYuxyKUPZkMUwdx1x8irnLcYkfS21xz7BrZHLLFtLiy2nhQY7OjZUPoofq0De&#10;i1O/KYzP3NeyuprL+VaRU2o6GQ6fICIN8T/8bp+1gtX6A/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OzKswgAAANwAAAAPAAAAAAAAAAAAAAAAAJgCAABkcnMvZG93&#10;bnJldi54bWxQSwUGAAAAAAQABAD1AAAAhwMAAAAA&#10;" filled="f" stroked="f">
                  <v:textbox style="mso-next-textbox:#Rectangle 365;mso-fit-shape-to-text:t" inset="0,0,0,0">
                    <w:txbxContent>
                      <w:p w:rsidR="00A8485A" w:rsidRDefault="00A8485A" w:rsidP="0014186C">
                        <w:r>
                          <w:rPr>
                            <w:rFonts w:ascii="迷你简楷体" w:eastAsia="迷你简楷体" w:cs="迷你简楷体"/>
                            <w:color w:val="000000"/>
                            <w:kern w:val="0"/>
                            <w:sz w:val="18"/>
                            <w:szCs w:val="18"/>
                          </w:rPr>
                          <w:t>D,G,N</w:t>
                        </w:r>
                      </w:p>
                    </w:txbxContent>
                  </v:textbox>
                </v:rect>
                <v:shape id="Freeform 366" o:spid="_x0000_s3148" style="position:absolute;left:26206;top:19450;width:667;height:3048;visibility:visible;mso-wrap-style:square;v-text-anchor:top" coordsize="105,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Vby8EA&#10;AADcAAAADwAAAGRycy9kb3ducmV2LnhtbESPQWsCMRSE7wX/Q3iCt5pYqchqFC0UehCKtnh+bp67&#10;wc3LkkSN/74pFHocZuYbZrnOrhM3CtF61jAZKxDEtTeWGw3fX+/PcxAxIRvsPJOGB0VYrwZPS6yM&#10;v/OebofUiALhWKGGNqW+kjLWLTmMY98TF+/sg8NUZGikCXgvcNfJF6Vm0qHlstBiT28t1ZfD1WlQ&#10;ztJOyWydP4bJ9fS5NZn2Wo+GebMAkSin//Bf+8NomM5e4fdMOQJ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VW8vBAAAA3AAAAA8AAAAAAAAAAAAAAAAAmAIAAGRycy9kb3du&#10;cmV2LnhtbFBLBQYAAAAABAAEAPUAAACGAwAAAAA=&#10;" path="m61,r,105l44,105,44,,61,xm61,176r,105l44,281r,-105l61,176xm61,351r,66l44,417r,-66l61,351xm52,480l,375r105,l52,480xe" fillcolor="#00af54" strokecolor="#00af54" strokeweight="33e-5mm">
                  <v:stroke joinstyle="bevel"/>
                  <v:path arrowok="t" o:connecttype="custom" o:connectlocs="38735,0;38735,66675;27940,66675;27940,0;38735,0;38735,111760;38735,178435;27940,178435;27940,111760;38735,111760;38735,222885;38735,264795;27940,264795;27940,222885;38735,222885;33020,304800;0,238125;66675,238125;33020,304800" o:connectangles="0,0,0,0,0,0,0,0,0,0,0,0,0,0,0,0,0,0,0"/>
                  <o:lock v:ext="edit" verticies="t"/>
                </v:shape>
                <v:shape id="Freeform 367" o:spid="_x0000_s3149" style="position:absolute;left:48615;top:36588;width:2153;height:1385;visibility:visible;mso-wrap-style:square;v-text-anchor:top" coordsize="339,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3NXsUA&#10;AADcAAAADwAAAGRycy9kb3ducmV2LnhtbESPQWvCQBSE70L/w/IKXkQ3VUhr6ipFEMUebKP0/Mg+&#10;s8Hs25BdNf57tyB4HGbmG2a26GwtLtT6yrGCt1ECgrhwuuJSwWG/Gn6A8AFZY+2YFNzIw2L+0pth&#10;pt2Vf+mSh1JECPsMFZgQmkxKXxiy6EeuIY7e0bUWQ5RtKXWL1wi3tRwnSSotVhwXDDa0NFSc8rNV&#10;IE8/282713/H71U50DtTrae3XKn+a/f1CSJQF57hR3ujFUzSFP7PxCM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Dc1exQAAANwAAAAPAAAAAAAAAAAAAAAAAJgCAABkcnMv&#10;ZG93bnJldi54bWxQSwUGAAAAAAQABAD1AAAAigMAAAAA&#10;" path="m5,202r10,5l12,206r8,l17,207,29,197r-1,2l36,178r,1l42,151r,l55,88r,-1l64,60r1,-2l80,40r3,-2l94,34r3,l106,37r3,1l116,45r1,1l122,57r,2l128,86r,l134,117r,l143,142r-1,-2l149,149r-2,-2l157,152r-3,-1l165,150r-2,1l179,144r-1,1l198,131r-1,1l221,110r,l246,85r,l265,67r,l277,54r,l285,47r,l288,43r8,8l288,59r,1l286,61r-7,-9l280,51r,l288,43r9,8l294,54r-1,1l285,62r,l273,75r,l254,93r,l229,118r,l205,140r-1,1l185,155r-1,l168,162r-2,l154,163r-3,l142,158r-2,-1l132,148r,-2l123,120r,-1l117,89r,l111,61r,1l106,51r1,2l101,46r3,2l95,45r3,l86,49r3,-2l75,65r,-1l66,91r,-1l53,153r,l47,182r,1l39,204r-2,3l25,217r-5,1l12,218r-2,l,213,5,202xm236,67l317,r22,92l236,67xe" fillcolor="#545454" strokecolor="#545454" strokeweight="33e-5mm">
                  <v:stroke joinstyle="bevel"/>
                  <v:path arrowok="t" o:connecttype="custom" o:connectlocs="9525,131445;12700,130810;18415,125095;22860,113030;26670,95885;34925,55880;40640,38100;50800,25400;59690,21590;67310,23495;73660,28575;77470,36195;81280,54610;85090,74295;90805,90170;94615,94615;99695,96520;104775,95250;113665,91440;125730,83185;140335,69850;156210,53975;168275,42545;175895,34290;180975,29845;182880,27305;182880,37465;181610,38735;177800,32385;182880,27305;186690,34290;180975,39370;173355,47625;161290,59055;145415,74930;130175,88900;117475,98425;106680,102870;97790,103505;90170,100330;83820,93980;78105,76200;74295,56515;70485,38735;67310,32385;64135,29210;60325,28575;54610,31115;47625,41275;41910,57785;33655,97155;29845,115570;24765,129540;15875,137795;7620,138430;0,135255;149860,42545;215265,58420" o:connectangles="0,0,0,0,0,0,0,0,0,0,0,0,0,0,0,0,0,0,0,0,0,0,0,0,0,0,0,0,0,0,0,0,0,0,0,0,0,0,0,0,0,0,0,0,0,0,0,0,0,0,0,0,0,0,0,0,0,0"/>
                  <o:lock v:ext="edit" verticies="t"/>
                </v:shape>
                <v:rect id="Rectangle 368" o:spid="_x0000_s3150" style="position:absolute;left:50858;top:35597;width:933;height:19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28IA&#10;AADcAAAADwAAAGRycy9kb3ducmV2LnhtbESPzYoCMRCE74LvEFrYm2ZUcGXWKCIIKl4c9wGaSc8P&#10;Jp0hyTqzb78RhD0WVfUVtdkN1ogn+dA6VjCfZSCIS6dbrhV834/TNYgQkTUax6TglwLstuPRBnPt&#10;er7Rs4i1SBAOOSpoYuxyKUPZkMUwcx1x8irnLcYkfS21xz7BrZGLLFtJiy2nhQY7OjRUPoofq0De&#10;i2O/LozP3GVRXc35dKvIKfUxGfZfICIN8T/8bp+0guXqE1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6azbwgAAANwAAAAPAAAAAAAAAAAAAAAAAJgCAABkcnMvZG93&#10;bnJldi54bWxQSwUGAAAAAAQABAD1AAAAhwMAAAAA&#10;" filled="f" stroked="f">
                  <v:textbox style="mso-next-textbox:#Rectangle 368;mso-fit-shape-to-text:t" inset="0,0,0,0">
                    <w:txbxContent>
                      <w:p w:rsidR="00A8485A" w:rsidRDefault="00A8485A" w:rsidP="0014186C">
                        <w:r>
                          <w:rPr>
                            <w:rFonts w:ascii="华康楷体W5-A" w:eastAsia="华康楷体W5-A" w:cs="华康楷体W5-A"/>
                            <w:color w:val="000000"/>
                            <w:kern w:val="0"/>
                            <w:sz w:val="18"/>
                            <w:szCs w:val="18"/>
                          </w:rPr>
                          <w:t>N</w:t>
                        </w:r>
                      </w:p>
                    </w:txbxContent>
                  </v:textbox>
                </v:rect>
                <v:rect id="Rectangle 369" o:spid="_x0000_s3151" style="position:absolute;left:21850;top:844;width:10293;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Y4qcAA&#10;AADcAAAADwAAAGRycy9kb3ducmV2LnhtbERPS2rDMBDdF3IHMYHuGjkuBONGCSUQSEo2sXuAwRp/&#10;qDQykmK7t68WhSwf778/LtaIiXwYHCvYbjIQxI3TA3cKvuvzWwEiRGSNxjEp+KUAx8PqZY+ldjPf&#10;aapiJ1IIhxIV9DGOpZSh6cli2LiROHGt8xZjgr6T2uOcwq2ReZbtpMWBU0OPI516an6qh1Ug6+o8&#10;F5XxmfvK25u5Xu4tOaVe18vnB4hIS3yK/90XreB9l9am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nY4qcAAAADcAAAADwAAAAAAAAAAAAAAAACYAgAAZHJzL2Rvd25y&#10;ZXYueG1sUEsFBgAAAAAEAAQA9QAAAIUDAAAAAA==&#10;" filled="f" stroked="f">
                  <v:textbox style="mso-next-textbox:#Rectangle 369;mso-fit-shape-to-text:t" inset="0,0,0,0">
                    <w:txbxContent>
                      <w:p w:rsidR="00A8485A" w:rsidRDefault="00A8485A" w:rsidP="0014186C">
                        <w:r>
                          <w:rPr>
                            <w:rFonts w:ascii="宋体" w:cs="宋体" w:hint="eastAsia"/>
                            <w:color w:val="000000"/>
                            <w:kern w:val="0"/>
                            <w:sz w:val="18"/>
                            <w:szCs w:val="18"/>
                          </w:rPr>
                          <w:t>含尘污风、风排瓦斯</w:t>
                        </w:r>
                      </w:p>
                    </w:txbxContent>
                  </v:textbox>
                </v:rect>
                <v:rect id="Rectangle 370" o:spid="_x0000_s3152" style="position:absolute;left:24682;top:4641;width:4578;height:198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dMsIA&#10;AADcAAAADwAAAGRycy9kb3ducmV2LnhtbESPzYoCMRCE74LvEFrwphkVxB2NIoKgy14c9wGaSc8P&#10;Jp0hic749puFhT0WVfUVtTsM1ogX+dA6VrCYZyCIS6dbrhV838+zDYgQkTUax6TgTQEO+/Foh7l2&#10;Pd/oVcRaJAiHHBU0MXa5lKFsyGKYu444eZXzFmOSvpbaY5/g1shllq2lxZbTQoMdnRoqH8XTKpD3&#10;4txvCuMz97msvsz1cqvIKTWdDMctiEhD/A//tS9awWr9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Op0ywgAAANwAAAAPAAAAAAAAAAAAAAAAAJgCAABkcnMvZG93&#10;bnJldi54bWxQSwUGAAAAAAQABAD1AAAAhwMAAAAA&#10;" filled="f" stroked="f">
                  <v:textbox style="mso-next-textbox:#Rectangle 370;mso-fit-shape-to-text:t" inset="0,0,0,0">
                    <w:txbxContent>
                      <w:p w:rsidR="00A8485A" w:rsidRDefault="00A8485A" w:rsidP="0014186C">
                        <w:r>
                          <w:rPr>
                            <w:rFonts w:ascii="宋体" w:cs="宋体" w:hint="eastAsia"/>
                            <w:color w:val="000000"/>
                            <w:kern w:val="0"/>
                            <w:sz w:val="18"/>
                            <w:szCs w:val="18"/>
                          </w:rPr>
                          <w:t>风井风机</w:t>
                        </w:r>
                      </w:p>
                    </w:txbxContent>
                  </v:textbox>
                </v:rect>
                <v:shape id="Freeform 371" o:spid="_x0000_s3153" style="position:absolute;left:29349;top:3511;width:2140;height:1340;visibility:visible;mso-wrap-style:square;v-text-anchor:top" coordsize="337,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8zRsMA&#10;AADcAAAADwAAAGRycy9kb3ducmV2LnhtbERPTWsCMRC9C/0PYQreNFFB62qUUqwUD4rb9uBtupnu&#10;Lm4m2yTV7b9vDoLHx/terjvbiAv5UDvWMBoqEMSFMzWXGj7eXwdPIEJENtg4Jg1/FGC9eugtMTPu&#10;yke65LEUKYRDhhqqGNtMylBUZDEMXUucuG/nLcYEfSmNx2sKt40cKzWVFmtODRW29FJRcc5/rYbd&#10;Ru27kefz5Otne5h/qjmemqh1/7F7XoCI1MW7+OZ+MxomszQ/nU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8zRsMAAADcAAAADwAAAAAAAAAAAAAAAACYAgAAZHJzL2Rv&#10;d25yZXYueG1sUEsFBgAAAAAEAAQA9QAAAIgDAAAAAA==&#10;" path="m5,196r11,4l13,200r8,l17,201,30,191r-2,2l37,173r,1l43,146r,l49,116r,l55,87r,-1l65,62r1,-2l81,45r1,-1l94,38r3,-1l106,38r3,1l115,44r2,3l123,56r,2l128,83r,l134,113r,-1l143,137r-1,-3l150,143r-3,-1l157,146r-4,l165,145r-1,l180,138r-1,1l198,125r-1,1l221,104,246,81r,l265,63r,l278,52r,l286,45r,l289,42r8,9l288,58r-1,l287,58r-7,-9l281,49r-1,l289,41r8,9l294,53r,l286,61r,l273,72r,l254,89r,l229,112r-24,22l205,134r-20,14l184,149r-16,7l166,156r-11,1l152,157r-10,-4l140,151r-7,-8l132,140r-9,-25l123,115,117,85r,l112,60r,1l106,52r3,2l102,49r3,1l96,49r3,l87,55r2,-2l74,68r2,-2l66,90r,-1l60,118r,l54,148r,l48,176r,2l39,198r-1,2l25,211r-4,l13,211r-2,l,207,5,196xm237,61l323,r14,93l237,61xe" fillcolor="#545454" strokecolor="#545454" strokeweight="33e-5mm">
                  <v:stroke joinstyle="bevel"/>
                  <v:path arrowok="t" o:connecttype="custom" o:connectlocs="10160,127000;13335,127000;19050,121285;23495,109855;27305,92710;31115,73660;34925,55245;41275,39370;51435,28575;59690,24130;67310,24130;73025,27940;78105,35560;81280,52705;85090,71755;90805,86995;95250,90805;99695,92710;104775,92075;114300,87630;125730,79375;140335,66040;156210,51435;168275,40005;176530,33020;181610,28575;188595,32385;182245,36830;177800,31115;177800,31115;188595,31750;186690,33655;181610,38735;173355,45720;161290,56515;130175,85090;117475,93980;106680,99060;98425,99695;90170,97155;84455,90805;78105,73025;74295,53975;71120,38100;67310,33020;64770,31115;60960,31115;55245,34925;46990,43180;41910,57150;38100,74930;34290,93980;30480,111760;24765,125730;15875,133985;8255,133985;0,131445;150495,38735;213995,59055" o:connectangles="0,0,0,0,0,0,0,0,0,0,0,0,0,0,0,0,0,0,0,0,0,0,0,0,0,0,0,0,0,0,0,0,0,0,0,0,0,0,0,0,0,0,0,0,0,0,0,0,0,0,0,0,0,0,0,0,0,0,0"/>
                  <o:lock v:ext="edit" verticies="t"/>
                </v:shape>
                <v:rect id="Rectangle 372" o:spid="_x0000_s3154" style="position:absolute;left:31835;top:2482;width:934;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H6cIA&#10;AADcAAAADwAAAGRycy9kb3ducmV2LnhtbESPzYoCMRCE74LvEFrwphkVXBmNIoLgLl4cfYBm0vOD&#10;SWdIojP79puFhT0WVfUVtTsM1og3+dA6VrCYZyCIS6dbrhU87ufZBkSIyBqNY1LwTQEO+/Foh7l2&#10;Pd/oXcRaJAiHHBU0MXa5lKFsyGKYu444eZXzFmOSvpbaY5/g1shllq2lxZbTQoMdnRoqn8XLKpD3&#10;4txvCuMz97WsrubzcqvIKTWdDMctiEhD/A//tS9awepj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lQfpwgAAANwAAAAPAAAAAAAAAAAAAAAAAJgCAABkcnMvZG93&#10;bnJldi54bWxQSwUGAAAAAAQABAD1AAAAhwMAAAAA&#10;" filled="f" stroked="f">
                  <v:textbox style="mso-next-textbox:#Rectangle 372;mso-fit-shape-to-text:t" inset="0,0,0,0">
                    <w:txbxContent>
                      <w:p w:rsidR="00A8485A" w:rsidRDefault="00A8485A" w:rsidP="0014186C">
                        <w:r>
                          <w:rPr>
                            <w:rFonts w:ascii="华康楷体W5-A" w:eastAsia="华康楷体W5-A" w:cs="华康楷体W5-A"/>
                            <w:color w:val="000000"/>
                            <w:kern w:val="0"/>
                            <w:sz w:val="18"/>
                            <w:szCs w:val="18"/>
                          </w:rPr>
                          <w:t>N</w:t>
                        </w:r>
                      </w:p>
                    </w:txbxContent>
                  </v:textbox>
                </v:rect>
                <v:rect id="Rectangle 373" o:spid="_x0000_s3155" style="position:absolute;left:18211;top:13353;width:2039;height:198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ZnsIA&#10;AADcAAAADwAAAGRycy9kb3ducmV2LnhtbESP3WoCMRSE7wXfIRzBO826QiurUUQQbOmNqw9w2Jz9&#10;weRkSaK7ffumUOjlMDPfMLvDaI14kQ+dYwWrZQaCuHK640bB/XZebECEiKzROCYF3xTgsJ9Odlho&#10;N/CVXmVsRIJwKFBBG2NfSBmqliyGpeuJk1c7bzEm6RupPQ4Jbo3Ms+xNWuw4LbTY06ml6lE+rQJ5&#10;K8/DpjQ+c595/WU+LteanFLz2Xjcgog0xv/wX/uiFazf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5mewgAAANwAAAAPAAAAAAAAAAAAAAAAAJgCAABkcnMvZG93&#10;bnJldi54bWxQSwUGAAAAAAQABAD1AAAAhwMAAAAA&#10;" filled="f" stroked="f">
                  <v:textbox style="mso-next-textbox:#Rectangle 373;mso-fit-shape-to-text:t" inset="0,0,0,0">
                    <w:txbxContent>
                      <w:p w:rsidR="00A8485A" w:rsidRDefault="00A8485A" w:rsidP="0014186C">
                        <w:r>
                          <w:rPr>
                            <w:rFonts w:ascii="宋体" w:cs="宋体" w:hint="eastAsia"/>
                            <w:color w:val="000000"/>
                            <w:kern w:val="0"/>
                            <w:sz w:val="16"/>
                            <w:szCs w:val="16"/>
                          </w:rPr>
                          <w:t>井下</w:t>
                        </w:r>
                      </w:p>
                    </w:txbxContent>
                  </v:textbox>
                </v:rect>
              </v:group>
              <v:line id="直接连接符 3" o:spid="_x0000_s3156" style="position:absolute;visibility:visible" from="42976,36800" to="46075,36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m8jsEAAADaAAAADwAAAGRycy9kb3ducmV2LnhtbESPQWsCMRSE74L/IbyCt5q1otTVKFIU&#10;xZ66rffH5nV3cfOyJlHjvzeFgsdhZr5hFqtoWnEl5xvLCkbDDARxaXXDlYKf7+3rOwgfkDW2lknB&#10;nTyslv3eAnNtb/xF1yJUIkHY56igDqHLpfRlTQb90HbEyfu1zmBI0lVSO7wluGnlW5ZNpcGG00KN&#10;HX3UVJ6Ki0mU0fFs5O40w+PBfbrNeBon8azU4CWu5yACxfAM/7f3WsEY/q6kGyC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ubyOwQAAANoAAAAPAAAAAAAAAAAAAAAA&#10;AKECAABkcnMvZG93bnJldi54bWxQSwUGAAAAAAQABAD5AAAAjwMAAAAA&#10;" strokecolor="black [3040]"/>
            </v:group>
            <w10:wrap type="square"/>
          </v:group>
        </w:pict>
      </w:r>
      <w:r w:rsidR="003A3287" w:rsidRPr="00D85F8D">
        <w:rPr>
          <w:rFonts w:eastAsiaTheme="minorEastAsia"/>
          <w:b/>
          <w:color w:val="000000" w:themeColor="text1"/>
          <w:sz w:val="24"/>
        </w:rPr>
        <w:t>图</w:t>
      </w:r>
      <w:r w:rsidR="003A3287" w:rsidRPr="00D85F8D">
        <w:rPr>
          <w:rFonts w:eastAsiaTheme="minorEastAsia" w:hint="eastAsia"/>
          <w:b/>
          <w:color w:val="000000" w:themeColor="text1"/>
          <w:sz w:val="24"/>
        </w:rPr>
        <w:t xml:space="preserve">2-3  </w:t>
      </w:r>
      <w:r w:rsidR="003A3287" w:rsidRPr="00D85F8D">
        <w:rPr>
          <w:rFonts w:eastAsiaTheme="minorEastAsia" w:hint="eastAsia"/>
          <w:b/>
          <w:color w:val="000000" w:themeColor="text1"/>
          <w:sz w:val="24"/>
        </w:rPr>
        <w:t>兴云煤矿生产工艺流程及产排污节点图</w:t>
      </w:r>
    </w:p>
    <w:p w:rsidR="0015241D" w:rsidRPr="00D85F8D" w:rsidRDefault="0015241D" w:rsidP="00BE6FCE">
      <w:pPr>
        <w:pStyle w:val="41"/>
        <w:rPr>
          <w:rFonts w:ascii="Times New Roman" w:hAnsi="Times New Roman" w:cs="Times New Roman"/>
          <w:color w:val="000000" w:themeColor="text1"/>
          <w:sz w:val="24"/>
          <w:szCs w:val="24"/>
        </w:rPr>
      </w:pPr>
      <w:r w:rsidRPr="00D85F8D">
        <w:rPr>
          <w:rFonts w:ascii="Times New Roman" w:hAnsi="Times New Roman" w:cs="Times New Roman" w:hint="eastAsia"/>
          <w:color w:val="000000" w:themeColor="text1"/>
          <w:sz w:val="24"/>
          <w:szCs w:val="24"/>
        </w:rPr>
        <w:t>（</w:t>
      </w:r>
      <w:r w:rsidR="002C2731" w:rsidRPr="00D85F8D">
        <w:rPr>
          <w:rFonts w:ascii="Times New Roman" w:hAnsi="Times New Roman" w:cs="Times New Roman" w:hint="eastAsia"/>
          <w:color w:val="000000" w:themeColor="text1"/>
          <w:sz w:val="24"/>
          <w:szCs w:val="24"/>
        </w:rPr>
        <w:t>八</w:t>
      </w:r>
      <w:r w:rsidRPr="00D85F8D">
        <w:rPr>
          <w:rFonts w:ascii="Times New Roman" w:hAnsi="Times New Roman" w:cs="Times New Roman" w:hint="eastAsia"/>
          <w:color w:val="000000" w:themeColor="text1"/>
          <w:sz w:val="24"/>
          <w:szCs w:val="24"/>
        </w:rPr>
        <w:t>）</w:t>
      </w:r>
      <w:r w:rsidR="002C2731" w:rsidRPr="00D85F8D">
        <w:rPr>
          <w:rFonts w:ascii="Times New Roman" w:hAnsi="Times New Roman" w:cs="Times New Roman" w:hint="eastAsia"/>
          <w:color w:val="000000" w:themeColor="text1"/>
          <w:sz w:val="24"/>
          <w:szCs w:val="24"/>
        </w:rPr>
        <w:t>产品</w:t>
      </w:r>
      <w:r w:rsidR="00BE6FCE" w:rsidRPr="00D85F8D">
        <w:rPr>
          <w:rFonts w:ascii="Times New Roman" w:hAnsi="Times New Roman" w:cs="Times New Roman" w:hint="eastAsia"/>
          <w:color w:val="000000" w:themeColor="text1"/>
          <w:sz w:val="24"/>
          <w:szCs w:val="24"/>
        </w:rPr>
        <w:t>特征及</w:t>
      </w:r>
      <w:r w:rsidR="00674710" w:rsidRPr="00D85F8D">
        <w:rPr>
          <w:rFonts w:ascii="Times New Roman" w:hAnsi="Times New Roman" w:cs="Times New Roman" w:hint="eastAsia"/>
          <w:color w:val="000000" w:themeColor="text1"/>
          <w:sz w:val="24"/>
          <w:szCs w:val="24"/>
        </w:rPr>
        <w:t>去</w:t>
      </w:r>
      <w:r w:rsidR="00BE6FCE" w:rsidRPr="00D85F8D">
        <w:rPr>
          <w:rFonts w:ascii="Times New Roman" w:hAnsi="Times New Roman" w:cs="Times New Roman" w:hint="eastAsia"/>
          <w:color w:val="000000" w:themeColor="text1"/>
          <w:sz w:val="24"/>
          <w:szCs w:val="24"/>
        </w:rPr>
        <w:t>向</w:t>
      </w:r>
    </w:p>
    <w:p w:rsidR="00BE6FCE" w:rsidRPr="00D85F8D" w:rsidRDefault="00BE6FCE" w:rsidP="00BE6FCE">
      <w:pPr>
        <w:adjustRightInd w:val="0"/>
        <w:snapToGrid w:val="0"/>
        <w:spacing w:before="120" w:after="120" w:line="360" w:lineRule="auto"/>
        <w:ind w:firstLineChars="200" w:firstLine="480"/>
        <w:outlineLvl w:val="2"/>
        <w:rPr>
          <w:rFonts w:eastAsiaTheme="minorEastAsia"/>
          <w:color w:val="000000" w:themeColor="text1"/>
          <w:sz w:val="24"/>
        </w:rPr>
      </w:pPr>
      <w:bookmarkStart w:id="98" w:name="_Toc485757285"/>
      <w:bookmarkStart w:id="99" w:name="_Toc486256401"/>
      <w:bookmarkStart w:id="100" w:name="_Toc499557861"/>
      <w:bookmarkStart w:id="101" w:name="_Toc232840463"/>
      <w:bookmarkStart w:id="102" w:name="_Toc469412256"/>
      <w:bookmarkEnd w:id="84"/>
      <w:r w:rsidRPr="00D85F8D">
        <w:rPr>
          <w:rFonts w:eastAsiaTheme="minorEastAsia" w:hAnsiTheme="minorEastAsia"/>
          <w:color w:val="000000" w:themeColor="text1"/>
          <w:sz w:val="24"/>
        </w:rPr>
        <w:t>矿区可采煤层含灰率中等，含硫、磷、氟率较低，各煤层牌号主要属气煤大类，为良好的配焦煤；本矿区煤质未做砷含量分析，类比邻近大炭沟（兴云煤矿北面相邻）、新华（兴云煤矿南面相邻）等煤矿，本地区原煤为特低砷煤（砷含</w:t>
      </w:r>
      <w:r w:rsidRPr="00D85F8D">
        <w:rPr>
          <w:rFonts w:eastAsiaTheme="minorEastAsia" w:hAnsiTheme="minorEastAsia"/>
          <w:color w:val="000000" w:themeColor="text1"/>
          <w:sz w:val="24"/>
        </w:rPr>
        <w:lastRenderedPageBreak/>
        <w:t>量</w:t>
      </w:r>
      <w:r w:rsidRPr="00D85F8D">
        <w:rPr>
          <w:rFonts w:eastAsiaTheme="minorEastAsia"/>
          <w:color w:val="000000" w:themeColor="text1"/>
          <w:sz w:val="24"/>
        </w:rPr>
        <w:t>&lt;4μg/g</w:t>
      </w:r>
      <w:r w:rsidRPr="00D85F8D">
        <w:rPr>
          <w:rFonts w:eastAsiaTheme="minorEastAsia" w:hAnsiTheme="minorEastAsia"/>
          <w:color w:val="000000" w:themeColor="text1"/>
          <w:sz w:val="24"/>
        </w:rPr>
        <w:t>）。</w:t>
      </w:r>
      <w:bookmarkEnd w:id="98"/>
      <w:bookmarkEnd w:id="99"/>
      <w:bookmarkEnd w:id="100"/>
    </w:p>
    <w:p w:rsidR="00BE6FCE" w:rsidRPr="00D85F8D" w:rsidRDefault="00BE6FCE" w:rsidP="003C5EAF">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本矿</w:t>
      </w:r>
      <w:r w:rsidRPr="00D85F8D">
        <w:rPr>
          <w:rFonts w:eastAsiaTheme="minorEastAsia"/>
          <w:color w:val="000000" w:themeColor="text1"/>
          <w:sz w:val="24"/>
        </w:rPr>
        <w:t>C</w:t>
      </w:r>
      <w:r w:rsidRPr="00D85F8D">
        <w:rPr>
          <w:rFonts w:eastAsiaTheme="minorEastAsia"/>
          <w:color w:val="000000" w:themeColor="text1"/>
          <w:sz w:val="24"/>
          <w:vertAlign w:val="subscript"/>
        </w:rPr>
        <w:t>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2+1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7</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7+1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9</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12</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12+13</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17</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18</w:t>
      </w:r>
      <w:r w:rsidRPr="00D85F8D">
        <w:rPr>
          <w:rFonts w:eastAsiaTheme="minorEastAsia" w:hAnsiTheme="minorEastAsia"/>
          <w:color w:val="000000" w:themeColor="text1"/>
          <w:sz w:val="24"/>
        </w:rPr>
        <w:t>煤层为炼焦配煤；</w:t>
      </w:r>
      <w:r w:rsidRPr="00D85F8D">
        <w:rPr>
          <w:rFonts w:eastAsiaTheme="minorEastAsia"/>
          <w:color w:val="000000" w:themeColor="text1"/>
          <w:sz w:val="24"/>
        </w:rPr>
        <w:t>C</w:t>
      </w:r>
      <w:r w:rsidRPr="00D85F8D">
        <w:rPr>
          <w:rFonts w:eastAsiaTheme="minorEastAsia"/>
          <w:color w:val="000000" w:themeColor="text1"/>
          <w:sz w:val="24"/>
          <w:vertAlign w:val="subscript"/>
        </w:rPr>
        <w:t>5+2</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5+4</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13</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18+1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19</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20</w:t>
      </w:r>
      <w:r w:rsidRPr="00D85F8D">
        <w:rPr>
          <w:rFonts w:eastAsiaTheme="minorEastAsia" w:hAnsiTheme="minorEastAsia"/>
          <w:color w:val="000000" w:themeColor="text1"/>
          <w:sz w:val="24"/>
        </w:rPr>
        <w:t>煤为动力用煤。本矿原煤全部进入兴云选煤厂洗选加工</w:t>
      </w:r>
      <w:r w:rsidR="00674710" w:rsidRPr="00D85F8D">
        <w:rPr>
          <w:rFonts w:eastAsiaTheme="minorEastAsia" w:hAnsiTheme="minorEastAsia" w:hint="eastAsia"/>
          <w:color w:val="000000" w:themeColor="text1"/>
          <w:sz w:val="24"/>
        </w:rPr>
        <w:t>后外售</w:t>
      </w:r>
      <w:r w:rsidRPr="00D85F8D">
        <w:rPr>
          <w:rFonts w:eastAsiaTheme="minorEastAsia" w:hAnsiTheme="minorEastAsia"/>
          <w:color w:val="000000" w:themeColor="text1"/>
          <w:sz w:val="24"/>
        </w:rPr>
        <w:t>，符合《燃煤二氧化硫排放污染防治技术政策》要求。洗选后煤炭产品主要供给昆明钢铁公司、云维、大维焦化厂等，洗选矸送至小绿塘排矸场。</w:t>
      </w:r>
    </w:p>
    <w:p w:rsidR="0015241D" w:rsidRPr="00D85F8D" w:rsidRDefault="0015241D" w:rsidP="002C2731">
      <w:pPr>
        <w:adjustRightInd w:val="0"/>
        <w:snapToGrid w:val="0"/>
        <w:spacing w:before="120" w:after="120" w:line="360" w:lineRule="auto"/>
        <w:outlineLvl w:val="2"/>
        <w:rPr>
          <w:rFonts w:eastAsia="黑体"/>
          <w:b/>
          <w:bCs/>
          <w:color w:val="000000" w:themeColor="text1"/>
          <w:kern w:val="0"/>
          <w:sz w:val="30"/>
          <w:szCs w:val="30"/>
        </w:rPr>
      </w:pPr>
      <w:bookmarkStart w:id="103" w:name="_Toc499557862"/>
      <w:r w:rsidRPr="00D85F8D">
        <w:rPr>
          <w:rFonts w:eastAsia="黑体"/>
          <w:b/>
          <w:bCs/>
          <w:color w:val="000000" w:themeColor="text1"/>
          <w:kern w:val="0"/>
          <w:sz w:val="30"/>
          <w:szCs w:val="30"/>
        </w:rPr>
        <w:t>2.</w:t>
      </w:r>
      <w:r w:rsidR="002C2731" w:rsidRPr="00D85F8D">
        <w:rPr>
          <w:rFonts w:eastAsia="黑体"/>
          <w:b/>
          <w:bCs/>
          <w:color w:val="000000" w:themeColor="text1"/>
          <w:kern w:val="0"/>
          <w:sz w:val="30"/>
          <w:szCs w:val="30"/>
        </w:rPr>
        <w:t>2</w:t>
      </w:r>
      <w:r w:rsidRPr="00D85F8D">
        <w:rPr>
          <w:rFonts w:eastAsia="黑体"/>
          <w:b/>
          <w:bCs/>
          <w:color w:val="000000" w:themeColor="text1"/>
          <w:kern w:val="0"/>
          <w:sz w:val="30"/>
          <w:szCs w:val="30"/>
        </w:rPr>
        <w:t>.</w:t>
      </w:r>
      <w:r w:rsidR="00E13E12" w:rsidRPr="00D85F8D">
        <w:rPr>
          <w:rFonts w:eastAsia="黑体" w:hint="eastAsia"/>
          <w:b/>
          <w:bCs/>
          <w:color w:val="000000" w:themeColor="text1"/>
          <w:kern w:val="0"/>
          <w:sz w:val="30"/>
          <w:szCs w:val="30"/>
        </w:rPr>
        <w:t>5</w:t>
      </w:r>
      <w:r w:rsidRPr="00D85F8D">
        <w:rPr>
          <w:rFonts w:eastAsia="黑体" w:hAnsi="黑体"/>
          <w:b/>
          <w:bCs/>
          <w:color w:val="000000" w:themeColor="text1"/>
          <w:kern w:val="0"/>
          <w:sz w:val="30"/>
          <w:szCs w:val="30"/>
        </w:rPr>
        <w:t>辅助工程</w:t>
      </w:r>
      <w:bookmarkEnd w:id="101"/>
      <w:bookmarkEnd w:id="102"/>
      <w:bookmarkEnd w:id="103"/>
    </w:p>
    <w:p w:rsidR="00A440B6" w:rsidRPr="00D85F8D" w:rsidRDefault="0015241D" w:rsidP="00735DA0">
      <w:pPr>
        <w:spacing w:line="360" w:lineRule="auto"/>
        <w:ind w:firstLineChars="200" w:firstLine="482"/>
        <w:rPr>
          <w:rFonts w:eastAsiaTheme="minorEastAsia" w:hAnsiTheme="minorEastAsia"/>
          <w:b/>
          <w:color w:val="000000" w:themeColor="text1"/>
          <w:sz w:val="24"/>
          <w:lang w:bidi="en-US"/>
        </w:rPr>
      </w:pP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rPr>
        <w:t>1</w:t>
      </w:r>
      <w:r w:rsidRPr="00D85F8D">
        <w:rPr>
          <w:rFonts w:eastAsiaTheme="minorEastAsia" w:hAnsiTheme="minorEastAsia" w:hint="eastAsia"/>
          <w:b/>
          <w:color w:val="000000" w:themeColor="text1"/>
          <w:sz w:val="24"/>
        </w:rPr>
        <w:t>）</w:t>
      </w:r>
      <w:r w:rsidR="00A440B6" w:rsidRPr="00D85F8D">
        <w:rPr>
          <w:rFonts w:eastAsiaTheme="minorEastAsia" w:hAnsiTheme="minorEastAsia" w:hint="eastAsia"/>
          <w:b/>
          <w:color w:val="000000" w:themeColor="text1"/>
          <w:sz w:val="24"/>
          <w:lang w:bidi="en-US"/>
        </w:rPr>
        <w:t>办公生活区</w:t>
      </w:r>
    </w:p>
    <w:p w:rsidR="00A440B6" w:rsidRPr="00D85F8D" w:rsidRDefault="00A440B6" w:rsidP="00A440B6">
      <w:pPr>
        <w:spacing w:line="360" w:lineRule="auto"/>
        <w:ind w:firstLineChars="200" w:firstLine="480"/>
        <w:rPr>
          <w:rFonts w:eastAsiaTheme="minorEastAsia" w:hAnsiTheme="minorEastAsia"/>
          <w:color w:val="000000" w:themeColor="text1"/>
          <w:sz w:val="24"/>
          <w:lang w:bidi="en-US"/>
        </w:rPr>
      </w:pPr>
      <w:r w:rsidRPr="00D85F8D">
        <w:rPr>
          <w:rFonts w:eastAsiaTheme="minorEastAsia" w:hAnsiTheme="minorEastAsia" w:hint="eastAsia"/>
          <w:color w:val="000000" w:themeColor="text1"/>
          <w:sz w:val="24"/>
          <w:lang w:bidi="en-US"/>
        </w:rPr>
        <w:t>煤矿办公生活区集中于工业场地中南部，大部分建成于</w:t>
      </w:r>
      <w:r w:rsidRPr="00D85F8D">
        <w:rPr>
          <w:rFonts w:eastAsiaTheme="minorEastAsia" w:hAnsiTheme="minorEastAsia" w:hint="eastAsia"/>
          <w:color w:val="000000" w:themeColor="text1"/>
          <w:sz w:val="24"/>
          <w:lang w:bidi="en-US"/>
        </w:rPr>
        <w:t>90</w:t>
      </w:r>
      <w:r w:rsidRPr="00D85F8D">
        <w:rPr>
          <w:rFonts w:eastAsiaTheme="minorEastAsia" w:hAnsiTheme="minorEastAsia" w:hint="eastAsia"/>
          <w:color w:val="000000" w:themeColor="text1"/>
          <w:sz w:val="24"/>
          <w:lang w:bidi="en-US"/>
        </w:rPr>
        <w:t>年代末，主要包括办公楼、单身宿舍、职工食堂、招待所、商业服务大楼等，</w:t>
      </w:r>
      <w:r w:rsidRPr="00D85F8D">
        <w:rPr>
          <w:rFonts w:eastAsiaTheme="minorEastAsia" w:hAnsiTheme="minorEastAsia" w:hint="eastAsia"/>
          <w:color w:val="000000" w:themeColor="text1"/>
          <w:sz w:val="24"/>
          <w:lang w:bidi="en-US"/>
        </w:rPr>
        <w:t>2010</w:t>
      </w:r>
      <w:r w:rsidRPr="00D85F8D">
        <w:rPr>
          <w:rFonts w:eastAsiaTheme="minorEastAsia" w:hAnsiTheme="minorEastAsia" w:hint="eastAsia"/>
          <w:color w:val="000000" w:themeColor="text1"/>
          <w:sz w:val="24"/>
          <w:lang w:bidi="en-US"/>
        </w:rPr>
        <w:t>年前后在办公楼西侧新建了</w:t>
      </w:r>
      <w:r w:rsidRPr="00D85F8D">
        <w:rPr>
          <w:rFonts w:eastAsiaTheme="minorEastAsia" w:hAnsiTheme="minorEastAsia" w:hint="eastAsia"/>
          <w:color w:val="000000" w:themeColor="text1"/>
          <w:sz w:val="24"/>
          <w:lang w:bidi="en-US"/>
        </w:rPr>
        <w:t>3</w:t>
      </w:r>
      <w:r w:rsidRPr="00D85F8D">
        <w:rPr>
          <w:rFonts w:eastAsiaTheme="minorEastAsia" w:hAnsiTheme="minorEastAsia" w:hint="eastAsia"/>
          <w:color w:val="000000" w:themeColor="text1"/>
          <w:sz w:val="24"/>
          <w:lang w:bidi="en-US"/>
        </w:rPr>
        <w:t>栋公租房。</w:t>
      </w:r>
    </w:p>
    <w:p w:rsidR="00A440B6" w:rsidRPr="00D85F8D" w:rsidRDefault="00A440B6" w:rsidP="00735DA0">
      <w:pPr>
        <w:spacing w:line="360" w:lineRule="auto"/>
        <w:ind w:firstLineChars="200" w:firstLine="482"/>
        <w:rPr>
          <w:rFonts w:eastAsiaTheme="minorEastAsia" w:hAnsiTheme="minorEastAsia"/>
          <w:b/>
          <w:color w:val="000000" w:themeColor="text1"/>
          <w:sz w:val="24"/>
          <w:lang w:bidi="en-US"/>
        </w:rPr>
      </w:pP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rPr>
        <w:t>2</w:t>
      </w: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lang w:bidi="en-US"/>
        </w:rPr>
        <w:t>生产及辅助生产区</w:t>
      </w:r>
    </w:p>
    <w:p w:rsidR="00EB5AA2" w:rsidRPr="00D85F8D" w:rsidRDefault="00EB5AA2" w:rsidP="00A440B6">
      <w:pPr>
        <w:spacing w:line="360" w:lineRule="auto"/>
        <w:ind w:firstLineChars="200" w:firstLine="480"/>
        <w:rPr>
          <w:rFonts w:eastAsiaTheme="minorEastAsia" w:hAnsiTheme="minorEastAsia"/>
          <w:color w:val="000000" w:themeColor="text1"/>
          <w:sz w:val="24"/>
          <w:lang w:bidi="en-US"/>
        </w:rPr>
      </w:pPr>
      <w:r w:rsidRPr="00D85F8D">
        <w:rPr>
          <w:rFonts w:eastAsiaTheme="minorEastAsia" w:hAnsiTheme="minorEastAsia" w:hint="eastAsia"/>
          <w:color w:val="000000" w:themeColor="text1"/>
          <w:sz w:val="24"/>
          <w:lang w:bidi="en-US"/>
        </w:rPr>
        <w:t>煤矿生产区位于工业场地北部，除</w:t>
      </w:r>
      <w:r w:rsidR="00A440B6" w:rsidRPr="00D85F8D">
        <w:rPr>
          <w:rFonts w:eastAsiaTheme="minorEastAsia" w:hAnsiTheme="minorEastAsia" w:hint="eastAsia"/>
          <w:color w:val="000000" w:themeColor="text1"/>
          <w:sz w:val="24"/>
          <w:lang w:bidi="en-US"/>
        </w:rPr>
        <w:t>机械化改造新掘的运人斜井</w:t>
      </w:r>
      <w:r w:rsidRPr="00D85F8D">
        <w:rPr>
          <w:rFonts w:eastAsiaTheme="minorEastAsia" w:hAnsiTheme="minorEastAsia" w:hint="eastAsia"/>
          <w:color w:val="000000" w:themeColor="text1"/>
          <w:sz w:val="24"/>
          <w:lang w:bidi="en-US"/>
        </w:rPr>
        <w:t>外</w:t>
      </w:r>
      <w:r w:rsidR="00A440B6" w:rsidRPr="00D85F8D">
        <w:rPr>
          <w:rFonts w:eastAsiaTheme="minorEastAsia" w:hAnsiTheme="minorEastAsia" w:hint="eastAsia"/>
          <w:color w:val="000000" w:themeColor="text1"/>
          <w:sz w:val="24"/>
          <w:lang w:bidi="en-US"/>
        </w:rPr>
        <w:t>，均建成于</w:t>
      </w:r>
      <w:r w:rsidR="00A440B6" w:rsidRPr="00D85F8D">
        <w:rPr>
          <w:rFonts w:eastAsiaTheme="minorEastAsia" w:hAnsiTheme="minorEastAsia" w:hint="eastAsia"/>
          <w:color w:val="000000" w:themeColor="text1"/>
          <w:sz w:val="24"/>
          <w:lang w:bidi="en-US"/>
        </w:rPr>
        <w:t>90</w:t>
      </w:r>
      <w:r w:rsidR="00A440B6" w:rsidRPr="00D85F8D">
        <w:rPr>
          <w:rFonts w:eastAsiaTheme="minorEastAsia" w:hAnsiTheme="minorEastAsia" w:hint="eastAsia"/>
          <w:color w:val="000000" w:themeColor="text1"/>
          <w:sz w:val="24"/>
          <w:lang w:bidi="en-US"/>
        </w:rPr>
        <w:t>年代末，主要包括主斜井、副斜井、运人斜井、地面生产系统（带式输送机及栈桥、转载站等）、灯房浴室任务交代室联合建筑、机修、坑木加工、变电站、矿井水系统（转输系统、水处理站、回用系统）等。</w:t>
      </w:r>
    </w:p>
    <w:p w:rsidR="00A440B6" w:rsidRPr="00D85F8D" w:rsidRDefault="00A440B6" w:rsidP="00735DA0">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rPr>
        <w:t>3</w:t>
      </w:r>
      <w:r w:rsidRPr="00D85F8D">
        <w:rPr>
          <w:rFonts w:eastAsiaTheme="minorEastAsia" w:hAnsiTheme="minorEastAsia" w:hint="eastAsia"/>
          <w:b/>
          <w:color w:val="000000" w:themeColor="text1"/>
          <w:sz w:val="24"/>
        </w:rPr>
        <w:t>）爆破器材库</w:t>
      </w:r>
    </w:p>
    <w:p w:rsidR="00A440B6" w:rsidRPr="00D85F8D" w:rsidRDefault="00A440B6" w:rsidP="00A440B6">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爆破器材库位于工业场地外西南山坡上，由炸药库、雷管库、消防器材库、消防水池等组成。</w:t>
      </w:r>
    </w:p>
    <w:p w:rsidR="00A440B6" w:rsidRPr="00D85F8D" w:rsidRDefault="00A440B6" w:rsidP="00735DA0">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rPr>
        <w:t>4</w:t>
      </w:r>
      <w:r w:rsidRPr="00D85F8D">
        <w:rPr>
          <w:rFonts w:eastAsiaTheme="minorEastAsia" w:hAnsiTheme="minorEastAsia" w:hint="eastAsia"/>
          <w:b/>
          <w:color w:val="000000" w:themeColor="text1"/>
          <w:sz w:val="24"/>
        </w:rPr>
        <w:t>）排矸系统及排矸场</w:t>
      </w:r>
    </w:p>
    <w:p w:rsidR="00A440B6" w:rsidRPr="00D85F8D" w:rsidRDefault="00A440B6" w:rsidP="00A440B6">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矿井生产矸石、洗煤厂手选矸及洗矸均进入选煤厂矸石转载仓后经窄轨系统送至小绿塘排矸场，架线式电机车牵引矿车排矸，窄轨系统长约</w:t>
      </w:r>
      <w:r w:rsidRPr="00D85F8D">
        <w:rPr>
          <w:rFonts w:eastAsiaTheme="minorEastAsia" w:hAnsiTheme="minorEastAsia" w:hint="eastAsia"/>
          <w:color w:val="000000" w:themeColor="text1"/>
          <w:sz w:val="24"/>
        </w:rPr>
        <w:t>1km</w:t>
      </w:r>
      <w:r w:rsidRPr="00D85F8D">
        <w:rPr>
          <w:rFonts w:eastAsiaTheme="minorEastAsia" w:hAnsiTheme="minorEastAsia" w:hint="eastAsia"/>
          <w:color w:val="000000" w:themeColor="text1"/>
          <w:sz w:val="24"/>
        </w:rPr>
        <w:t>。</w:t>
      </w:r>
    </w:p>
    <w:p w:rsidR="00A440B6" w:rsidRPr="00D85F8D" w:rsidRDefault="00A440B6" w:rsidP="00A440B6">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排矸场位于工业场地南面约</w:t>
      </w:r>
      <w:r w:rsidRPr="00D85F8D">
        <w:rPr>
          <w:rFonts w:eastAsiaTheme="minorEastAsia" w:hAnsiTheme="minorEastAsia" w:hint="eastAsia"/>
          <w:color w:val="000000" w:themeColor="text1"/>
          <w:sz w:val="24"/>
        </w:rPr>
        <w:t>0.9km</w:t>
      </w:r>
      <w:r w:rsidRPr="00D85F8D">
        <w:rPr>
          <w:rFonts w:eastAsiaTheme="minorEastAsia" w:hAnsiTheme="minorEastAsia" w:hint="eastAsia"/>
          <w:color w:val="000000" w:themeColor="text1"/>
          <w:sz w:val="24"/>
        </w:rPr>
        <w:t>处小绿塘村（原称小炉塘，现按行政区划地名统一为小绿塘）旁山谷内，设计总容量为</w:t>
      </w:r>
      <w:r w:rsidRPr="00D85F8D">
        <w:rPr>
          <w:rFonts w:eastAsiaTheme="minorEastAsia" w:hAnsiTheme="minorEastAsia" w:hint="eastAsia"/>
          <w:color w:val="000000" w:themeColor="text1"/>
          <w:sz w:val="24"/>
        </w:rPr>
        <w:t>230</w:t>
      </w:r>
      <w:r w:rsidRPr="00D85F8D">
        <w:rPr>
          <w:rFonts w:eastAsiaTheme="minorEastAsia" w:hAnsiTheme="minorEastAsia" w:hint="eastAsia"/>
          <w:color w:val="000000" w:themeColor="text1"/>
          <w:sz w:val="24"/>
        </w:rPr>
        <w:t>万</w:t>
      </w:r>
      <w:r w:rsidRPr="00D85F8D">
        <w:rPr>
          <w:rFonts w:eastAsiaTheme="minorEastAsia" w:hAnsiTheme="minorEastAsia" w:hint="eastAsia"/>
          <w:color w:val="000000" w:themeColor="text1"/>
          <w:sz w:val="24"/>
        </w:rPr>
        <w:t>m</w:t>
      </w:r>
      <w:r w:rsidR="00BB6526"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，目前约堆放了</w:t>
      </w:r>
      <w:r w:rsidRPr="00D85F8D">
        <w:rPr>
          <w:rFonts w:eastAsiaTheme="minorEastAsia" w:hAnsiTheme="minorEastAsia" w:hint="eastAsia"/>
          <w:color w:val="000000" w:themeColor="text1"/>
          <w:sz w:val="24"/>
        </w:rPr>
        <w:t xml:space="preserve">120 </w:t>
      </w:r>
      <w:r w:rsidRPr="00D85F8D">
        <w:rPr>
          <w:rFonts w:eastAsiaTheme="minorEastAsia" w:hAnsiTheme="minorEastAsia" w:hint="eastAsia"/>
          <w:color w:val="000000" w:themeColor="text1"/>
          <w:sz w:val="24"/>
        </w:rPr>
        <w:t>万</w:t>
      </w:r>
      <w:r w:rsidRPr="00D85F8D">
        <w:rPr>
          <w:rFonts w:eastAsiaTheme="minorEastAsia" w:hAnsiTheme="minorEastAsia" w:hint="eastAsia"/>
          <w:color w:val="000000" w:themeColor="text1"/>
          <w:sz w:val="24"/>
        </w:rPr>
        <w:t>m</w:t>
      </w:r>
      <w:r w:rsidR="00BB6526"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矸石，剩余容量约</w:t>
      </w:r>
      <w:r w:rsidRPr="00D85F8D">
        <w:rPr>
          <w:rFonts w:eastAsiaTheme="minorEastAsia" w:hAnsiTheme="minorEastAsia" w:hint="eastAsia"/>
          <w:color w:val="000000" w:themeColor="text1"/>
          <w:sz w:val="24"/>
        </w:rPr>
        <w:t xml:space="preserve">110 </w:t>
      </w:r>
      <w:r w:rsidRPr="00D85F8D">
        <w:rPr>
          <w:rFonts w:eastAsiaTheme="minorEastAsia" w:hAnsiTheme="minorEastAsia" w:hint="eastAsia"/>
          <w:color w:val="000000" w:themeColor="text1"/>
          <w:sz w:val="24"/>
        </w:rPr>
        <w:t>万</w:t>
      </w:r>
      <w:r w:rsidRPr="00D85F8D">
        <w:rPr>
          <w:rFonts w:eastAsiaTheme="minorEastAsia" w:hAnsiTheme="minorEastAsia" w:hint="eastAsia"/>
          <w:color w:val="000000" w:themeColor="text1"/>
          <w:sz w:val="24"/>
        </w:rPr>
        <w:t>m</w:t>
      </w:r>
      <w:r w:rsidR="00BB6526"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。由于受煤矿建矿初期经济等因素影响，小绿塘排矸场未按设计规范施工</w:t>
      </w:r>
      <w:r w:rsidR="00BB6526"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2014</w:t>
      </w:r>
      <w:r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7</w:t>
      </w:r>
      <w:r w:rsidRPr="00D85F8D">
        <w:rPr>
          <w:rFonts w:eastAsiaTheme="minorEastAsia" w:hAnsiTheme="minorEastAsia" w:hint="eastAsia"/>
          <w:color w:val="000000" w:themeColor="text1"/>
          <w:sz w:val="24"/>
        </w:rPr>
        <w:t>月</w:t>
      </w:r>
      <w:r w:rsidRPr="00D85F8D">
        <w:rPr>
          <w:rFonts w:eastAsiaTheme="minorEastAsia" w:hAnsiTheme="minorEastAsia" w:hint="eastAsia"/>
          <w:color w:val="000000" w:themeColor="text1"/>
          <w:sz w:val="24"/>
        </w:rPr>
        <w:t>16</w:t>
      </w:r>
      <w:r w:rsidRPr="00D85F8D">
        <w:rPr>
          <w:rFonts w:eastAsiaTheme="minorEastAsia" w:hAnsiTheme="minorEastAsia" w:hint="eastAsia"/>
          <w:color w:val="000000" w:themeColor="text1"/>
          <w:sz w:val="24"/>
        </w:rPr>
        <w:t>日曾因暴雨天气原因发生滑坡和垮塌，现已整改完毕，</w:t>
      </w:r>
    </w:p>
    <w:p w:rsidR="00A440B6" w:rsidRPr="00D85F8D" w:rsidRDefault="00A440B6" w:rsidP="00735DA0">
      <w:pPr>
        <w:spacing w:line="500" w:lineRule="exact"/>
        <w:ind w:firstLineChars="200" w:firstLine="482"/>
        <w:rPr>
          <w:b/>
          <w:color w:val="000000" w:themeColor="text1"/>
          <w:sz w:val="26"/>
          <w:szCs w:val="26"/>
        </w:rPr>
      </w:pP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rPr>
        <w:t>5</w:t>
      </w:r>
      <w:r w:rsidRPr="00D85F8D">
        <w:rPr>
          <w:rFonts w:eastAsiaTheme="minorEastAsia" w:hAnsiTheme="minorEastAsia" w:hint="eastAsia"/>
          <w:b/>
          <w:color w:val="000000" w:themeColor="text1"/>
          <w:sz w:val="24"/>
        </w:rPr>
        <w:t>）</w:t>
      </w:r>
      <w:r w:rsidR="00735DA0" w:rsidRPr="00D85F8D">
        <w:rPr>
          <w:rFonts w:hint="eastAsia"/>
          <w:b/>
          <w:color w:val="000000" w:themeColor="text1"/>
          <w:sz w:val="26"/>
          <w:szCs w:val="26"/>
        </w:rPr>
        <w:t>风井</w:t>
      </w:r>
      <w:r w:rsidRPr="00D85F8D">
        <w:rPr>
          <w:rFonts w:hint="eastAsia"/>
          <w:b/>
          <w:color w:val="000000" w:themeColor="text1"/>
          <w:sz w:val="26"/>
          <w:szCs w:val="26"/>
        </w:rPr>
        <w:t>场地</w:t>
      </w:r>
    </w:p>
    <w:p w:rsidR="00A440B6" w:rsidRPr="00D85F8D" w:rsidRDefault="00A440B6" w:rsidP="00BB6526">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一采区风井场地：位于主工业场地正东面约</w:t>
      </w:r>
      <w:r w:rsidRPr="00D85F8D">
        <w:rPr>
          <w:rFonts w:eastAsiaTheme="minorEastAsia"/>
          <w:color w:val="000000" w:themeColor="text1"/>
          <w:sz w:val="24"/>
        </w:rPr>
        <w:t>170m</w:t>
      </w:r>
      <w:r w:rsidRPr="00D85F8D">
        <w:rPr>
          <w:rFonts w:eastAsiaTheme="minorEastAsia" w:hAnsiTheme="minorEastAsia"/>
          <w:color w:val="000000" w:themeColor="text1"/>
          <w:sz w:val="24"/>
        </w:rPr>
        <w:t>，庆云至栗树坪公路边，矩形，占地约</w:t>
      </w:r>
      <w:r w:rsidRPr="00D85F8D">
        <w:rPr>
          <w:rFonts w:eastAsiaTheme="minorEastAsia"/>
          <w:color w:val="000000" w:themeColor="text1"/>
          <w:sz w:val="24"/>
        </w:rPr>
        <w:t>0.147hm</w:t>
      </w:r>
      <w:r w:rsidRPr="00D85F8D">
        <w:rPr>
          <w:rFonts w:eastAsiaTheme="minorEastAsia"/>
          <w:color w:val="000000" w:themeColor="text1"/>
          <w:sz w:val="24"/>
          <w:vertAlign w:val="superscript"/>
        </w:rPr>
        <w:t>2</w:t>
      </w:r>
      <w:r w:rsidRPr="00D85F8D">
        <w:rPr>
          <w:rFonts w:eastAsiaTheme="minorEastAsia" w:hAnsiTheme="minorEastAsia"/>
          <w:color w:val="000000" w:themeColor="text1"/>
          <w:sz w:val="24"/>
        </w:rPr>
        <w:t>（</w:t>
      </w:r>
      <w:r w:rsidRPr="00D85F8D">
        <w:rPr>
          <w:rFonts w:eastAsiaTheme="minorEastAsia"/>
          <w:color w:val="000000" w:themeColor="text1"/>
          <w:sz w:val="24"/>
        </w:rPr>
        <w:t>42 m×35m</w:t>
      </w:r>
      <w:r w:rsidRPr="00D85F8D">
        <w:rPr>
          <w:rFonts w:eastAsiaTheme="minorEastAsia" w:hAnsiTheme="minorEastAsia"/>
          <w:color w:val="000000" w:themeColor="text1"/>
          <w:sz w:val="24"/>
        </w:rPr>
        <w:t>），主要设施有风井、风机房、配电室、值班</w:t>
      </w:r>
      <w:r w:rsidRPr="00D85F8D">
        <w:rPr>
          <w:rFonts w:eastAsiaTheme="minorEastAsia" w:hAnsiTheme="minorEastAsia"/>
          <w:color w:val="000000" w:themeColor="text1"/>
          <w:sz w:val="24"/>
        </w:rPr>
        <w:lastRenderedPageBreak/>
        <w:t>室等。</w:t>
      </w:r>
    </w:p>
    <w:p w:rsidR="00A440B6" w:rsidRPr="00D85F8D" w:rsidRDefault="00A440B6" w:rsidP="00BB6526">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五七采区风井场地：位于矿区中部，半坡村南约</w:t>
      </w:r>
      <w:r w:rsidRPr="00D85F8D">
        <w:rPr>
          <w:rFonts w:eastAsiaTheme="minorEastAsia"/>
          <w:color w:val="000000" w:themeColor="text1"/>
          <w:sz w:val="24"/>
        </w:rPr>
        <w:t>400m</w:t>
      </w:r>
      <w:r w:rsidRPr="00D85F8D">
        <w:rPr>
          <w:rFonts w:eastAsiaTheme="minorEastAsia" w:hAnsiTheme="minorEastAsia"/>
          <w:color w:val="000000" w:themeColor="text1"/>
          <w:sz w:val="24"/>
        </w:rPr>
        <w:t>，近长方形，占地约</w:t>
      </w:r>
      <w:r w:rsidRPr="00D85F8D">
        <w:rPr>
          <w:rFonts w:eastAsiaTheme="minorEastAsia"/>
          <w:color w:val="000000" w:themeColor="text1"/>
          <w:sz w:val="24"/>
        </w:rPr>
        <w:t>0.15hm</w:t>
      </w:r>
      <w:r w:rsidRPr="00D85F8D">
        <w:rPr>
          <w:rFonts w:eastAsiaTheme="minorEastAsia"/>
          <w:color w:val="000000" w:themeColor="text1"/>
          <w:sz w:val="24"/>
          <w:vertAlign w:val="superscript"/>
        </w:rPr>
        <w:t>2</w:t>
      </w:r>
      <w:r w:rsidRPr="00D85F8D">
        <w:rPr>
          <w:rFonts w:eastAsiaTheme="minorEastAsia" w:hAnsiTheme="minorEastAsia"/>
          <w:color w:val="000000" w:themeColor="text1"/>
          <w:sz w:val="24"/>
        </w:rPr>
        <w:t>（</w:t>
      </w:r>
      <w:r w:rsidRPr="00D85F8D">
        <w:rPr>
          <w:rFonts w:eastAsiaTheme="minorEastAsia"/>
          <w:color w:val="000000" w:themeColor="text1"/>
          <w:sz w:val="24"/>
        </w:rPr>
        <w:t>60 m×25m</w:t>
      </w:r>
      <w:r w:rsidRPr="00D85F8D">
        <w:rPr>
          <w:rFonts w:eastAsiaTheme="minorEastAsia" w:hAnsiTheme="minorEastAsia"/>
          <w:color w:val="000000" w:themeColor="text1"/>
          <w:sz w:val="24"/>
        </w:rPr>
        <w:t>），主要设施有风井、风机房、配电室、值班室等。鸡蛋山煤矿整合后，兴云煤矿经煤监部门同意将鸡蛋山煤矿一号风井与五七采区风井进行置换，即，利用鸡蛋山煤矿一号风井作为新的五七采区风井，原五七采区风井封井关闭。</w:t>
      </w:r>
    </w:p>
    <w:p w:rsidR="00A440B6" w:rsidRPr="00D85F8D" w:rsidRDefault="00A440B6" w:rsidP="00BB6526">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九采区风井及材料上山井场地：位于矿区东北部，与钱家村相邻，不规则形状，占地约</w:t>
      </w:r>
      <w:r w:rsidRPr="00D85F8D">
        <w:rPr>
          <w:rFonts w:eastAsiaTheme="minorEastAsia"/>
          <w:color w:val="000000" w:themeColor="text1"/>
          <w:sz w:val="24"/>
        </w:rPr>
        <w:t>1.8hm</w:t>
      </w:r>
      <w:r w:rsidRPr="00D85F8D">
        <w:rPr>
          <w:rFonts w:eastAsiaTheme="minorEastAsia"/>
          <w:color w:val="000000" w:themeColor="text1"/>
          <w:sz w:val="24"/>
          <w:vertAlign w:val="superscript"/>
        </w:rPr>
        <w:t>2</w:t>
      </w:r>
      <w:r w:rsidRPr="00D85F8D">
        <w:rPr>
          <w:rFonts w:eastAsiaTheme="minorEastAsia" w:hAnsiTheme="minorEastAsia"/>
          <w:color w:val="000000" w:themeColor="text1"/>
          <w:sz w:val="24"/>
        </w:rPr>
        <w:t>，主要设施有风井、材料井、风机房、材料堆棚、材料堆场、配电室、值班室等。</w:t>
      </w:r>
    </w:p>
    <w:p w:rsidR="005270A4" w:rsidRPr="00D85F8D" w:rsidRDefault="00A440B6" w:rsidP="00735DA0">
      <w:pPr>
        <w:spacing w:line="500" w:lineRule="exact"/>
        <w:ind w:firstLineChars="200" w:firstLine="482"/>
        <w:rPr>
          <w:b/>
          <w:color w:val="000000" w:themeColor="text1"/>
          <w:sz w:val="26"/>
          <w:szCs w:val="26"/>
        </w:rPr>
      </w:pP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rPr>
        <w:t>6</w:t>
      </w:r>
      <w:r w:rsidRPr="00D85F8D">
        <w:rPr>
          <w:rFonts w:eastAsiaTheme="minorEastAsia" w:hAnsiTheme="minorEastAsia" w:hint="eastAsia"/>
          <w:b/>
          <w:color w:val="000000" w:themeColor="text1"/>
          <w:sz w:val="24"/>
        </w:rPr>
        <w:t>）</w:t>
      </w:r>
      <w:r w:rsidR="00EB5AA2" w:rsidRPr="00D85F8D">
        <w:rPr>
          <w:b/>
          <w:color w:val="000000" w:themeColor="text1"/>
          <w:sz w:val="26"/>
          <w:szCs w:val="26"/>
        </w:rPr>
        <w:t>机</w:t>
      </w:r>
      <w:r w:rsidR="00EB5AA2" w:rsidRPr="00D85F8D">
        <w:rPr>
          <w:rFonts w:hint="eastAsia"/>
          <w:b/>
          <w:color w:val="000000" w:themeColor="text1"/>
          <w:sz w:val="26"/>
          <w:szCs w:val="26"/>
        </w:rPr>
        <w:t>修</w:t>
      </w:r>
      <w:r w:rsidR="00F84A17">
        <w:rPr>
          <w:rFonts w:hint="eastAsia"/>
          <w:b/>
          <w:color w:val="000000" w:themeColor="text1"/>
          <w:sz w:val="26"/>
          <w:szCs w:val="26"/>
        </w:rPr>
        <w:t>车间</w:t>
      </w:r>
    </w:p>
    <w:p w:rsidR="005270A4" w:rsidRPr="00D85F8D" w:rsidRDefault="005270A4" w:rsidP="00BB6526">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矿</w:t>
      </w:r>
      <w:r w:rsidRPr="00D85F8D">
        <w:rPr>
          <w:rFonts w:eastAsiaTheme="minorEastAsia" w:hAnsiTheme="minorEastAsia"/>
          <w:bCs/>
          <w:color w:val="000000" w:themeColor="text1"/>
          <w:sz w:val="24"/>
        </w:rPr>
        <w:t>井修理</w:t>
      </w:r>
      <w:r w:rsidRPr="00D85F8D">
        <w:rPr>
          <w:rFonts w:eastAsiaTheme="minorEastAsia" w:hAnsiTheme="minorEastAsia" w:hint="eastAsia"/>
          <w:bCs/>
          <w:color w:val="000000" w:themeColor="text1"/>
          <w:sz w:val="24"/>
        </w:rPr>
        <w:t>厂位于副井井口东侧，沿舍马河西岸布置，主要建构筑物及设施有：机修间联合建筑、锻工间、电机车修理间、器材库与办公室联建、露天堆放场地等</w:t>
      </w:r>
      <w:r w:rsidRPr="00D85F8D">
        <w:rPr>
          <w:rFonts w:eastAsiaTheme="minorEastAsia" w:hAnsiTheme="minorEastAsia"/>
          <w:bCs/>
          <w:color w:val="000000" w:themeColor="text1"/>
          <w:sz w:val="24"/>
        </w:rPr>
        <w:t>。</w:t>
      </w:r>
    </w:p>
    <w:p w:rsidR="005270A4" w:rsidRPr="00D85F8D" w:rsidRDefault="005270A4" w:rsidP="00735DA0">
      <w:pPr>
        <w:spacing w:line="500" w:lineRule="exact"/>
        <w:ind w:firstLineChars="200" w:firstLine="482"/>
        <w:rPr>
          <w:b/>
          <w:color w:val="000000" w:themeColor="text1"/>
          <w:sz w:val="26"/>
          <w:szCs w:val="26"/>
        </w:rPr>
      </w:pP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rPr>
        <w:t>7</w:t>
      </w:r>
      <w:r w:rsidRPr="00D85F8D">
        <w:rPr>
          <w:rFonts w:eastAsiaTheme="minorEastAsia" w:hAnsiTheme="minorEastAsia" w:hint="eastAsia"/>
          <w:b/>
          <w:color w:val="000000" w:themeColor="text1"/>
          <w:sz w:val="24"/>
        </w:rPr>
        <w:t>）</w:t>
      </w:r>
      <w:r w:rsidRPr="00D85F8D">
        <w:rPr>
          <w:rFonts w:hint="eastAsia"/>
          <w:b/>
          <w:color w:val="000000" w:themeColor="text1"/>
          <w:sz w:val="26"/>
          <w:szCs w:val="26"/>
        </w:rPr>
        <w:t>矿井</w:t>
      </w:r>
      <w:r w:rsidRPr="00D85F8D">
        <w:rPr>
          <w:b/>
          <w:color w:val="000000" w:themeColor="text1"/>
          <w:sz w:val="26"/>
          <w:szCs w:val="26"/>
        </w:rPr>
        <w:t>坑木加工房</w:t>
      </w:r>
      <w:r w:rsidRPr="00D85F8D">
        <w:rPr>
          <w:rFonts w:hint="eastAsia"/>
          <w:b/>
          <w:color w:val="000000" w:themeColor="text1"/>
          <w:sz w:val="26"/>
          <w:szCs w:val="26"/>
        </w:rPr>
        <w:t>：</w:t>
      </w:r>
    </w:p>
    <w:p w:rsidR="005270A4" w:rsidRPr="00D85F8D" w:rsidRDefault="005270A4" w:rsidP="00BB6526">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矿</w:t>
      </w:r>
      <w:r w:rsidRPr="00D85F8D">
        <w:rPr>
          <w:rFonts w:eastAsiaTheme="minorEastAsia" w:hAnsiTheme="minorEastAsia"/>
          <w:bCs/>
          <w:color w:val="000000" w:themeColor="text1"/>
          <w:sz w:val="24"/>
        </w:rPr>
        <w:t>井修理</w:t>
      </w:r>
      <w:r w:rsidRPr="00D85F8D">
        <w:rPr>
          <w:rFonts w:eastAsiaTheme="minorEastAsia" w:hAnsiTheme="minorEastAsia" w:hint="eastAsia"/>
          <w:bCs/>
          <w:color w:val="000000" w:themeColor="text1"/>
          <w:sz w:val="24"/>
        </w:rPr>
        <w:t>厂西侧设坑木场及</w:t>
      </w:r>
      <w:r w:rsidRPr="00D85F8D">
        <w:rPr>
          <w:rFonts w:eastAsiaTheme="minorEastAsia" w:hAnsiTheme="minorEastAsia"/>
          <w:bCs/>
          <w:color w:val="000000" w:themeColor="text1"/>
          <w:sz w:val="24"/>
        </w:rPr>
        <w:t>坑木加工房</w:t>
      </w:r>
      <w:r w:rsidRPr="00D85F8D">
        <w:rPr>
          <w:rFonts w:eastAsiaTheme="minorEastAsia" w:hAnsiTheme="minorEastAsia" w:hint="eastAsia"/>
          <w:bCs/>
          <w:color w:val="000000" w:themeColor="text1"/>
          <w:sz w:val="24"/>
        </w:rPr>
        <w:t>，加工房配置了必要的截断、改料木工机械，担负轨道枕木加工及部分井下特殊支护坑木加工</w:t>
      </w:r>
      <w:r w:rsidRPr="00D85F8D">
        <w:rPr>
          <w:rFonts w:eastAsiaTheme="minorEastAsia" w:hAnsiTheme="minorEastAsia"/>
          <w:bCs/>
          <w:color w:val="000000" w:themeColor="text1"/>
          <w:sz w:val="24"/>
        </w:rPr>
        <w:t>。</w:t>
      </w:r>
      <w:r w:rsidRPr="00D85F8D">
        <w:rPr>
          <w:rFonts w:eastAsiaTheme="minorEastAsia" w:hAnsiTheme="minorEastAsia" w:hint="eastAsia"/>
          <w:bCs/>
          <w:color w:val="000000" w:themeColor="text1"/>
          <w:sz w:val="24"/>
        </w:rPr>
        <w:t>在</w:t>
      </w:r>
      <w:r w:rsidRPr="00D85F8D">
        <w:rPr>
          <w:rFonts w:eastAsiaTheme="minorEastAsia" w:hAnsiTheme="minorEastAsia"/>
          <w:bCs/>
          <w:color w:val="000000" w:themeColor="text1"/>
          <w:sz w:val="24"/>
        </w:rPr>
        <w:t>机电</w:t>
      </w:r>
      <w:r w:rsidRPr="00D85F8D">
        <w:rPr>
          <w:rFonts w:eastAsiaTheme="minorEastAsia" w:hAnsiTheme="minorEastAsia" w:hint="eastAsia"/>
          <w:bCs/>
          <w:color w:val="000000" w:themeColor="text1"/>
          <w:sz w:val="24"/>
        </w:rPr>
        <w:t>修理厂与</w:t>
      </w:r>
      <w:r w:rsidRPr="00D85F8D">
        <w:rPr>
          <w:rFonts w:eastAsiaTheme="minorEastAsia" w:hAnsiTheme="minorEastAsia"/>
          <w:bCs/>
          <w:color w:val="000000" w:themeColor="text1"/>
          <w:sz w:val="24"/>
        </w:rPr>
        <w:t>坑木加工房</w:t>
      </w:r>
      <w:r w:rsidRPr="00D85F8D">
        <w:rPr>
          <w:rFonts w:eastAsiaTheme="minorEastAsia" w:hAnsiTheme="minorEastAsia" w:hint="eastAsia"/>
          <w:bCs/>
          <w:color w:val="000000" w:themeColor="text1"/>
          <w:sz w:val="24"/>
        </w:rPr>
        <w:t>之间设有窄轨与副井井口联通，用专用材料车运输。</w:t>
      </w:r>
    </w:p>
    <w:p w:rsidR="00286CC4" w:rsidRPr="00D85F8D" w:rsidRDefault="005270A4" w:rsidP="00A440B6">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rPr>
        <w:t>8</w:t>
      </w:r>
      <w:r w:rsidRPr="00D85F8D">
        <w:rPr>
          <w:rFonts w:eastAsiaTheme="minorEastAsia" w:hAnsiTheme="minorEastAsia" w:hint="eastAsia"/>
          <w:b/>
          <w:color w:val="000000" w:themeColor="text1"/>
          <w:sz w:val="24"/>
        </w:rPr>
        <w:t>）</w:t>
      </w:r>
      <w:r w:rsidR="00286CC4" w:rsidRPr="00D85F8D">
        <w:rPr>
          <w:rFonts w:eastAsiaTheme="minorEastAsia" w:hAnsiTheme="minorEastAsia" w:hint="eastAsia"/>
          <w:b/>
          <w:color w:val="000000" w:themeColor="text1"/>
          <w:sz w:val="24"/>
        </w:rPr>
        <w:t>供电</w:t>
      </w:r>
    </w:p>
    <w:p w:rsidR="00286CC4" w:rsidRPr="00D85F8D" w:rsidRDefault="00286CC4" w:rsidP="00286CC4">
      <w:pPr>
        <w:spacing w:line="360" w:lineRule="auto"/>
        <w:ind w:firstLineChars="200" w:firstLine="480"/>
        <w:rPr>
          <w:rFonts w:eastAsiaTheme="minorEastAsia" w:hAnsiTheme="minorEastAsia"/>
          <w:bCs/>
          <w:color w:val="000000" w:themeColor="text1"/>
          <w:sz w:val="24"/>
          <w:lang w:bidi="en-US"/>
        </w:rPr>
      </w:pPr>
      <w:r w:rsidRPr="00D85F8D">
        <w:rPr>
          <w:rFonts w:eastAsiaTheme="minorEastAsia" w:hAnsiTheme="minorEastAsia"/>
          <w:color w:val="000000" w:themeColor="text1"/>
          <w:sz w:val="24"/>
        </w:rPr>
        <w:t>本矿</w:t>
      </w:r>
      <w:r w:rsidRPr="00D85F8D">
        <w:rPr>
          <w:rFonts w:eastAsiaTheme="minorEastAsia" w:hAnsiTheme="minorEastAsia" w:hint="eastAsia"/>
          <w:color w:val="000000" w:themeColor="text1"/>
          <w:sz w:val="24"/>
        </w:rPr>
        <w:t>现已形成两回供电电源，一</w:t>
      </w:r>
      <w:r w:rsidRPr="00D85F8D">
        <w:rPr>
          <w:rFonts w:eastAsiaTheme="minorEastAsia" w:hAnsiTheme="minorEastAsia"/>
          <w:color w:val="000000" w:themeColor="text1"/>
          <w:sz w:val="24"/>
        </w:rPr>
        <w:t>回</w:t>
      </w:r>
      <w:r w:rsidRPr="00D85F8D">
        <w:rPr>
          <w:rFonts w:eastAsiaTheme="minorEastAsia" w:hAnsiTheme="minorEastAsia"/>
          <w:color w:val="000000" w:themeColor="text1"/>
          <w:sz w:val="24"/>
        </w:rPr>
        <w:t>35kV</w:t>
      </w:r>
      <w:r w:rsidRPr="00D85F8D">
        <w:rPr>
          <w:rFonts w:eastAsiaTheme="minorEastAsia" w:hAnsiTheme="minorEastAsia"/>
          <w:color w:val="000000" w:themeColor="text1"/>
          <w:sz w:val="24"/>
        </w:rPr>
        <w:t>电源通过</w:t>
      </w:r>
      <w:r w:rsidRPr="00D85F8D">
        <w:rPr>
          <w:rFonts w:eastAsiaTheme="minorEastAsia" w:hAnsiTheme="minorEastAsia"/>
          <w:color w:val="000000" w:themeColor="text1"/>
          <w:sz w:val="24"/>
        </w:rPr>
        <w:t>LGJ-</w:t>
      </w:r>
      <w:r w:rsidRPr="00D85F8D">
        <w:rPr>
          <w:rFonts w:eastAsiaTheme="minorEastAsia" w:hAnsiTheme="minorEastAsia" w:hint="eastAsia"/>
          <w:color w:val="000000" w:themeColor="text1"/>
          <w:sz w:val="24"/>
        </w:rPr>
        <w:t>95</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36</w:t>
      </w:r>
      <w:r w:rsidRPr="00D85F8D">
        <w:rPr>
          <w:rFonts w:eastAsiaTheme="minorEastAsia" w:hAnsiTheme="minorEastAsia"/>
          <w:color w:val="000000" w:themeColor="text1"/>
          <w:sz w:val="24"/>
        </w:rPr>
        <w:t>km</w:t>
      </w:r>
      <w:r w:rsidRPr="00D85F8D">
        <w:rPr>
          <w:rFonts w:eastAsiaTheme="minorEastAsia" w:hAnsiTheme="minorEastAsia"/>
          <w:color w:val="000000" w:themeColor="text1"/>
          <w:sz w:val="24"/>
        </w:rPr>
        <w:t>架空线路引自大松树</w:t>
      </w:r>
      <w:r w:rsidRPr="00D85F8D">
        <w:rPr>
          <w:rFonts w:eastAsiaTheme="minorEastAsia" w:hAnsiTheme="minorEastAsia"/>
          <w:color w:val="000000" w:themeColor="text1"/>
          <w:sz w:val="24"/>
        </w:rPr>
        <w:t>110kV</w:t>
      </w:r>
      <w:r w:rsidRPr="00D85F8D">
        <w:rPr>
          <w:rFonts w:eastAsiaTheme="minorEastAsia" w:hAnsiTheme="minorEastAsia"/>
          <w:color w:val="000000" w:themeColor="text1"/>
          <w:sz w:val="24"/>
        </w:rPr>
        <w:t>变电站</w:t>
      </w:r>
      <w:r w:rsidRPr="00D85F8D">
        <w:rPr>
          <w:rFonts w:eastAsiaTheme="minorEastAsia" w:hAnsiTheme="minorEastAsia"/>
          <w:color w:val="000000" w:themeColor="text1"/>
          <w:sz w:val="24"/>
        </w:rPr>
        <w:t>35kV</w:t>
      </w:r>
      <w:r w:rsidRPr="00D85F8D">
        <w:rPr>
          <w:rFonts w:eastAsiaTheme="minorEastAsia" w:hAnsiTheme="minorEastAsia"/>
          <w:color w:val="000000" w:themeColor="text1"/>
          <w:sz w:val="24"/>
        </w:rPr>
        <w:t>母线段</w:t>
      </w:r>
      <w:r w:rsidRPr="00D85F8D">
        <w:rPr>
          <w:rFonts w:eastAsiaTheme="minorEastAsia" w:hAnsiTheme="minorEastAsia" w:hint="eastAsia"/>
          <w:color w:val="000000" w:themeColor="text1"/>
          <w:sz w:val="24"/>
        </w:rPr>
        <w:t>，另一</w:t>
      </w:r>
      <w:r w:rsidRPr="00D85F8D">
        <w:rPr>
          <w:rFonts w:eastAsiaTheme="minorEastAsia" w:hAnsiTheme="minorEastAsia"/>
          <w:color w:val="000000" w:themeColor="text1"/>
          <w:sz w:val="24"/>
        </w:rPr>
        <w:t>回</w:t>
      </w:r>
      <w:r w:rsidRPr="00D85F8D">
        <w:rPr>
          <w:rFonts w:eastAsiaTheme="minorEastAsia" w:hAnsiTheme="minorEastAsia"/>
          <w:color w:val="000000" w:themeColor="text1"/>
          <w:sz w:val="24"/>
        </w:rPr>
        <w:t>35kV</w:t>
      </w:r>
      <w:r w:rsidRPr="00D85F8D">
        <w:rPr>
          <w:rFonts w:eastAsiaTheme="minorEastAsia" w:hAnsiTheme="minorEastAsia"/>
          <w:color w:val="000000" w:themeColor="text1"/>
          <w:sz w:val="24"/>
        </w:rPr>
        <w:t>电源通过</w:t>
      </w:r>
      <w:r w:rsidRPr="00D85F8D">
        <w:rPr>
          <w:rFonts w:eastAsiaTheme="minorEastAsia" w:hAnsiTheme="minorEastAsia"/>
          <w:color w:val="000000" w:themeColor="text1"/>
          <w:sz w:val="24"/>
        </w:rPr>
        <w:t>LGJ-</w:t>
      </w:r>
      <w:r w:rsidRPr="00D85F8D">
        <w:rPr>
          <w:rFonts w:eastAsiaTheme="minorEastAsia" w:hAnsiTheme="minorEastAsia" w:hint="eastAsia"/>
          <w:color w:val="000000" w:themeColor="text1"/>
          <w:sz w:val="24"/>
        </w:rPr>
        <w:t>95</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13</w:t>
      </w:r>
      <w:r w:rsidRPr="00D85F8D">
        <w:rPr>
          <w:rFonts w:eastAsiaTheme="minorEastAsia" w:hAnsiTheme="minorEastAsia"/>
          <w:color w:val="000000" w:themeColor="text1"/>
          <w:sz w:val="24"/>
        </w:rPr>
        <w:t>km</w:t>
      </w:r>
      <w:r w:rsidRPr="00D85F8D">
        <w:rPr>
          <w:rFonts w:eastAsiaTheme="minorEastAsia" w:hAnsiTheme="minorEastAsia"/>
          <w:color w:val="000000" w:themeColor="text1"/>
          <w:sz w:val="24"/>
        </w:rPr>
        <w:t>架空线路引自高江坪</w:t>
      </w:r>
      <w:r w:rsidRPr="00D85F8D">
        <w:rPr>
          <w:rFonts w:eastAsiaTheme="minorEastAsia" w:hAnsiTheme="minorEastAsia"/>
          <w:color w:val="000000" w:themeColor="text1"/>
          <w:sz w:val="24"/>
        </w:rPr>
        <w:t>35kV</w:t>
      </w:r>
      <w:r w:rsidRPr="00D85F8D">
        <w:rPr>
          <w:rFonts w:eastAsiaTheme="minorEastAsia" w:hAnsiTheme="minorEastAsia"/>
          <w:color w:val="000000" w:themeColor="text1"/>
          <w:sz w:val="24"/>
        </w:rPr>
        <w:t>变电站</w:t>
      </w:r>
      <w:r w:rsidRPr="00D85F8D">
        <w:rPr>
          <w:rFonts w:eastAsiaTheme="minorEastAsia" w:hAnsiTheme="minorEastAsia"/>
          <w:color w:val="000000" w:themeColor="text1"/>
          <w:sz w:val="24"/>
        </w:rPr>
        <w:t>35kV</w:t>
      </w:r>
      <w:r w:rsidRPr="00D85F8D">
        <w:rPr>
          <w:rFonts w:eastAsiaTheme="minorEastAsia" w:hAnsiTheme="minorEastAsia"/>
          <w:color w:val="000000" w:themeColor="text1"/>
          <w:sz w:val="24"/>
        </w:rPr>
        <w:t>母线段。</w:t>
      </w:r>
      <w:r w:rsidRPr="00D85F8D">
        <w:rPr>
          <w:rFonts w:eastAsiaTheme="minorEastAsia" w:hAnsiTheme="minorEastAsia" w:hint="eastAsia"/>
          <w:bCs/>
          <w:color w:val="000000" w:themeColor="text1"/>
          <w:sz w:val="24"/>
          <w:lang w:bidi="en-US"/>
        </w:rPr>
        <w:t>现有电源线路路径及架设能满足煤矿供电安全要求。</w:t>
      </w:r>
    </w:p>
    <w:p w:rsidR="00286CC4" w:rsidRPr="00D85F8D" w:rsidRDefault="00286CC4" w:rsidP="00286CC4">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本矿井</w:t>
      </w:r>
      <w:r w:rsidRPr="00D85F8D">
        <w:rPr>
          <w:rFonts w:eastAsiaTheme="minorEastAsia" w:hAnsiTheme="minorEastAsia" w:hint="eastAsia"/>
          <w:color w:val="000000" w:themeColor="text1"/>
          <w:sz w:val="24"/>
        </w:rPr>
        <w:t>现</w:t>
      </w:r>
      <w:r w:rsidRPr="00D85F8D">
        <w:rPr>
          <w:rFonts w:eastAsiaTheme="minorEastAsia" w:hAnsiTheme="minorEastAsia"/>
          <w:color w:val="000000" w:themeColor="text1"/>
          <w:sz w:val="24"/>
        </w:rPr>
        <w:t>设</w:t>
      </w:r>
      <w:r w:rsidRPr="00D85F8D">
        <w:rPr>
          <w:rFonts w:eastAsiaTheme="minorEastAsia" w:hAnsiTheme="minorEastAsia"/>
          <w:color w:val="000000" w:themeColor="text1"/>
          <w:sz w:val="24"/>
        </w:rPr>
        <w:t>35kV/</w:t>
      </w:r>
      <w:r w:rsidRPr="00D85F8D">
        <w:rPr>
          <w:rFonts w:eastAsiaTheme="minorEastAsia" w:hAnsiTheme="minorEastAsia" w:hint="eastAsia"/>
          <w:color w:val="000000" w:themeColor="text1"/>
          <w:sz w:val="24"/>
        </w:rPr>
        <w:t>6</w:t>
      </w:r>
      <w:r w:rsidRPr="00D85F8D">
        <w:rPr>
          <w:rFonts w:eastAsiaTheme="minorEastAsia" w:hAnsiTheme="minorEastAsia"/>
          <w:color w:val="000000" w:themeColor="text1"/>
          <w:sz w:val="24"/>
        </w:rPr>
        <w:t>kV</w:t>
      </w:r>
      <w:r w:rsidRPr="00D85F8D">
        <w:rPr>
          <w:rFonts w:eastAsiaTheme="minorEastAsia" w:hAnsiTheme="minorEastAsia"/>
          <w:color w:val="000000" w:themeColor="text1"/>
          <w:sz w:val="24"/>
        </w:rPr>
        <w:t>变电站一座。</w:t>
      </w:r>
    </w:p>
    <w:p w:rsidR="00286CC4" w:rsidRPr="00D85F8D" w:rsidRDefault="0015241D" w:rsidP="00735DA0">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005270A4" w:rsidRPr="00D85F8D">
        <w:rPr>
          <w:rFonts w:eastAsiaTheme="minorEastAsia" w:hAnsiTheme="minorEastAsia" w:hint="eastAsia"/>
          <w:b/>
          <w:color w:val="000000" w:themeColor="text1"/>
          <w:sz w:val="24"/>
        </w:rPr>
        <w:t>9</w:t>
      </w:r>
      <w:r w:rsidRPr="00D85F8D">
        <w:rPr>
          <w:rFonts w:eastAsiaTheme="minorEastAsia" w:hAnsiTheme="minorEastAsia" w:hint="eastAsia"/>
          <w:b/>
          <w:color w:val="000000" w:themeColor="text1"/>
          <w:sz w:val="24"/>
        </w:rPr>
        <w:t>）</w:t>
      </w:r>
      <w:r w:rsidR="00286CC4" w:rsidRPr="00D85F8D">
        <w:rPr>
          <w:rFonts w:eastAsiaTheme="minorEastAsia" w:hAnsiTheme="minorEastAsia"/>
          <w:b/>
          <w:color w:val="000000" w:themeColor="text1"/>
          <w:sz w:val="24"/>
        </w:rPr>
        <w:t>运输及</w:t>
      </w:r>
      <w:r w:rsidR="00286CC4" w:rsidRPr="00D85F8D">
        <w:rPr>
          <w:rFonts w:eastAsiaTheme="minorEastAsia" w:hAnsiTheme="minorEastAsia" w:hint="eastAsia"/>
          <w:b/>
          <w:color w:val="000000" w:themeColor="text1"/>
          <w:sz w:val="24"/>
        </w:rPr>
        <w:t>道路</w:t>
      </w:r>
    </w:p>
    <w:p w:rsidR="00286CC4" w:rsidRPr="00D85F8D" w:rsidRDefault="00286CC4" w:rsidP="00286CC4">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 xml:space="preserve"> </w:t>
      </w:r>
      <w:r w:rsidRPr="00D85F8D">
        <w:rPr>
          <w:rFonts w:eastAsiaTheme="minorEastAsia" w:hAnsiTheme="minorEastAsia" w:hint="eastAsia"/>
          <w:color w:val="000000" w:themeColor="text1"/>
          <w:sz w:val="24"/>
        </w:rPr>
        <w:t>外部运输：兴云煤矿产品煤从选煤厂成品煤仓装车外运，产品煤仓设有硬化道路约</w:t>
      </w:r>
      <w:r w:rsidRPr="00D85F8D">
        <w:rPr>
          <w:rFonts w:eastAsiaTheme="minorEastAsia" w:hAnsiTheme="minorEastAsia" w:hint="eastAsia"/>
          <w:color w:val="000000" w:themeColor="text1"/>
          <w:sz w:val="24"/>
        </w:rPr>
        <w:t>110m</w:t>
      </w:r>
      <w:r w:rsidRPr="00D85F8D">
        <w:rPr>
          <w:rFonts w:eastAsiaTheme="minorEastAsia" w:hAnsiTheme="minorEastAsia" w:hint="eastAsia"/>
          <w:color w:val="000000" w:themeColor="text1"/>
          <w:sz w:val="24"/>
        </w:rPr>
        <w:t>接富法公路</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场外道路</w:t>
      </w:r>
      <w:r w:rsidRPr="00D85F8D">
        <w:rPr>
          <w:rFonts w:eastAsiaTheme="minorEastAsia" w:hAnsiTheme="minorEastAsia" w:hint="eastAsia"/>
          <w:bCs/>
          <w:color w:val="000000" w:themeColor="text1"/>
          <w:sz w:val="24"/>
        </w:rPr>
        <w:t>为</w:t>
      </w:r>
      <w:r w:rsidRPr="00D85F8D">
        <w:rPr>
          <w:rFonts w:eastAsiaTheme="minorEastAsia" w:hAnsiTheme="minorEastAsia" w:hint="eastAsia"/>
          <w:color w:val="000000" w:themeColor="text1"/>
          <w:sz w:val="24"/>
        </w:rPr>
        <w:t>富法公路，为</w:t>
      </w:r>
      <w:r w:rsidRPr="00D85F8D">
        <w:rPr>
          <w:rFonts w:eastAsiaTheme="minorEastAsia" w:hAnsiTheme="minorEastAsia" w:hint="eastAsia"/>
          <w:bCs/>
          <w:color w:val="000000" w:themeColor="text1"/>
          <w:sz w:val="24"/>
        </w:rPr>
        <w:t>现有县乡公路，已硬化</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各</w:t>
      </w:r>
      <w:r w:rsidRPr="00D85F8D">
        <w:rPr>
          <w:rFonts w:eastAsiaTheme="minorEastAsia" w:hAnsiTheme="minorEastAsia"/>
          <w:color w:val="000000" w:themeColor="text1"/>
          <w:sz w:val="24"/>
        </w:rPr>
        <w:t>风井</w:t>
      </w:r>
      <w:r w:rsidRPr="00D85F8D">
        <w:rPr>
          <w:rFonts w:eastAsiaTheme="minorEastAsia" w:hAnsiTheme="minorEastAsia" w:hint="eastAsia"/>
          <w:color w:val="000000" w:themeColor="text1"/>
          <w:sz w:val="24"/>
        </w:rPr>
        <w:t>场地均有硬化道路与现有乡村道路相连</w:t>
      </w:r>
      <w:r w:rsidRPr="00D85F8D">
        <w:rPr>
          <w:rFonts w:eastAsiaTheme="minorEastAsia" w:hAnsiTheme="minorEastAsia"/>
          <w:color w:val="000000" w:themeColor="text1"/>
          <w:sz w:val="24"/>
        </w:rPr>
        <w:t>。</w:t>
      </w:r>
    </w:p>
    <w:p w:rsidR="00286CC4" w:rsidRPr="00D85F8D" w:rsidRDefault="00286CC4" w:rsidP="00286CC4">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内部运输</w:t>
      </w:r>
      <w:r w:rsidRPr="00D85F8D">
        <w:rPr>
          <w:rFonts w:eastAsiaTheme="minorEastAsia" w:hAnsiTheme="minorEastAsia" w:hint="eastAsia"/>
          <w:color w:val="000000" w:themeColor="text1"/>
          <w:sz w:val="24"/>
        </w:rPr>
        <w:t>：主场地及各风井</w:t>
      </w:r>
      <w:r w:rsidRPr="00D85F8D">
        <w:rPr>
          <w:rFonts w:eastAsiaTheme="minorEastAsia" w:hAnsiTheme="minorEastAsia"/>
          <w:color w:val="000000" w:themeColor="text1"/>
          <w:sz w:val="24"/>
        </w:rPr>
        <w:t>场内道路均</w:t>
      </w:r>
      <w:r w:rsidRPr="00D85F8D">
        <w:rPr>
          <w:rFonts w:eastAsiaTheme="minorEastAsia" w:hAnsiTheme="minorEastAsia" w:hint="eastAsia"/>
          <w:color w:val="000000" w:themeColor="text1"/>
          <w:sz w:val="24"/>
        </w:rPr>
        <w:t>已硬化</w:t>
      </w:r>
      <w:r w:rsidRPr="00D85F8D">
        <w:rPr>
          <w:rFonts w:eastAsiaTheme="minorEastAsia" w:hAnsiTheme="minorEastAsia"/>
          <w:color w:val="000000" w:themeColor="text1"/>
          <w:sz w:val="24"/>
        </w:rPr>
        <w:t>。</w:t>
      </w:r>
    </w:p>
    <w:p w:rsidR="00286CC4" w:rsidRPr="00D85F8D" w:rsidRDefault="0015241D" w:rsidP="00735DA0">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005270A4" w:rsidRPr="00D85F8D">
        <w:rPr>
          <w:rFonts w:eastAsiaTheme="minorEastAsia" w:hAnsiTheme="minorEastAsia" w:hint="eastAsia"/>
          <w:b/>
          <w:color w:val="000000" w:themeColor="text1"/>
          <w:sz w:val="24"/>
        </w:rPr>
        <w:t>10</w:t>
      </w:r>
      <w:r w:rsidRPr="00D85F8D">
        <w:rPr>
          <w:rFonts w:eastAsiaTheme="minorEastAsia" w:hAnsiTheme="minorEastAsia" w:hint="eastAsia"/>
          <w:b/>
          <w:color w:val="000000" w:themeColor="text1"/>
          <w:sz w:val="24"/>
        </w:rPr>
        <w:t>）</w:t>
      </w:r>
      <w:r w:rsidR="00286CC4" w:rsidRPr="00D85F8D">
        <w:rPr>
          <w:rFonts w:eastAsiaTheme="minorEastAsia" w:hAnsiTheme="minorEastAsia" w:hint="eastAsia"/>
          <w:b/>
          <w:color w:val="000000" w:themeColor="text1"/>
          <w:sz w:val="24"/>
        </w:rPr>
        <w:t>防洪排涝</w:t>
      </w:r>
    </w:p>
    <w:p w:rsidR="00C1256B" w:rsidRPr="00D85F8D" w:rsidRDefault="00286CC4" w:rsidP="00286CC4">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工业场地位于舍马河边，所在地形地势较高，汇水</w:t>
      </w:r>
      <w:r w:rsidRPr="00D85F8D">
        <w:rPr>
          <w:rFonts w:eastAsiaTheme="minorEastAsia" w:hAnsiTheme="minorEastAsia"/>
          <w:bCs/>
          <w:color w:val="000000" w:themeColor="text1"/>
          <w:sz w:val="24"/>
        </w:rPr>
        <w:t>面积</w:t>
      </w:r>
      <w:r w:rsidRPr="00D85F8D">
        <w:rPr>
          <w:rFonts w:eastAsiaTheme="minorEastAsia" w:hAnsiTheme="minorEastAsia" w:hint="eastAsia"/>
          <w:bCs/>
          <w:color w:val="000000" w:themeColor="text1"/>
          <w:sz w:val="24"/>
        </w:rPr>
        <w:t>不大，在工业场地周</w:t>
      </w:r>
      <w:r w:rsidRPr="00D85F8D">
        <w:rPr>
          <w:rFonts w:eastAsiaTheme="minorEastAsia" w:hAnsiTheme="minorEastAsia" w:hint="eastAsia"/>
          <w:bCs/>
          <w:color w:val="000000" w:themeColor="text1"/>
          <w:sz w:val="24"/>
        </w:rPr>
        <w:lastRenderedPageBreak/>
        <w:t>围已设有完善防洪系统</w:t>
      </w:r>
      <w:r w:rsidRPr="00D85F8D">
        <w:rPr>
          <w:rFonts w:eastAsiaTheme="minorEastAsia" w:hAnsiTheme="minorEastAsia"/>
          <w:bCs/>
          <w:color w:val="000000" w:themeColor="text1"/>
          <w:sz w:val="24"/>
        </w:rPr>
        <w:t>。</w:t>
      </w:r>
    </w:p>
    <w:p w:rsidR="00286CC4" w:rsidRPr="00D85F8D" w:rsidRDefault="0015241D" w:rsidP="00735DA0">
      <w:pPr>
        <w:spacing w:line="360" w:lineRule="auto"/>
        <w:ind w:firstLineChars="200" w:firstLine="482"/>
        <w:rPr>
          <w:rFonts w:eastAsiaTheme="minorEastAsia" w:hAnsiTheme="minorEastAsia"/>
          <w:color w:val="000000" w:themeColor="text1"/>
          <w:sz w:val="24"/>
        </w:rPr>
      </w:pPr>
      <w:r w:rsidRPr="00D85F8D">
        <w:rPr>
          <w:rFonts w:eastAsiaTheme="minorEastAsia" w:hAnsiTheme="minorEastAsia" w:hint="eastAsia"/>
          <w:b/>
          <w:color w:val="000000" w:themeColor="text1"/>
          <w:sz w:val="24"/>
        </w:rPr>
        <w:t>（</w:t>
      </w:r>
      <w:r w:rsidR="00A440B6" w:rsidRPr="00D85F8D">
        <w:rPr>
          <w:rFonts w:eastAsiaTheme="minorEastAsia" w:hAnsiTheme="minorEastAsia" w:hint="eastAsia"/>
          <w:b/>
          <w:color w:val="000000" w:themeColor="text1"/>
          <w:sz w:val="24"/>
        </w:rPr>
        <w:t>1</w:t>
      </w:r>
      <w:r w:rsidR="00E04D04" w:rsidRPr="00D85F8D">
        <w:rPr>
          <w:rFonts w:eastAsiaTheme="minorEastAsia" w:hAnsiTheme="minorEastAsia" w:hint="eastAsia"/>
          <w:b/>
          <w:color w:val="000000" w:themeColor="text1"/>
          <w:sz w:val="24"/>
        </w:rPr>
        <w:t>1</w:t>
      </w:r>
      <w:r w:rsidRPr="00D85F8D">
        <w:rPr>
          <w:rFonts w:eastAsiaTheme="minorEastAsia" w:hAnsiTheme="minorEastAsia" w:hint="eastAsia"/>
          <w:b/>
          <w:color w:val="000000" w:themeColor="text1"/>
          <w:sz w:val="24"/>
        </w:rPr>
        <w:t>）</w:t>
      </w:r>
      <w:r w:rsidR="00286CC4" w:rsidRPr="00D85F8D">
        <w:rPr>
          <w:b/>
          <w:color w:val="000000" w:themeColor="text1"/>
          <w:sz w:val="26"/>
          <w:szCs w:val="26"/>
        </w:rPr>
        <w:t>供热</w:t>
      </w:r>
    </w:p>
    <w:p w:rsidR="00286CC4" w:rsidRPr="00D85F8D" w:rsidRDefault="00286CC4" w:rsidP="00BB6526">
      <w:pPr>
        <w:spacing w:line="50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本煤矿主要热水使用单位为浴室、洗衣房及食堂。</w:t>
      </w:r>
    </w:p>
    <w:p w:rsidR="00286CC4" w:rsidRPr="00D85F8D" w:rsidRDefault="00286CC4" w:rsidP="00BB6526">
      <w:pPr>
        <w:spacing w:line="500" w:lineRule="exact"/>
        <w:ind w:firstLineChars="200" w:firstLine="480"/>
        <w:rPr>
          <w:rFonts w:eastAsiaTheme="minorEastAsia"/>
          <w:bCs/>
          <w:color w:val="000000" w:themeColor="text1"/>
          <w:sz w:val="24"/>
        </w:rPr>
      </w:pPr>
      <w:r w:rsidRPr="00D85F8D">
        <w:rPr>
          <w:rFonts w:eastAsiaTheme="minorEastAsia" w:hAnsiTheme="minorEastAsia"/>
          <w:color w:val="000000" w:themeColor="text1"/>
          <w:sz w:val="24"/>
        </w:rPr>
        <w:t>矿井</w:t>
      </w:r>
      <w:r w:rsidRPr="00D85F8D">
        <w:rPr>
          <w:rFonts w:eastAsiaTheme="minorEastAsia"/>
          <w:color w:val="000000" w:themeColor="text1"/>
          <w:sz w:val="24"/>
        </w:rPr>
        <w:t>60</w:t>
      </w:r>
      <w:r w:rsidRPr="00D85F8D">
        <w:rPr>
          <w:rFonts w:eastAsiaTheme="minorEastAsia" w:hAnsiTheme="minorEastAsia"/>
          <w:color w:val="000000" w:themeColor="text1"/>
          <w:sz w:val="24"/>
        </w:rPr>
        <w:t>万</w:t>
      </w:r>
      <w:r w:rsidRPr="00D85F8D">
        <w:rPr>
          <w:rFonts w:eastAsiaTheme="minorEastAsia"/>
          <w:color w:val="000000" w:themeColor="text1"/>
          <w:sz w:val="24"/>
        </w:rPr>
        <w:t>t/a</w:t>
      </w:r>
      <w:r w:rsidRPr="00D85F8D">
        <w:rPr>
          <w:rFonts w:eastAsiaTheme="minorEastAsia" w:hAnsiTheme="minorEastAsia"/>
          <w:color w:val="000000" w:themeColor="text1"/>
          <w:sz w:val="24"/>
        </w:rPr>
        <w:t>工程曾建有锅炉房及换热站，目前已废弃不用，相关建筑被用作机电修理厂库房等</w:t>
      </w:r>
      <w:r w:rsidRPr="00D85F8D">
        <w:rPr>
          <w:rFonts w:eastAsiaTheme="minorEastAsia" w:hAnsiTheme="minorEastAsia"/>
          <w:bCs/>
          <w:color w:val="000000" w:themeColor="text1"/>
          <w:sz w:val="24"/>
        </w:rPr>
        <w:t>。目前矿井采用空气能热泵联合太阳能供热，设于灯房浴室任务交待室联合建筑屋顶和职工食堂屋顶。共设有</w:t>
      </w:r>
      <w:r w:rsidRPr="00D85F8D">
        <w:rPr>
          <w:rFonts w:eastAsiaTheme="minorEastAsia"/>
          <w:bCs/>
          <w:color w:val="000000" w:themeColor="text1"/>
          <w:sz w:val="24"/>
        </w:rPr>
        <w:t>AXPS-8811</w:t>
      </w:r>
      <w:r w:rsidRPr="00D85F8D">
        <w:rPr>
          <w:rFonts w:eastAsiaTheme="minorEastAsia" w:hAnsiTheme="minorEastAsia"/>
          <w:bCs/>
          <w:color w:val="000000" w:themeColor="text1"/>
          <w:sz w:val="24"/>
        </w:rPr>
        <w:t>型空气能热泵</w:t>
      </w:r>
      <w:r w:rsidRPr="00D85F8D">
        <w:rPr>
          <w:rFonts w:eastAsiaTheme="minorEastAsia"/>
          <w:bCs/>
          <w:color w:val="000000" w:themeColor="text1"/>
          <w:sz w:val="24"/>
        </w:rPr>
        <w:t>8</w:t>
      </w:r>
      <w:r w:rsidRPr="00D85F8D">
        <w:rPr>
          <w:rFonts w:eastAsiaTheme="minorEastAsia" w:hAnsiTheme="minorEastAsia"/>
          <w:bCs/>
          <w:color w:val="000000" w:themeColor="text1"/>
          <w:sz w:val="24"/>
        </w:rPr>
        <w:t>套，功率</w:t>
      </w:r>
      <w:r w:rsidRPr="00D85F8D">
        <w:rPr>
          <w:rFonts w:eastAsiaTheme="minorEastAsia"/>
          <w:bCs/>
          <w:color w:val="000000" w:themeColor="text1"/>
          <w:sz w:val="24"/>
        </w:rPr>
        <w:t>18kW/</w:t>
      </w:r>
      <w:r w:rsidRPr="00D85F8D">
        <w:rPr>
          <w:rFonts w:eastAsiaTheme="minorEastAsia" w:hAnsiTheme="minorEastAsia"/>
          <w:bCs/>
          <w:color w:val="000000" w:themeColor="text1"/>
          <w:sz w:val="24"/>
        </w:rPr>
        <w:t>套，</w:t>
      </w:r>
      <w:r w:rsidRPr="00D85F8D">
        <w:rPr>
          <w:rFonts w:eastAsiaTheme="minorEastAsia"/>
          <w:bCs/>
          <w:color w:val="000000" w:themeColor="text1"/>
          <w:sz w:val="24"/>
        </w:rPr>
        <w:t>φ60×25</w:t>
      </w:r>
      <w:r w:rsidRPr="00D85F8D">
        <w:rPr>
          <w:rFonts w:eastAsiaTheme="minorEastAsia" w:hAnsiTheme="minorEastAsia"/>
          <w:bCs/>
          <w:color w:val="000000" w:themeColor="text1"/>
          <w:sz w:val="24"/>
        </w:rPr>
        <w:t>真空管太阳能集热板</w:t>
      </w:r>
      <w:r w:rsidRPr="00D85F8D">
        <w:rPr>
          <w:rFonts w:eastAsiaTheme="minorEastAsia"/>
          <w:bCs/>
          <w:color w:val="000000" w:themeColor="text1"/>
          <w:sz w:val="24"/>
        </w:rPr>
        <w:t>156</w:t>
      </w:r>
      <w:r w:rsidRPr="00D85F8D">
        <w:rPr>
          <w:rFonts w:eastAsiaTheme="minorEastAsia" w:hAnsiTheme="minorEastAsia"/>
          <w:bCs/>
          <w:color w:val="000000" w:themeColor="text1"/>
          <w:sz w:val="24"/>
        </w:rPr>
        <w:t>组，可满足浴室、洗衣房及食堂用热。</w:t>
      </w:r>
    </w:p>
    <w:p w:rsidR="0015241D" w:rsidRPr="00D85F8D" w:rsidRDefault="0015241D" w:rsidP="00341A29">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辅助工程已建内容见图</w:t>
      </w:r>
      <w:r w:rsidRPr="00D85F8D">
        <w:rPr>
          <w:rFonts w:eastAsiaTheme="minorEastAsia"/>
          <w:color w:val="000000" w:themeColor="text1"/>
          <w:sz w:val="24"/>
        </w:rPr>
        <w:t>2-</w:t>
      </w:r>
      <w:r w:rsidR="003C5EAF" w:rsidRPr="00D85F8D">
        <w:rPr>
          <w:rFonts w:eastAsiaTheme="minorEastAsia"/>
          <w:color w:val="000000" w:themeColor="text1"/>
          <w:sz w:val="24"/>
        </w:rPr>
        <w:t>4</w:t>
      </w:r>
      <w:r w:rsidRPr="00D85F8D">
        <w:rPr>
          <w:rFonts w:eastAsiaTheme="minorEastAsia" w:hAnsiTheme="minorEastAsia"/>
          <w:color w:val="000000" w:themeColor="text1"/>
          <w:sz w:val="24"/>
        </w:rPr>
        <w:t>。</w:t>
      </w:r>
    </w:p>
    <w:tbl>
      <w:tblPr>
        <w:tblStyle w:val="af"/>
        <w:tblW w:w="10058" w:type="dxa"/>
        <w:jc w:val="center"/>
        <w:tblInd w:w="334" w:type="dxa"/>
        <w:tblLook w:val="04A0"/>
      </w:tblPr>
      <w:tblGrid>
        <w:gridCol w:w="5119"/>
        <w:gridCol w:w="4962"/>
      </w:tblGrid>
      <w:tr w:rsidR="0015241D" w:rsidRPr="00D85F8D" w:rsidTr="00F977B4">
        <w:trPr>
          <w:trHeight w:val="3943"/>
          <w:jc w:val="center"/>
        </w:trPr>
        <w:tc>
          <w:tcPr>
            <w:tcW w:w="5282" w:type="dxa"/>
          </w:tcPr>
          <w:p w:rsidR="0015241D" w:rsidRPr="00D85F8D" w:rsidRDefault="006032C7" w:rsidP="00F977B4">
            <w:pPr>
              <w:spacing w:line="360" w:lineRule="auto"/>
              <w:jc w:val="center"/>
              <w:rPr>
                <w:color w:val="000000" w:themeColor="text1"/>
                <w:sz w:val="28"/>
                <w:szCs w:val="28"/>
              </w:rPr>
            </w:pPr>
            <w:r w:rsidRPr="00D85F8D">
              <w:rPr>
                <w:noProof/>
                <w:color w:val="000000" w:themeColor="text1"/>
                <w:sz w:val="28"/>
                <w:szCs w:val="28"/>
              </w:rPr>
              <w:drawing>
                <wp:inline distT="0" distB="0" distL="0" distR="0">
                  <wp:extent cx="3049004" cy="2262248"/>
                  <wp:effectExtent l="19050" t="0" r="0" b="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3052127" cy="2264565"/>
                          </a:xfrm>
                          <a:prstGeom prst="rect">
                            <a:avLst/>
                          </a:prstGeom>
                          <a:noFill/>
                          <a:ln w="9525">
                            <a:noFill/>
                            <a:miter lim="800000"/>
                            <a:headEnd/>
                            <a:tailEnd/>
                          </a:ln>
                        </pic:spPr>
                      </pic:pic>
                    </a:graphicData>
                  </a:graphic>
                </wp:inline>
              </w:drawing>
            </w:r>
          </w:p>
          <w:p w:rsidR="006032C7" w:rsidRPr="00D85F8D" w:rsidRDefault="006032C7" w:rsidP="006032C7">
            <w:pPr>
              <w:spacing w:line="360" w:lineRule="auto"/>
              <w:jc w:val="center"/>
              <w:rPr>
                <w:rFonts w:eastAsiaTheme="minorEastAsia"/>
                <w:b/>
                <w:color w:val="000000" w:themeColor="text1"/>
                <w:szCs w:val="21"/>
              </w:rPr>
            </w:pPr>
            <w:r w:rsidRPr="00D85F8D">
              <w:rPr>
                <w:rFonts w:eastAsiaTheme="minorEastAsia" w:hAnsiTheme="minorEastAsia"/>
                <w:b/>
                <w:color w:val="000000" w:themeColor="text1"/>
                <w:szCs w:val="21"/>
              </w:rPr>
              <w:t>煤矿办公区</w:t>
            </w:r>
          </w:p>
        </w:tc>
        <w:tc>
          <w:tcPr>
            <w:tcW w:w="4776" w:type="dxa"/>
          </w:tcPr>
          <w:p w:rsidR="0015241D" w:rsidRPr="00D85F8D" w:rsidRDefault="0039790F" w:rsidP="00F977B4">
            <w:pPr>
              <w:spacing w:line="360" w:lineRule="auto"/>
              <w:jc w:val="center"/>
              <w:rPr>
                <w:color w:val="000000" w:themeColor="text1"/>
                <w:sz w:val="28"/>
                <w:szCs w:val="28"/>
              </w:rPr>
            </w:pPr>
            <w:r w:rsidRPr="00D85F8D">
              <w:rPr>
                <w:noProof/>
                <w:color w:val="000000" w:themeColor="text1"/>
                <w:sz w:val="28"/>
                <w:szCs w:val="28"/>
              </w:rPr>
              <w:drawing>
                <wp:inline distT="0" distB="0" distL="0" distR="0">
                  <wp:extent cx="2994474" cy="2244411"/>
                  <wp:effectExtent l="19050" t="0" r="0" b="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a:stretch>
                            <a:fillRect/>
                          </a:stretch>
                        </pic:blipFill>
                        <pic:spPr bwMode="auto">
                          <a:xfrm>
                            <a:off x="0" y="0"/>
                            <a:ext cx="3007304" cy="2254027"/>
                          </a:xfrm>
                          <a:prstGeom prst="rect">
                            <a:avLst/>
                          </a:prstGeom>
                          <a:noFill/>
                          <a:ln w="9525">
                            <a:noFill/>
                            <a:miter lim="800000"/>
                            <a:headEnd/>
                            <a:tailEnd/>
                          </a:ln>
                        </pic:spPr>
                      </pic:pic>
                    </a:graphicData>
                  </a:graphic>
                </wp:inline>
              </w:drawing>
            </w:r>
          </w:p>
          <w:p w:rsidR="0015241D" w:rsidRPr="00D85F8D" w:rsidRDefault="00F977B4" w:rsidP="00F977B4">
            <w:pPr>
              <w:spacing w:line="360" w:lineRule="auto"/>
              <w:jc w:val="center"/>
              <w:rPr>
                <w:color w:val="000000" w:themeColor="text1"/>
                <w:sz w:val="28"/>
                <w:szCs w:val="28"/>
              </w:rPr>
            </w:pPr>
            <w:r w:rsidRPr="00D85F8D">
              <w:rPr>
                <w:rFonts w:eastAsiaTheme="minorEastAsia" w:hAnsiTheme="minorEastAsia"/>
                <w:b/>
                <w:color w:val="000000" w:themeColor="text1"/>
                <w:szCs w:val="21"/>
              </w:rPr>
              <w:t>煤矿</w:t>
            </w:r>
            <w:r w:rsidRPr="00D85F8D">
              <w:rPr>
                <w:rFonts w:eastAsiaTheme="minorEastAsia" w:hAnsiTheme="minorEastAsia" w:hint="eastAsia"/>
                <w:b/>
                <w:color w:val="000000" w:themeColor="text1"/>
                <w:szCs w:val="21"/>
              </w:rPr>
              <w:t>生活</w:t>
            </w:r>
            <w:r w:rsidRPr="00D85F8D">
              <w:rPr>
                <w:rFonts w:eastAsiaTheme="minorEastAsia" w:hAnsiTheme="minorEastAsia"/>
                <w:b/>
                <w:color w:val="000000" w:themeColor="text1"/>
                <w:szCs w:val="21"/>
              </w:rPr>
              <w:t>区</w:t>
            </w:r>
          </w:p>
        </w:tc>
      </w:tr>
      <w:tr w:rsidR="0015241D" w:rsidRPr="00D85F8D" w:rsidTr="00F977B4">
        <w:trPr>
          <w:trHeight w:val="660"/>
          <w:jc w:val="center"/>
        </w:trPr>
        <w:tc>
          <w:tcPr>
            <w:tcW w:w="5282" w:type="dxa"/>
          </w:tcPr>
          <w:p w:rsidR="0015241D" w:rsidRPr="00D85F8D" w:rsidRDefault="006032C7" w:rsidP="0015241D">
            <w:pPr>
              <w:spacing w:line="360" w:lineRule="auto"/>
              <w:jc w:val="center"/>
              <w:rPr>
                <w:noProof/>
                <w:color w:val="000000" w:themeColor="text1"/>
                <w:sz w:val="28"/>
                <w:szCs w:val="28"/>
              </w:rPr>
            </w:pPr>
            <w:r w:rsidRPr="00D85F8D">
              <w:rPr>
                <w:noProof/>
                <w:color w:val="000000" w:themeColor="text1"/>
                <w:sz w:val="28"/>
                <w:szCs w:val="28"/>
              </w:rPr>
              <w:drawing>
                <wp:inline distT="0" distB="0" distL="0" distR="0">
                  <wp:extent cx="2958066" cy="2123182"/>
                  <wp:effectExtent l="19050" t="0" r="0" b="0"/>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2958918" cy="2123793"/>
                          </a:xfrm>
                          <a:prstGeom prst="rect">
                            <a:avLst/>
                          </a:prstGeom>
                          <a:noFill/>
                          <a:ln w="9525">
                            <a:noFill/>
                            <a:miter lim="800000"/>
                            <a:headEnd/>
                            <a:tailEnd/>
                          </a:ln>
                        </pic:spPr>
                      </pic:pic>
                    </a:graphicData>
                  </a:graphic>
                </wp:inline>
              </w:drawing>
            </w:r>
          </w:p>
          <w:p w:rsidR="0015241D" w:rsidRPr="00D85F8D" w:rsidRDefault="00F977B4" w:rsidP="0015241D">
            <w:pPr>
              <w:spacing w:line="360" w:lineRule="auto"/>
              <w:jc w:val="center"/>
              <w:rPr>
                <w:color w:val="000000" w:themeColor="text1"/>
                <w:sz w:val="28"/>
                <w:szCs w:val="28"/>
              </w:rPr>
            </w:pPr>
            <w:r w:rsidRPr="00D85F8D">
              <w:rPr>
                <w:rFonts w:eastAsiaTheme="minorEastAsia" w:hAnsiTheme="minorEastAsia"/>
                <w:b/>
                <w:color w:val="000000" w:themeColor="text1"/>
                <w:szCs w:val="21"/>
              </w:rPr>
              <w:t>煤矿</w:t>
            </w:r>
            <w:r w:rsidRPr="00D85F8D">
              <w:rPr>
                <w:rFonts w:eastAsiaTheme="minorEastAsia" w:hAnsiTheme="minorEastAsia" w:hint="eastAsia"/>
                <w:b/>
                <w:color w:val="000000" w:themeColor="text1"/>
                <w:szCs w:val="21"/>
              </w:rPr>
              <w:t>生活</w:t>
            </w:r>
            <w:r w:rsidRPr="00D85F8D">
              <w:rPr>
                <w:rFonts w:eastAsiaTheme="minorEastAsia" w:hAnsiTheme="minorEastAsia"/>
                <w:b/>
                <w:color w:val="000000" w:themeColor="text1"/>
                <w:szCs w:val="21"/>
              </w:rPr>
              <w:t>区</w:t>
            </w:r>
          </w:p>
        </w:tc>
        <w:tc>
          <w:tcPr>
            <w:tcW w:w="4776" w:type="dxa"/>
          </w:tcPr>
          <w:p w:rsidR="0015241D" w:rsidRPr="00D85F8D" w:rsidRDefault="00F977B4" w:rsidP="003C28B1">
            <w:pPr>
              <w:spacing w:line="360" w:lineRule="auto"/>
              <w:rPr>
                <w:color w:val="000000" w:themeColor="text1"/>
                <w:sz w:val="28"/>
                <w:szCs w:val="28"/>
              </w:rPr>
            </w:pPr>
            <w:r w:rsidRPr="00D85F8D">
              <w:rPr>
                <w:noProof/>
                <w:color w:val="000000" w:themeColor="text1"/>
                <w:sz w:val="28"/>
                <w:szCs w:val="28"/>
              </w:rPr>
              <w:drawing>
                <wp:inline distT="0" distB="0" distL="0" distR="0">
                  <wp:extent cx="2895203" cy="2165563"/>
                  <wp:effectExtent l="19050" t="0" r="397" b="0"/>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srcRect/>
                          <a:stretch>
                            <a:fillRect/>
                          </a:stretch>
                        </pic:blipFill>
                        <pic:spPr bwMode="auto">
                          <a:xfrm>
                            <a:off x="0" y="0"/>
                            <a:ext cx="2895203" cy="2165563"/>
                          </a:xfrm>
                          <a:prstGeom prst="rect">
                            <a:avLst/>
                          </a:prstGeom>
                          <a:noFill/>
                          <a:ln w="9525">
                            <a:noFill/>
                            <a:miter lim="800000"/>
                            <a:headEnd/>
                            <a:tailEnd/>
                          </a:ln>
                        </pic:spPr>
                      </pic:pic>
                    </a:graphicData>
                  </a:graphic>
                </wp:inline>
              </w:drawing>
            </w:r>
          </w:p>
          <w:p w:rsidR="00F977B4" w:rsidRPr="00D85F8D" w:rsidRDefault="00F977B4" w:rsidP="00F977B4">
            <w:pPr>
              <w:spacing w:line="360" w:lineRule="auto"/>
              <w:jc w:val="center"/>
              <w:rPr>
                <w:color w:val="000000" w:themeColor="text1"/>
                <w:sz w:val="28"/>
                <w:szCs w:val="28"/>
              </w:rPr>
            </w:pPr>
            <w:r w:rsidRPr="00D85F8D">
              <w:rPr>
                <w:rFonts w:eastAsiaTheme="minorEastAsia" w:hAnsiTheme="minorEastAsia" w:hint="eastAsia"/>
                <w:b/>
                <w:color w:val="000000" w:themeColor="text1"/>
                <w:szCs w:val="21"/>
              </w:rPr>
              <w:t>密闭的主井口</w:t>
            </w:r>
          </w:p>
        </w:tc>
      </w:tr>
      <w:tr w:rsidR="0015241D" w:rsidRPr="00D85F8D" w:rsidTr="00F977B4">
        <w:trPr>
          <w:trHeight w:val="4017"/>
          <w:jc w:val="center"/>
        </w:trPr>
        <w:tc>
          <w:tcPr>
            <w:tcW w:w="5282" w:type="dxa"/>
          </w:tcPr>
          <w:p w:rsidR="0015241D" w:rsidRPr="00D85F8D" w:rsidRDefault="002C7036" w:rsidP="0015241D">
            <w:pPr>
              <w:spacing w:line="360" w:lineRule="auto"/>
              <w:jc w:val="center"/>
              <w:rPr>
                <w:color w:val="000000" w:themeColor="text1"/>
                <w:sz w:val="28"/>
                <w:szCs w:val="28"/>
              </w:rPr>
            </w:pPr>
            <w:r w:rsidRPr="00D85F8D">
              <w:rPr>
                <w:rFonts w:hint="eastAsia"/>
                <w:noProof/>
                <w:color w:val="000000" w:themeColor="text1"/>
                <w:sz w:val="28"/>
                <w:szCs w:val="28"/>
              </w:rPr>
              <w:lastRenderedPageBreak/>
              <w:drawing>
                <wp:inline distT="0" distB="0" distL="0" distR="0">
                  <wp:extent cx="3094075" cy="2294774"/>
                  <wp:effectExtent l="19050" t="0" r="0" b="0"/>
                  <wp:docPr id="402" name="图片 402" descr="E:\红成的文档\2017环评\兴云\现场照片\IMG_20150303_11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红成的文档\2017环评\兴云\现场照片\IMG_20150303_110820.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7463" cy="2304703"/>
                          </a:xfrm>
                          <a:prstGeom prst="rect">
                            <a:avLst/>
                          </a:prstGeom>
                          <a:noFill/>
                          <a:ln>
                            <a:noFill/>
                          </a:ln>
                        </pic:spPr>
                      </pic:pic>
                    </a:graphicData>
                  </a:graphic>
                </wp:inline>
              </w:drawing>
            </w:r>
          </w:p>
          <w:p w:rsidR="0015241D" w:rsidRPr="00D85F8D" w:rsidRDefault="00F977B4" w:rsidP="00F977B4">
            <w:pPr>
              <w:spacing w:line="360" w:lineRule="auto"/>
              <w:jc w:val="center"/>
              <w:rPr>
                <w:color w:val="000000" w:themeColor="text1"/>
                <w:sz w:val="28"/>
                <w:szCs w:val="28"/>
              </w:rPr>
            </w:pPr>
            <w:r w:rsidRPr="00D85F8D">
              <w:rPr>
                <w:rFonts w:eastAsiaTheme="minorEastAsia" w:hAnsiTheme="minorEastAsia" w:hint="eastAsia"/>
                <w:b/>
                <w:color w:val="000000" w:themeColor="text1"/>
                <w:szCs w:val="21"/>
              </w:rPr>
              <w:t>副井口</w:t>
            </w:r>
          </w:p>
        </w:tc>
        <w:tc>
          <w:tcPr>
            <w:tcW w:w="4776" w:type="dxa"/>
          </w:tcPr>
          <w:p w:rsidR="0015241D" w:rsidRPr="00D85F8D" w:rsidRDefault="00F977B4" w:rsidP="003C28B1">
            <w:pPr>
              <w:spacing w:line="360" w:lineRule="auto"/>
              <w:jc w:val="center"/>
              <w:rPr>
                <w:color w:val="000000" w:themeColor="text1"/>
                <w:sz w:val="28"/>
                <w:szCs w:val="28"/>
              </w:rPr>
            </w:pPr>
            <w:r w:rsidRPr="00D85F8D">
              <w:rPr>
                <w:noProof/>
                <w:color w:val="000000" w:themeColor="text1"/>
                <w:sz w:val="28"/>
                <w:szCs w:val="28"/>
              </w:rPr>
              <w:drawing>
                <wp:inline distT="0" distB="0" distL="0" distR="0">
                  <wp:extent cx="2941020" cy="2306427"/>
                  <wp:effectExtent l="19050" t="0" r="0" b="0"/>
                  <wp:docPr id="4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srcRect/>
                          <a:stretch>
                            <a:fillRect/>
                          </a:stretch>
                        </pic:blipFill>
                        <pic:spPr bwMode="auto">
                          <a:xfrm>
                            <a:off x="0" y="0"/>
                            <a:ext cx="2958755" cy="2320335"/>
                          </a:xfrm>
                          <a:prstGeom prst="rect">
                            <a:avLst/>
                          </a:prstGeom>
                          <a:noFill/>
                          <a:ln w="9525">
                            <a:noFill/>
                            <a:miter lim="800000"/>
                            <a:headEnd/>
                            <a:tailEnd/>
                          </a:ln>
                        </pic:spPr>
                      </pic:pic>
                    </a:graphicData>
                  </a:graphic>
                </wp:inline>
              </w:drawing>
            </w:r>
          </w:p>
          <w:p w:rsidR="00F977B4" w:rsidRPr="00D85F8D" w:rsidRDefault="00F977B4" w:rsidP="003C28B1">
            <w:pPr>
              <w:spacing w:line="360" w:lineRule="auto"/>
              <w:jc w:val="center"/>
              <w:rPr>
                <w:color w:val="000000" w:themeColor="text1"/>
                <w:sz w:val="28"/>
                <w:szCs w:val="28"/>
              </w:rPr>
            </w:pPr>
            <w:r w:rsidRPr="00D85F8D">
              <w:rPr>
                <w:rFonts w:eastAsiaTheme="minorEastAsia" w:hAnsiTheme="minorEastAsia" w:hint="eastAsia"/>
                <w:b/>
                <w:color w:val="000000" w:themeColor="text1"/>
                <w:szCs w:val="21"/>
              </w:rPr>
              <w:t>运人斜井</w:t>
            </w:r>
          </w:p>
        </w:tc>
      </w:tr>
      <w:tr w:rsidR="00F977B4" w:rsidRPr="00D85F8D" w:rsidTr="00F977B4">
        <w:trPr>
          <w:trHeight w:val="4017"/>
          <w:jc w:val="center"/>
        </w:trPr>
        <w:tc>
          <w:tcPr>
            <w:tcW w:w="5282" w:type="dxa"/>
          </w:tcPr>
          <w:p w:rsidR="00F977B4" w:rsidRPr="00D85F8D" w:rsidRDefault="00DB23D6" w:rsidP="0015241D">
            <w:pPr>
              <w:spacing w:line="360" w:lineRule="auto"/>
              <w:jc w:val="center"/>
              <w:rPr>
                <w:noProof/>
                <w:color w:val="000000" w:themeColor="text1"/>
                <w:sz w:val="28"/>
                <w:szCs w:val="28"/>
              </w:rPr>
            </w:pPr>
            <w:r w:rsidRPr="00D85F8D">
              <w:rPr>
                <w:noProof/>
                <w:color w:val="000000" w:themeColor="text1"/>
                <w:sz w:val="28"/>
                <w:szCs w:val="28"/>
              </w:rPr>
              <w:drawing>
                <wp:inline distT="0" distB="0" distL="0" distR="0">
                  <wp:extent cx="3000597" cy="2002323"/>
                  <wp:effectExtent l="19050" t="0" r="9303" b="0"/>
                  <wp:docPr id="4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srcRect/>
                          <a:stretch>
                            <a:fillRect/>
                          </a:stretch>
                        </pic:blipFill>
                        <pic:spPr bwMode="auto">
                          <a:xfrm>
                            <a:off x="0" y="0"/>
                            <a:ext cx="3005838" cy="2005820"/>
                          </a:xfrm>
                          <a:prstGeom prst="rect">
                            <a:avLst/>
                          </a:prstGeom>
                          <a:noFill/>
                          <a:ln w="9525">
                            <a:noFill/>
                            <a:miter lim="800000"/>
                            <a:headEnd/>
                            <a:tailEnd/>
                          </a:ln>
                        </pic:spPr>
                      </pic:pic>
                    </a:graphicData>
                  </a:graphic>
                </wp:inline>
              </w:drawing>
            </w:r>
          </w:p>
          <w:p w:rsidR="00DB23D6" w:rsidRPr="00D85F8D" w:rsidRDefault="00DB23D6" w:rsidP="0015241D">
            <w:pPr>
              <w:spacing w:line="360" w:lineRule="auto"/>
              <w:jc w:val="center"/>
              <w:rPr>
                <w:noProof/>
                <w:color w:val="000000" w:themeColor="text1"/>
                <w:sz w:val="28"/>
                <w:szCs w:val="28"/>
              </w:rPr>
            </w:pPr>
            <w:r w:rsidRPr="00D85F8D">
              <w:rPr>
                <w:rFonts w:eastAsiaTheme="minorEastAsia" w:hAnsiTheme="minorEastAsia" w:hint="eastAsia"/>
                <w:b/>
                <w:color w:val="000000" w:themeColor="text1"/>
                <w:szCs w:val="21"/>
              </w:rPr>
              <w:t>机修厂</w:t>
            </w:r>
          </w:p>
        </w:tc>
        <w:tc>
          <w:tcPr>
            <w:tcW w:w="4776" w:type="dxa"/>
          </w:tcPr>
          <w:p w:rsidR="00F977B4" w:rsidRPr="00D85F8D" w:rsidRDefault="00C30489" w:rsidP="003C28B1">
            <w:pPr>
              <w:spacing w:line="360" w:lineRule="auto"/>
              <w:jc w:val="center"/>
              <w:rPr>
                <w:noProof/>
                <w:color w:val="000000" w:themeColor="text1"/>
                <w:sz w:val="28"/>
                <w:szCs w:val="28"/>
              </w:rPr>
            </w:pPr>
            <w:r w:rsidRPr="00D85F8D">
              <w:rPr>
                <w:noProof/>
                <w:color w:val="000000" w:themeColor="text1"/>
                <w:sz w:val="28"/>
                <w:szCs w:val="28"/>
              </w:rPr>
              <w:drawing>
                <wp:inline distT="0" distB="0" distL="0" distR="0">
                  <wp:extent cx="2920244" cy="1988288"/>
                  <wp:effectExtent l="19050" t="0" r="0" b="0"/>
                  <wp:docPr id="45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srcRect/>
                          <a:stretch>
                            <a:fillRect/>
                          </a:stretch>
                        </pic:blipFill>
                        <pic:spPr bwMode="auto">
                          <a:xfrm>
                            <a:off x="0" y="0"/>
                            <a:ext cx="2933960" cy="1997627"/>
                          </a:xfrm>
                          <a:prstGeom prst="rect">
                            <a:avLst/>
                          </a:prstGeom>
                          <a:noFill/>
                          <a:ln w="9525">
                            <a:noFill/>
                            <a:miter lim="800000"/>
                            <a:headEnd/>
                            <a:tailEnd/>
                          </a:ln>
                        </pic:spPr>
                      </pic:pic>
                    </a:graphicData>
                  </a:graphic>
                </wp:inline>
              </w:drawing>
            </w:r>
          </w:p>
          <w:p w:rsidR="00C30489" w:rsidRPr="00D85F8D" w:rsidRDefault="00C30489" w:rsidP="003C28B1">
            <w:pPr>
              <w:spacing w:line="360" w:lineRule="auto"/>
              <w:jc w:val="center"/>
              <w:rPr>
                <w:noProof/>
                <w:color w:val="000000" w:themeColor="text1"/>
                <w:sz w:val="28"/>
                <w:szCs w:val="28"/>
              </w:rPr>
            </w:pPr>
            <w:r w:rsidRPr="00D85F8D">
              <w:rPr>
                <w:rFonts w:eastAsiaTheme="minorEastAsia" w:hAnsiTheme="minorEastAsia" w:hint="eastAsia"/>
                <w:b/>
                <w:color w:val="000000" w:themeColor="text1"/>
                <w:szCs w:val="21"/>
              </w:rPr>
              <w:t>五七采区风井工业场地</w:t>
            </w:r>
          </w:p>
        </w:tc>
      </w:tr>
      <w:tr w:rsidR="00C30489" w:rsidRPr="00D85F8D" w:rsidTr="00F977B4">
        <w:trPr>
          <w:trHeight w:val="4017"/>
          <w:jc w:val="center"/>
        </w:trPr>
        <w:tc>
          <w:tcPr>
            <w:tcW w:w="5282" w:type="dxa"/>
          </w:tcPr>
          <w:p w:rsidR="00C30489" w:rsidRPr="00D85F8D" w:rsidRDefault="00C30489" w:rsidP="0015241D">
            <w:pPr>
              <w:spacing w:line="360" w:lineRule="auto"/>
              <w:jc w:val="center"/>
              <w:rPr>
                <w:noProof/>
                <w:color w:val="000000" w:themeColor="text1"/>
                <w:sz w:val="28"/>
                <w:szCs w:val="28"/>
              </w:rPr>
            </w:pPr>
            <w:r w:rsidRPr="00D85F8D">
              <w:rPr>
                <w:noProof/>
                <w:color w:val="000000" w:themeColor="text1"/>
                <w:sz w:val="28"/>
                <w:szCs w:val="28"/>
              </w:rPr>
              <w:drawing>
                <wp:inline distT="0" distB="0" distL="0" distR="0">
                  <wp:extent cx="2985927" cy="2161156"/>
                  <wp:effectExtent l="19050" t="0" r="4923" b="0"/>
                  <wp:docPr id="4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srcRect/>
                          <a:stretch>
                            <a:fillRect/>
                          </a:stretch>
                        </pic:blipFill>
                        <pic:spPr bwMode="auto">
                          <a:xfrm>
                            <a:off x="0" y="0"/>
                            <a:ext cx="2993939" cy="2166955"/>
                          </a:xfrm>
                          <a:prstGeom prst="rect">
                            <a:avLst/>
                          </a:prstGeom>
                          <a:noFill/>
                          <a:ln w="9525">
                            <a:noFill/>
                            <a:miter lim="800000"/>
                            <a:headEnd/>
                            <a:tailEnd/>
                          </a:ln>
                        </pic:spPr>
                      </pic:pic>
                    </a:graphicData>
                  </a:graphic>
                </wp:inline>
              </w:drawing>
            </w:r>
          </w:p>
          <w:p w:rsidR="00C30489" w:rsidRPr="00D85F8D" w:rsidRDefault="00C30489" w:rsidP="00C30489">
            <w:pPr>
              <w:spacing w:line="360" w:lineRule="auto"/>
              <w:jc w:val="center"/>
              <w:rPr>
                <w:noProof/>
                <w:color w:val="000000" w:themeColor="text1"/>
                <w:sz w:val="28"/>
                <w:szCs w:val="28"/>
              </w:rPr>
            </w:pPr>
            <w:r w:rsidRPr="00D85F8D">
              <w:rPr>
                <w:rFonts w:eastAsiaTheme="minorEastAsia" w:hAnsiTheme="minorEastAsia" w:hint="eastAsia"/>
                <w:b/>
                <w:color w:val="000000" w:themeColor="text1"/>
                <w:szCs w:val="21"/>
              </w:rPr>
              <w:t>九采区风机</w:t>
            </w:r>
          </w:p>
        </w:tc>
        <w:tc>
          <w:tcPr>
            <w:tcW w:w="4776" w:type="dxa"/>
          </w:tcPr>
          <w:p w:rsidR="00C30489" w:rsidRPr="00D85F8D" w:rsidRDefault="00C30489" w:rsidP="003C28B1">
            <w:pPr>
              <w:spacing w:line="360" w:lineRule="auto"/>
              <w:jc w:val="center"/>
              <w:rPr>
                <w:noProof/>
                <w:color w:val="000000" w:themeColor="text1"/>
                <w:sz w:val="28"/>
                <w:szCs w:val="28"/>
              </w:rPr>
            </w:pPr>
            <w:r w:rsidRPr="00D85F8D">
              <w:rPr>
                <w:noProof/>
                <w:color w:val="000000" w:themeColor="text1"/>
                <w:sz w:val="28"/>
                <w:szCs w:val="28"/>
              </w:rPr>
              <w:drawing>
                <wp:inline distT="0" distB="0" distL="0" distR="0">
                  <wp:extent cx="2968699" cy="2094711"/>
                  <wp:effectExtent l="19050" t="0" r="3101" b="0"/>
                  <wp:docPr id="46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srcRect/>
                          <a:stretch>
                            <a:fillRect/>
                          </a:stretch>
                        </pic:blipFill>
                        <pic:spPr bwMode="auto">
                          <a:xfrm>
                            <a:off x="0" y="0"/>
                            <a:ext cx="2977715" cy="2101073"/>
                          </a:xfrm>
                          <a:prstGeom prst="rect">
                            <a:avLst/>
                          </a:prstGeom>
                          <a:noFill/>
                          <a:ln w="9525">
                            <a:noFill/>
                            <a:miter lim="800000"/>
                            <a:headEnd/>
                            <a:tailEnd/>
                          </a:ln>
                        </pic:spPr>
                      </pic:pic>
                    </a:graphicData>
                  </a:graphic>
                </wp:inline>
              </w:drawing>
            </w:r>
          </w:p>
          <w:p w:rsidR="00C30489" w:rsidRPr="00D85F8D" w:rsidRDefault="00C30489" w:rsidP="00C30489">
            <w:pPr>
              <w:spacing w:line="360" w:lineRule="auto"/>
              <w:jc w:val="center"/>
              <w:rPr>
                <w:noProof/>
                <w:color w:val="000000" w:themeColor="text1"/>
                <w:sz w:val="28"/>
                <w:szCs w:val="28"/>
              </w:rPr>
            </w:pPr>
            <w:r w:rsidRPr="00D85F8D">
              <w:rPr>
                <w:rFonts w:eastAsiaTheme="minorEastAsia" w:hAnsiTheme="minorEastAsia" w:hint="eastAsia"/>
                <w:b/>
                <w:color w:val="000000" w:themeColor="text1"/>
                <w:szCs w:val="21"/>
              </w:rPr>
              <w:t>一采区风机</w:t>
            </w:r>
          </w:p>
        </w:tc>
      </w:tr>
      <w:tr w:rsidR="00C30489" w:rsidRPr="00D85F8D" w:rsidTr="00F977B4">
        <w:trPr>
          <w:trHeight w:val="4017"/>
          <w:jc w:val="center"/>
        </w:trPr>
        <w:tc>
          <w:tcPr>
            <w:tcW w:w="5282" w:type="dxa"/>
          </w:tcPr>
          <w:p w:rsidR="00C30489" w:rsidRPr="00D85F8D" w:rsidRDefault="007B1132" w:rsidP="0015241D">
            <w:pPr>
              <w:spacing w:line="360" w:lineRule="auto"/>
              <w:jc w:val="center"/>
              <w:rPr>
                <w:noProof/>
                <w:color w:val="000000" w:themeColor="text1"/>
                <w:sz w:val="28"/>
                <w:szCs w:val="28"/>
              </w:rPr>
            </w:pPr>
            <w:r w:rsidRPr="00D85F8D">
              <w:rPr>
                <w:noProof/>
                <w:color w:val="000000" w:themeColor="text1"/>
                <w:sz w:val="28"/>
                <w:szCs w:val="28"/>
              </w:rPr>
              <w:lastRenderedPageBreak/>
              <w:drawing>
                <wp:inline distT="0" distB="0" distL="0" distR="0">
                  <wp:extent cx="2914657" cy="2168532"/>
                  <wp:effectExtent l="19050" t="0" r="0"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2920733" cy="2173053"/>
                          </a:xfrm>
                          <a:prstGeom prst="rect">
                            <a:avLst/>
                          </a:prstGeom>
                          <a:noFill/>
                          <a:ln w="9525">
                            <a:noFill/>
                            <a:miter lim="800000"/>
                            <a:headEnd/>
                            <a:tailEnd/>
                          </a:ln>
                        </pic:spPr>
                      </pic:pic>
                    </a:graphicData>
                  </a:graphic>
                </wp:inline>
              </w:drawing>
            </w:r>
          </w:p>
          <w:p w:rsidR="007B1132" w:rsidRPr="00D85F8D" w:rsidRDefault="007B1132" w:rsidP="0015241D">
            <w:pPr>
              <w:spacing w:line="360" w:lineRule="auto"/>
              <w:jc w:val="center"/>
              <w:rPr>
                <w:noProof/>
                <w:color w:val="000000" w:themeColor="text1"/>
                <w:sz w:val="28"/>
                <w:szCs w:val="28"/>
              </w:rPr>
            </w:pPr>
            <w:r w:rsidRPr="00D85F8D">
              <w:rPr>
                <w:rFonts w:eastAsiaTheme="minorEastAsia" w:hAnsiTheme="minorEastAsia" w:hint="eastAsia"/>
                <w:b/>
                <w:color w:val="000000" w:themeColor="text1"/>
                <w:szCs w:val="21"/>
              </w:rPr>
              <w:t>运输道路</w:t>
            </w:r>
          </w:p>
        </w:tc>
        <w:tc>
          <w:tcPr>
            <w:tcW w:w="4776" w:type="dxa"/>
          </w:tcPr>
          <w:p w:rsidR="00C30489" w:rsidRPr="00D85F8D" w:rsidRDefault="007B1132" w:rsidP="003C28B1">
            <w:pPr>
              <w:spacing w:line="360" w:lineRule="auto"/>
              <w:jc w:val="center"/>
              <w:rPr>
                <w:noProof/>
                <w:color w:val="000000" w:themeColor="text1"/>
                <w:sz w:val="28"/>
                <w:szCs w:val="28"/>
              </w:rPr>
            </w:pPr>
            <w:r w:rsidRPr="00D85F8D">
              <w:rPr>
                <w:noProof/>
                <w:color w:val="000000" w:themeColor="text1"/>
                <w:sz w:val="28"/>
                <w:szCs w:val="28"/>
              </w:rPr>
              <w:drawing>
                <wp:inline distT="0" distB="0" distL="0" distR="0">
                  <wp:extent cx="2920454" cy="2096186"/>
                  <wp:effectExtent l="1905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2922081" cy="2097353"/>
                          </a:xfrm>
                          <a:prstGeom prst="rect">
                            <a:avLst/>
                          </a:prstGeom>
                          <a:noFill/>
                          <a:ln w="9525">
                            <a:noFill/>
                            <a:miter lim="800000"/>
                            <a:headEnd/>
                            <a:tailEnd/>
                          </a:ln>
                        </pic:spPr>
                      </pic:pic>
                    </a:graphicData>
                  </a:graphic>
                </wp:inline>
              </w:drawing>
            </w:r>
          </w:p>
          <w:p w:rsidR="007B1132" w:rsidRPr="00D85F8D" w:rsidRDefault="007B1132" w:rsidP="003C28B1">
            <w:pPr>
              <w:spacing w:line="360" w:lineRule="auto"/>
              <w:jc w:val="center"/>
              <w:rPr>
                <w:noProof/>
                <w:color w:val="000000" w:themeColor="text1"/>
                <w:sz w:val="28"/>
                <w:szCs w:val="28"/>
              </w:rPr>
            </w:pPr>
            <w:r w:rsidRPr="00D85F8D">
              <w:rPr>
                <w:rFonts w:eastAsiaTheme="minorEastAsia" w:hAnsiTheme="minorEastAsia" w:hint="eastAsia"/>
                <w:b/>
                <w:color w:val="000000" w:themeColor="text1"/>
                <w:szCs w:val="21"/>
              </w:rPr>
              <w:t>场内道路</w:t>
            </w:r>
          </w:p>
        </w:tc>
      </w:tr>
    </w:tbl>
    <w:p w:rsidR="0015241D" w:rsidRPr="00D85F8D" w:rsidRDefault="0015241D" w:rsidP="003C5EAF">
      <w:pPr>
        <w:spacing w:line="480" w:lineRule="exact"/>
        <w:jc w:val="center"/>
        <w:rPr>
          <w:rFonts w:eastAsiaTheme="minorEastAsia"/>
          <w:b/>
          <w:color w:val="000000" w:themeColor="text1"/>
          <w:sz w:val="24"/>
        </w:rPr>
      </w:pPr>
      <w:r w:rsidRPr="00D85F8D">
        <w:rPr>
          <w:rFonts w:eastAsiaTheme="minorEastAsia" w:hint="eastAsia"/>
          <w:b/>
          <w:color w:val="000000" w:themeColor="text1"/>
          <w:sz w:val="24"/>
        </w:rPr>
        <w:t>图</w:t>
      </w:r>
      <w:r w:rsidRPr="00D85F8D">
        <w:rPr>
          <w:rFonts w:eastAsiaTheme="minorEastAsia" w:hint="eastAsia"/>
          <w:b/>
          <w:color w:val="000000" w:themeColor="text1"/>
          <w:sz w:val="24"/>
        </w:rPr>
        <w:t>2-</w:t>
      </w:r>
      <w:r w:rsidR="003C5EAF" w:rsidRPr="00D85F8D">
        <w:rPr>
          <w:rFonts w:eastAsiaTheme="minorEastAsia" w:hint="eastAsia"/>
          <w:b/>
          <w:color w:val="000000" w:themeColor="text1"/>
          <w:sz w:val="24"/>
        </w:rPr>
        <w:t>4</w:t>
      </w:r>
      <w:r w:rsidRPr="00D85F8D">
        <w:rPr>
          <w:rFonts w:eastAsiaTheme="minorEastAsia" w:hint="eastAsia"/>
          <w:b/>
          <w:color w:val="000000" w:themeColor="text1"/>
          <w:sz w:val="24"/>
        </w:rPr>
        <w:t xml:space="preserve">  </w:t>
      </w:r>
      <w:r w:rsidRPr="00D85F8D">
        <w:rPr>
          <w:rFonts w:eastAsiaTheme="minorEastAsia" w:hint="eastAsia"/>
          <w:b/>
          <w:color w:val="000000" w:themeColor="text1"/>
          <w:sz w:val="24"/>
        </w:rPr>
        <w:t>辅助工程建设内容</w:t>
      </w:r>
    </w:p>
    <w:p w:rsidR="0015241D" w:rsidRPr="00D85F8D" w:rsidRDefault="0015241D" w:rsidP="0015241D">
      <w:pPr>
        <w:adjustRightInd w:val="0"/>
        <w:snapToGrid w:val="0"/>
        <w:spacing w:before="120" w:after="120" w:line="360" w:lineRule="auto"/>
        <w:outlineLvl w:val="2"/>
        <w:rPr>
          <w:rFonts w:eastAsia="黑体"/>
          <w:b/>
          <w:bCs/>
          <w:color w:val="000000" w:themeColor="text1"/>
          <w:kern w:val="0"/>
          <w:sz w:val="28"/>
          <w:szCs w:val="28"/>
        </w:rPr>
      </w:pPr>
      <w:bookmarkStart w:id="104" w:name="_Toc232840464"/>
      <w:bookmarkStart w:id="105" w:name="_Toc469412257"/>
      <w:bookmarkStart w:id="106" w:name="_Toc499557863"/>
      <w:r w:rsidRPr="00D85F8D">
        <w:rPr>
          <w:rFonts w:eastAsia="黑体"/>
          <w:b/>
          <w:bCs/>
          <w:color w:val="000000" w:themeColor="text1"/>
          <w:kern w:val="0"/>
          <w:sz w:val="28"/>
          <w:szCs w:val="28"/>
        </w:rPr>
        <w:t>2.</w:t>
      </w:r>
      <w:r w:rsidR="002C2731" w:rsidRPr="00D85F8D">
        <w:rPr>
          <w:rFonts w:eastAsia="黑体" w:hint="eastAsia"/>
          <w:b/>
          <w:bCs/>
          <w:color w:val="000000" w:themeColor="text1"/>
          <w:kern w:val="0"/>
          <w:sz w:val="28"/>
          <w:szCs w:val="28"/>
        </w:rPr>
        <w:t>2</w:t>
      </w:r>
      <w:r w:rsidRPr="00D85F8D">
        <w:rPr>
          <w:rFonts w:eastAsia="黑体" w:hint="eastAsia"/>
          <w:b/>
          <w:bCs/>
          <w:color w:val="000000" w:themeColor="text1"/>
          <w:kern w:val="0"/>
          <w:sz w:val="28"/>
          <w:szCs w:val="28"/>
        </w:rPr>
        <w:t>.</w:t>
      </w:r>
      <w:r w:rsidR="00E13E12" w:rsidRPr="00D85F8D">
        <w:rPr>
          <w:rFonts w:eastAsia="黑体" w:hint="eastAsia"/>
          <w:b/>
          <w:bCs/>
          <w:color w:val="000000" w:themeColor="text1"/>
          <w:kern w:val="0"/>
          <w:sz w:val="28"/>
          <w:szCs w:val="28"/>
        </w:rPr>
        <w:t>6</w:t>
      </w:r>
      <w:r w:rsidRPr="00D85F8D">
        <w:rPr>
          <w:rFonts w:eastAsia="黑体"/>
          <w:b/>
          <w:bCs/>
          <w:color w:val="000000" w:themeColor="text1"/>
          <w:kern w:val="0"/>
          <w:sz w:val="28"/>
          <w:szCs w:val="28"/>
        </w:rPr>
        <w:t>公用工程</w:t>
      </w:r>
      <w:bookmarkEnd w:id="104"/>
      <w:bookmarkEnd w:id="105"/>
      <w:bookmarkEnd w:id="106"/>
    </w:p>
    <w:p w:rsidR="0015241D" w:rsidRPr="00D85F8D" w:rsidRDefault="00F44DA3" w:rsidP="004459AF">
      <w:pPr>
        <w:spacing w:line="360" w:lineRule="auto"/>
        <w:ind w:firstLineChars="200" w:firstLine="482"/>
        <w:rPr>
          <w:color w:val="000000" w:themeColor="text1"/>
          <w:sz w:val="24"/>
        </w:rPr>
      </w:pPr>
      <w:r w:rsidRPr="00D85F8D">
        <w:rPr>
          <w:rFonts w:hint="eastAsia"/>
          <w:b/>
          <w:color w:val="000000" w:themeColor="text1"/>
          <w:sz w:val="24"/>
        </w:rPr>
        <w:t>（一）</w:t>
      </w:r>
      <w:r w:rsidR="0015241D" w:rsidRPr="00D85F8D">
        <w:rPr>
          <w:b/>
          <w:color w:val="000000" w:themeColor="text1"/>
          <w:sz w:val="24"/>
        </w:rPr>
        <w:t>给水</w:t>
      </w:r>
    </w:p>
    <w:p w:rsidR="0015241D" w:rsidRPr="00D85F8D" w:rsidRDefault="0015241D" w:rsidP="00F44DA3">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1</w:t>
      </w:r>
      <w:r w:rsidRPr="00D85F8D">
        <w:rPr>
          <w:rFonts w:eastAsiaTheme="minorEastAsia" w:hAnsiTheme="minorEastAsia"/>
          <w:color w:val="000000" w:themeColor="text1"/>
          <w:sz w:val="24"/>
        </w:rPr>
        <w:t>）生产用水</w:t>
      </w:r>
    </w:p>
    <w:p w:rsidR="00DE44E8" w:rsidRPr="00D85F8D" w:rsidRDefault="00DE44E8" w:rsidP="00DE44E8">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bCs/>
          <w:color w:val="000000" w:themeColor="text1"/>
          <w:sz w:val="24"/>
        </w:rPr>
        <w:t>兴云煤矿</w:t>
      </w:r>
      <w:r w:rsidRPr="00D85F8D">
        <w:rPr>
          <w:rFonts w:eastAsiaTheme="minorEastAsia" w:hAnsiTheme="minorEastAsia"/>
          <w:color w:val="000000" w:themeColor="text1"/>
          <w:sz w:val="24"/>
        </w:rPr>
        <w:t>采用处理后的</w:t>
      </w:r>
      <w:r w:rsidRPr="00D85F8D">
        <w:rPr>
          <w:rFonts w:eastAsiaTheme="minorEastAsia" w:hAnsiTheme="minorEastAsia" w:hint="eastAsia"/>
          <w:color w:val="000000" w:themeColor="text1"/>
          <w:sz w:val="24"/>
        </w:rPr>
        <w:t>矿</w:t>
      </w:r>
      <w:r w:rsidRPr="00D85F8D">
        <w:rPr>
          <w:rFonts w:eastAsiaTheme="minorEastAsia" w:hAnsiTheme="minorEastAsia"/>
          <w:color w:val="000000" w:themeColor="text1"/>
          <w:sz w:val="24"/>
        </w:rPr>
        <w:t>井水作为矿井井下消防及防尘洒水、</w:t>
      </w:r>
      <w:r w:rsidRPr="00D85F8D">
        <w:rPr>
          <w:rFonts w:eastAsiaTheme="minorEastAsia" w:hAnsiTheme="minorEastAsia" w:hint="eastAsia"/>
          <w:color w:val="000000" w:themeColor="text1"/>
          <w:sz w:val="24"/>
        </w:rPr>
        <w:t>矿井</w:t>
      </w:r>
      <w:r w:rsidRPr="00D85F8D">
        <w:rPr>
          <w:rFonts w:eastAsiaTheme="minorEastAsia" w:hAnsiTheme="minorEastAsia"/>
          <w:color w:val="000000" w:themeColor="text1"/>
          <w:sz w:val="24"/>
        </w:rPr>
        <w:t>地面生产及消防</w:t>
      </w:r>
      <w:r w:rsidRPr="00D85F8D">
        <w:rPr>
          <w:rFonts w:eastAsiaTheme="minorEastAsia" w:hAnsiTheme="minorEastAsia" w:hint="eastAsia"/>
          <w:color w:val="000000" w:themeColor="text1"/>
          <w:sz w:val="24"/>
        </w:rPr>
        <w:t>、选煤厂生产及消防</w:t>
      </w:r>
      <w:r w:rsidRPr="00D85F8D">
        <w:rPr>
          <w:rFonts w:eastAsiaTheme="minorEastAsia" w:hAnsiTheme="minorEastAsia"/>
          <w:color w:val="000000" w:themeColor="text1"/>
          <w:sz w:val="24"/>
        </w:rPr>
        <w:t>的水源。</w:t>
      </w:r>
      <w:r w:rsidRPr="00D85F8D">
        <w:rPr>
          <w:rFonts w:eastAsiaTheme="minorEastAsia" w:hAnsiTheme="minorEastAsia" w:hint="eastAsia"/>
          <w:color w:val="000000" w:themeColor="text1"/>
          <w:sz w:val="24"/>
        </w:rPr>
        <w:t>矿井水处理站位于工业场地北部，选煤厂南边，现由选煤厂统一管理。</w:t>
      </w:r>
    </w:p>
    <w:p w:rsidR="00DE44E8" w:rsidRPr="00D85F8D" w:rsidRDefault="00DE44E8" w:rsidP="00DE44E8">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生产及消防供水系统：</w:t>
      </w:r>
      <w:r w:rsidRPr="00D85F8D">
        <w:rPr>
          <w:rFonts w:eastAsiaTheme="minorEastAsia" w:hAnsiTheme="minorEastAsia" w:hint="eastAsia"/>
          <w:color w:val="000000" w:themeColor="text1"/>
          <w:sz w:val="24"/>
        </w:rPr>
        <w:t>工业场地已建矿井水处理站，采用混凝沉淀工艺</w:t>
      </w:r>
      <w:r w:rsidR="00AE4973"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处理能力</w:t>
      </w:r>
      <w:r w:rsidRPr="00D85F8D">
        <w:rPr>
          <w:rFonts w:eastAsiaTheme="minorEastAsia" w:hAnsiTheme="minorEastAsia" w:hint="eastAsia"/>
          <w:color w:val="000000" w:themeColor="text1"/>
          <w:sz w:val="24"/>
        </w:rPr>
        <w:t>2</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150</w:t>
      </w:r>
      <w:r w:rsidRPr="00D85F8D">
        <w:rPr>
          <w:rFonts w:eastAsiaTheme="minorEastAsia" w:hAnsiTheme="minorEastAsia"/>
          <w:bCs/>
          <w:color w:val="000000" w:themeColor="text1"/>
          <w:sz w:val="24"/>
        </w:rPr>
        <w:t>m</w:t>
      </w:r>
      <w:r w:rsidRPr="00D85F8D">
        <w:rPr>
          <w:rFonts w:eastAsiaTheme="minorEastAsia" w:hAnsiTheme="minorEastAsia"/>
          <w:bCs/>
          <w:color w:val="000000" w:themeColor="text1"/>
          <w:sz w:val="24"/>
          <w:vertAlign w:val="superscript"/>
        </w:rPr>
        <w:t>3</w:t>
      </w:r>
      <w:r w:rsidRPr="00D85F8D">
        <w:rPr>
          <w:rFonts w:eastAsiaTheme="minorEastAsia" w:hAnsiTheme="minorEastAsia"/>
          <w:bCs/>
          <w:color w:val="000000" w:themeColor="text1"/>
          <w:sz w:val="24"/>
        </w:rPr>
        <w:t>/</w:t>
      </w:r>
      <w:r w:rsidRPr="00D85F8D">
        <w:rPr>
          <w:rFonts w:eastAsiaTheme="minorEastAsia" w:hAnsiTheme="minorEastAsia" w:hint="eastAsia"/>
          <w:bCs/>
          <w:color w:val="000000" w:themeColor="text1"/>
          <w:sz w:val="24"/>
        </w:rPr>
        <w:t>h</w:t>
      </w:r>
      <w:r w:rsidRPr="00D85F8D">
        <w:rPr>
          <w:rFonts w:eastAsiaTheme="minorEastAsia" w:hAnsiTheme="minorEastAsia" w:hint="eastAsia"/>
          <w:bCs/>
          <w:color w:val="000000" w:themeColor="text1"/>
          <w:sz w:val="24"/>
        </w:rPr>
        <w:t>，</w:t>
      </w:r>
      <w:r w:rsidR="00AE4973" w:rsidRPr="00D85F8D">
        <w:rPr>
          <w:rFonts w:eastAsiaTheme="minorEastAsia" w:hAnsiTheme="minorEastAsia" w:hint="eastAsia"/>
          <w:color w:val="000000" w:themeColor="text1"/>
          <w:sz w:val="24"/>
        </w:rPr>
        <w:t>回用系统完备。</w:t>
      </w:r>
      <w:r w:rsidRPr="00D85F8D">
        <w:rPr>
          <w:rFonts w:eastAsiaTheme="minorEastAsia" w:hAnsiTheme="minorEastAsia" w:hint="eastAsia"/>
          <w:color w:val="000000" w:themeColor="text1"/>
          <w:sz w:val="24"/>
        </w:rPr>
        <w:t>矿井涌水</w:t>
      </w:r>
      <w:r w:rsidR="00AE4973" w:rsidRPr="00D85F8D">
        <w:rPr>
          <w:rFonts w:eastAsiaTheme="minorEastAsia" w:hAnsiTheme="minorEastAsia" w:hint="eastAsia"/>
          <w:color w:val="000000" w:themeColor="text1"/>
          <w:sz w:val="24"/>
        </w:rPr>
        <w:t>和井下污废水经矿井水处理站处理达标后部分回用于生产和消防用水。</w:t>
      </w:r>
      <w:r w:rsidRPr="00D85F8D">
        <w:rPr>
          <w:rFonts w:eastAsiaTheme="minorEastAsia" w:hAnsiTheme="minorEastAsia" w:hint="eastAsia"/>
          <w:color w:val="000000" w:themeColor="text1"/>
          <w:sz w:val="24"/>
        </w:rPr>
        <w:t>已建矿井水处理站</w:t>
      </w:r>
      <w:r w:rsidR="00AE4973" w:rsidRPr="00D85F8D">
        <w:rPr>
          <w:rFonts w:eastAsiaTheme="minorEastAsia" w:hAnsiTheme="minorEastAsia" w:hint="eastAsia"/>
          <w:color w:val="000000" w:themeColor="text1"/>
          <w:sz w:val="24"/>
        </w:rPr>
        <w:t>处理规模和</w:t>
      </w:r>
      <w:r w:rsidRPr="00D85F8D">
        <w:rPr>
          <w:rFonts w:eastAsiaTheme="minorEastAsia" w:hAnsiTheme="minorEastAsia" w:hint="eastAsia"/>
          <w:color w:val="000000" w:themeColor="text1"/>
          <w:sz w:val="24"/>
        </w:rPr>
        <w:t>生产水供水系统</w:t>
      </w:r>
      <w:r w:rsidR="00AE4973" w:rsidRPr="00D85F8D">
        <w:rPr>
          <w:rFonts w:eastAsiaTheme="minorEastAsia" w:hAnsiTheme="minorEastAsia" w:hint="eastAsia"/>
          <w:color w:val="000000" w:themeColor="text1"/>
          <w:sz w:val="24"/>
        </w:rPr>
        <w:t>规模匹配，可</w:t>
      </w:r>
      <w:r w:rsidRPr="00D85F8D">
        <w:rPr>
          <w:rFonts w:eastAsiaTheme="minorEastAsia" w:hAnsiTheme="minorEastAsia" w:hint="eastAsia"/>
          <w:color w:val="000000" w:themeColor="text1"/>
          <w:sz w:val="24"/>
        </w:rPr>
        <w:t>满足</w:t>
      </w:r>
      <w:r w:rsidR="00AE4973" w:rsidRPr="00D85F8D">
        <w:rPr>
          <w:rFonts w:eastAsiaTheme="minorEastAsia" w:hAnsiTheme="minorEastAsia" w:hint="eastAsia"/>
          <w:color w:val="000000" w:themeColor="text1"/>
          <w:sz w:val="24"/>
        </w:rPr>
        <w:t>用水量要求；同时，</w:t>
      </w:r>
      <w:r w:rsidRPr="00D85F8D">
        <w:rPr>
          <w:rFonts w:eastAsiaTheme="minorEastAsia" w:hAnsiTheme="minorEastAsia" w:hint="eastAsia"/>
          <w:color w:val="000000" w:themeColor="text1"/>
          <w:sz w:val="24"/>
        </w:rPr>
        <w:t>根据</w:t>
      </w:r>
      <w:r w:rsidR="00AE4973" w:rsidRPr="00D85F8D">
        <w:rPr>
          <w:rFonts w:eastAsiaTheme="minorEastAsia" w:hAnsiTheme="minorEastAsia" w:hint="eastAsia"/>
          <w:color w:val="000000" w:themeColor="text1"/>
          <w:sz w:val="24"/>
        </w:rPr>
        <w:t>环评阶段</w:t>
      </w:r>
      <w:r w:rsidRPr="00D85F8D">
        <w:rPr>
          <w:rFonts w:eastAsiaTheme="minorEastAsia" w:hAnsiTheme="minorEastAsia" w:hint="eastAsia"/>
          <w:color w:val="000000" w:themeColor="text1"/>
          <w:sz w:val="24"/>
        </w:rPr>
        <w:t>实际监测，</w:t>
      </w:r>
      <w:r w:rsidR="00AE4973" w:rsidRPr="00D85F8D">
        <w:rPr>
          <w:rFonts w:eastAsiaTheme="minorEastAsia" w:hAnsiTheme="minorEastAsia" w:hint="eastAsia"/>
          <w:color w:val="000000" w:themeColor="text1"/>
          <w:sz w:val="24"/>
        </w:rPr>
        <w:t>现有矿井水处理站水量、水质均满足使用要求，详见后续排水</w:t>
      </w:r>
      <w:r w:rsidRPr="00D85F8D">
        <w:rPr>
          <w:rFonts w:eastAsiaTheme="minorEastAsia" w:hAnsiTheme="minorEastAsia" w:hint="eastAsia"/>
          <w:color w:val="000000" w:themeColor="text1"/>
          <w:sz w:val="24"/>
        </w:rPr>
        <w:t>章节。</w:t>
      </w:r>
    </w:p>
    <w:p w:rsidR="0015241D" w:rsidRPr="00D85F8D" w:rsidRDefault="0015241D" w:rsidP="00F44DA3">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2</w:t>
      </w:r>
      <w:r w:rsidRPr="00D85F8D">
        <w:rPr>
          <w:rFonts w:eastAsiaTheme="minorEastAsia" w:hAnsiTheme="minorEastAsia"/>
          <w:color w:val="000000" w:themeColor="text1"/>
          <w:sz w:val="24"/>
        </w:rPr>
        <w:t>）生活用水</w:t>
      </w:r>
    </w:p>
    <w:p w:rsidR="00DE44E8" w:rsidRPr="00D85F8D" w:rsidRDefault="00DE44E8" w:rsidP="00DE44E8">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生活供水系统：</w:t>
      </w:r>
      <w:r w:rsidRPr="00D85F8D">
        <w:rPr>
          <w:rFonts w:eastAsiaTheme="minorEastAsia" w:hAnsiTheme="minorEastAsia" w:hint="eastAsia"/>
          <w:bCs/>
          <w:color w:val="000000" w:themeColor="text1"/>
          <w:sz w:val="24"/>
        </w:rPr>
        <w:t>兴云煤矿原生活水源为阳新组灰岩深层地下水，取水井位于工业场地东南舍马河边，供水系统完善。近年来，随着阳新组灰岩深层地下水资源逐渐减少，水位下降，抽水成本上涨严重，故目前煤矿采用</w:t>
      </w:r>
      <w:r w:rsidR="00AE4973" w:rsidRPr="00D85F8D">
        <w:rPr>
          <w:rFonts w:eastAsiaTheme="minorEastAsia" w:hAnsiTheme="minorEastAsia" w:hint="eastAsia"/>
          <w:bCs/>
          <w:color w:val="000000" w:themeColor="text1"/>
          <w:sz w:val="24"/>
        </w:rPr>
        <w:t>深度处理后的</w:t>
      </w:r>
      <w:r w:rsidRPr="00D85F8D">
        <w:rPr>
          <w:rFonts w:eastAsiaTheme="minorEastAsia" w:hAnsiTheme="minorEastAsia" w:hint="eastAsia"/>
          <w:bCs/>
          <w:color w:val="000000" w:themeColor="text1"/>
          <w:sz w:val="24"/>
        </w:rPr>
        <w:t>矿井水</w:t>
      </w:r>
      <w:r w:rsidR="00AE4973" w:rsidRPr="00D85F8D">
        <w:rPr>
          <w:rFonts w:eastAsiaTheme="minorEastAsia" w:hAnsiTheme="minorEastAsia" w:hint="eastAsia"/>
          <w:bCs/>
          <w:color w:val="000000" w:themeColor="text1"/>
          <w:sz w:val="24"/>
        </w:rPr>
        <w:t>作为生活</w:t>
      </w:r>
      <w:r w:rsidRPr="00D85F8D">
        <w:rPr>
          <w:rFonts w:eastAsiaTheme="minorEastAsia" w:hAnsiTheme="minorEastAsia" w:hint="eastAsia"/>
          <w:bCs/>
          <w:color w:val="000000" w:themeColor="text1"/>
          <w:sz w:val="24"/>
        </w:rPr>
        <w:t>用水</w:t>
      </w:r>
      <w:r w:rsidRPr="00D85F8D">
        <w:rPr>
          <w:rFonts w:eastAsiaTheme="minorEastAsia" w:hAnsiTheme="minorEastAsia" w:hint="eastAsia"/>
          <w:color w:val="000000" w:themeColor="text1"/>
          <w:sz w:val="24"/>
        </w:rPr>
        <w:t>。矿井已建有完善生活供水系统。煤矿于</w:t>
      </w:r>
      <w:r w:rsidRPr="00D85F8D">
        <w:rPr>
          <w:rFonts w:eastAsiaTheme="minorEastAsia" w:hAnsiTheme="minorEastAsia" w:hint="eastAsia"/>
          <w:color w:val="000000" w:themeColor="text1"/>
          <w:sz w:val="24"/>
        </w:rPr>
        <w:t>2009</w:t>
      </w:r>
      <w:r w:rsidR="00007F6D"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2010</w:t>
      </w:r>
      <w:r w:rsidR="00007F6D"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2011</w:t>
      </w:r>
      <w:r w:rsidR="00007F6D"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2012</w:t>
      </w:r>
      <w:r w:rsidR="00007F6D"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2014</w:t>
      </w:r>
      <w:r w:rsidRPr="00D85F8D">
        <w:rPr>
          <w:rFonts w:eastAsiaTheme="minorEastAsia" w:hAnsiTheme="minorEastAsia" w:hint="eastAsia"/>
          <w:color w:val="000000" w:themeColor="text1"/>
          <w:sz w:val="24"/>
        </w:rPr>
        <w:t>年分别对矿</w:t>
      </w:r>
      <w:r w:rsidR="00AE4973" w:rsidRPr="00D85F8D">
        <w:rPr>
          <w:rFonts w:eastAsiaTheme="minorEastAsia" w:hAnsiTheme="minorEastAsia" w:hint="eastAsia"/>
          <w:color w:val="000000" w:themeColor="text1"/>
          <w:sz w:val="24"/>
        </w:rPr>
        <w:t>山生活饮用水采样化验，均委托曲靖市疾病预防控制中心进行进行检测</w:t>
      </w:r>
      <w:r w:rsidRPr="00D85F8D">
        <w:rPr>
          <w:rFonts w:eastAsiaTheme="minorEastAsia" w:hAnsiTheme="minorEastAsia" w:hint="eastAsia"/>
          <w:color w:val="000000" w:themeColor="text1"/>
          <w:sz w:val="24"/>
        </w:rPr>
        <w:t>，各项</w:t>
      </w:r>
      <w:r w:rsidR="00AE4973" w:rsidRPr="00D85F8D">
        <w:rPr>
          <w:rFonts w:eastAsiaTheme="minorEastAsia" w:hAnsiTheme="minorEastAsia" w:hint="eastAsia"/>
          <w:color w:val="000000" w:themeColor="text1"/>
          <w:sz w:val="24"/>
        </w:rPr>
        <w:t>水质</w:t>
      </w:r>
      <w:r w:rsidRPr="00D85F8D">
        <w:rPr>
          <w:rFonts w:eastAsiaTheme="minorEastAsia" w:hAnsiTheme="minorEastAsia" w:hint="eastAsia"/>
          <w:color w:val="000000" w:themeColor="text1"/>
          <w:sz w:val="24"/>
        </w:rPr>
        <w:t>指标均</w:t>
      </w:r>
      <w:r w:rsidR="00AE4973" w:rsidRPr="00D85F8D">
        <w:rPr>
          <w:rFonts w:eastAsiaTheme="minorEastAsia" w:hAnsiTheme="minorEastAsia" w:hint="eastAsia"/>
          <w:color w:val="000000" w:themeColor="text1"/>
          <w:sz w:val="24"/>
        </w:rPr>
        <w:t>可</w:t>
      </w:r>
      <w:r w:rsidRPr="00D85F8D">
        <w:rPr>
          <w:rFonts w:eastAsiaTheme="minorEastAsia" w:hAnsiTheme="minorEastAsia" w:hint="eastAsia"/>
          <w:color w:val="000000" w:themeColor="text1"/>
          <w:sz w:val="24"/>
        </w:rPr>
        <w:t>达到生活饮用水标准。</w:t>
      </w:r>
    </w:p>
    <w:p w:rsidR="0015241D" w:rsidRPr="00D85F8D" w:rsidRDefault="00F44DA3" w:rsidP="004459AF">
      <w:pPr>
        <w:spacing w:line="360" w:lineRule="auto"/>
        <w:ind w:firstLineChars="200" w:firstLine="482"/>
        <w:rPr>
          <w:b/>
          <w:color w:val="000000" w:themeColor="text1"/>
          <w:sz w:val="24"/>
        </w:rPr>
      </w:pPr>
      <w:r w:rsidRPr="00D85F8D">
        <w:rPr>
          <w:rFonts w:hint="eastAsia"/>
          <w:b/>
          <w:color w:val="000000" w:themeColor="text1"/>
          <w:sz w:val="24"/>
        </w:rPr>
        <w:t>（二）</w:t>
      </w:r>
      <w:r w:rsidR="0015241D" w:rsidRPr="00D85F8D">
        <w:rPr>
          <w:b/>
          <w:color w:val="000000" w:themeColor="text1"/>
          <w:sz w:val="24"/>
        </w:rPr>
        <w:t>排水</w:t>
      </w:r>
    </w:p>
    <w:p w:rsidR="00DE44E8" w:rsidRPr="00D85F8D" w:rsidRDefault="00DE44E8" w:rsidP="00DE44E8">
      <w:pPr>
        <w:spacing w:line="360" w:lineRule="auto"/>
        <w:ind w:firstLineChars="200" w:firstLine="480"/>
        <w:rPr>
          <w:rFonts w:hAnsi="宋体"/>
          <w:color w:val="000000" w:themeColor="text1"/>
          <w:sz w:val="24"/>
        </w:rPr>
      </w:pPr>
      <w:r w:rsidRPr="00D85F8D">
        <w:rPr>
          <w:rFonts w:hAnsi="宋体"/>
          <w:color w:val="000000" w:themeColor="text1"/>
          <w:sz w:val="24"/>
        </w:rPr>
        <w:t>云南省</w:t>
      </w:r>
      <w:r w:rsidRPr="00D85F8D">
        <w:rPr>
          <w:rFonts w:hAnsi="宋体" w:hint="eastAsia"/>
          <w:color w:val="000000" w:themeColor="text1"/>
          <w:sz w:val="24"/>
        </w:rPr>
        <w:t>兴云煤矿</w:t>
      </w:r>
      <w:r w:rsidRPr="00D85F8D">
        <w:rPr>
          <w:rFonts w:eastAsiaTheme="minorEastAsia" w:hAnsiTheme="minorEastAsia" w:hint="eastAsia"/>
          <w:color w:val="000000" w:themeColor="text1"/>
          <w:sz w:val="24"/>
        </w:rPr>
        <w:t>废水主要为</w:t>
      </w:r>
      <w:r w:rsidRPr="00D85F8D">
        <w:rPr>
          <w:rFonts w:hAnsi="宋体" w:hint="eastAsia"/>
          <w:color w:val="000000" w:themeColor="text1"/>
          <w:sz w:val="24"/>
        </w:rPr>
        <w:t>矿井涌</w:t>
      </w:r>
      <w:r w:rsidRPr="00D85F8D">
        <w:rPr>
          <w:rFonts w:hAnsi="宋体"/>
          <w:color w:val="000000" w:themeColor="text1"/>
          <w:sz w:val="24"/>
        </w:rPr>
        <w:t>水、排</w:t>
      </w:r>
      <w:r w:rsidRPr="00D85F8D">
        <w:rPr>
          <w:rFonts w:hAnsi="宋体" w:hint="eastAsia"/>
          <w:color w:val="000000" w:themeColor="text1"/>
          <w:sz w:val="24"/>
        </w:rPr>
        <w:t>矸</w:t>
      </w:r>
      <w:r w:rsidRPr="00D85F8D">
        <w:rPr>
          <w:rFonts w:hAnsi="宋体"/>
          <w:color w:val="000000" w:themeColor="text1"/>
          <w:sz w:val="24"/>
        </w:rPr>
        <w:t>场淋滤水、生活污</w:t>
      </w:r>
      <w:r w:rsidRPr="00D85F8D">
        <w:rPr>
          <w:rFonts w:hAnsi="宋体" w:hint="eastAsia"/>
          <w:color w:val="000000" w:themeColor="text1"/>
          <w:sz w:val="24"/>
        </w:rPr>
        <w:t>废</w:t>
      </w:r>
      <w:r w:rsidRPr="00D85F8D">
        <w:rPr>
          <w:rFonts w:hAnsi="宋体"/>
          <w:color w:val="000000" w:themeColor="text1"/>
          <w:sz w:val="24"/>
        </w:rPr>
        <w:t>水。</w:t>
      </w:r>
    </w:p>
    <w:p w:rsidR="00316FA1" w:rsidRPr="00D85F8D" w:rsidRDefault="00DE44E8" w:rsidP="00316FA1">
      <w:pPr>
        <w:spacing w:line="360" w:lineRule="auto"/>
        <w:ind w:firstLineChars="200" w:firstLine="480"/>
        <w:rPr>
          <w:rFonts w:hAnsi="宋体"/>
          <w:color w:val="000000" w:themeColor="text1"/>
          <w:sz w:val="24"/>
        </w:rPr>
      </w:pPr>
      <w:r w:rsidRPr="00D85F8D">
        <w:rPr>
          <w:rFonts w:hAnsi="宋体" w:hint="eastAsia"/>
          <w:color w:val="000000" w:themeColor="text1"/>
          <w:sz w:val="24"/>
        </w:rPr>
        <w:lastRenderedPageBreak/>
        <w:t>矿井涌</w:t>
      </w:r>
      <w:r w:rsidRPr="00D85F8D">
        <w:rPr>
          <w:rFonts w:hAnsi="宋体"/>
          <w:color w:val="000000" w:themeColor="text1"/>
          <w:sz w:val="24"/>
        </w:rPr>
        <w:t>水</w:t>
      </w:r>
      <w:r w:rsidRPr="00D85F8D">
        <w:rPr>
          <w:rFonts w:eastAsiaTheme="minorEastAsia" w:hAnsiTheme="minorEastAsia" w:hint="eastAsia"/>
          <w:color w:val="000000" w:themeColor="text1"/>
          <w:sz w:val="24"/>
        </w:rPr>
        <w:t>：</w:t>
      </w:r>
      <w:r w:rsidRPr="00D85F8D">
        <w:rPr>
          <w:rFonts w:hAnsi="宋体" w:hint="eastAsia"/>
          <w:color w:val="000000" w:themeColor="text1"/>
          <w:sz w:val="24"/>
        </w:rPr>
        <w:t>兴云煤矿</w:t>
      </w:r>
      <w:r w:rsidRPr="00D85F8D">
        <w:rPr>
          <w:rFonts w:hAnsi="宋体"/>
          <w:color w:val="000000" w:themeColor="text1"/>
          <w:sz w:val="24"/>
        </w:rPr>
        <w:t>在工业场地已建有矿井水处理站</w:t>
      </w:r>
      <w:r w:rsidRPr="00D85F8D">
        <w:rPr>
          <w:rFonts w:hAnsi="宋体"/>
          <w:color w:val="000000" w:themeColor="text1"/>
          <w:sz w:val="24"/>
        </w:rPr>
        <w:t>1</w:t>
      </w:r>
      <w:r w:rsidRPr="00D85F8D">
        <w:rPr>
          <w:rFonts w:hAnsi="宋体"/>
          <w:color w:val="000000" w:themeColor="text1"/>
          <w:sz w:val="24"/>
        </w:rPr>
        <w:t>座</w:t>
      </w:r>
      <w:r w:rsidRPr="00D85F8D">
        <w:rPr>
          <w:rFonts w:hAnsi="宋体" w:hint="eastAsia"/>
          <w:color w:val="000000" w:themeColor="text1"/>
          <w:sz w:val="24"/>
        </w:rPr>
        <w:t>，</w:t>
      </w:r>
      <w:r w:rsidRPr="00D85F8D">
        <w:rPr>
          <w:rFonts w:hAnsi="宋体"/>
          <w:color w:val="000000" w:themeColor="text1"/>
          <w:sz w:val="24"/>
        </w:rPr>
        <w:t>处理</w:t>
      </w:r>
      <w:r w:rsidRPr="00D85F8D">
        <w:rPr>
          <w:rFonts w:hAnsi="宋体" w:hint="eastAsia"/>
          <w:color w:val="000000" w:themeColor="text1"/>
          <w:sz w:val="24"/>
        </w:rPr>
        <w:t>工艺为无动力双列平流翼片（迷宫）斜板沉淀，属于</w:t>
      </w:r>
      <w:r w:rsidRPr="00D85F8D">
        <w:rPr>
          <w:rFonts w:hAnsi="宋体"/>
          <w:color w:val="000000" w:themeColor="text1"/>
          <w:sz w:val="24"/>
        </w:rPr>
        <w:t>混凝</w:t>
      </w:r>
      <w:r w:rsidRPr="00D85F8D">
        <w:rPr>
          <w:rFonts w:hAnsi="宋体"/>
          <w:color w:val="000000" w:themeColor="text1"/>
          <w:sz w:val="24"/>
        </w:rPr>
        <w:t>-</w:t>
      </w:r>
      <w:r w:rsidRPr="00D85F8D">
        <w:rPr>
          <w:rFonts w:hAnsi="宋体"/>
          <w:color w:val="000000" w:themeColor="text1"/>
          <w:sz w:val="24"/>
        </w:rPr>
        <w:t>沉淀处理工艺</w:t>
      </w:r>
      <w:r w:rsidRPr="00D85F8D">
        <w:rPr>
          <w:rFonts w:hAnsi="宋体" w:hint="eastAsia"/>
          <w:color w:val="000000" w:themeColor="text1"/>
          <w:sz w:val="24"/>
        </w:rPr>
        <w:t>的改进型。</w:t>
      </w:r>
      <w:r w:rsidR="002E4457" w:rsidRPr="00D85F8D">
        <w:rPr>
          <w:rFonts w:hAnsi="宋体" w:hint="eastAsia"/>
          <w:color w:val="000000" w:themeColor="text1"/>
          <w:sz w:val="24"/>
        </w:rPr>
        <w:t>矿井涌水和井下生产污废水经收集后进入</w:t>
      </w:r>
      <w:r w:rsidRPr="00D85F8D">
        <w:rPr>
          <w:rFonts w:hAnsi="宋体" w:hint="eastAsia"/>
          <w:color w:val="000000" w:themeColor="text1"/>
          <w:sz w:val="24"/>
        </w:rPr>
        <w:t>现有矿井水处理站</w:t>
      </w:r>
      <w:r w:rsidR="002E4457" w:rsidRPr="00D85F8D">
        <w:rPr>
          <w:rFonts w:hAnsi="宋体" w:hint="eastAsia"/>
          <w:color w:val="000000" w:themeColor="text1"/>
          <w:sz w:val="24"/>
        </w:rPr>
        <w:t>（</w:t>
      </w:r>
      <w:r w:rsidRPr="00D85F8D">
        <w:rPr>
          <w:rFonts w:hAnsi="宋体" w:hint="eastAsia"/>
          <w:color w:val="000000" w:themeColor="text1"/>
          <w:sz w:val="24"/>
        </w:rPr>
        <w:t>处理能力</w:t>
      </w:r>
      <w:r w:rsidRPr="00D85F8D">
        <w:rPr>
          <w:rFonts w:hAnsi="宋体" w:hint="eastAsia"/>
          <w:color w:val="000000" w:themeColor="text1"/>
          <w:sz w:val="24"/>
        </w:rPr>
        <w:t>7200m</w:t>
      </w:r>
      <w:r w:rsidRPr="00D85F8D">
        <w:rPr>
          <w:rFonts w:hAnsi="宋体" w:hint="eastAsia"/>
          <w:color w:val="000000" w:themeColor="text1"/>
          <w:sz w:val="24"/>
          <w:vertAlign w:val="superscript"/>
        </w:rPr>
        <w:t>3</w:t>
      </w:r>
      <w:r w:rsidRPr="00D85F8D">
        <w:rPr>
          <w:rFonts w:hAnsi="宋体" w:hint="eastAsia"/>
          <w:color w:val="000000" w:themeColor="text1"/>
          <w:sz w:val="24"/>
        </w:rPr>
        <w:t>/d</w:t>
      </w:r>
      <w:r w:rsidRPr="00D85F8D">
        <w:rPr>
          <w:rFonts w:hAnsi="宋体" w:hint="eastAsia"/>
          <w:color w:val="000000" w:themeColor="text1"/>
          <w:sz w:val="24"/>
        </w:rPr>
        <w:t>）</w:t>
      </w:r>
      <w:r w:rsidR="002E4457" w:rsidRPr="00D85F8D">
        <w:rPr>
          <w:rFonts w:hAnsi="宋体" w:hint="eastAsia"/>
          <w:color w:val="000000" w:themeColor="text1"/>
          <w:sz w:val="24"/>
        </w:rPr>
        <w:t>处理</w:t>
      </w:r>
      <w:r w:rsidRPr="00D85F8D">
        <w:rPr>
          <w:rFonts w:eastAsiaTheme="minorEastAsia" w:hAnsiTheme="minorEastAsia" w:hint="eastAsia"/>
          <w:color w:val="000000" w:themeColor="text1"/>
          <w:sz w:val="24"/>
        </w:rPr>
        <w:t>达到</w:t>
      </w:r>
      <w:r w:rsidR="00316FA1" w:rsidRPr="00D85F8D">
        <w:rPr>
          <w:rFonts w:eastAsiaTheme="minorEastAsia" w:hAnsiTheme="minorEastAsia" w:hint="eastAsia"/>
          <w:bCs/>
          <w:color w:val="000000" w:themeColor="text1"/>
          <w:sz w:val="24"/>
        </w:rPr>
        <w:t>《城市污水再生利用</w:t>
      </w:r>
      <w:r w:rsidR="00316FA1" w:rsidRPr="00D85F8D">
        <w:rPr>
          <w:rFonts w:eastAsiaTheme="minorEastAsia" w:hAnsiTheme="minorEastAsia" w:hint="eastAsia"/>
          <w:bCs/>
          <w:color w:val="000000" w:themeColor="text1"/>
          <w:sz w:val="24"/>
        </w:rPr>
        <w:t xml:space="preserve"> </w:t>
      </w:r>
      <w:r w:rsidR="00316FA1" w:rsidRPr="00D85F8D">
        <w:rPr>
          <w:rFonts w:eastAsiaTheme="minorEastAsia" w:hAnsiTheme="minorEastAsia" w:hint="eastAsia"/>
          <w:bCs/>
          <w:color w:val="000000" w:themeColor="text1"/>
          <w:sz w:val="24"/>
        </w:rPr>
        <w:t>城市杂用水水质》</w:t>
      </w:r>
      <w:r w:rsidR="00316FA1" w:rsidRPr="00D85F8D">
        <w:rPr>
          <w:rFonts w:eastAsiaTheme="minorEastAsia" w:hAnsiTheme="minorEastAsia" w:hint="eastAsia"/>
          <w:bCs/>
          <w:color w:val="000000" w:themeColor="text1"/>
          <w:sz w:val="24"/>
        </w:rPr>
        <w:t>( GB/T18920-2002)</w:t>
      </w:r>
      <w:r w:rsidR="00316FA1" w:rsidRPr="00D85F8D">
        <w:rPr>
          <w:rFonts w:eastAsiaTheme="minorEastAsia" w:hAnsiTheme="minorEastAsia"/>
          <w:bCs/>
          <w:color w:val="000000" w:themeColor="text1"/>
          <w:sz w:val="24"/>
        </w:rPr>
        <w:t xml:space="preserve"> </w:t>
      </w:r>
      <w:r w:rsidR="00316FA1" w:rsidRPr="00D85F8D">
        <w:rPr>
          <w:rFonts w:eastAsiaTheme="minorEastAsia" w:hAnsiTheme="minorEastAsia"/>
          <w:bCs/>
          <w:color w:val="000000" w:themeColor="text1"/>
          <w:sz w:val="24"/>
        </w:rPr>
        <w:t>中绿化、道路清扫用水水质标准</w:t>
      </w:r>
      <w:r w:rsidR="00316FA1" w:rsidRPr="00D85F8D">
        <w:rPr>
          <w:rFonts w:eastAsiaTheme="minorEastAsia" w:hAnsiTheme="minorEastAsia" w:hint="eastAsia"/>
          <w:bCs/>
          <w:color w:val="000000" w:themeColor="text1"/>
          <w:sz w:val="24"/>
        </w:rPr>
        <w:t>和《煤炭工业给水排水设计规范》</w:t>
      </w:r>
      <w:r w:rsidR="00316FA1" w:rsidRPr="00D85F8D">
        <w:rPr>
          <w:rFonts w:eastAsiaTheme="minorEastAsia" w:hAnsiTheme="minorEastAsia" w:hint="eastAsia"/>
          <w:bCs/>
          <w:color w:val="000000" w:themeColor="text1"/>
          <w:sz w:val="24"/>
        </w:rPr>
        <w:t>( GB50810-2012)</w:t>
      </w:r>
      <w:r w:rsidR="00316FA1" w:rsidRPr="00D85F8D">
        <w:rPr>
          <w:rFonts w:eastAsiaTheme="minorEastAsia" w:hAnsiTheme="minorEastAsia" w:hint="eastAsia"/>
          <w:bCs/>
          <w:color w:val="000000" w:themeColor="text1"/>
          <w:sz w:val="24"/>
        </w:rPr>
        <w:t>中洒水除尘、洗煤用水限值要求后，部分回用作为地面绿化及井下生产、防尘用水，剩余部分处理达到《煤炭工业污染物排放标准》</w:t>
      </w:r>
      <w:r w:rsidR="00316FA1" w:rsidRPr="00D85F8D">
        <w:rPr>
          <w:rFonts w:eastAsiaTheme="minorEastAsia" w:hAnsiTheme="minorEastAsia" w:hint="eastAsia"/>
          <w:bCs/>
          <w:color w:val="000000" w:themeColor="text1"/>
          <w:sz w:val="24"/>
        </w:rPr>
        <w:t>( GB20426-2006)</w:t>
      </w:r>
      <w:r w:rsidR="00316FA1" w:rsidRPr="00D85F8D">
        <w:rPr>
          <w:rFonts w:eastAsiaTheme="minorEastAsia" w:hAnsiTheme="minorEastAsia"/>
          <w:bCs/>
          <w:color w:val="000000" w:themeColor="text1"/>
          <w:sz w:val="24"/>
        </w:rPr>
        <w:t xml:space="preserve"> </w:t>
      </w:r>
      <w:r w:rsidR="00316FA1" w:rsidRPr="00D85F8D">
        <w:rPr>
          <w:rFonts w:eastAsiaTheme="minorEastAsia" w:hAnsiTheme="minorEastAsia"/>
          <w:bCs/>
          <w:color w:val="000000" w:themeColor="text1"/>
          <w:sz w:val="24"/>
        </w:rPr>
        <w:t>中采煤废水</w:t>
      </w:r>
      <w:r w:rsidR="00316FA1" w:rsidRPr="00D85F8D">
        <w:rPr>
          <w:rFonts w:eastAsiaTheme="minorEastAsia" w:hAnsiTheme="minorEastAsia" w:hint="eastAsia"/>
          <w:bCs/>
          <w:color w:val="000000" w:themeColor="text1"/>
          <w:sz w:val="24"/>
        </w:rPr>
        <w:t>污染物排放限值和煤炭工业有毒物质排放限值后，外排舍马河</w:t>
      </w:r>
      <w:r w:rsidR="00316FA1" w:rsidRPr="00D85F8D">
        <w:rPr>
          <w:rFonts w:hAnsi="宋体" w:hint="eastAsia"/>
          <w:color w:val="000000" w:themeColor="text1"/>
          <w:sz w:val="24"/>
        </w:rPr>
        <w:t>。</w:t>
      </w:r>
    </w:p>
    <w:p w:rsidR="00DE44E8" w:rsidRPr="00D85F8D" w:rsidRDefault="00DE44E8" w:rsidP="007C5936">
      <w:pPr>
        <w:spacing w:line="360" w:lineRule="auto"/>
        <w:ind w:firstLineChars="200" w:firstLine="480"/>
        <w:rPr>
          <w:rFonts w:hAnsi="宋体"/>
          <w:color w:val="000000" w:themeColor="text1"/>
          <w:sz w:val="24"/>
        </w:rPr>
      </w:pPr>
      <w:r w:rsidRPr="00D85F8D">
        <w:rPr>
          <w:rFonts w:hAnsi="宋体"/>
          <w:color w:val="000000" w:themeColor="text1"/>
          <w:sz w:val="24"/>
        </w:rPr>
        <w:t>排</w:t>
      </w:r>
      <w:r w:rsidRPr="00D85F8D">
        <w:rPr>
          <w:rFonts w:hAnsi="宋体" w:hint="eastAsia"/>
          <w:color w:val="000000" w:themeColor="text1"/>
          <w:sz w:val="24"/>
        </w:rPr>
        <w:t>矸</w:t>
      </w:r>
      <w:r w:rsidRPr="00D85F8D">
        <w:rPr>
          <w:rFonts w:hAnsi="宋体"/>
          <w:color w:val="000000" w:themeColor="text1"/>
          <w:sz w:val="24"/>
        </w:rPr>
        <w:t>场淋滤水</w:t>
      </w:r>
      <w:r w:rsidR="007C5936" w:rsidRPr="00D85F8D">
        <w:rPr>
          <w:rFonts w:eastAsiaTheme="minorEastAsia" w:hAnsiTheme="minorEastAsia" w:hint="eastAsia"/>
          <w:color w:val="000000" w:themeColor="text1"/>
          <w:sz w:val="24"/>
        </w:rPr>
        <w:t>：</w:t>
      </w:r>
      <w:r w:rsidRPr="00D85F8D">
        <w:rPr>
          <w:rFonts w:hAnsi="宋体" w:hint="eastAsia"/>
          <w:color w:val="000000" w:themeColor="text1"/>
          <w:sz w:val="24"/>
        </w:rPr>
        <w:t>目前小绿塘排矸场安全治理工程已完工，其中截排水工程包括周边截排水工程和场内坡面水排水工程两部分。排矸场周边（含冲沟上游）来水</w:t>
      </w:r>
      <w:r w:rsidR="002E4457" w:rsidRPr="00D85F8D">
        <w:rPr>
          <w:rFonts w:hAnsi="宋体" w:hint="eastAsia"/>
          <w:color w:val="000000" w:themeColor="text1"/>
          <w:sz w:val="24"/>
        </w:rPr>
        <w:t>经排矸场底部暗直接排至舍马河，场外来水</w:t>
      </w:r>
      <w:r w:rsidRPr="00D85F8D">
        <w:rPr>
          <w:rFonts w:hAnsi="宋体" w:hint="eastAsia"/>
          <w:color w:val="000000" w:themeColor="text1"/>
          <w:sz w:val="24"/>
        </w:rPr>
        <w:t>不再进入排矸场，最大可能地减少了雨洪水冲刷造成的污染，而排矸场</w:t>
      </w:r>
      <w:r w:rsidR="002E4457" w:rsidRPr="00D85F8D">
        <w:rPr>
          <w:rFonts w:hAnsi="宋体" w:hint="eastAsia"/>
          <w:color w:val="000000" w:themeColor="text1"/>
          <w:sz w:val="24"/>
        </w:rPr>
        <w:t>淋滤</w:t>
      </w:r>
      <w:r w:rsidRPr="00D85F8D">
        <w:rPr>
          <w:rFonts w:hAnsi="宋体" w:hint="eastAsia"/>
          <w:color w:val="000000" w:themeColor="text1"/>
          <w:sz w:val="24"/>
        </w:rPr>
        <w:t>水则因坡面冲刷含有较高的</w:t>
      </w:r>
      <w:r w:rsidRPr="00D85F8D">
        <w:rPr>
          <w:rFonts w:hAnsi="宋体" w:hint="eastAsia"/>
          <w:color w:val="000000" w:themeColor="text1"/>
          <w:sz w:val="24"/>
        </w:rPr>
        <w:t>SS</w:t>
      </w:r>
      <w:r w:rsidRPr="00D85F8D">
        <w:rPr>
          <w:rFonts w:hAnsi="宋体" w:hint="eastAsia"/>
          <w:color w:val="000000" w:themeColor="text1"/>
          <w:sz w:val="24"/>
        </w:rPr>
        <w:t>、</w:t>
      </w:r>
      <w:r w:rsidRPr="00D85F8D">
        <w:rPr>
          <w:rFonts w:hAnsi="宋体" w:hint="eastAsia"/>
          <w:color w:val="000000" w:themeColor="text1"/>
          <w:sz w:val="24"/>
        </w:rPr>
        <w:t>COD</w:t>
      </w:r>
      <w:r w:rsidRPr="00D85F8D">
        <w:rPr>
          <w:rFonts w:hAnsi="宋体" w:hint="eastAsia"/>
          <w:color w:val="000000" w:themeColor="text1"/>
          <w:sz w:val="24"/>
        </w:rPr>
        <w:t>等，</w:t>
      </w:r>
      <w:r w:rsidR="002E4457" w:rsidRPr="00D85F8D">
        <w:rPr>
          <w:rFonts w:hAnsi="宋体" w:hint="eastAsia"/>
          <w:color w:val="000000" w:themeColor="text1"/>
          <w:sz w:val="24"/>
        </w:rPr>
        <w:t>该部分淋滤水经排矸场</w:t>
      </w:r>
      <w:r w:rsidRPr="00D85F8D">
        <w:rPr>
          <w:rFonts w:hAnsi="宋体" w:hint="eastAsia"/>
          <w:color w:val="000000" w:themeColor="text1"/>
          <w:sz w:val="24"/>
        </w:rPr>
        <w:t>南面排水沟</w:t>
      </w:r>
      <w:r w:rsidR="002E4457" w:rsidRPr="00D85F8D">
        <w:rPr>
          <w:rFonts w:hAnsi="宋体" w:hint="eastAsia"/>
          <w:color w:val="000000" w:themeColor="text1"/>
          <w:sz w:val="24"/>
        </w:rPr>
        <w:t>收</w:t>
      </w:r>
      <w:r w:rsidRPr="00D85F8D">
        <w:rPr>
          <w:rFonts w:hAnsi="宋体" w:hint="eastAsia"/>
          <w:color w:val="000000" w:themeColor="text1"/>
          <w:sz w:val="24"/>
        </w:rPr>
        <w:t>集</w:t>
      </w:r>
      <w:r w:rsidR="002E4457" w:rsidRPr="00D85F8D">
        <w:rPr>
          <w:rFonts w:hAnsi="宋体" w:hint="eastAsia"/>
          <w:color w:val="000000" w:themeColor="text1"/>
          <w:sz w:val="24"/>
        </w:rPr>
        <w:t>后进入</w:t>
      </w:r>
      <w:r w:rsidRPr="00D85F8D">
        <w:rPr>
          <w:rFonts w:hAnsi="宋体" w:hint="eastAsia"/>
          <w:color w:val="000000" w:themeColor="text1"/>
          <w:sz w:val="24"/>
        </w:rPr>
        <w:t>拦矸坝东北侧空地上新</w:t>
      </w:r>
      <w:r w:rsidR="002E4457" w:rsidRPr="00D85F8D">
        <w:rPr>
          <w:rFonts w:hAnsi="宋体" w:hint="eastAsia"/>
          <w:color w:val="000000" w:themeColor="text1"/>
          <w:sz w:val="24"/>
        </w:rPr>
        <w:t>建</w:t>
      </w:r>
      <w:r w:rsidRPr="00D85F8D">
        <w:rPr>
          <w:rFonts w:hAnsi="宋体" w:hint="eastAsia"/>
          <w:color w:val="000000" w:themeColor="text1"/>
          <w:sz w:val="24"/>
        </w:rPr>
        <w:t>2</w:t>
      </w:r>
      <w:r w:rsidRPr="00D85F8D">
        <w:rPr>
          <w:rFonts w:hAnsi="宋体"/>
          <w:color w:val="000000" w:themeColor="text1"/>
          <w:sz w:val="24"/>
        </w:rPr>
        <w:t>×</w:t>
      </w:r>
      <w:r w:rsidRPr="00D85F8D">
        <w:rPr>
          <w:rFonts w:hAnsi="宋体" w:hint="eastAsia"/>
          <w:color w:val="000000" w:themeColor="text1"/>
          <w:sz w:val="24"/>
        </w:rPr>
        <w:t>120m</w:t>
      </w:r>
      <w:r w:rsidRPr="00D85F8D">
        <w:rPr>
          <w:rFonts w:hAnsi="宋体" w:hint="eastAsia"/>
          <w:color w:val="000000" w:themeColor="text1"/>
          <w:sz w:val="24"/>
          <w:vertAlign w:val="superscript"/>
        </w:rPr>
        <w:t>3</w:t>
      </w:r>
      <w:r w:rsidRPr="00D85F8D">
        <w:rPr>
          <w:rFonts w:hAnsi="宋体" w:hint="eastAsia"/>
          <w:color w:val="000000" w:themeColor="text1"/>
          <w:sz w:val="24"/>
        </w:rPr>
        <w:t>平流沉淀池沉淀处理达《煤炭工业污染物排放标准》（</w:t>
      </w:r>
      <w:r w:rsidRPr="00D85F8D">
        <w:rPr>
          <w:rFonts w:hAnsi="宋体" w:hint="eastAsia"/>
          <w:color w:val="000000" w:themeColor="text1"/>
          <w:sz w:val="24"/>
        </w:rPr>
        <w:t>GB20426-2006</w:t>
      </w:r>
      <w:r w:rsidRPr="00D85F8D">
        <w:rPr>
          <w:rFonts w:hAnsi="宋体" w:hint="eastAsia"/>
          <w:color w:val="000000" w:themeColor="text1"/>
          <w:sz w:val="24"/>
        </w:rPr>
        <w:t>）后外排</w:t>
      </w:r>
      <w:r w:rsidR="002E4457" w:rsidRPr="00D85F8D">
        <w:rPr>
          <w:rFonts w:hAnsi="宋体" w:hint="eastAsia"/>
          <w:color w:val="000000" w:themeColor="text1"/>
          <w:sz w:val="24"/>
        </w:rPr>
        <w:t>舍马河</w:t>
      </w:r>
      <w:r w:rsidRPr="00D85F8D">
        <w:rPr>
          <w:rFonts w:hAnsi="宋体" w:hint="eastAsia"/>
          <w:color w:val="000000" w:themeColor="text1"/>
          <w:sz w:val="24"/>
        </w:rPr>
        <w:t>。</w:t>
      </w:r>
    </w:p>
    <w:p w:rsidR="00DE44E8" w:rsidRPr="00D85F8D" w:rsidRDefault="00DE44E8" w:rsidP="007C5936">
      <w:pPr>
        <w:spacing w:line="360" w:lineRule="auto"/>
        <w:ind w:firstLineChars="200" w:firstLine="480"/>
        <w:rPr>
          <w:rFonts w:hAnsi="宋体"/>
          <w:color w:val="000000" w:themeColor="text1"/>
          <w:sz w:val="24"/>
        </w:rPr>
      </w:pPr>
      <w:r w:rsidRPr="00D85F8D">
        <w:rPr>
          <w:rFonts w:hAnsi="宋体"/>
          <w:color w:val="000000" w:themeColor="text1"/>
          <w:sz w:val="24"/>
        </w:rPr>
        <w:t>生活污水</w:t>
      </w:r>
      <w:r w:rsidR="007C5936" w:rsidRPr="00D85F8D">
        <w:rPr>
          <w:rFonts w:eastAsiaTheme="minorEastAsia" w:hAnsiTheme="minorEastAsia" w:hint="eastAsia"/>
          <w:color w:val="000000" w:themeColor="text1"/>
          <w:sz w:val="24"/>
        </w:rPr>
        <w:t>：</w:t>
      </w:r>
      <w:r w:rsidRPr="00D85F8D">
        <w:rPr>
          <w:rFonts w:hAnsi="宋体"/>
          <w:color w:val="000000" w:themeColor="text1"/>
          <w:sz w:val="24"/>
        </w:rPr>
        <w:t>煤矿</w:t>
      </w:r>
      <w:r w:rsidR="00A979AE" w:rsidRPr="00D85F8D">
        <w:rPr>
          <w:rFonts w:hint="eastAsia"/>
          <w:color w:val="000000" w:themeColor="text1"/>
          <w:sz w:val="24"/>
        </w:rPr>
        <w:t>工业场地和办公生活区</w:t>
      </w:r>
      <w:r w:rsidR="00A979AE" w:rsidRPr="00D85F8D">
        <w:rPr>
          <w:color w:val="000000" w:themeColor="text1"/>
          <w:sz w:val="24"/>
        </w:rPr>
        <w:t>浴室</w:t>
      </w:r>
      <w:r w:rsidR="00A979AE" w:rsidRPr="00D85F8D">
        <w:rPr>
          <w:rFonts w:hint="eastAsia"/>
          <w:color w:val="000000" w:themeColor="text1"/>
          <w:sz w:val="24"/>
        </w:rPr>
        <w:t>、</w:t>
      </w:r>
      <w:r w:rsidR="00A979AE" w:rsidRPr="00D85F8D">
        <w:rPr>
          <w:color w:val="000000" w:themeColor="text1"/>
          <w:sz w:val="24"/>
        </w:rPr>
        <w:t>宿舍</w:t>
      </w:r>
      <w:r w:rsidR="00A979AE" w:rsidRPr="00D85F8D">
        <w:rPr>
          <w:rFonts w:hint="eastAsia"/>
          <w:color w:val="000000" w:themeColor="text1"/>
          <w:sz w:val="24"/>
        </w:rPr>
        <w:t>、</w:t>
      </w:r>
      <w:r w:rsidR="00A979AE" w:rsidRPr="00D85F8D">
        <w:rPr>
          <w:color w:val="000000" w:themeColor="text1"/>
          <w:sz w:val="24"/>
        </w:rPr>
        <w:t>招待所</w:t>
      </w:r>
      <w:r w:rsidR="00A979AE" w:rsidRPr="00D85F8D">
        <w:rPr>
          <w:rFonts w:hint="eastAsia"/>
          <w:color w:val="000000" w:themeColor="text1"/>
          <w:sz w:val="24"/>
        </w:rPr>
        <w:t>、</w:t>
      </w:r>
      <w:r w:rsidR="00A979AE" w:rsidRPr="00D85F8D">
        <w:rPr>
          <w:color w:val="000000" w:themeColor="text1"/>
          <w:sz w:val="24"/>
        </w:rPr>
        <w:t>食堂等生活污水</w:t>
      </w:r>
      <w:r w:rsidR="00A979AE" w:rsidRPr="00D85F8D">
        <w:rPr>
          <w:rFonts w:hint="eastAsia"/>
          <w:color w:val="000000" w:themeColor="text1"/>
          <w:sz w:val="24"/>
        </w:rPr>
        <w:t>及机修废水收集后</w:t>
      </w:r>
      <w:r w:rsidR="00A979AE" w:rsidRPr="00D85F8D">
        <w:rPr>
          <w:rFonts w:hAnsi="宋体" w:hint="eastAsia"/>
          <w:color w:val="000000" w:themeColor="text1"/>
          <w:sz w:val="24"/>
        </w:rPr>
        <w:t>经新建生活污水处理站（规模</w:t>
      </w:r>
      <w:r w:rsidR="00A979AE" w:rsidRPr="00D85F8D">
        <w:rPr>
          <w:rFonts w:hint="eastAsia"/>
          <w:color w:val="000000" w:themeColor="text1"/>
          <w:sz w:val="24"/>
        </w:rPr>
        <w:t>300 m</w:t>
      </w:r>
      <w:r w:rsidR="00A979AE" w:rsidRPr="00D85F8D">
        <w:rPr>
          <w:rFonts w:hint="eastAsia"/>
          <w:color w:val="000000" w:themeColor="text1"/>
          <w:sz w:val="24"/>
          <w:vertAlign w:val="superscript"/>
        </w:rPr>
        <w:t>3</w:t>
      </w:r>
      <w:r w:rsidR="00A979AE" w:rsidRPr="00D85F8D">
        <w:rPr>
          <w:rFonts w:hint="eastAsia"/>
          <w:color w:val="000000" w:themeColor="text1"/>
          <w:sz w:val="24"/>
        </w:rPr>
        <w:t>/d</w:t>
      </w:r>
      <w:r w:rsidR="00A979AE" w:rsidRPr="00D85F8D">
        <w:rPr>
          <w:rFonts w:hint="eastAsia"/>
          <w:color w:val="000000" w:themeColor="text1"/>
          <w:sz w:val="24"/>
        </w:rPr>
        <w:t>，采用“</w:t>
      </w:r>
      <w:r w:rsidR="00A979AE" w:rsidRPr="00D85F8D">
        <w:rPr>
          <w:rFonts w:hint="eastAsia"/>
          <w:color w:val="000000" w:themeColor="text1"/>
          <w:sz w:val="24"/>
        </w:rPr>
        <w:t>A/O</w:t>
      </w:r>
      <w:r w:rsidR="00A979AE" w:rsidRPr="00D85F8D">
        <w:rPr>
          <w:rFonts w:hint="eastAsia"/>
          <w:color w:val="000000" w:themeColor="text1"/>
          <w:sz w:val="24"/>
        </w:rPr>
        <w:t>生物接触氧化</w:t>
      </w:r>
      <w:r w:rsidR="00A979AE" w:rsidRPr="00D85F8D">
        <w:rPr>
          <w:rFonts w:hint="eastAsia"/>
          <w:color w:val="000000" w:themeColor="text1"/>
          <w:sz w:val="24"/>
        </w:rPr>
        <w:t>+MBR</w:t>
      </w:r>
      <w:r w:rsidR="00A979AE" w:rsidRPr="00D85F8D">
        <w:rPr>
          <w:rFonts w:hint="eastAsia"/>
          <w:color w:val="000000" w:themeColor="text1"/>
          <w:sz w:val="24"/>
        </w:rPr>
        <w:t>＋消毒”工艺</w:t>
      </w:r>
      <w:r w:rsidR="00A979AE" w:rsidRPr="00D85F8D">
        <w:rPr>
          <w:rFonts w:hAnsi="宋体" w:hint="eastAsia"/>
          <w:color w:val="000000" w:themeColor="text1"/>
          <w:sz w:val="24"/>
        </w:rPr>
        <w:t>）</w:t>
      </w:r>
      <w:r w:rsidR="00316FA1" w:rsidRPr="00D85F8D">
        <w:rPr>
          <w:rFonts w:hAnsi="宋体" w:hint="eastAsia"/>
          <w:color w:val="000000" w:themeColor="text1"/>
          <w:sz w:val="24"/>
        </w:rPr>
        <w:t>处理后水质</w:t>
      </w:r>
      <w:r w:rsidRPr="00D85F8D">
        <w:rPr>
          <w:rFonts w:hAnsi="宋体" w:hint="eastAsia"/>
          <w:color w:val="000000" w:themeColor="text1"/>
          <w:sz w:val="24"/>
        </w:rPr>
        <w:t>达到</w:t>
      </w:r>
      <w:r w:rsidR="00316FA1" w:rsidRPr="00D85F8D">
        <w:rPr>
          <w:rFonts w:eastAsiaTheme="minorEastAsia" w:hAnsiTheme="minorEastAsia" w:hint="eastAsia"/>
          <w:color w:val="000000" w:themeColor="text1"/>
          <w:sz w:val="24"/>
        </w:rPr>
        <w:t>《城市污水再生利用</w:t>
      </w:r>
      <w:r w:rsidR="00316FA1" w:rsidRPr="00D85F8D">
        <w:rPr>
          <w:rFonts w:eastAsiaTheme="minorEastAsia" w:hAnsiTheme="minorEastAsia" w:hint="eastAsia"/>
          <w:color w:val="000000" w:themeColor="text1"/>
          <w:sz w:val="24"/>
        </w:rPr>
        <w:t xml:space="preserve"> </w:t>
      </w:r>
      <w:r w:rsidR="00316FA1" w:rsidRPr="00D85F8D">
        <w:rPr>
          <w:rFonts w:eastAsiaTheme="minorEastAsia" w:hAnsiTheme="minorEastAsia" w:hint="eastAsia"/>
          <w:color w:val="000000" w:themeColor="text1"/>
          <w:sz w:val="24"/>
        </w:rPr>
        <w:t>城市杂用水水质》（</w:t>
      </w:r>
      <w:r w:rsidR="00316FA1" w:rsidRPr="00D85F8D">
        <w:rPr>
          <w:rFonts w:eastAsiaTheme="minorEastAsia" w:hAnsiTheme="minorEastAsia" w:hint="eastAsia"/>
          <w:color w:val="000000" w:themeColor="text1"/>
          <w:sz w:val="24"/>
        </w:rPr>
        <w:t>GB/T18920-2002</w:t>
      </w:r>
      <w:r w:rsidR="00316FA1" w:rsidRPr="00D85F8D">
        <w:rPr>
          <w:rFonts w:eastAsiaTheme="minorEastAsia" w:hAnsiTheme="minorEastAsia" w:hint="eastAsia"/>
          <w:color w:val="000000" w:themeColor="text1"/>
          <w:sz w:val="24"/>
        </w:rPr>
        <w:t>）</w:t>
      </w:r>
      <w:r w:rsidR="00316FA1" w:rsidRPr="00D85F8D">
        <w:rPr>
          <w:rFonts w:eastAsiaTheme="minorEastAsia" w:hAnsiTheme="minorEastAsia"/>
          <w:bCs/>
          <w:color w:val="000000" w:themeColor="text1"/>
          <w:sz w:val="24"/>
        </w:rPr>
        <w:t>中绿化、道路清扫用水水质标准</w:t>
      </w:r>
      <w:r w:rsidR="00316FA1" w:rsidRPr="00D85F8D">
        <w:rPr>
          <w:rFonts w:eastAsiaTheme="minorEastAsia" w:hAnsiTheme="minorEastAsia" w:hint="eastAsia"/>
          <w:bCs/>
          <w:color w:val="000000" w:themeColor="text1"/>
          <w:sz w:val="24"/>
        </w:rPr>
        <w:t>、</w:t>
      </w:r>
      <w:r w:rsidR="00316FA1" w:rsidRPr="00D85F8D">
        <w:rPr>
          <w:rFonts w:eastAsiaTheme="minorEastAsia" w:hAnsiTheme="minorEastAsia" w:hint="eastAsia"/>
          <w:color w:val="000000" w:themeColor="text1"/>
          <w:sz w:val="24"/>
        </w:rPr>
        <w:t>《城市污水再生利用</w:t>
      </w:r>
      <w:r w:rsidR="00316FA1" w:rsidRPr="00D85F8D">
        <w:rPr>
          <w:rFonts w:eastAsiaTheme="minorEastAsia" w:hAnsiTheme="minorEastAsia" w:hint="eastAsia"/>
          <w:color w:val="000000" w:themeColor="text1"/>
          <w:sz w:val="24"/>
        </w:rPr>
        <w:t xml:space="preserve"> </w:t>
      </w:r>
      <w:r w:rsidR="00316FA1" w:rsidRPr="00D85F8D">
        <w:rPr>
          <w:rFonts w:eastAsiaTheme="minorEastAsia" w:hAnsiTheme="minorEastAsia" w:hint="eastAsia"/>
          <w:color w:val="000000" w:themeColor="text1"/>
          <w:sz w:val="24"/>
        </w:rPr>
        <w:t>工业用水水质》</w:t>
      </w:r>
      <w:r w:rsidR="00316FA1" w:rsidRPr="00D85F8D">
        <w:rPr>
          <w:rFonts w:eastAsiaTheme="minorEastAsia" w:hAnsiTheme="minorEastAsia" w:hint="eastAsia"/>
          <w:color w:val="000000" w:themeColor="text1"/>
          <w:sz w:val="24"/>
        </w:rPr>
        <w:t>( GB/T19923-2005)</w:t>
      </w:r>
      <w:r w:rsidR="00316FA1" w:rsidRPr="00D85F8D">
        <w:rPr>
          <w:rFonts w:eastAsiaTheme="minorEastAsia" w:hAnsiTheme="minorEastAsia" w:hint="eastAsia"/>
          <w:color w:val="000000" w:themeColor="text1"/>
          <w:sz w:val="24"/>
        </w:rPr>
        <w:t>中的洗涤用水标准和《煤炭工业给水排水设计规范》</w:t>
      </w:r>
      <w:r w:rsidR="00316FA1" w:rsidRPr="00D85F8D">
        <w:rPr>
          <w:rFonts w:eastAsiaTheme="minorEastAsia" w:hAnsiTheme="minorEastAsia" w:hint="eastAsia"/>
          <w:color w:val="000000" w:themeColor="text1"/>
          <w:sz w:val="24"/>
        </w:rPr>
        <w:t>( GB50810-2012)</w:t>
      </w:r>
      <w:r w:rsidR="00316FA1" w:rsidRPr="00D85F8D">
        <w:rPr>
          <w:rFonts w:eastAsiaTheme="minorEastAsia" w:hAnsiTheme="minorEastAsia" w:hint="eastAsia"/>
          <w:color w:val="000000" w:themeColor="text1"/>
          <w:sz w:val="24"/>
        </w:rPr>
        <w:t>中洗煤用水水质标准后全部回用于选煤、绿化等，不外排。</w:t>
      </w:r>
    </w:p>
    <w:p w:rsidR="0015241D" w:rsidRPr="00D85F8D" w:rsidRDefault="0015241D" w:rsidP="0015241D">
      <w:pPr>
        <w:adjustRightInd w:val="0"/>
        <w:snapToGrid w:val="0"/>
        <w:spacing w:before="120" w:after="120" w:line="360" w:lineRule="auto"/>
        <w:outlineLvl w:val="2"/>
        <w:rPr>
          <w:rFonts w:eastAsia="黑体"/>
          <w:b/>
          <w:bCs/>
          <w:color w:val="000000" w:themeColor="text1"/>
          <w:kern w:val="0"/>
          <w:sz w:val="28"/>
          <w:szCs w:val="28"/>
        </w:rPr>
      </w:pPr>
      <w:bookmarkStart w:id="107" w:name="_Toc469412258"/>
      <w:bookmarkStart w:id="108" w:name="_Toc499557864"/>
      <w:r w:rsidRPr="00D85F8D">
        <w:rPr>
          <w:rFonts w:eastAsia="黑体"/>
          <w:b/>
          <w:bCs/>
          <w:color w:val="000000" w:themeColor="text1"/>
          <w:kern w:val="0"/>
          <w:sz w:val="28"/>
          <w:szCs w:val="28"/>
        </w:rPr>
        <w:t>2.</w:t>
      </w:r>
      <w:r w:rsidR="002C2731" w:rsidRPr="00D85F8D">
        <w:rPr>
          <w:rFonts w:eastAsia="黑体" w:hint="eastAsia"/>
          <w:b/>
          <w:bCs/>
          <w:color w:val="000000" w:themeColor="text1"/>
          <w:kern w:val="0"/>
          <w:sz w:val="28"/>
          <w:szCs w:val="28"/>
        </w:rPr>
        <w:t>2.</w:t>
      </w:r>
      <w:r w:rsidR="00E13E12" w:rsidRPr="00D85F8D">
        <w:rPr>
          <w:rFonts w:eastAsia="黑体" w:hint="eastAsia"/>
          <w:b/>
          <w:bCs/>
          <w:color w:val="000000" w:themeColor="text1"/>
          <w:kern w:val="0"/>
          <w:sz w:val="28"/>
          <w:szCs w:val="28"/>
        </w:rPr>
        <w:t>7</w:t>
      </w:r>
      <w:r w:rsidRPr="00D85F8D">
        <w:rPr>
          <w:rFonts w:eastAsia="黑体" w:hint="eastAsia"/>
          <w:b/>
          <w:bCs/>
          <w:color w:val="000000" w:themeColor="text1"/>
          <w:kern w:val="0"/>
          <w:sz w:val="28"/>
          <w:szCs w:val="28"/>
        </w:rPr>
        <w:t>环保</w:t>
      </w:r>
      <w:r w:rsidRPr="00D85F8D">
        <w:rPr>
          <w:rFonts w:eastAsia="黑体"/>
          <w:b/>
          <w:bCs/>
          <w:color w:val="000000" w:themeColor="text1"/>
          <w:kern w:val="0"/>
          <w:sz w:val="28"/>
          <w:szCs w:val="28"/>
        </w:rPr>
        <w:t>工程</w:t>
      </w:r>
      <w:bookmarkEnd w:id="107"/>
      <w:bookmarkEnd w:id="108"/>
    </w:p>
    <w:p w:rsidR="0015241D" w:rsidRPr="00D85F8D" w:rsidRDefault="00F44DA3" w:rsidP="00097975">
      <w:pPr>
        <w:spacing w:line="360" w:lineRule="auto"/>
        <w:ind w:firstLineChars="200" w:firstLine="482"/>
        <w:rPr>
          <w:b/>
          <w:color w:val="000000" w:themeColor="text1"/>
          <w:sz w:val="24"/>
        </w:rPr>
      </w:pPr>
      <w:r w:rsidRPr="00D85F8D">
        <w:rPr>
          <w:b/>
          <w:color w:val="000000" w:themeColor="text1"/>
          <w:sz w:val="24"/>
        </w:rPr>
        <w:t>（一）</w:t>
      </w:r>
      <w:r w:rsidR="007B1132" w:rsidRPr="00D85F8D">
        <w:rPr>
          <w:rFonts w:hint="eastAsia"/>
          <w:b/>
          <w:color w:val="000000" w:themeColor="text1"/>
          <w:sz w:val="24"/>
        </w:rPr>
        <w:t>矿井水处理站</w:t>
      </w:r>
    </w:p>
    <w:p w:rsidR="007B1132" w:rsidRPr="00D85F8D" w:rsidRDefault="007B1132" w:rsidP="007B1132">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兴云煤矿</w:t>
      </w:r>
      <w:r w:rsidRPr="00D85F8D">
        <w:rPr>
          <w:rFonts w:eastAsiaTheme="minorEastAsia" w:hAnsiTheme="minorEastAsia"/>
          <w:color w:val="000000" w:themeColor="text1"/>
          <w:sz w:val="24"/>
        </w:rPr>
        <w:t>已在工业场地建有矿井水处理站</w:t>
      </w:r>
      <w:r w:rsidRPr="00D85F8D">
        <w:rPr>
          <w:rFonts w:eastAsiaTheme="minorEastAsia" w:hAnsiTheme="minorEastAsia"/>
          <w:color w:val="000000" w:themeColor="text1"/>
          <w:sz w:val="24"/>
        </w:rPr>
        <w:t>1</w:t>
      </w:r>
      <w:r w:rsidRPr="00D85F8D">
        <w:rPr>
          <w:rFonts w:eastAsiaTheme="minorEastAsia" w:hAnsiTheme="minorEastAsia"/>
          <w:color w:val="000000" w:themeColor="text1"/>
          <w:sz w:val="24"/>
        </w:rPr>
        <w:t>座</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处理</w:t>
      </w:r>
      <w:r w:rsidRPr="00D85F8D">
        <w:rPr>
          <w:rFonts w:eastAsiaTheme="minorEastAsia" w:hAnsiTheme="minorEastAsia" w:hint="eastAsia"/>
          <w:color w:val="000000" w:themeColor="text1"/>
          <w:sz w:val="24"/>
        </w:rPr>
        <w:t>工艺为无动力双列平流翼片（迷宫）斜板沉淀，属于</w:t>
      </w:r>
      <w:r w:rsidRPr="00D85F8D">
        <w:rPr>
          <w:rFonts w:eastAsiaTheme="minorEastAsia" w:hAnsiTheme="minorEastAsia"/>
          <w:color w:val="000000" w:themeColor="text1"/>
          <w:sz w:val="24"/>
        </w:rPr>
        <w:t>混凝</w:t>
      </w:r>
      <w:r w:rsidRPr="00D85F8D">
        <w:rPr>
          <w:rFonts w:eastAsiaTheme="minorEastAsia" w:hAnsiTheme="minorEastAsia"/>
          <w:color w:val="000000" w:themeColor="text1"/>
          <w:sz w:val="24"/>
        </w:rPr>
        <w:t>-</w:t>
      </w:r>
      <w:r w:rsidRPr="00D85F8D">
        <w:rPr>
          <w:rFonts w:eastAsiaTheme="minorEastAsia" w:hAnsiTheme="minorEastAsia"/>
          <w:color w:val="000000" w:themeColor="text1"/>
          <w:sz w:val="24"/>
        </w:rPr>
        <w:t>沉淀处理工艺</w:t>
      </w:r>
      <w:r w:rsidRPr="00D85F8D">
        <w:rPr>
          <w:rFonts w:eastAsiaTheme="minorEastAsia" w:hAnsiTheme="minorEastAsia" w:hint="eastAsia"/>
          <w:color w:val="000000" w:themeColor="text1"/>
          <w:sz w:val="24"/>
        </w:rPr>
        <w:t>的改进型。处理站建设内容包括</w:t>
      </w:r>
      <w:r w:rsidRPr="00D85F8D">
        <w:rPr>
          <w:rFonts w:eastAsiaTheme="minorEastAsia" w:hAnsiTheme="minorEastAsia"/>
          <w:color w:val="000000" w:themeColor="text1"/>
          <w:sz w:val="24"/>
        </w:rPr>
        <w:t>加药间、泵房、沉淀池、污泥浓缩池、清水池等</w:t>
      </w:r>
      <w:r w:rsidRPr="00D85F8D">
        <w:rPr>
          <w:rFonts w:eastAsiaTheme="minorEastAsia" w:hAnsiTheme="minorEastAsia" w:hint="eastAsia"/>
          <w:color w:val="000000" w:themeColor="text1"/>
          <w:sz w:val="24"/>
        </w:rPr>
        <w:t>，处理能力</w:t>
      </w:r>
      <w:r w:rsidRPr="00D85F8D">
        <w:rPr>
          <w:rFonts w:eastAsiaTheme="minorEastAsia" w:hAnsiTheme="minorEastAsia" w:hint="eastAsia"/>
          <w:color w:val="000000" w:themeColor="text1"/>
          <w:sz w:val="24"/>
        </w:rPr>
        <w:t>300m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/h</w:t>
      </w:r>
      <w:r w:rsidRPr="00D85F8D">
        <w:rPr>
          <w:rFonts w:eastAsiaTheme="minorEastAsia" w:hAnsiTheme="minorEastAsia" w:hint="eastAsia"/>
          <w:color w:val="000000" w:themeColor="text1"/>
          <w:sz w:val="24"/>
        </w:rPr>
        <w:t>。</w:t>
      </w:r>
    </w:p>
    <w:p w:rsidR="00661DE6" w:rsidRPr="00D85F8D" w:rsidRDefault="00F6377F" w:rsidP="007B1132">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兴云煤矿矿井水处理站工艺流程见图</w:t>
      </w:r>
      <w:r w:rsidR="003C5EAF" w:rsidRPr="00D85F8D">
        <w:rPr>
          <w:rFonts w:eastAsiaTheme="minorEastAsia" w:hAnsiTheme="minorEastAsia" w:hint="eastAsia"/>
          <w:color w:val="000000" w:themeColor="text1"/>
          <w:sz w:val="24"/>
        </w:rPr>
        <w:t>2-5</w:t>
      </w:r>
      <w:r w:rsidRPr="00D85F8D">
        <w:rPr>
          <w:rFonts w:eastAsiaTheme="minorEastAsia" w:hAnsiTheme="minorEastAsia" w:hint="eastAsia"/>
          <w:color w:val="000000" w:themeColor="text1"/>
          <w:sz w:val="24"/>
        </w:rPr>
        <w:t>。</w:t>
      </w:r>
    </w:p>
    <w:p w:rsidR="00661DE6" w:rsidRPr="00D85F8D" w:rsidRDefault="00970706" w:rsidP="003C5EAF">
      <w:pPr>
        <w:spacing w:line="480" w:lineRule="exact"/>
        <w:jc w:val="center"/>
        <w:rPr>
          <w:rFonts w:eastAsiaTheme="minorEastAsia"/>
          <w:b/>
          <w:color w:val="000000" w:themeColor="text1"/>
          <w:sz w:val="24"/>
        </w:rPr>
      </w:pPr>
      <w:r>
        <w:rPr>
          <w:rFonts w:eastAsiaTheme="minorEastAsia"/>
          <w:b/>
          <w:color w:val="000000" w:themeColor="text1"/>
          <w:sz w:val="24"/>
        </w:rPr>
        <w:lastRenderedPageBreak/>
        <w:pict>
          <v:shape id="_x0000_s1386" type="#_x0000_t75" style="position:absolute;left:0;text-align:left;margin-left:-1.3pt;margin-top:4.05pt;width:453.55pt;height:329.65pt;z-index:251756544">
            <v:imagedata r:id="rId44" o:title=""/>
            <w10:wrap type="square"/>
          </v:shape>
          <o:OLEObject Type="Embed" ProgID="Visio.Drawing.11" ShapeID="_x0000_s1386" DrawAspect="Content" ObjectID="_1575900497" r:id="rId45"/>
        </w:pict>
      </w:r>
      <w:r w:rsidR="00661DE6" w:rsidRPr="00D85F8D">
        <w:rPr>
          <w:rFonts w:eastAsiaTheme="minorEastAsia" w:hint="eastAsia"/>
          <w:b/>
          <w:color w:val="000000" w:themeColor="text1"/>
          <w:sz w:val="24"/>
        </w:rPr>
        <w:t>图</w:t>
      </w:r>
      <w:r w:rsidR="003C5EAF" w:rsidRPr="00D85F8D">
        <w:rPr>
          <w:rFonts w:eastAsiaTheme="minorEastAsia" w:hint="eastAsia"/>
          <w:b/>
          <w:color w:val="000000" w:themeColor="text1"/>
          <w:sz w:val="24"/>
        </w:rPr>
        <w:t xml:space="preserve">2-5 </w:t>
      </w:r>
      <w:r w:rsidR="00661DE6" w:rsidRPr="00D85F8D">
        <w:rPr>
          <w:rFonts w:eastAsiaTheme="minorEastAsia" w:hint="eastAsia"/>
          <w:b/>
          <w:color w:val="000000" w:themeColor="text1"/>
          <w:sz w:val="24"/>
        </w:rPr>
        <w:t xml:space="preserve"> </w:t>
      </w:r>
      <w:r w:rsidR="00661DE6" w:rsidRPr="00D85F8D">
        <w:rPr>
          <w:rFonts w:eastAsiaTheme="minorEastAsia" w:hint="eastAsia"/>
          <w:b/>
          <w:color w:val="000000" w:themeColor="text1"/>
          <w:sz w:val="24"/>
        </w:rPr>
        <w:t>兴云煤矿矿井水处理工艺流程图</w:t>
      </w:r>
    </w:p>
    <w:p w:rsidR="00661DE6" w:rsidRPr="00D85F8D" w:rsidRDefault="00661DE6" w:rsidP="00661DE6">
      <w:pPr>
        <w:spacing w:line="360" w:lineRule="auto"/>
        <w:rPr>
          <w:rFonts w:eastAsiaTheme="minorEastAsia" w:hAnsiTheme="minorEastAsia"/>
          <w:color w:val="000000" w:themeColor="text1"/>
          <w:sz w:val="24"/>
        </w:rPr>
      </w:pPr>
    </w:p>
    <w:p w:rsidR="007B1132" w:rsidRPr="00D85F8D" w:rsidRDefault="00F44DA3" w:rsidP="00AB3A3A">
      <w:pPr>
        <w:spacing w:line="360" w:lineRule="auto"/>
        <w:ind w:firstLineChars="200" w:firstLine="482"/>
        <w:rPr>
          <w:b/>
          <w:color w:val="000000" w:themeColor="text1"/>
          <w:sz w:val="24"/>
        </w:rPr>
      </w:pPr>
      <w:r w:rsidRPr="00D85F8D">
        <w:rPr>
          <w:rFonts w:hint="eastAsia"/>
          <w:b/>
          <w:color w:val="000000" w:themeColor="text1"/>
          <w:sz w:val="24"/>
        </w:rPr>
        <w:t>（二）</w:t>
      </w:r>
      <w:r w:rsidR="007B1132" w:rsidRPr="00D85F8D">
        <w:rPr>
          <w:rFonts w:hint="eastAsia"/>
          <w:b/>
          <w:color w:val="000000" w:themeColor="text1"/>
          <w:sz w:val="24"/>
        </w:rPr>
        <w:t>生活污水处理站</w:t>
      </w:r>
    </w:p>
    <w:p w:rsidR="007B1132" w:rsidRPr="00D85F8D" w:rsidRDefault="007B1132" w:rsidP="007B1132">
      <w:pPr>
        <w:spacing w:line="360" w:lineRule="auto"/>
        <w:ind w:firstLineChars="200" w:firstLine="480"/>
        <w:rPr>
          <w:color w:val="000000" w:themeColor="text1"/>
          <w:sz w:val="24"/>
        </w:rPr>
      </w:pPr>
      <w:r w:rsidRPr="00D85F8D">
        <w:rPr>
          <w:rFonts w:eastAsiaTheme="minorEastAsia" w:hAnsiTheme="minorEastAsia" w:hint="eastAsia"/>
          <w:color w:val="000000" w:themeColor="text1"/>
          <w:sz w:val="24"/>
        </w:rPr>
        <w:t>兴云煤矿</w:t>
      </w:r>
      <w:r w:rsidRPr="00D85F8D">
        <w:rPr>
          <w:rFonts w:eastAsiaTheme="minorEastAsia" w:hAnsiTheme="minorEastAsia"/>
          <w:color w:val="000000" w:themeColor="text1"/>
          <w:sz w:val="24"/>
        </w:rPr>
        <w:t>已在</w:t>
      </w:r>
      <w:r w:rsidRPr="00D85F8D">
        <w:rPr>
          <w:rFonts w:eastAsiaTheme="minorEastAsia" w:hAnsiTheme="minorEastAsia" w:hint="eastAsia"/>
          <w:color w:val="000000" w:themeColor="text1"/>
          <w:sz w:val="24"/>
        </w:rPr>
        <w:t>舍马河旁新建生活污水处理站一座，用于</w:t>
      </w:r>
      <w:r w:rsidRPr="00D85F8D">
        <w:rPr>
          <w:color w:val="000000" w:themeColor="text1"/>
          <w:sz w:val="24"/>
        </w:rPr>
        <w:t>收集</w:t>
      </w:r>
      <w:r w:rsidR="002E4457" w:rsidRPr="00D85F8D">
        <w:rPr>
          <w:rFonts w:hint="eastAsia"/>
          <w:color w:val="000000" w:themeColor="text1"/>
          <w:sz w:val="24"/>
        </w:rPr>
        <w:t>工业场地和办公生活区</w:t>
      </w:r>
      <w:r w:rsidRPr="00D85F8D">
        <w:rPr>
          <w:color w:val="000000" w:themeColor="text1"/>
          <w:sz w:val="24"/>
        </w:rPr>
        <w:t>浴室</w:t>
      </w:r>
      <w:r w:rsidRPr="00D85F8D">
        <w:rPr>
          <w:rFonts w:hint="eastAsia"/>
          <w:color w:val="000000" w:themeColor="text1"/>
          <w:sz w:val="24"/>
        </w:rPr>
        <w:t>、</w:t>
      </w:r>
      <w:r w:rsidRPr="00D85F8D">
        <w:rPr>
          <w:color w:val="000000" w:themeColor="text1"/>
          <w:sz w:val="24"/>
        </w:rPr>
        <w:t>宿舍</w:t>
      </w:r>
      <w:r w:rsidRPr="00D85F8D">
        <w:rPr>
          <w:rFonts w:hint="eastAsia"/>
          <w:color w:val="000000" w:themeColor="text1"/>
          <w:sz w:val="24"/>
        </w:rPr>
        <w:t>、</w:t>
      </w:r>
      <w:r w:rsidRPr="00D85F8D">
        <w:rPr>
          <w:color w:val="000000" w:themeColor="text1"/>
          <w:sz w:val="24"/>
        </w:rPr>
        <w:t>招待所</w:t>
      </w:r>
      <w:r w:rsidRPr="00D85F8D">
        <w:rPr>
          <w:rFonts w:hint="eastAsia"/>
          <w:color w:val="000000" w:themeColor="text1"/>
          <w:sz w:val="24"/>
        </w:rPr>
        <w:t>、</w:t>
      </w:r>
      <w:r w:rsidRPr="00D85F8D">
        <w:rPr>
          <w:color w:val="000000" w:themeColor="text1"/>
          <w:sz w:val="24"/>
        </w:rPr>
        <w:t>食堂等生活污水</w:t>
      </w:r>
      <w:r w:rsidR="00316FA1" w:rsidRPr="00D85F8D">
        <w:rPr>
          <w:rFonts w:hint="eastAsia"/>
          <w:color w:val="000000" w:themeColor="text1"/>
          <w:sz w:val="24"/>
        </w:rPr>
        <w:t>及机修废水</w:t>
      </w:r>
      <w:r w:rsidRPr="00D85F8D">
        <w:rPr>
          <w:rFonts w:hint="eastAsia"/>
          <w:color w:val="000000" w:themeColor="text1"/>
          <w:sz w:val="24"/>
        </w:rPr>
        <w:t>，污水站采用“</w:t>
      </w:r>
      <w:r w:rsidR="006420E3" w:rsidRPr="00D85F8D">
        <w:rPr>
          <w:rFonts w:hint="eastAsia"/>
          <w:color w:val="000000" w:themeColor="text1"/>
          <w:sz w:val="24"/>
        </w:rPr>
        <w:t>A/O</w:t>
      </w:r>
      <w:r w:rsidR="006420E3" w:rsidRPr="00D85F8D">
        <w:rPr>
          <w:rFonts w:hint="eastAsia"/>
          <w:color w:val="000000" w:themeColor="text1"/>
          <w:sz w:val="24"/>
        </w:rPr>
        <w:t>生物接触氧化</w:t>
      </w:r>
      <w:r w:rsidR="006420E3" w:rsidRPr="00D85F8D">
        <w:rPr>
          <w:rFonts w:hint="eastAsia"/>
          <w:color w:val="000000" w:themeColor="text1"/>
          <w:sz w:val="24"/>
        </w:rPr>
        <w:t>+MBR</w:t>
      </w:r>
      <w:r w:rsidR="006420E3" w:rsidRPr="00D85F8D">
        <w:rPr>
          <w:rFonts w:hint="eastAsia"/>
          <w:color w:val="000000" w:themeColor="text1"/>
          <w:sz w:val="24"/>
        </w:rPr>
        <w:t>＋消毒</w:t>
      </w:r>
      <w:r w:rsidRPr="00D85F8D">
        <w:rPr>
          <w:rFonts w:hint="eastAsia"/>
          <w:color w:val="000000" w:themeColor="text1"/>
          <w:sz w:val="24"/>
        </w:rPr>
        <w:t>”工艺，处理能力为</w:t>
      </w:r>
      <w:r w:rsidRPr="00D85F8D">
        <w:rPr>
          <w:rFonts w:hint="eastAsia"/>
          <w:color w:val="000000" w:themeColor="text1"/>
          <w:sz w:val="24"/>
        </w:rPr>
        <w:t>300 m</w:t>
      </w:r>
      <w:r w:rsidRPr="00D85F8D">
        <w:rPr>
          <w:rFonts w:hint="eastAsia"/>
          <w:color w:val="000000" w:themeColor="text1"/>
          <w:sz w:val="24"/>
          <w:vertAlign w:val="superscript"/>
        </w:rPr>
        <w:t>3</w:t>
      </w:r>
      <w:r w:rsidRPr="00D85F8D">
        <w:rPr>
          <w:rFonts w:hint="eastAsia"/>
          <w:color w:val="000000" w:themeColor="text1"/>
          <w:sz w:val="24"/>
        </w:rPr>
        <w:t>/d</w:t>
      </w:r>
      <w:r w:rsidRPr="00D85F8D">
        <w:rPr>
          <w:rFonts w:hint="eastAsia"/>
          <w:color w:val="000000" w:themeColor="text1"/>
          <w:sz w:val="24"/>
        </w:rPr>
        <w:t>。</w:t>
      </w:r>
    </w:p>
    <w:p w:rsidR="00147035" w:rsidRPr="00D85F8D" w:rsidRDefault="00147035" w:rsidP="00C55B08">
      <w:pPr>
        <w:spacing w:line="360" w:lineRule="auto"/>
        <w:ind w:firstLineChars="200" w:firstLine="482"/>
        <w:rPr>
          <w:b/>
          <w:color w:val="000000" w:themeColor="text1"/>
          <w:sz w:val="24"/>
        </w:rPr>
      </w:pPr>
      <w:r w:rsidRPr="00D85F8D">
        <w:rPr>
          <w:rFonts w:hint="eastAsia"/>
          <w:b/>
          <w:color w:val="000000" w:themeColor="text1"/>
          <w:sz w:val="24"/>
        </w:rPr>
        <w:t>1</w:t>
      </w:r>
      <w:r w:rsidRPr="00D85F8D">
        <w:rPr>
          <w:rFonts w:hint="eastAsia"/>
          <w:b/>
          <w:color w:val="000000" w:themeColor="text1"/>
          <w:sz w:val="24"/>
        </w:rPr>
        <w:t>、工艺选择</w:t>
      </w:r>
    </w:p>
    <w:p w:rsidR="00147035" w:rsidRPr="00D85F8D" w:rsidRDefault="00147035" w:rsidP="00147035">
      <w:pPr>
        <w:spacing w:line="360" w:lineRule="auto"/>
        <w:ind w:firstLineChars="200" w:firstLine="480"/>
        <w:rPr>
          <w:color w:val="000000" w:themeColor="text1"/>
          <w:sz w:val="24"/>
        </w:rPr>
      </w:pPr>
      <w:r w:rsidRPr="00D85F8D">
        <w:rPr>
          <w:rFonts w:hint="eastAsia"/>
          <w:color w:val="000000" w:themeColor="text1"/>
          <w:sz w:val="24"/>
        </w:rPr>
        <w:t>本工程处理的污水为典型的生活污水，其</w:t>
      </w:r>
      <w:r w:rsidRPr="00D85F8D">
        <w:rPr>
          <w:rFonts w:hint="eastAsia"/>
          <w:color w:val="000000" w:themeColor="text1"/>
          <w:sz w:val="24"/>
        </w:rPr>
        <w:t>BOD/COD</w:t>
      </w:r>
      <w:r w:rsidRPr="00D85F8D">
        <w:rPr>
          <w:rFonts w:hint="eastAsia"/>
          <w:color w:val="000000" w:themeColor="text1"/>
          <w:sz w:val="24"/>
        </w:rPr>
        <w:t>值在</w:t>
      </w:r>
      <w:r w:rsidRPr="00D85F8D">
        <w:rPr>
          <w:rFonts w:hint="eastAsia"/>
          <w:color w:val="000000" w:themeColor="text1"/>
          <w:sz w:val="24"/>
        </w:rPr>
        <w:t>0.3</w:t>
      </w:r>
      <w:r w:rsidRPr="00D85F8D">
        <w:rPr>
          <w:rFonts w:hint="eastAsia"/>
          <w:color w:val="000000" w:themeColor="text1"/>
          <w:sz w:val="24"/>
        </w:rPr>
        <w:t>以上，属可生化性较好污水，因此拟采用</w:t>
      </w:r>
      <w:r w:rsidR="006420E3" w:rsidRPr="00D85F8D">
        <w:rPr>
          <w:rFonts w:eastAsiaTheme="minorEastAsia" w:hAnsiTheme="minorEastAsia" w:hint="eastAsia"/>
          <w:color w:val="000000" w:themeColor="text1"/>
          <w:sz w:val="24"/>
        </w:rPr>
        <w:t>“</w:t>
      </w:r>
      <w:r w:rsidR="006420E3" w:rsidRPr="00D85F8D">
        <w:rPr>
          <w:rFonts w:eastAsiaTheme="minorEastAsia" w:hAnsiTheme="minorEastAsia" w:hint="eastAsia"/>
          <w:color w:val="000000" w:themeColor="text1"/>
          <w:sz w:val="24"/>
        </w:rPr>
        <w:t>A/O</w:t>
      </w:r>
      <w:r w:rsidR="006420E3" w:rsidRPr="00D85F8D">
        <w:rPr>
          <w:rFonts w:eastAsiaTheme="minorEastAsia" w:hAnsiTheme="minorEastAsia" w:hint="eastAsia"/>
          <w:color w:val="000000" w:themeColor="text1"/>
          <w:sz w:val="24"/>
        </w:rPr>
        <w:t>生物接触氧化</w:t>
      </w:r>
      <w:r w:rsidR="006420E3" w:rsidRPr="00D85F8D">
        <w:rPr>
          <w:rFonts w:eastAsiaTheme="minorEastAsia" w:hAnsiTheme="minorEastAsia" w:hint="eastAsia"/>
          <w:color w:val="000000" w:themeColor="text1"/>
          <w:sz w:val="24"/>
        </w:rPr>
        <w:t>+MBR</w:t>
      </w:r>
      <w:r w:rsidR="006420E3" w:rsidRPr="00D85F8D">
        <w:rPr>
          <w:rFonts w:eastAsiaTheme="minorEastAsia" w:hAnsiTheme="minorEastAsia" w:hint="eastAsia"/>
          <w:color w:val="000000" w:themeColor="text1"/>
          <w:sz w:val="24"/>
        </w:rPr>
        <w:t>＋消毒”</w:t>
      </w:r>
      <w:r w:rsidRPr="00D85F8D">
        <w:rPr>
          <w:rFonts w:hint="eastAsia"/>
          <w:color w:val="000000" w:themeColor="text1"/>
          <w:sz w:val="24"/>
        </w:rPr>
        <w:t>工艺，该工艺操作简单，运行费用低，处理效果好，运行稳定。是目前较为成熟的生活污水处理工艺，能有效地确保污水达标回用。</w:t>
      </w:r>
    </w:p>
    <w:p w:rsidR="00147035" w:rsidRPr="00D85F8D" w:rsidRDefault="00147035" w:rsidP="00C55B08">
      <w:pPr>
        <w:spacing w:line="360" w:lineRule="auto"/>
        <w:ind w:firstLineChars="200" w:firstLine="482"/>
        <w:rPr>
          <w:b/>
          <w:color w:val="000000" w:themeColor="text1"/>
          <w:sz w:val="24"/>
        </w:rPr>
      </w:pPr>
      <w:r w:rsidRPr="00D85F8D">
        <w:rPr>
          <w:rFonts w:hint="eastAsia"/>
          <w:b/>
          <w:color w:val="000000" w:themeColor="text1"/>
          <w:sz w:val="24"/>
        </w:rPr>
        <w:t>2</w:t>
      </w:r>
      <w:r w:rsidRPr="00D85F8D">
        <w:rPr>
          <w:rFonts w:hint="eastAsia"/>
          <w:b/>
          <w:color w:val="000000" w:themeColor="text1"/>
          <w:sz w:val="24"/>
        </w:rPr>
        <w:t>、</w:t>
      </w:r>
      <w:r w:rsidRPr="00D85F8D">
        <w:rPr>
          <w:b/>
          <w:color w:val="000000" w:themeColor="text1"/>
          <w:sz w:val="24"/>
        </w:rPr>
        <w:t>工艺流程</w:t>
      </w:r>
    </w:p>
    <w:p w:rsidR="00147035" w:rsidRPr="00D85F8D" w:rsidRDefault="00147035" w:rsidP="00147035">
      <w:pPr>
        <w:spacing w:line="360" w:lineRule="auto"/>
        <w:ind w:firstLineChars="200" w:firstLine="480"/>
        <w:rPr>
          <w:color w:val="000000" w:themeColor="text1"/>
          <w:sz w:val="24"/>
        </w:rPr>
      </w:pPr>
      <w:r w:rsidRPr="00D85F8D">
        <w:rPr>
          <w:rFonts w:hint="eastAsia"/>
          <w:color w:val="000000" w:themeColor="text1"/>
          <w:sz w:val="24"/>
        </w:rPr>
        <w:t>项目办公生活污水经已有化粪池预处理后，与经隔油池预处理的食堂废水和机修废水一起进入格栅井，再进入调节池，混合后的污水经泵自动提升至一体化设备进行水解酸化，再进接触氧化池（鼓风机鼓入空气进行接触氧化），再进二沉池、</w:t>
      </w:r>
      <w:r w:rsidRPr="00D85F8D">
        <w:rPr>
          <w:rFonts w:hint="eastAsia"/>
          <w:color w:val="000000" w:themeColor="text1"/>
          <w:sz w:val="24"/>
        </w:rPr>
        <w:t>MBR</w:t>
      </w:r>
      <w:r w:rsidRPr="00D85F8D">
        <w:rPr>
          <w:rFonts w:hint="eastAsia"/>
          <w:color w:val="000000" w:themeColor="text1"/>
          <w:sz w:val="24"/>
        </w:rPr>
        <w:t>池，最后进中水池用氯液进行消毒</w:t>
      </w:r>
      <w:r w:rsidR="00C55B08" w:rsidRPr="00D85F8D">
        <w:rPr>
          <w:rFonts w:hint="eastAsia"/>
          <w:color w:val="000000" w:themeColor="text1"/>
          <w:sz w:val="24"/>
        </w:rPr>
        <w:t>后全部回用于绿化或洗煤厂洗煤</w:t>
      </w:r>
      <w:r w:rsidRPr="00D85F8D">
        <w:rPr>
          <w:rFonts w:hint="eastAsia"/>
          <w:color w:val="000000" w:themeColor="text1"/>
          <w:sz w:val="24"/>
        </w:rPr>
        <w:t>。</w:t>
      </w:r>
      <w:r w:rsidRPr="00D85F8D">
        <w:rPr>
          <w:rFonts w:hint="eastAsia"/>
          <w:color w:val="000000" w:themeColor="text1"/>
          <w:sz w:val="24"/>
        </w:rPr>
        <w:lastRenderedPageBreak/>
        <w:t>具体为去除颗粒杂物后的污水，进入</w:t>
      </w:r>
      <w:r w:rsidRPr="00D85F8D">
        <w:rPr>
          <w:rFonts w:hint="eastAsia"/>
          <w:color w:val="000000" w:themeColor="text1"/>
          <w:sz w:val="24"/>
        </w:rPr>
        <w:t>A</w:t>
      </w:r>
      <w:r w:rsidRPr="00D85F8D">
        <w:rPr>
          <w:rFonts w:hint="eastAsia"/>
          <w:color w:val="000000" w:themeColor="text1"/>
          <w:sz w:val="24"/>
        </w:rPr>
        <w:t>级生物接触氧化池，进行酸化水解和硝化反硝化，降低有机物浓度，去除部分氨氮，然后流入</w:t>
      </w:r>
      <w:r w:rsidRPr="00D85F8D">
        <w:rPr>
          <w:rFonts w:hint="eastAsia"/>
          <w:color w:val="000000" w:themeColor="text1"/>
          <w:sz w:val="24"/>
        </w:rPr>
        <w:t>O</w:t>
      </w:r>
      <w:r w:rsidRPr="00D85F8D">
        <w:rPr>
          <w:rFonts w:hint="eastAsia"/>
          <w:color w:val="000000" w:themeColor="text1"/>
          <w:sz w:val="24"/>
        </w:rPr>
        <w:t>级生物接触氧化池进行好氧生化反应，在此绝大部分有机污染物通过生物氧化、细菌固体、吸附得以降解，出水自流至</w:t>
      </w:r>
      <w:r w:rsidRPr="00D85F8D">
        <w:rPr>
          <w:rFonts w:hint="eastAsia"/>
          <w:color w:val="000000" w:themeColor="text1"/>
          <w:sz w:val="24"/>
        </w:rPr>
        <w:t>MBR</w:t>
      </w:r>
      <w:r w:rsidRPr="00D85F8D">
        <w:rPr>
          <w:rFonts w:hint="eastAsia"/>
          <w:color w:val="000000" w:themeColor="text1"/>
          <w:sz w:val="24"/>
        </w:rPr>
        <w:t>池进行固液分离，清液经氯液消毒后，最终回用。</w:t>
      </w:r>
    </w:p>
    <w:p w:rsidR="00147035" w:rsidRPr="00D85F8D" w:rsidRDefault="00147035" w:rsidP="00147035">
      <w:pPr>
        <w:spacing w:line="360" w:lineRule="auto"/>
        <w:ind w:firstLineChars="200" w:firstLine="480"/>
        <w:rPr>
          <w:color w:val="000000" w:themeColor="text1"/>
          <w:sz w:val="24"/>
        </w:rPr>
      </w:pPr>
      <w:r w:rsidRPr="00D85F8D">
        <w:rPr>
          <w:rFonts w:hint="eastAsia"/>
          <w:color w:val="000000" w:themeColor="text1"/>
          <w:sz w:val="24"/>
        </w:rPr>
        <w:t>由格栅截留下的杂物定期装入小车倾倒至垃圾场，</w:t>
      </w:r>
      <w:r w:rsidRPr="00D85F8D">
        <w:rPr>
          <w:rFonts w:hint="eastAsia"/>
          <w:color w:val="000000" w:themeColor="text1"/>
          <w:sz w:val="24"/>
        </w:rPr>
        <w:t>MBR</w:t>
      </w:r>
      <w:r w:rsidRPr="00D85F8D">
        <w:rPr>
          <w:rFonts w:hint="eastAsia"/>
          <w:color w:val="000000" w:themeColor="text1"/>
          <w:sz w:val="24"/>
        </w:rPr>
        <w:t>池中的污泥部分回流至</w:t>
      </w:r>
      <w:r w:rsidRPr="00D85F8D">
        <w:rPr>
          <w:rFonts w:hint="eastAsia"/>
          <w:color w:val="000000" w:themeColor="text1"/>
          <w:sz w:val="24"/>
        </w:rPr>
        <w:t>A</w:t>
      </w:r>
      <w:r w:rsidRPr="00D85F8D">
        <w:rPr>
          <w:rFonts w:hint="eastAsia"/>
          <w:color w:val="000000" w:themeColor="text1"/>
          <w:sz w:val="24"/>
        </w:rPr>
        <w:t>级生物处理池，另一部分污泥至污泥池进行污泥消化后定期抽吸外运，污泥池上清液回流至氧化池再处理。</w:t>
      </w:r>
    </w:p>
    <w:p w:rsidR="00C55B08" w:rsidRPr="00D85F8D" w:rsidRDefault="00C55B08" w:rsidP="003C5EAF">
      <w:pPr>
        <w:spacing w:line="360" w:lineRule="auto"/>
        <w:ind w:firstLineChars="200" w:firstLine="480"/>
        <w:rPr>
          <w:color w:val="000000" w:themeColor="text1"/>
          <w:sz w:val="24"/>
        </w:rPr>
      </w:pPr>
      <w:r w:rsidRPr="00D85F8D">
        <w:rPr>
          <w:rFonts w:hint="eastAsia"/>
          <w:color w:val="000000" w:themeColor="text1"/>
          <w:sz w:val="24"/>
        </w:rPr>
        <w:t>生活污水处理站工艺流程见图</w:t>
      </w:r>
      <w:r w:rsidRPr="00D85F8D">
        <w:rPr>
          <w:rFonts w:hint="eastAsia"/>
          <w:color w:val="000000" w:themeColor="text1"/>
          <w:sz w:val="24"/>
        </w:rPr>
        <w:t>2-</w:t>
      </w:r>
      <w:r w:rsidR="003C5EAF" w:rsidRPr="00D85F8D">
        <w:rPr>
          <w:rFonts w:hint="eastAsia"/>
          <w:color w:val="000000" w:themeColor="text1"/>
          <w:sz w:val="24"/>
        </w:rPr>
        <w:t>6</w:t>
      </w:r>
      <w:r w:rsidRPr="00D85F8D">
        <w:rPr>
          <w:rFonts w:hint="eastAsia"/>
          <w:color w:val="000000" w:themeColor="text1"/>
          <w:sz w:val="24"/>
        </w:rPr>
        <w:t>。</w:t>
      </w:r>
    </w:p>
    <w:p w:rsidR="00C55B08" w:rsidRPr="00D85F8D" w:rsidRDefault="00F6377F" w:rsidP="00C55B08">
      <w:pPr>
        <w:spacing w:line="360" w:lineRule="auto"/>
        <w:rPr>
          <w:color w:val="000000" w:themeColor="text1"/>
          <w:sz w:val="24"/>
        </w:rPr>
      </w:pPr>
      <w:r w:rsidRPr="00D85F8D">
        <w:rPr>
          <w:rFonts w:hint="eastAsia"/>
          <w:noProof/>
          <w:color w:val="000000" w:themeColor="text1"/>
          <w:sz w:val="24"/>
        </w:rPr>
        <w:drawing>
          <wp:inline distT="0" distB="0" distL="0" distR="0">
            <wp:extent cx="5274310" cy="4086769"/>
            <wp:effectExtent l="1905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srcRect/>
                    <a:stretch>
                      <a:fillRect/>
                    </a:stretch>
                  </pic:blipFill>
                  <pic:spPr bwMode="auto">
                    <a:xfrm>
                      <a:off x="0" y="0"/>
                      <a:ext cx="5274310" cy="4086769"/>
                    </a:xfrm>
                    <a:prstGeom prst="rect">
                      <a:avLst/>
                    </a:prstGeom>
                    <a:noFill/>
                    <a:ln w="9525">
                      <a:noFill/>
                      <a:miter lim="800000"/>
                      <a:headEnd/>
                      <a:tailEnd/>
                    </a:ln>
                  </pic:spPr>
                </pic:pic>
              </a:graphicData>
            </a:graphic>
          </wp:inline>
        </w:drawing>
      </w:r>
    </w:p>
    <w:p w:rsidR="00C55B08" w:rsidRPr="00D85F8D" w:rsidRDefault="00C55B08" w:rsidP="003C5EAF">
      <w:pPr>
        <w:spacing w:line="480" w:lineRule="exact"/>
        <w:jc w:val="center"/>
        <w:rPr>
          <w:rFonts w:eastAsiaTheme="minorEastAsia"/>
          <w:b/>
          <w:color w:val="000000" w:themeColor="text1"/>
          <w:sz w:val="24"/>
        </w:rPr>
      </w:pPr>
      <w:r w:rsidRPr="00D85F8D">
        <w:rPr>
          <w:rFonts w:eastAsiaTheme="minorEastAsia" w:hint="eastAsia"/>
          <w:b/>
          <w:color w:val="000000" w:themeColor="text1"/>
          <w:sz w:val="24"/>
        </w:rPr>
        <w:t>图</w:t>
      </w:r>
      <w:r w:rsidRPr="00D85F8D">
        <w:rPr>
          <w:rFonts w:eastAsiaTheme="minorEastAsia" w:hint="eastAsia"/>
          <w:b/>
          <w:color w:val="000000" w:themeColor="text1"/>
          <w:sz w:val="24"/>
        </w:rPr>
        <w:t>2-</w:t>
      </w:r>
      <w:r w:rsidR="003C5EAF" w:rsidRPr="00D85F8D">
        <w:rPr>
          <w:rFonts w:eastAsiaTheme="minorEastAsia" w:hint="eastAsia"/>
          <w:b/>
          <w:color w:val="000000" w:themeColor="text1"/>
          <w:sz w:val="24"/>
        </w:rPr>
        <w:t>6</w:t>
      </w:r>
      <w:r w:rsidRPr="00D85F8D">
        <w:rPr>
          <w:rFonts w:eastAsiaTheme="minorEastAsia" w:hint="eastAsia"/>
          <w:b/>
          <w:color w:val="000000" w:themeColor="text1"/>
          <w:sz w:val="24"/>
        </w:rPr>
        <w:t xml:space="preserve">  </w:t>
      </w:r>
      <w:r w:rsidRPr="00D85F8D">
        <w:rPr>
          <w:rFonts w:eastAsiaTheme="minorEastAsia" w:hint="eastAsia"/>
          <w:b/>
          <w:color w:val="000000" w:themeColor="text1"/>
          <w:sz w:val="24"/>
        </w:rPr>
        <w:t>生活污水处理站工艺流程图</w:t>
      </w:r>
    </w:p>
    <w:p w:rsidR="00A70E5D" w:rsidRPr="00D85F8D" w:rsidRDefault="00A70E5D" w:rsidP="00AB3A3A">
      <w:pPr>
        <w:spacing w:line="360" w:lineRule="auto"/>
        <w:ind w:firstLineChars="200" w:firstLine="482"/>
        <w:rPr>
          <w:b/>
          <w:color w:val="000000" w:themeColor="text1"/>
          <w:sz w:val="24"/>
        </w:rPr>
      </w:pPr>
    </w:p>
    <w:p w:rsidR="00316FA1" w:rsidRPr="00D85F8D" w:rsidRDefault="007B1132" w:rsidP="00AB3A3A">
      <w:pPr>
        <w:spacing w:line="360" w:lineRule="auto"/>
        <w:ind w:firstLineChars="200" w:firstLine="482"/>
        <w:rPr>
          <w:b/>
          <w:color w:val="000000" w:themeColor="text1"/>
          <w:sz w:val="24"/>
        </w:rPr>
      </w:pPr>
      <w:r w:rsidRPr="00D85F8D">
        <w:rPr>
          <w:rFonts w:hint="eastAsia"/>
          <w:b/>
          <w:color w:val="000000" w:themeColor="text1"/>
          <w:sz w:val="24"/>
        </w:rPr>
        <w:t>（三）</w:t>
      </w:r>
      <w:r w:rsidR="00316FA1" w:rsidRPr="00D85F8D">
        <w:rPr>
          <w:rFonts w:hint="eastAsia"/>
          <w:b/>
          <w:color w:val="000000" w:themeColor="text1"/>
          <w:sz w:val="24"/>
        </w:rPr>
        <w:t>排矸场淋滤水处理设施</w:t>
      </w:r>
    </w:p>
    <w:p w:rsidR="0015241D" w:rsidRPr="00D85F8D" w:rsidRDefault="007B1132" w:rsidP="001D40FE">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兴云煤矿</w:t>
      </w:r>
      <w:r w:rsidR="0015241D" w:rsidRPr="00D85F8D">
        <w:rPr>
          <w:rFonts w:eastAsiaTheme="minorEastAsia" w:hAnsiTheme="minorEastAsia" w:hint="eastAsia"/>
          <w:color w:val="000000" w:themeColor="text1"/>
          <w:sz w:val="24"/>
        </w:rPr>
        <w:t>已在</w:t>
      </w:r>
      <w:r w:rsidRPr="00D85F8D">
        <w:rPr>
          <w:rFonts w:eastAsiaTheme="minorEastAsia" w:hAnsiTheme="minorEastAsia" w:hint="eastAsia"/>
          <w:color w:val="000000" w:themeColor="text1"/>
          <w:sz w:val="24"/>
        </w:rPr>
        <w:t>排矸场</w:t>
      </w:r>
      <w:r w:rsidR="00147035" w:rsidRPr="00D85F8D">
        <w:rPr>
          <w:rFonts w:eastAsiaTheme="minorEastAsia" w:hAnsiTheme="minorEastAsia" w:hint="eastAsia"/>
          <w:color w:val="000000" w:themeColor="text1"/>
          <w:sz w:val="24"/>
        </w:rPr>
        <w:t>南面</w:t>
      </w:r>
      <w:r w:rsidR="001D40FE" w:rsidRPr="00D85F8D">
        <w:rPr>
          <w:rFonts w:eastAsiaTheme="minorEastAsia" w:hAnsiTheme="minorEastAsia" w:hint="eastAsia"/>
          <w:color w:val="000000" w:themeColor="text1"/>
          <w:sz w:val="24"/>
        </w:rPr>
        <w:t>建设</w:t>
      </w:r>
      <w:r w:rsidR="00147035" w:rsidRPr="00D85F8D">
        <w:rPr>
          <w:rFonts w:eastAsiaTheme="minorEastAsia" w:hAnsiTheme="minorEastAsia" w:hint="eastAsia"/>
          <w:color w:val="000000" w:themeColor="text1"/>
          <w:sz w:val="24"/>
        </w:rPr>
        <w:t>了</w:t>
      </w:r>
      <w:r w:rsidR="001D40FE" w:rsidRPr="00D85F8D">
        <w:rPr>
          <w:rFonts w:eastAsiaTheme="minorEastAsia" w:hAnsiTheme="minorEastAsia" w:hint="eastAsia"/>
          <w:color w:val="000000" w:themeColor="text1"/>
          <w:sz w:val="24"/>
        </w:rPr>
        <w:t>截排水沟</w:t>
      </w:r>
      <w:r w:rsidR="001D40FE" w:rsidRPr="00D85F8D">
        <w:rPr>
          <w:rFonts w:eastAsiaTheme="minorEastAsia" w:hAnsiTheme="minorEastAsia" w:hint="eastAsia"/>
          <w:color w:val="000000" w:themeColor="text1"/>
          <w:sz w:val="24"/>
        </w:rPr>
        <w:t>2358m</w:t>
      </w:r>
      <w:r w:rsidR="0015241D" w:rsidRPr="00D85F8D">
        <w:rPr>
          <w:rFonts w:eastAsiaTheme="minorEastAsia" w:hAnsiTheme="minorEastAsia" w:hint="eastAsia"/>
          <w:color w:val="000000" w:themeColor="text1"/>
          <w:sz w:val="24"/>
        </w:rPr>
        <w:t>，用于收集</w:t>
      </w:r>
      <w:r w:rsidR="001D40FE" w:rsidRPr="00D85F8D">
        <w:rPr>
          <w:rFonts w:eastAsiaTheme="minorEastAsia" w:hAnsiTheme="minorEastAsia" w:hint="eastAsia"/>
          <w:color w:val="000000" w:themeColor="text1"/>
          <w:sz w:val="24"/>
        </w:rPr>
        <w:t>排矸场</w:t>
      </w:r>
      <w:r w:rsidR="0015241D" w:rsidRPr="00D85F8D">
        <w:rPr>
          <w:rFonts w:eastAsiaTheme="minorEastAsia" w:hAnsiTheme="minorEastAsia" w:hint="eastAsia"/>
          <w:color w:val="000000" w:themeColor="text1"/>
          <w:sz w:val="24"/>
        </w:rPr>
        <w:t>雨天淋滤水，淋滤水统一收集至</w:t>
      </w:r>
      <w:r w:rsidR="001D40FE" w:rsidRPr="00D85F8D">
        <w:rPr>
          <w:rFonts w:eastAsiaTheme="minorEastAsia" w:hAnsiTheme="minorEastAsia" w:hint="eastAsia"/>
          <w:color w:val="000000" w:themeColor="text1"/>
          <w:sz w:val="24"/>
        </w:rPr>
        <w:t>新建平流沉淀池内沉淀处理后外排舍马河</w:t>
      </w:r>
      <w:r w:rsidR="0015241D" w:rsidRPr="00D85F8D">
        <w:rPr>
          <w:rFonts w:eastAsiaTheme="minorEastAsia" w:hAnsiTheme="minorEastAsia" w:hint="eastAsia"/>
          <w:color w:val="000000" w:themeColor="text1"/>
          <w:sz w:val="24"/>
        </w:rPr>
        <w:t>。</w:t>
      </w:r>
    </w:p>
    <w:p w:rsidR="00D05364" w:rsidRPr="00D85F8D" w:rsidRDefault="00D05364" w:rsidP="00D05364">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兴云煤矿已在排矸场坝下舍马河边建成了</w:t>
      </w:r>
      <w:r w:rsidRPr="00D85F8D">
        <w:rPr>
          <w:rFonts w:eastAsiaTheme="minorEastAsia" w:hAnsiTheme="minorEastAsia" w:hint="eastAsia"/>
          <w:color w:val="000000" w:themeColor="text1"/>
          <w:sz w:val="24"/>
        </w:rPr>
        <w:t>120m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平流沉淀池</w:t>
      </w:r>
      <w:r w:rsidRPr="00D85F8D">
        <w:rPr>
          <w:rFonts w:eastAsiaTheme="minorEastAsia" w:hAnsiTheme="minorEastAsia" w:hint="eastAsia"/>
          <w:color w:val="000000" w:themeColor="text1"/>
          <w:sz w:val="24"/>
        </w:rPr>
        <w:t>2</w:t>
      </w:r>
      <w:r w:rsidRPr="00D85F8D">
        <w:rPr>
          <w:rFonts w:eastAsiaTheme="minorEastAsia" w:hAnsiTheme="minorEastAsia" w:hint="eastAsia"/>
          <w:color w:val="000000" w:themeColor="text1"/>
          <w:sz w:val="24"/>
        </w:rPr>
        <w:t>座，总容积</w:t>
      </w:r>
      <w:r w:rsidRPr="00D85F8D">
        <w:rPr>
          <w:rFonts w:eastAsiaTheme="minorEastAsia" w:hAnsiTheme="minorEastAsia" w:hint="eastAsia"/>
          <w:color w:val="000000" w:themeColor="text1"/>
          <w:sz w:val="24"/>
        </w:rPr>
        <w:t>240m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，并将排矸场南面排水沟进行水泥硬化，雨天排水沟汇集的排矸场面流排水与排矸场底部暗涵排水分开排放，排矸场淋滤水进入平流沉淀池沉淀处理达标</w:t>
      </w:r>
      <w:r w:rsidRPr="00D85F8D">
        <w:rPr>
          <w:rFonts w:eastAsiaTheme="minorEastAsia" w:hAnsiTheme="minorEastAsia" w:hint="eastAsia"/>
          <w:color w:val="000000" w:themeColor="text1"/>
          <w:sz w:val="24"/>
        </w:rPr>
        <w:lastRenderedPageBreak/>
        <w:t>后外排。</w:t>
      </w:r>
    </w:p>
    <w:p w:rsidR="001D40FE" w:rsidRPr="00D85F8D" w:rsidRDefault="00F44DA3" w:rsidP="00AB3A3A">
      <w:pPr>
        <w:spacing w:line="360" w:lineRule="auto"/>
        <w:ind w:firstLineChars="200" w:firstLine="482"/>
        <w:rPr>
          <w:b/>
          <w:color w:val="000000" w:themeColor="text1"/>
          <w:sz w:val="24"/>
        </w:rPr>
      </w:pPr>
      <w:r w:rsidRPr="00D85F8D">
        <w:rPr>
          <w:rFonts w:hint="eastAsia"/>
          <w:b/>
          <w:color w:val="000000" w:themeColor="text1"/>
          <w:sz w:val="24"/>
        </w:rPr>
        <w:t>（</w:t>
      </w:r>
      <w:r w:rsidR="00316FA1" w:rsidRPr="00D85F8D">
        <w:rPr>
          <w:rFonts w:hint="eastAsia"/>
          <w:b/>
          <w:color w:val="000000" w:themeColor="text1"/>
          <w:sz w:val="24"/>
        </w:rPr>
        <w:t>四</w:t>
      </w:r>
      <w:r w:rsidRPr="00D85F8D">
        <w:rPr>
          <w:rFonts w:hint="eastAsia"/>
          <w:b/>
          <w:color w:val="000000" w:themeColor="text1"/>
          <w:sz w:val="24"/>
        </w:rPr>
        <w:t>）</w:t>
      </w:r>
      <w:r w:rsidR="001D40FE" w:rsidRPr="00D85F8D">
        <w:rPr>
          <w:rFonts w:hint="eastAsia"/>
          <w:b/>
          <w:color w:val="000000" w:themeColor="text1"/>
          <w:sz w:val="24"/>
        </w:rPr>
        <w:t>隔油池</w:t>
      </w:r>
    </w:p>
    <w:p w:rsidR="001D40FE" w:rsidRPr="00D85F8D" w:rsidRDefault="001D40FE" w:rsidP="001D40FE">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兴云煤矿已于食堂和机修厂旁方修建了隔油池</w:t>
      </w:r>
      <w:r w:rsidRPr="00D85F8D">
        <w:rPr>
          <w:rFonts w:eastAsiaTheme="minorEastAsia" w:hAnsiTheme="minorEastAsia" w:hint="eastAsia"/>
          <w:color w:val="000000" w:themeColor="text1"/>
          <w:sz w:val="24"/>
        </w:rPr>
        <w:t>1</w:t>
      </w:r>
      <w:r w:rsidRPr="00D85F8D">
        <w:rPr>
          <w:rFonts w:eastAsiaTheme="minorEastAsia" w:hAnsiTheme="minorEastAsia" w:hint="eastAsia"/>
          <w:color w:val="000000" w:themeColor="text1"/>
          <w:sz w:val="24"/>
        </w:rPr>
        <w:t>座，容积</w:t>
      </w:r>
      <w:r w:rsidR="00164027" w:rsidRPr="00D85F8D">
        <w:rPr>
          <w:rFonts w:eastAsiaTheme="minorEastAsia" w:hAnsiTheme="minorEastAsia" w:hint="eastAsia"/>
          <w:color w:val="000000" w:themeColor="text1"/>
          <w:sz w:val="24"/>
        </w:rPr>
        <w:t>30</w:t>
      </w:r>
      <w:r w:rsidRPr="00D85F8D">
        <w:rPr>
          <w:rFonts w:eastAsiaTheme="minorEastAsia" w:hAnsiTheme="minorEastAsia" w:hint="eastAsia"/>
          <w:color w:val="000000" w:themeColor="text1"/>
          <w:sz w:val="24"/>
        </w:rPr>
        <w:t>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，食堂废水和机修废水经隔油池隔油预处理后进入生活污水处理站</w:t>
      </w:r>
      <w:r w:rsidRPr="00D85F8D">
        <w:rPr>
          <w:rFonts w:eastAsiaTheme="minorEastAsia" w:hAnsiTheme="minorEastAsia"/>
          <w:color w:val="000000" w:themeColor="text1"/>
          <w:sz w:val="24"/>
        </w:rPr>
        <w:t>。</w:t>
      </w:r>
    </w:p>
    <w:p w:rsidR="0015241D" w:rsidRPr="00D85F8D" w:rsidRDefault="001D40FE" w:rsidP="00AB3A3A">
      <w:pPr>
        <w:spacing w:line="360" w:lineRule="auto"/>
        <w:ind w:firstLineChars="200" w:firstLine="482"/>
        <w:rPr>
          <w:b/>
          <w:color w:val="000000" w:themeColor="text1"/>
          <w:sz w:val="24"/>
        </w:rPr>
      </w:pPr>
      <w:r w:rsidRPr="00D85F8D">
        <w:rPr>
          <w:rFonts w:hint="eastAsia"/>
          <w:b/>
          <w:color w:val="000000" w:themeColor="text1"/>
          <w:sz w:val="24"/>
        </w:rPr>
        <w:t>（</w:t>
      </w:r>
      <w:r w:rsidR="00316FA1" w:rsidRPr="00D85F8D">
        <w:rPr>
          <w:rFonts w:hint="eastAsia"/>
          <w:b/>
          <w:color w:val="000000" w:themeColor="text1"/>
          <w:sz w:val="24"/>
        </w:rPr>
        <w:t>五</w:t>
      </w:r>
      <w:r w:rsidRPr="00D85F8D">
        <w:rPr>
          <w:rFonts w:hint="eastAsia"/>
          <w:b/>
          <w:color w:val="000000" w:themeColor="text1"/>
          <w:sz w:val="24"/>
        </w:rPr>
        <w:t>）</w:t>
      </w:r>
      <w:r w:rsidR="0015241D" w:rsidRPr="00D85F8D">
        <w:rPr>
          <w:rFonts w:hint="eastAsia"/>
          <w:b/>
          <w:color w:val="000000" w:themeColor="text1"/>
          <w:sz w:val="24"/>
        </w:rPr>
        <w:t>化粪池</w:t>
      </w:r>
    </w:p>
    <w:p w:rsidR="0015241D" w:rsidRPr="00D85F8D" w:rsidRDefault="001D40FE" w:rsidP="00F44DA3">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兴云煤矿已</w:t>
      </w:r>
      <w:r w:rsidR="0015241D" w:rsidRPr="00D85F8D">
        <w:rPr>
          <w:rFonts w:eastAsiaTheme="minorEastAsia" w:hAnsiTheme="minorEastAsia" w:hint="eastAsia"/>
          <w:color w:val="000000" w:themeColor="text1"/>
          <w:sz w:val="24"/>
        </w:rPr>
        <w:t>于办公生活区</w:t>
      </w:r>
      <w:r w:rsidRPr="00D85F8D">
        <w:rPr>
          <w:rFonts w:eastAsiaTheme="minorEastAsia" w:hAnsiTheme="minorEastAsia" w:hint="eastAsia"/>
          <w:color w:val="000000" w:themeColor="text1"/>
          <w:sz w:val="24"/>
        </w:rPr>
        <w:t>和宿舍区</w:t>
      </w:r>
      <w:r w:rsidR="0015241D" w:rsidRPr="00D85F8D">
        <w:rPr>
          <w:rFonts w:eastAsiaTheme="minorEastAsia" w:hAnsiTheme="minorEastAsia" w:hint="eastAsia"/>
          <w:color w:val="000000" w:themeColor="text1"/>
          <w:sz w:val="24"/>
        </w:rPr>
        <w:t>下方修建了化粪池</w:t>
      </w:r>
      <w:r w:rsidRPr="00D85F8D">
        <w:rPr>
          <w:rFonts w:eastAsiaTheme="minorEastAsia" w:hAnsiTheme="minorEastAsia" w:hint="eastAsia"/>
          <w:color w:val="000000" w:themeColor="text1"/>
          <w:sz w:val="24"/>
        </w:rPr>
        <w:t>6</w:t>
      </w:r>
      <w:r w:rsidR="0015241D" w:rsidRPr="00D85F8D">
        <w:rPr>
          <w:rFonts w:eastAsiaTheme="minorEastAsia" w:hAnsiTheme="minorEastAsia" w:hint="eastAsia"/>
          <w:color w:val="000000" w:themeColor="text1"/>
          <w:sz w:val="24"/>
        </w:rPr>
        <w:t>座，</w:t>
      </w:r>
      <w:r w:rsidRPr="00D85F8D">
        <w:rPr>
          <w:rFonts w:eastAsiaTheme="minorEastAsia" w:hAnsiTheme="minorEastAsia" w:hint="eastAsia"/>
          <w:color w:val="000000" w:themeColor="text1"/>
          <w:sz w:val="24"/>
        </w:rPr>
        <w:t>容积从</w:t>
      </w:r>
      <w:r w:rsidRPr="00D85F8D">
        <w:rPr>
          <w:rFonts w:eastAsiaTheme="minorEastAsia" w:hAnsiTheme="minorEastAsia" w:hint="eastAsia"/>
          <w:color w:val="000000" w:themeColor="text1"/>
          <w:sz w:val="24"/>
        </w:rPr>
        <w:t>10</w:t>
      </w:r>
      <w:r w:rsidRPr="00D85F8D">
        <w:rPr>
          <w:rFonts w:ascii="宋体" w:hAnsi="宋体" w:hint="eastAsia"/>
          <w:color w:val="000000" w:themeColor="text1"/>
          <w:sz w:val="24"/>
        </w:rPr>
        <w:t>～</w:t>
      </w:r>
      <w:r w:rsidRPr="00D85F8D">
        <w:rPr>
          <w:rFonts w:eastAsiaTheme="minorEastAsia" w:hAnsiTheme="minorEastAsia" w:hint="eastAsia"/>
          <w:color w:val="000000" w:themeColor="text1"/>
          <w:sz w:val="24"/>
        </w:rPr>
        <w:t>30m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不等，总容积约</w:t>
      </w:r>
      <w:r w:rsidRPr="00D85F8D">
        <w:rPr>
          <w:rFonts w:eastAsiaTheme="minorEastAsia" w:hAnsiTheme="minorEastAsia" w:hint="eastAsia"/>
          <w:color w:val="000000" w:themeColor="text1"/>
          <w:sz w:val="24"/>
        </w:rPr>
        <w:t>250m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，生活污水</w:t>
      </w:r>
      <w:r w:rsidR="0015241D" w:rsidRPr="00D85F8D">
        <w:rPr>
          <w:rFonts w:eastAsiaTheme="minorEastAsia" w:hAnsiTheme="minorEastAsia" w:hint="eastAsia"/>
          <w:color w:val="000000" w:themeColor="text1"/>
          <w:sz w:val="24"/>
        </w:rPr>
        <w:t>（主要为洗漱水、洗澡水、洗衣水、洗菜水</w:t>
      </w:r>
      <w:r w:rsidRPr="00D85F8D">
        <w:rPr>
          <w:rFonts w:eastAsiaTheme="minorEastAsia" w:hAnsiTheme="minorEastAsia" w:hint="eastAsia"/>
          <w:color w:val="000000" w:themeColor="text1"/>
          <w:sz w:val="24"/>
        </w:rPr>
        <w:t>、冲厕废水</w:t>
      </w:r>
      <w:r w:rsidR="0015241D" w:rsidRPr="00D85F8D">
        <w:rPr>
          <w:rFonts w:eastAsiaTheme="minorEastAsia" w:hAnsiTheme="minorEastAsia" w:hint="eastAsia"/>
          <w:color w:val="000000" w:themeColor="text1"/>
          <w:sz w:val="24"/>
        </w:rPr>
        <w:t>等）进行收集</w:t>
      </w:r>
      <w:r w:rsidRPr="00D85F8D">
        <w:rPr>
          <w:rFonts w:eastAsiaTheme="minorEastAsia" w:hAnsiTheme="minorEastAsia" w:hint="eastAsia"/>
          <w:color w:val="000000" w:themeColor="text1"/>
          <w:sz w:val="24"/>
        </w:rPr>
        <w:t>预</w:t>
      </w:r>
      <w:r w:rsidR="0015241D" w:rsidRPr="00D85F8D">
        <w:rPr>
          <w:rFonts w:eastAsiaTheme="minorEastAsia" w:hAnsiTheme="minorEastAsia" w:hint="eastAsia"/>
          <w:color w:val="000000" w:themeColor="text1"/>
          <w:sz w:val="24"/>
        </w:rPr>
        <w:t>处理后</w:t>
      </w:r>
      <w:r w:rsidRPr="00D85F8D">
        <w:rPr>
          <w:rFonts w:eastAsiaTheme="minorEastAsia" w:hAnsiTheme="minorEastAsia" w:hint="eastAsia"/>
          <w:color w:val="000000" w:themeColor="text1"/>
          <w:sz w:val="24"/>
        </w:rPr>
        <w:t>进入生活污水处理站</w:t>
      </w:r>
      <w:r w:rsidR="0015241D" w:rsidRPr="00D85F8D">
        <w:rPr>
          <w:rFonts w:eastAsiaTheme="minorEastAsia" w:hAnsiTheme="minorEastAsia"/>
          <w:color w:val="000000" w:themeColor="text1"/>
          <w:sz w:val="24"/>
        </w:rPr>
        <w:t>。</w:t>
      </w:r>
    </w:p>
    <w:p w:rsidR="00E856AF" w:rsidRDefault="00F44DA3" w:rsidP="00AB3A3A">
      <w:pPr>
        <w:spacing w:line="360" w:lineRule="auto"/>
        <w:ind w:firstLineChars="200" w:firstLine="482"/>
        <w:rPr>
          <w:b/>
          <w:color w:val="000000" w:themeColor="text1"/>
          <w:sz w:val="24"/>
        </w:rPr>
      </w:pPr>
      <w:r w:rsidRPr="00D85F8D">
        <w:rPr>
          <w:rFonts w:hint="eastAsia"/>
          <w:b/>
          <w:color w:val="000000" w:themeColor="text1"/>
          <w:sz w:val="24"/>
        </w:rPr>
        <w:t>（</w:t>
      </w:r>
      <w:r w:rsidR="00316FA1" w:rsidRPr="00D85F8D">
        <w:rPr>
          <w:rFonts w:hint="eastAsia"/>
          <w:b/>
          <w:color w:val="000000" w:themeColor="text1"/>
          <w:sz w:val="24"/>
        </w:rPr>
        <w:t>六</w:t>
      </w:r>
      <w:r w:rsidRPr="00D85F8D">
        <w:rPr>
          <w:rFonts w:hint="eastAsia"/>
          <w:b/>
          <w:color w:val="000000" w:themeColor="text1"/>
          <w:sz w:val="24"/>
        </w:rPr>
        <w:t>）</w:t>
      </w:r>
      <w:r w:rsidR="00E856AF">
        <w:rPr>
          <w:rFonts w:hint="eastAsia"/>
          <w:b/>
          <w:color w:val="000000" w:themeColor="text1"/>
          <w:sz w:val="24"/>
        </w:rPr>
        <w:t>机修车间</w:t>
      </w:r>
    </w:p>
    <w:p w:rsidR="00E856AF" w:rsidRPr="00E856AF" w:rsidRDefault="00E856AF" w:rsidP="00E856AF">
      <w:pPr>
        <w:spacing w:line="360" w:lineRule="auto"/>
        <w:ind w:firstLineChars="200" w:firstLine="480"/>
        <w:rPr>
          <w:color w:val="000000" w:themeColor="text1"/>
          <w:sz w:val="24"/>
        </w:rPr>
      </w:pPr>
      <w:r w:rsidRPr="00E856AF">
        <w:rPr>
          <w:rFonts w:hint="eastAsia"/>
          <w:color w:val="000000" w:themeColor="text1"/>
          <w:sz w:val="24"/>
        </w:rPr>
        <w:t>机修车间地面</w:t>
      </w:r>
      <w:r w:rsidRPr="00E856AF">
        <w:rPr>
          <w:color w:val="000000" w:themeColor="text1"/>
          <w:sz w:val="24"/>
        </w:rPr>
        <w:t>采用</w:t>
      </w:r>
      <w:r w:rsidRPr="00E856AF">
        <w:rPr>
          <w:color w:val="000000" w:themeColor="text1"/>
          <w:sz w:val="24"/>
        </w:rPr>
        <w:t>30cm</w:t>
      </w:r>
      <w:r w:rsidRPr="00E856AF">
        <w:rPr>
          <w:color w:val="000000" w:themeColor="text1"/>
          <w:sz w:val="24"/>
        </w:rPr>
        <w:t>厚三合土处理后</w:t>
      </w:r>
      <w:r w:rsidRPr="00E856AF">
        <w:rPr>
          <w:rFonts w:hint="eastAsia"/>
          <w:bCs/>
          <w:color w:val="000000" w:themeColor="text1"/>
          <w:sz w:val="24"/>
        </w:rPr>
        <w:t>，铺设</w:t>
      </w:r>
      <w:r w:rsidRPr="00E856AF">
        <w:rPr>
          <w:rFonts w:hint="eastAsia"/>
          <w:bCs/>
          <w:color w:val="000000" w:themeColor="text1"/>
          <w:sz w:val="24"/>
        </w:rPr>
        <w:t>2mm</w:t>
      </w:r>
      <w:r w:rsidRPr="00E856AF">
        <w:rPr>
          <w:rFonts w:hint="eastAsia"/>
          <w:bCs/>
          <w:color w:val="000000" w:themeColor="text1"/>
          <w:sz w:val="24"/>
        </w:rPr>
        <w:t>厚高密度聚乙烯（</w:t>
      </w:r>
      <w:r w:rsidRPr="00E856AF">
        <w:rPr>
          <w:rFonts w:hint="eastAsia"/>
          <w:bCs/>
          <w:color w:val="000000" w:themeColor="text1"/>
          <w:sz w:val="24"/>
        </w:rPr>
        <w:t>HDPE</w:t>
      </w:r>
      <w:r w:rsidRPr="00E856AF">
        <w:rPr>
          <w:rFonts w:hint="eastAsia"/>
          <w:bCs/>
          <w:color w:val="000000" w:themeColor="text1"/>
          <w:sz w:val="24"/>
        </w:rPr>
        <w:t>）膜，</w:t>
      </w:r>
      <w:r w:rsidRPr="00E856AF">
        <w:rPr>
          <w:color w:val="000000" w:themeColor="text1"/>
          <w:sz w:val="24"/>
        </w:rPr>
        <w:t>表面用</w:t>
      </w:r>
      <w:r w:rsidRPr="00E856AF">
        <w:rPr>
          <w:rFonts w:hint="eastAsia"/>
          <w:color w:val="000000" w:themeColor="text1"/>
          <w:sz w:val="24"/>
        </w:rPr>
        <w:t>15</w:t>
      </w:r>
      <w:r w:rsidRPr="00E856AF">
        <w:rPr>
          <w:color w:val="000000" w:themeColor="text1"/>
          <w:sz w:val="24"/>
        </w:rPr>
        <w:t>cm</w:t>
      </w:r>
      <w:r w:rsidRPr="00E856AF">
        <w:rPr>
          <w:color w:val="000000" w:themeColor="text1"/>
          <w:sz w:val="24"/>
        </w:rPr>
        <w:t>厚水泥进行硬化</w:t>
      </w:r>
      <w:r>
        <w:rPr>
          <w:rFonts w:hint="eastAsia"/>
          <w:color w:val="000000" w:themeColor="text1"/>
          <w:sz w:val="24"/>
        </w:rPr>
        <w:t>，</w:t>
      </w:r>
      <w:r w:rsidRPr="00D85F8D">
        <w:rPr>
          <w:rFonts w:eastAsiaTheme="minorEastAsia" w:hint="eastAsia"/>
          <w:bCs/>
          <w:color w:val="000000" w:themeColor="text1"/>
          <w:sz w:val="24"/>
        </w:rPr>
        <w:t>渗透系数小于</w:t>
      </w:r>
      <w:r w:rsidRPr="00D85F8D">
        <w:rPr>
          <w:rFonts w:eastAsiaTheme="minorEastAsia" w:hint="eastAsia"/>
          <w:bCs/>
          <w:color w:val="000000" w:themeColor="text1"/>
          <w:sz w:val="24"/>
        </w:rPr>
        <w:t>10</w:t>
      </w:r>
      <w:r w:rsidRPr="00D85F8D">
        <w:rPr>
          <w:rFonts w:eastAsiaTheme="minorEastAsia" w:hint="eastAsia"/>
          <w:bCs/>
          <w:color w:val="000000" w:themeColor="text1"/>
          <w:sz w:val="24"/>
          <w:vertAlign w:val="superscript"/>
        </w:rPr>
        <w:t>-10</w:t>
      </w:r>
      <w:r w:rsidRPr="00D85F8D">
        <w:rPr>
          <w:rFonts w:eastAsiaTheme="minorEastAsia" w:hint="eastAsia"/>
          <w:bCs/>
          <w:color w:val="000000" w:themeColor="text1"/>
          <w:sz w:val="24"/>
        </w:rPr>
        <w:t>cm/s</w:t>
      </w:r>
      <w:r w:rsidRPr="00D85F8D">
        <w:rPr>
          <w:rFonts w:eastAsiaTheme="minorEastAsia" w:hint="eastAsia"/>
          <w:bCs/>
          <w:color w:val="000000" w:themeColor="text1"/>
          <w:sz w:val="24"/>
        </w:rPr>
        <w:t>。</w:t>
      </w:r>
    </w:p>
    <w:p w:rsidR="0015241D" w:rsidRPr="00D85F8D" w:rsidRDefault="00E856AF" w:rsidP="00AB3A3A">
      <w:pPr>
        <w:spacing w:line="360" w:lineRule="auto"/>
        <w:ind w:firstLineChars="200" w:firstLine="482"/>
        <w:rPr>
          <w:b/>
          <w:color w:val="000000" w:themeColor="text1"/>
          <w:sz w:val="24"/>
        </w:rPr>
      </w:pPr>
      <w:r>
        <w:rPr>
          <w:rFonts w:hint="eastAsia"/>
          <w:b/>
          <w:color w:val="000000" w:themeColor="text1"/>
          <w:sz w:val="24"/>
        </w:rPr>
        <w:t>（七）</w:t>
      </w:r>
      <w:r w:rsidR="0015241D" w:rsidRPr="00D85F8D">
        <w:rPr>
          <w:rFonts w:hint="eastAsia"/>
          <w:b/>
          <w:color w:val="000000" w:themeColor="text1"/>
          <w:sz w:val="24"/>
        </w:rPr>
        <w:t>废机油暂存间</w:t>
      </w:r>
    </w:p>
    <w:p w:rsidR="0015241D" w:rsidRPr="00D85F8D" w:rsidRDefault="0015241D" w:rsidP="00F44DA3">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项目于机修车间</w:t>
      </w:r>
      <w:r w:rsidR="0013622F" w:rsidRPr="00D85F8D">
        <w:rPr>
          <w:rFonts w:eastAsiaTheme="minorEastAsia" w:hAnsiTheme="minorEastAsia" w:hint="eastAsia"/>
          <w:color w:val="000000" w:themeColor="text1"/>
          <w:sz w:val="24"/>
        </w:rPr>
        <w:t>南</w:t>
      </w:r>
      <w:r w:rsidRPr="00D85F8D">
        <w:rPr>
          <w:rFonts w:eastAsiaTheme="minorEastAsia" w:hAnsiTheme="minorEastAsia" w:hint="eastAsia"/>
          <w:color w:val="000000" w:themeColor="text1"/>
          <w:sz w:val="24"/>
        </w:rPr>
        <w:t>面建成了废机油暂存间一座，占地约</w:t>
      </w:r>
      <w:r w:rsidR="0013622F" w:rsidRPr="00D85F8D">
        <w:rPr>
          <w:rFonts w:eastAsiaTheme="minorEastAsia" w:hAnsiTheme="minorEastAsia" w:hint="eastAsia"/>
          <w:color w:val="000000" w:themeColor="text1"/>
          <w:sz w:val="24"/>
        </w:rPr>
        <w:t>10</w:t>
      </w:r>
      <w:r w:rsidRPr="00D85F8D">
        <w:rPr>
          <w:rFonts w:eastAsiaTheme="minorEastAsia" w:hAnsiTheme="minorEastAsia" w:hint="eastAsia"/>
          <w:color w:val="000000" w:themeColor="text1"/>
          <w:sz w:val="24"/>
        </w:rPr>
        <w:t>m</w:t>
      </w:r>
      <w:r w:rsidRPr="00D85F8D">
        <w:rPr>
          <w:rFonts w:eastAsiaTheme="minorEastAsia" w:hAnsiTheme="minorEastAsia" w:hint="eastAsia"/>
          <w:color w:val="000000" w:themeColor="text1"/>
          <w:sz w:val="24"/>
          <w:vertAlign w:val="superscript"/>
        </w:rPr>
        <w:t>2</w:t>
      </w:r>
      <w:r w:rsidRPr="00D85F8D">
        <w:rPr>
          <w:rFonts w:eastAsiaTheme="minorEastAsia" w:hAnsiTheme="minorEastAsia" w:hint="eastAsia"/>
          <w:color w:val="000000" w:themeColor="text1"/>
          <w:sz w:val="24"/>
        </w:rPr>
        <w:t>，</w:t>
      </w:r>
      <w:r w:rsidR="004B6074" w:rsidRPr="00D85F8D">
        <w:rPr>
          <w:rFonts w:eastAsiaTheme="minorEastAsia" w:hAnsiTheme="minorEastAsia" w:hint="eastAsia"/>
          <w:color w:val="000000" w:themeColor="text1"/>
          <w:sz w:val="24"/>
        </w:rPr>
        <w:t>废</w:t>
      </w:r>
      <w:r w:rsidR="004B6074" w:rsidRPr="00D85F8D">
        <w:rPr>
          <w:rFonts w:eastAsiaTheme="minorEastAsia" w:hint="eastAsia"/>
          <w:bCs/>
          <w:color w:val="000000" w:themeColor="text1"/>
          <w:sz w:val="24"/>
        </w:rPr>
        <w:t>机油暂存间库底采用</w:t>
      </w:r>
      <w:r w:rsidR="004B6074" w:rsidRPr="00D85F8D">
        <w:rPr>
          <w:rFonts w:eastAsiaTheme="minorEastAsia" w:hint="eastAsia"/>
          <w:bCs/>
          <w:color w:val="000000" w:themeColor="text1"/>
          <w:sz w:val="24"/>
        </w:rPr>
        <w:t>30cm</w:t>
      </w:r>
      <w:r w:rsidR="004B6074" w:rsidRPr="00D85F8D">
        <w:rPr>
          <w:rFonts w:eastAsiaTheme="minorEastAsia" w:hint="eastAsia"/>
          <w:bCs/>
          <w:color w:val="000000" w:themeColor="text1"/>
          <w:sz w:val="24"/>
        </w:rPr>
        <w:t>厚的三合土处理后，铺设</w:t>
      </w:r>
      <w:r w:rsidR="004B6074" w:rsidRPr="00D85F8D">
        <w:rPr>
          <w:rFonts w:eastAsiaTheme="minorEastAsia" w:hint="eastAsia"/>
          <w:bCs/>
          <w:color w:val="000000" w:themeColor="text1"/>
          <w:sz w:val="24"/>
        </w:rPr>
        <w:t>2mm</w:t>
      </w:r>
      <w:r w:rsidR="004B6074" w:rsidRPr="00D85F8D">
        <w:rPr>
          <w:rFonts w:eastAsiaTheme="minorEastAsia" w:hint="eastAsia"/>
          <w:bCs/>
          <w:color w:val="000000" w:themeColor="text1"/>
          <w:sz w:val="24"/>
        </w:rPr>
        <w:t>厚高密度聚乙烯（</w:t>
      </w:r>
      <w:r w:rsidR="004B6074" w:rsidRPr="00D85F8D">
        <w:rPr>
          <w:rFonts w:eastAsiaTheme="minorEastAsia" w:hint="eastAsia"/>
          <w:bCs/>
          <w:color w:val="000000" w:themeColor="text1"/>
          <w:sz w:val="24"/>
        </w:rPr>
        <w:t>HDPE</w:t>
      </w:r>
      <w:r w:rsidR="004B6074" w:rsidRPr="00D85F8D">
        <w:rPr>
          <w:rFonts w:eastAsiaTheme="minorEastAsia" w:hint="eastAsia"/>
          <w:bCs/>
          <w:color w:val="000000" w:themeColor="text1"/>
          <w:sz w:val="24"/>
        </w:rPr>
        <w:t>）膜，表面用</w:t>
      </w:r>
      <w:r w:rsidR="004B6074" w:rsidRPr="00D85F8D">
        <w:rPr>
          <w:rFonts w:eastAsiaTheme="minorEastAsia" w:hint="eastAsia"/>
          <w:bCs/>
          <w:color w:val="000000" w:themeColor="text1"/>
          <w:sz w:val="24"/>
        </w:rPr>
        <w:t>15cm</w:t>
      </w:r>
      <w:r w:rsidR="004B6074" w:rsidRPr="00D85F8D">
        <w:rPr>
          <w:rFonts w:eastAsiaTheme="minorEastAsia" w:hint="eastAsia"/>
          <w:bCs/>
          <w:color w:val="000000" w:themeColor="text1"/>
          <w:sz w:val="24"/>
        </w:rPr>
        <w:t>厚水泥进行硬化，渗透系数小于</w:t>
      </w:r>
      <w:r w:rsidR="004B6074" w:rsidRPr="00D85F8D">
        <w:rPr>
          <w:rFonts w:eastAsiaTheme="minorEastAsia" w:hint="eastAsia"/>
          <w:bCs/>
          <w:color w:val="000000" w:themeColor="text1"/>
          <w:sz w:val="24"/>
        </w:rPr>
        <w:t>10</w:t>
      </w:r>
      <w:r w:rsidR="004B6074" w:rsidRPr="00D85F8D">
        <w:rPr>
          <w:rFonts w:eastAsiaTheme="minorEastAsia" w:hint="eastAsia"/>
          <w:bCs/>
          <w:color w:val="000000" w:themeColor="text1"/>
          <w:sz w:val="24"/>
          <w:vertAlign w:val="superscript"/>
        </w:rPr>
        <w:t>-10</w:t>
      </w:r>
      <w:r w:rsidR="004B6074" w:rsidRPr="00D85F8D">
        <w:rPr>
          <w:rFonts w:eastAsiaTheme="minorEastAsia" w:hint="eastAsia"/>
          <w:bCs/>
          <w:color w:val="000000" w:themeColor="text1"/>
          <w:sz w:val="24"/>
        </w:rPr>
        <w:t>cm/s</w:t>
      </w:r>
      <w:r w:rsidR="004B6074" w:rsidRPr="00D85F8D">
        <w:rPr>
          <w:rFonts w:eastAsiaTheme="minorEastAsia" w:hint="eastAsia"/>
          <w:bCs/>
          <w:color w:val="000000" w:themeColor="text1"/>
          <w:sz w:val="24"/>
        </w:rPr>
        <w:t>。该暂存间</w:t>
      </w:r>
      <w:r w:rsidRPr="00D85F8D">
        <w:rPr>
          <w:rFonts w:eastAsiaTheme="minorEastAsia" w:hAnsiTheme="minorEastAsia" w:hint="eastAsia"/>
          <w:color w:val="000000" w:themeColor="text1"/>
          <w:sz w:val="24"/>
        </w:rPr>
        <w:t>用于收集和暂存</w:t>
      </w:r>
      <w:r w:rsidR="0013622F" w:rsidRPr="00D85F8D">
        <w:rPr>
          <w:rFonts w:eastAsiaTheme="minorEastAsia" w:hAnsiTheme="minorEastAsia" w:hint="eastAsia"/>
          <w:color w:val="000000" w:themeColor="text1"/>
          <w:sz w:val="24"/>
        </w:rPr>
        <w:t>机修</w:t>
      </w:r>
      <w:r w:rsidRPr="00D85F8D">
        <w:rPr>
          <w:rFonts w:eastAsiaTheme="minorEastAsia" w:hAnsiTheme="minorEastAsia" w:hint="eastAsia"/>
          <w:color w:val="000000" w:themeColor="text1"/>
          <w:sz w:val="24"/>
        </w:rPr>
        <w:t>产生的废机油，废机油暂存后</w:t>
      </w:r>
      <w:r w:rsidR="00F34CD5" w:rsidRPr="00D85F8D">
        <w:rPr>
          <w:rFonts w:eastAsiaTheme="minorEastAsia" w:hAnsiTheme="minorEastAsia" w:hint="eastAsia"/>
          <w:bCs/>
          <w:color w:val="000000" w:themeColor="text1"/>
          <w:sz w:val="24"/>
        </w:rPr>
        <w:t>委托云南泽森环保科技有限公司处置（双方已签订处置协议）</w:t>
      </w:r>
      <w:r w:rsidRPr="00D85F8D">
        <w:rPr>
          <w:rFonts w:eastAsiaTheme="minorEastAsia" w:hAnsiTheme="minorEastAsia" w:hint="eastAsia"/>
          <w:color w:val="000000" w:themeColor="text1"/>
          <w:sz w:val="24"/>
        </w:rPr>
        <w:t>。</w:t>
      </w:r>
    </w:p>
    <w:p w:rsidR="0015241D" w:rsidRPr="00D85F8D" w:rsidRDefault="00F44DA3" w:rsidP="00AB3A3A">
      <w:pPr>
        <w:spacing w:line="360" w:lineRule="auto"/>
        <w:ind w:firstLineChars="200" w:firstLine="482"/>
        <w:rPr>
          <w:b/>
          <w:color w:val="000000" w:themeColor="text1"/>
          <w:sz w:val="24"/>
        </w:rPr>
      </w:pPr>
      <w:r w:rsidRPr="00D85F8D">
        <w:rPr>
          <w:rFonts w:hint="eastAsia"/>
          <w:b/>
          <w:color w:val="000000" w:themeColor="text1"/>
          <w:sz w:val="24"/>
        </w:rPr>
        <w:t>（</w:t>
      </w:r>
      <w:r w:rsidR="00E856AF">
        <w:rPr>
          <w:rFonts w:hint="eastAsia"/>
          <w:b/>
          <w:color w:val="000000" w:themeColor="text1"/>
          <w:sz w:val="24"/>
        </w:rPr>
        <w:t>八</w:t>
      </w:r>
      <w:r w:rsidRPr="00D85F8D">
        <w:rPr>
          <w:rFonts w:hint="eastAsia"/>
          <w:b/>
          <w:color w:val="000000" w:themeColor="text1"/>
          <w:sz w:val="24"/>
        </w:rPr>
        <w:t>）</w:t>
      </w:r>
      <w:r w:rsidR="0013622F" w:rsidRPr="00D85F8D">
        <w:rPr>
          <w:rFonts w:hint="eastAsia"/>
          <w:b/>
          <w:color w:val="000000" w:themeColor="text1"/>
          <w:sz w:val="24"/>
        </w:rPr>
        <w:t>排矸场围墙及防尘网</w:t>
      </w:r>
    </w:p>
    <w:p w:rsidR="0013622F" w:rsidRPr="00D85F8D" w:rsidRDefault="0013622F" w:rsidP="0013622F">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兴云煤矿已在排矸场西面靠小绿塘居民点一侧建成了长</w:t>
      </w:r>
      <w:r w:rsidRPr="00D85F8D">
        <w:rPr>
          <w:rFonts w:eastAsiaTheme="minorEastAsia" w:hAnsiTheme="minorEastAsia" w:hint="eastAsia"/>
          <w:bCs/>
          <w:color w:val="000000" w:themeColor="text1"/>
          <w:sz w:val="24"/>
        </w:rPr>
        <w:t>200m</w:t>
      </w:r>
      <w:r w:rsidRPr="00D85F8D">
        <w:rPr>
          <w:rFonts w:eastAsiaTheme="minorEastAsia" w:hAnsiTheme="minorEastAsia" w:hint="eastAsia"/>
          <w:bCs/>
          <w:color w:val="000000" w:themeColor="text1"/>
          <w:sz w:val="24"/>
        </w:rPr>
        <w:t>、高</w:t>
      </w:r>
      <w:r w:rsidRPr="00D85F8D">
        <w:rPr>
          <w:rFonts w:eastAsiaTheme="minorEastAsia" w:hAnsiTheme="minorEastAsia" w:hint="eastAsia"/>
          <w:bCs/>
          <w:color w:val="000000" w:themeColor="text1"/>
          <w:sz w:val="24"/>
        </w:rPr>
        <w:t>3m</w:t>
      </w:r>
      <w:r w:rsidRPr="00D85F8D">
        <w:rPr>
          <w:rFonts w:eastAsiaTheme="minorEastAsia" w:hAnsiTheme="minorEastAsia" w:hint="eastAsia"/>
          <w:bCs/>
          <w:color w:val="000000" w:themeColor="text1"/>
          <w:sz w:val="24"/>
        </w:rPr>
        <w:t>的围墙，其上设置了</w:t>
      </w:r>
      <w:r w:rsidRPr="00D85F8D">
        <w:rPr>
          <w:rFonts w:eastAsiaTheme="minorEastAsia" w:hAnsiTheme="minorEastAsia" w:hint="eastAsia"/>
          <w:bCs/>
          <w:color w:val="000000" w:themeColor="text1"/>
          <w:sz w:val="24"/>
        </w:rPr>
        <w:t>4m</w:t>
      </w:r>
      <w:r w:rsidRPr="00D85F8D">
        <w:rPr>
          <w:rFonts w:eastAsiaTheme="minorEastAsia" w:hAnsiTheme="minorEastAsia" w:hint="eastAsia"/>
          <w:bCs/>
          <w:color w:val="000000" w:themeColor="text1"/>
          <w:sz w:val="24"/>
        </w:rPr>
        <w:t>高防尘网，减少排矸扬尘对周边保护目标的影响。</w:t>
      </w:r>
    </w:p>
    <w:p w:rsidR="0015241D" w:rsidRPr="00D85F8D" w:rsidRDefault="00F44DA3" w:rsidP="0013622F">
      <w:pPr>
        <w:spacing w:line="360" w:lineRule="auto"/>
        <w:ind w:firstLineChars="200" w:firstLine="482"/>
        <w:rPr>
          <w:b/>
          <w:color w:val="000000" w:themeColor="text1"/>
          <w:sz w:val="24"/>
        </w:rPr>
      </w:pPr>
      <w:r w:rsidRPr="00D85F8D">
        <w:rPr>
          <w:rFonts w:hint="eastAsia"/>
          <w:b/>
          <w:color w:val="000000" w:themeColor="text1"/>
          <w:sz w:val="24"/>
        </w:rPr>
        <w:t>（</w:t>
      </w:r>
      <w:r w:rsidR="00E856AF">
        <w:rPr>
          <w:rFonts w:hint="eastAsia"/>
          <w:b/>
          <w:color w:val="000000" w:themeColor="text1"/>
          <w:sz w:val="24"/>
        </w:rPr>
        <w:t>九</w:t>
      </w:r>
      <w:r w:rsidRPr="00D85F8D">
        <w:rPr>
          <w:rFonts w:hint="eastAsia"/>
          <w:b/>
          <w:color w:val="000000" w:themeColor="text1"/>
          <w:sz w:val="24"/>
        </w:rPr>
        <w:t>）</w:t>
      </w:r>
      <w:r w:rsidR="00097975" w:rsidRPr="00D85F8D">
        <w:rPr>
          <w:rFonts w:hint="eastAsia"/>
          <w:b/>
          <w:color w:val="000000" w:themeColor="text1"/>
          <w:sz w:val="24"/>
        </w:rPr>
        <w:t>卫生间</w:t>
      </w:r>
    </w:p>
    <w:p w:rsidR="0015241D" w:rsidRPr="00D85F8D" w:rsidRDefault="0015241D" w:rsidP="00F44DA3">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项目办公生活区</w:t>
      </w:r>
      <w:r w:rsidR="00097975" w:rsidRPr="00D85F8D">
        <w:rPr>
          <w:rFonts w:eastAsiaTheme="minorEastAsia" w:hAnsiTheme="minorEastAsia" w:hint="eastAsia"/>
          <w:color w:val="000000" w:themeColor="text1"/>
          <w:sz w:val="24"/>
        </w:rPr>
        <w:t>和生活区均</w:t>
      </w:r>
      <w:r w:rsidRPr="00D85F8D">
        <w:rPr>
          <w:rFonts w:eastAsiaTheme="minorEastAsia" w:hAnsiTheme="minorEastAsia" w:hint="eastAsia"/>
          <w:color w:val="000000" w:themeColor="text1"/>
          <w:sz w:val="24"/>
        </w:rPr>
        <w:t>设置</w:t>
      </w:r>
      <w:r w:rsidR="00097975" w:rsidRPr="00D85F8D">
        <w:rPr>
          <w:rFonts w:eastAsiaTheme="minorEastAsia" w:hAnsiTheme="minorEastAsia" w:hint="eastAsia"/>
          <w:color w:val="000000" w:themeColor="text1"/>
          <w:sz w:val="24"/>
        </w:rPr>
        <w:t>了水冲</w:t>
      </w:r>
      <w:r w:rsidRPr="00D85F8D">
        <w:rPr>
          <w:rFonts w:eastAsiaTheme="minorEastAsia" w:hAnsiTheme="minorEastAsia" w:hint="eastAsia"/>
          <w:color w:val="000000" w:themeColor="text1"/>
          <w:sz w:val="24"/>
        </w:rPr>
        <w:t>厕，</w:t>
      </w:r>
      <w:r w:rsidR="00097975" w:rsidRPr="00D85F8D">
        <w:rPr>
          <w:rFonts w:eastAsiaTheme="minorEastAsia" w:hAnsiTheme="minorEastAsia" w:hint="eastAsia"/>
          <w:color w:val="000000" w:themeColor="text1"/>
          <w:sz w:val="24"/>
        </w:rPr>
        <w:t>卫生间废水经化粪池预处理后进入生活污水处理站</w:t>
      </w:r>
      <w:r w:rsidRPr="00D85F8D">
        <w:rPr>
          <w:rFonts w:eastAsiaTheme="minorEastAsia" w:hAnsiTheme="minorEastAsia" w:hint="eastAsia"/>
          <w:color w:val="000000" w:themeColor="text1"/>
          <w:sz w:val="24"/>
        </w:rPr>
        <w:t>。</w:t>
      </w:r>
    </w:p>
    <w:p w:rsidR="0015241D" w:rsidRPr="00D85F8D" w:rsidRDefault="00F44DA3" w:rsidP="00AB3A3A">
      <w:pPr>
        <w:spacing w:line="360" w:lineRule="auto"/>
        <w:ind w:firstLineChars="200" w:firstLine="482"/>
        <w:rPr>
          <w:b/>
          <w:color w:val="000000" w:themeColor="text1"/>
          <w:sz w:val="24"/>
        </w:rPr>
      </w:pPr>
      <w:r w:rsidRPr="00D85F8D">
        <w:rPr>
          <w:rFonts w:hint="eastAsia"/>
          <w:b/>
          <w:color w:val="000000" w:themeColor="text1"/>
          <w:sz w:val="24"/>
        </w:rPr>
        <w:t>（</w:t>
      </w:r>
      <w:r w:rsidR="00E856AF">
        <w:rPr>
          <w:rFonts w:hint="eastAsia"/>
          <w:b/>
          <w:color w:val="000000" w:themeColor="text1"/>
          <w:sz w:val="24"/>
        </w:rPr>
        <w:t>十</w:t>
      </w:r>
      <w:r w:rsidRPr="00D85F8D">
        <w:rPr>
          <w:rFonts w:hint="eastAsia"/>
          <w:b/>
          <w:color w:val="000000" w:themeColor="text1"/>
          <w:sz w:val="24"/>
        </w:rPr>
        <w:t>）</w:t>
      </w:r>
      <w:r w:rsidR="0015241D" w:rsidRPr="00D85F8D">
        <w:rPr>
          <w:rFonts w:hint="eastAsia"/>
          <w:b/>
          <w:color w:val="000000" w:themeColor="text1"/>
          <w:sz w:val="24"/>
        </w:rPr>
        <w:t>生活垃圾收运设施</w:t>
      </w:r>
    </w:p>
    <w:p w:rsidR="0015241D" w:rsidRPr="00D85F8D" w:rsidRDefault="0013622F" w:rsidP="00097975">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兴云煤矿各生活区设置了</w:t>
      </w:r>
      <w:r w:rsidRPr="00D85F8D">
        <w:rPr>
          <w:rFonts w:eastAsiaTheme="minorEastAsia" w:hAnsiTheme="minorEastAsia"/>
          <w:bCs/>
          <w:color w:val="000000" w:themeColor="text1"/>
          <w:sz w:val="24"/>
        </w:rPr>
        <w:t>垃圾</w:t>
      </w:r>
      <w:r w:rsidRPr="00D85F8D">
        <w:rPr>
          <w:rFonts w:eastAsiaTheme="minorEastAsia" w:hAnsiTheme="minorEastAsia" w:hint="eastAsia"/>
          <w:bCs/>
          <w:color w:val="000000" w:themeColor="text1"/>
          <w:sz w:val="24"/>
        </w:rPr>
        <w:t>桶或垃圾池，</w:t>
      </w:r>
      <w:r w:rsidRPr="00D85F8D">
        <w:rPr>
          <w:rFonts w:eastAsiaTheme="minorEastAsia" w:hAnsiTheme="minorEastAsia" w:hint="eastAsia"/>
          <w:color w:val="000000" w:themeColor="text1"/>
          <w:sz w:val="24"/>
        </w:rPr>
        <w:t>用于收集员工生活垃圾</w:t>
      </w:r>
      <w:r w:rsidRPr="00D85F8D">
        <w:rPr>
          <w:rFonts w:eastAsiaTheme="minorEastAsia" w:hAnsiTheme="minorEastAsia"/>
          <w:bCs/>
          <w:color w:val="000000" w:themeColor="text1"/>
          <w:sz w:val="24"/>
        </w:rPr>
        <w:t>，</w:t>
      </w:r>
      <w:r w:rsidR="00164027" w:rsidRPr="00D85F8D">
        <w:rPr>
          <w:rFonts w:eastAsiaTheme="minorEastAsia" w:hAnsiTheme="minorEastAsia" w:hint="eastAsia"/>
          <w:bCs/>
          <w:color w:val="000000" w:themeColor="text1"/>
          <w:sz w:val="24"/>
        </w:rPr>
        <w:t>生活垃圾集中收集后委托</w:t>
      </w:r>
      <w:r w:rsidRPr="00D85F8D">
        <w:rPr>
          <w:rFonts w:eastAsiaTheme="minorEastAsia" w:hAnsiTheme="minorEastAsia" w:hint="eastAsia"/>
          <w:bCs/>
          <w:color w:val="000000" w:themeColor="text1"/>
          <w:sz w:val="24"/>
        </w:rPr>
        <w:t>庆云村委会</w:t>
      </w:r>
      <w:r w:rsidR="00164027" w:rsidRPr="00D85F8D">
        <w:rPr>
          <w:rFonts w:eastAsiaTheme="minorEastAsia" w:hAnsiTheme="minorEastAsia" w:hint="eastAsia"/>
          <w:bCs/>
          <w:color w:val="000000" w:themeColor="text1"/>
          <w:sz w:val="24"/>
        </w:rPr>
        <w:t>清运</w:t>
      </w:r>
      <w:r w:rsidRPr="00D85F8D">
        <w:rPr>
          <w:rFonts w:eastAsiaTheme="minorEastAsia" w:hAnsiTheme="minorEastAsia" w:hint="eastAsia"/>
          <w:bCs/>
          <w:color w:val="000000" w:themeColor="text1"/>
          <w:sz w:val="24"/>
        </w:rPr>
        <w:t>处置</w:t>
      </w:r>
      <w:r w:rsidR="00F34CD5" w:rsidRPr="00D85F8D">
        <w:rPr>
          <w:rFonts w:eastAsiaTheme="minorEastAsia" w:hAnsiTheme="minorEastAsia" w:hint="eastAsia"/>
          <w:bCs/>
          <w:color w:val="000000" w:themeColor="text1"/>
          <w:sz w:val="24"/>
        </w:rPr>
        <w:t>（双方已签订处置协议）</w:t>
      </w:r>
      <w:r w:rsidRPr="00D85F8D">
        <w:rPr>
          <w:rFonts w:eastAsiaTheme="minorEastAsia" w:hAnsiTheme="minorEastAsia"/>
          <w:bCs/>
          <w:color w:val="000000" w:themeColor="text1"/>
          <w:sz w:val="24"/>
        </w:rPr>
        <w:t>。</w:t>
      </w:r>
    </w:p>
    <w:p w:rsidR="003C5EAF" w:rsidRPr="00D85F8D" w:rsidRDefault="0015241D" w:rsidP="00644170">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环保工程已建内容见图</w:t>
      </w:r>
      <w:r w:rsidRPr="00D85F8D">
        <w:rPr>
          <w:rFonts w:eastAsiaTheme="minorEastAsia" w:hAnsiTheme="minorEastAsia" w:hint="eastAsia"/>
          <w:color w:val="000000" w:themeColor="text1"/>
          <w:sz w:val="24"/>
        </w:rPr>
        <w:t>2-</w:t>
      </w:r>
      <w:r w:rsidR="003C5EAF" w:rsidRPr="00D85F8D">
        <w:rPr>
          <w:rFonts w:eastAsiaTheme="minorEastAsia" w:hAnsiTheme="minorEastAsia" w:hint="eastAsia"/>
          <w:color w:val="000000" w:themeColor="text1"/>
          <w:sz w:val="24"/>
        </w:rPr>
        <w:t>7</w:t>
      </w:r>
      <w:r w:rsidRPr="00D85F8D">
        <w:rPr>
          <w:rFonts w:eastAsiaTheme="minorEastAsia" w:hAnsiTheme="minorEastAsia" w:hint="eastAsia"/>
          <w:color w:val="000000" w:themeColor="text1"/>
          <w:sz w:val="24"/>
        </w:rPr>
        <w:t>。</w:t>
      </w:r>
    </w:p>
    <w:tbl>
      <w:tblPr>
        <w:tblW w:w="106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5306"/>
        <w:gridCol w:w="5389"/>
      </w:tblGrid>
      <w:tr w:rsidR="0015241D" w:rsidRPr="00D85F8D" w:rsidTr="009E302E">
        <w:trPr>
          <w:trHeight w:val="3842"/>
          <w:jc w:val="center"/>
        </w:trPr>
        <w:tc>
          <w:tcPr>
            <w:tcW w:w="5306" w:type="dxa"/>
          </w:tcPr>
          <w:p w:rsidR="0015241D" w:rsidRPr="00D85F8D" w:rsidRDefault="009E302E" w:rsidP="0015241D">
            <w:pPr>
              <w:tabs>
                <w:tab w:val="left" w:pos="2954"/>
              </w:tabs>
              <w:suppressAutoHyphens/>
              <w:topLinePunct/>
              <w:adjustRightInd w:val="0"/>
              <w:snapToGrid w:val="0"/>
              <w:rPr>
                <w:noProof/>
                <w:color w:val="000000" w:themeColor="text1"/>
                <w:kern w:val="0"/>
                <w:sz w:val="20"/>
              </w:rPr>
            </w:pPr>
            <w:r w:rsidRPr="00D85F8D">
              <w:rPr>
                <w:noProof/>
                <w:color w:val="000000" w:themeColor="text1"/>
                <w:kern w:val="0"/>
                <w:sz w:val="20"/>
              </w:rPr>
              <w:lastRenderedPageBreak/>
              <w:drawing>
                <wp:inline distT="0" distB="0" distL="0" distR="0">
                  <wp:extent cx="3200400" cy="2349500"/>
                  <wp:effectExtent l="19050" t="0" r="0" b="0"/>
                  <wp:docPr id="4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a:stretch>
                            <a:fillRect/>
                          </a:stretch>
                        </pic:blipFill>
                        <pic:spPr bwMode="auto">
                          <a:xfrm>
                            <a:off x="0" y="0"/>
                            <a:ext cx="3200400" cy="2349500"/>
                          </a:xfrm>
                          <a:prstGeom prst="rect">
                            <a:avLst/>
                          </a:prstGeom>
                          <a:noFill/>
                          <a:ln w="9525">
                            <a:noFill/>
                            <a:miter lim="800000"/>
                            <a:headEnd/>
                            <a:tailEnd/>
                          </a:ln>
                        </pic:spPr>
                      </pic:pic>
                    </a:graphicData>
                  </a:graphic>
                </wp:inline>
              </w:drawing>
            </w:r>
          </w:p>
          <w:p w:rsidR="009E302E" w:rsidRPr="00D85F8D" w:rsidRDefault="009E302E" w:rsidP="00D05364">
            <w:pPr>
              <w:spacing w:line="360" w:lineRule="auto"/>
              <w:jc w:val="center"/>
              <w:rPr>
                <w:noProof/>
                <w:color w:val="000000" w:themeColor="text1"/>
                <w:kern w:val="0"/>
                <w:sz w:val="20"/>
              </w:rPr>
            </w:pPr>
            <w:r w:rsidRPr="00D85F8D">
              <w:rPr>
                <w:rFonts w:eastAsiaTheme="minorEastAsia" w:hAnsiTheme="minorEastAsia" w:hint="eastAsia"/>
                <w:b/>
                <w:color w:val="000000" w:themeColor="text1"/>
                <w:szCs w:val="21"/>
              </w:rPr>
              <w:t>矿井水处理站</w:t>
            </w:r>
          </w:p>
        </w:tc>
        <w:tc>
          <w:tcPr>
            <w:tcW w:w="5389" w:type="dxa"/>
          </w:tcPr>
          <w:p w:rsidR="0015241D" w:rsidRPr="00D85F8D" w:rsidRDefault="009E302E" w:rsidP="00097975">
            <w:pPr>
              <w:tabs>
                <w:tab w:val="left" w:pos="2954"/>
              </w:tabs>
              <w:suppressAutoHyphens/>
              <w:topLinePunct/>
              <w:adjustRightInd w:val="0"/>
              <w:snapToGrid w:val="0"/>
              <w:jc w:val="center"/>
              <w:rPr>
                <w:rFonts w:hAnsi="宋体"/>
                <w:noProof/>
                <w:color w:val="000000" w:themeColor="text1"/>
                <w:kern w:val="0"/>
                <w:sz w:val="26"/>
                <w:szCs w:val="26"/>
              </w:rPr>
            </w:pPr>
            <w:r w:rsidRPr="00D85F8D">
              <w:rPr>
                <w:rFonts w:hAnsi="宋体"/>
                <w:noProof/>
                <w:color w:val="000000" w:themeColor="text1"/>
                <w:kern w:val="0"/>
                <w:sz w:val="26"/>
                <w:szCs w:val="26"/>
              </w:rPr>
              <w:drawing>
                <wp:inline distT="0" distB="0" distL="0" distR="0">
                  <wp:extent cx="3209127" cy="2328796"/>
                  <wp:effectExtent l="19050" t="0" r="0" b="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a:stretch>
                            <a:fillRect/>
                          </a:stretch>
                        </pic:blipFill>
                        <pic:spPr bwMode="auto">
                          <a:xfrm>
                            <a:off x="0" y="0"/>
                            <a:ext cx="3206740" cy="2327063"/>
                          </a:xfrm>
                          <a:prstGeom prst="rect">
                            <a:avLst/>
                          </a:prstGeom>
                          <a:noFill/>
                          <a:ln w="9525">
                            <a:noFill/>
                            <a:miter lim="800000"/>
                            <a:headEnd/>
                            <a:tailEnd/>
                          </a:ln>
                        </pic:spPr>
                      </pic:pic>
                    </a:graphicData>
                  </a:graphic>
                </wp:inline>
              </w:drawing>
            </w:r>
          </w:p>
          <w:p w:rsidR="009E302E" w:rsidRPr="00D85F8D" w:rsidRDefault="009E302E" w:rsidP="00D05364">
            <w:pPr>
              <w:spacing w:line="360" w:lineRule="auto"/>
              <w:jc w:val="center"/>
              <w:rPr>
                <w:rFonts w:hAnsi="宋体"/>
                <w:noProof/>
                <w:color w:val="000000" w:themeColor="text1"/>
                <w:kern w:val="0"/>
                <w:sz w:val="26"/>
                <w:szCs w:val="26"/>
              </w:rPr>
            </w:pPr>
            <w:r w:rsidRPr="00D85F8D">
              <w:rPr>
                <w:rFonts w:eastAsiaTheme="minorEastAsia" w:hAnsiTheme="minorEastAsia" w:hint="eastAsia"/>
                <w:b/>
                <w:color w:val="000000" w:themeColor="text1"/>
                <w:szCs w:val="21"/>
              </w:rPr>
              <w:t>矿井水处理站</w:t>
            </w:r>
          </w:p>
        </w:tc>
      </w:tr>
      <w:tr w:rsidR="0015241D" w:rsidRPr="00D85F8D" w:rsidTr="009E302E">
        <w:trPr>
          <w:trHeight w:val="3842"/>
          <w:jc w:val="center"/>
        </w:trPr>
        <w:tc>
          <w:tcPr>
            <w:tcW w:w="5306" w:type="dxa"/>
          </w:tcPr>
          <w:p w:rsidR="0015241D" w:rsidRPr="00D85F8D" w:rsidRDefault="009E302E" w:rsidP="0015241D">
            <w:pPr>
              <w:tabs>
                <w:tab w:val="left" w:pos="2954"/>
              </w:tabs>
              <w:suppressAutoHyphens/>
              <w:topLinePunct/>
              <w:adjustRightInd w:val="0"/>
              <w:snapToGrid w:val="0"/>
              <w:rPr>
                <w:rFonts w:hAnsi="宋体"/>
                <w:noProof/>
                <w:color w:val="000000" w:themeColor="text1"/>
                <w:kern w:val="0"/>
                <w:sz w:val="26"/>
                <w:szCs w:val="26"/>
              </w:rPr>
            </w:pPr>
            <w:r w:rsidRPr="00D85F8D">
              <w:rPr>
                <w:rFonts w:hAnsi="宋体"/>
                <w:noProof/>
                <w:color w:val="000000" w:themeColor="text1"/>
                <w:kern w:val="0"/>
                <w:sz w:val="26"/>
                <w:szCs w:val="26"/>
              </w:rPr>
              <w:drawing>
                <wp:inline distT="0" distB="0" distL="0" distR="0">
                  <wp:extent cx="3202615" cy="2434856"/>
                  <wp:effectExtent l="19050" t="0" r="0" b="0"/>
                  <wp:docPr id="4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srcRect/>
                          <a:stretch>
                            <a:fillRect/>
                          </a:stretch>
                        </pic:blipFill>
                        <pic:spPr bwMode="auto">
                          <a:xfrm>
                            <a:off x="0" y="0"/>
                            <a:ext cx="3207453" cy="2438534"/>
                          </a:xfrm>
                          <a:prstGeom prst="rect">
                            <a:avLst/>
                          </a:prstGeom>
                          <a:noFill/>
                          <a:ln w="9525">
                            <a:noFill/>
                            <a:miter lim="800000"/>
                            <a:headEnd/>
                            <a:tailEnd/>
                          </a:ln>
                        </pic:spPr>
                      </pic:pic>
                    </a:graphicData>
                  </a:graphic>
                </wp:inline>
              </w:drawing>
            </w:r>
          </w:p>
          <w:p w:rsidR="0015241D" w:rsidRPr="00D85F8D" w:rsidRDefault="009E302E" w:rsidP="00D05364">
            <w:pPr>
              <w:spacing w:line="360" w:lineRule="auto"/>
              <w:jc w:val="center"/>
              <w:rPr>
                <w:rFonts w:eastAsiaTheme="minorEastAsia" w:hAnsiTheme="minorEastAsia"/>
                <w:b/>
                <w:color w:val="000000" w:themeColor="text1"/>
                <w:szCs w:val="21"/>
              </w:rPr>
            </w:pPr>
            <w:r w:rsidRPr="00D85F8D">
              <w:rPr>
                <w:rFonts w:eastAsiaTheme="minorEastAsia" w:hAnsiTheme="minorEastAsia" w:hint="eastAsia"/>
                <w:b/>
                <w:color w:val="000000" w:themeColor="text1"/>
                <w:szCs w:val="21"/>
              </w:rPr>
              <w:t>生活污水处理站</w:t>
            </w:r>
          </w:p>
        </w:tc>
        <w:tc>
          <w:tcPr>
            <w:tcW w:w="5389" w:type="dxa"/>
          </w:tcPr>
          <w:p w:rsidR="0015241D" w:rsidRPr="00D85F8D" w:rsidRDefault="009E302E" w:rsidP="00097975">
            <w:pPr>
              <w:tabs>
                <w:tab w:val="left" w:pos="2954"/>
              </w:tabs>
              <w:suppressAutoHyphens/>
              <w:topLinePunct/>
              <w:adjustRightInd w:val="0"/>
              <w:snapToGrid w:val="0"/>
              <w:jc w:val="left"/>
              <w:rPr>
                <w:rFonts w:hAnsi="宋体"/>
                <w:noProof/>
                <w:color w:val="000000" w:themeColor="text1"/>
                <w:kern w:val="0"/>
                <w:sz w:val="26"/>
                <w:szCs w:val="26"/>
              </w:rPr>
            </w:pPr>
            <w:r w:rsidRPr="00D85F8D">
              <w:rPr>
                <w:rFonts w:hAnsi="宋体"/>
                <w:noProof/>
                <w:color w:val="000000" w:themeColor="text1"/>
                <w:kern w:val="0"/>
                <w:sz w:val="26"/>
                <w:szCs w:val="26"/>
              </w:rPr>
              <w:drawing>
                <wp:inline distT="0" distB="0" distL="0" distR="0">
                  <wp:extent cx="3245146" cy="2434856"/>
                  <wp:effectExtent l="19050" t="0" r="0" b="0"/>
                  <wp:docPr id="4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srcRect/>
                          <a:stretch>
                            <a:fillRect/>
                          </a:stretch>
                        </pic:blipFill>
                        <pic:spPr bwMode="auto">
                          <a:xfrm>
                            <a:off x="0" y="0"/>
                            <a:ext cx="3244710" cy="2434529"/>
                          </a:xfrm>
                          <a:prstGeom prst="rect">
                            <a:avLst/>
                          </a:prstGeom>
                          <a:noFill/>
                          <a:ln w="9525">
                            <a:noFill/>
                            <a:miter lim="800000"/>
                            <a:headEnd/>
                            <a:tailEnd/>
                          </a:ln>
                        </pic:spPr>
                      </pic:pic>
                    </a:graphicData>
                  </a:graphic>
                </wp:inline>
              </w:drawing>
            </w:r>
          </w:p>
          <w:p w:rsidR="009E302E" w:rsidRPr="00D85F8D" w:rsidRDefault="009E302E" w:rsidP="00D05364">
            <w:pPr>
              <w:spacing w:line="360" w:lineRule="auto"/>
              <w:jc w:val="center"/>
              <w:rPr>
                <w:rFonts w:hAnsi="宋体"/>
                <w:b/>
                <w:noProof/>
                <w:color w:val="000000" w:themeColor="text1"/>
                <w:kern w:val="0"/>
                <w:sz w:val="26"/>
                <w:szCs w:val="26"/>
              </w:rPr>
            </w:pPr>
            <w:r w:rsidRPr="00D85F8D">
              <w:rPr>
                <w:rFonts w:eastAsiaTheme="minorEastAsia" w:hAnsiTheme="minorEastAsia" w:hint="eastAsia"/>
                <w:b/>
                <w:color w:val="000000" w:themeColor="text1"/>
                <w:szCs w:val="21"/>
              </w:rPr>
              <w:t>生活污水处理站</w:t>
            </w:r>
          </w:p>
        </w:tc>
      </w:tr>
      <w:tr w:rsidR="0015241D" w:rsidRPr="00D85F8D" w:rsidTr="009E302E">
        <w:trPr>
          <w:trHeight w:val="3842"/>
          <w:jc w:val="center"/>
        </w:trPr>
        <w:tc>
          <w:tcPr>
            <w:tcW w:w="5306" w:type="dxa"/>
          </w:tcPr>
          <w:p w:rsidR="0015241D" w:rsidRPr="00D85F8D" w:rsidRDefault="00D05364" w:rsidP="00D05364">
            <w:pPr>
              <w:tabs>
                <w:tab w:val="left" w:pos="2954"/>
              </w:tabs>
              <w:suppressAutoHyphens/>
              <w:topLinePunct/>
              <w:adjustRightInd w:val="0"/>
              <w:snapToGrid w:val="0"/>
              <w:jc w:val="center"/>
              <w:rPr>
                <w:rFonts w:hAnsi="宋体"/>
                <w:noProof/>
                <w:color w:val="000000" w:themeColor="text1"/>
                <w:kern w:val="0"/>
                <w:sz w:val="26"/>
                <w:szCs w:val="26"/>
              </w:rPr>
            </w:pPr>
            <w:r w:rsidRPr="00D85F8D">
              <w:rPr>
                <w:rFonts w:hAnsi="宋体"/>
                <w:noProof/>
                <w:color w:val="000000" w:themeColor="text1"/>
                <w:kern w:val="0"/>
                <w:sz w:val="26"/>
                <w:szCs w:val="26"/>
              </w:rPr>
              <w:drawing>
                <wp:inline distT="0" distB="0" distL="0" distR="0">
                  <wp:extent cx="3277043" cy="2423061"/>
                  <wp:effectExtent l="19050" t="0" r="0" b="0"/>
                  <wp:docPr id="47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srcRect/>
                          <a:stretch>
                            <a:fillRect/>
                          </a:stretch>
                        </pic:blipFill>
                        <pic:spPr bwMode="auto">
                          <a:xfrm>
                            <a:off x="0" y="0"/>
                            <a:ext cx="3277307" cy="2423256"/>
                          </a:xfrm>
                          <a:prstGeom prst="rect">
                            <a:avLst/>
                          </a:prstGeom>
                          <a:noFill/>
                          <a:ln w="9525">
                            <a:noFill/>
                            <a:miter lim="800000"/>
                            <a:headEnd/>
                            <a:tailEnd/>
                          </a:ln>
                        </pic:spPr>
                      </pic:pic>
                    </a:graphicData>
                  </a:graphic>
                </wp:inline>
              </w:drawing>
            </w:r>
          </w:p>
          <w:p w:rsidR="00D05364" w:rsidRPr="00D85F8D" w:rsidRDefault="00D05364" w:rsidP="00D05364">
            <w:pPr>
              <w:spacing w:line="360" w:lineRule="auto"/>
              <w:jc w:val="center"/>
              <w:rPr>
                <w:rFonts w:hAnsi="宋体"/>
                <w:noProof/>
                <w:color w:val="000000" w:themeColor="text1"/>
                <w:kern w:val="0"/>
                <w:sz w:val="26"/>
                <w:szCs w:val="26"/>
              </w:rPr>
            </w:pPr>
            <w:r w:rsidRPr="00D85F8D">
              <w:rPr>
                <w:rFonts w:eastAsiaTheme="minorEastAsia" w:hAnsiTheme="minorEastAsia" w:hint="eastAsia"/>
                <w:b/>
                <w:color w:val="000000" w:themeColor="text1"/>
                <w:szCs w:val="21"/>
              </w:rPr>
              <w:t>排矸场截排水沟</w:t>
            </w:r>
          </w:p>
        </w:tc>
        <w:tc>
          <w:tcPr>
            <w:tcW w:w="5389" w:type="dxa"/>
          </w:tcPr>
          <w:p w:rsidR="0015241D" w:rsidRPr="00D85F8D" w:rsidRDefault="00D05364" w:rsidP="00D05364">
            <w:pPr>
              <w:tabs>
                <w:tab w:val="left" w:pos="2954"/>
              </w:tabs>
              <w:suppressAutoHyphens/>
              <w:topLinePunct/>
              <w:adjustRightInd w:val="0"/>
              <w:snapToGrid w:val="0"/>
              <w:jc w:val="center"/>
              <w:rPr>
                <w:rFonts w:hAnsi="宋体"/>
                <w:noProof/>
                <w:color w:val="000000" w:themeColor="text1"/>
                <w:kern w:val="0"/>
                <w:sz w:val="26"/>
                <w:szCs w:val="26"/>
              </w:rPr>
            </w:pPr>
            <w:r w:rsidRPr="00D85F8D">
              <w:rPr>
                <w:rFonts w:hAnsi="宋体" w:hint="eastAsia"/>
                <w:noProof/>
                <w:color w:val="000000" w:themeColor="text1"/>
                <w:kern w:val="0"/>
                <w:sz w:val="26"/>
                <w:szCs w:val="26"/>
              </w:rPr>
              <w:drawing>
                <wp:inline distT="0" distB="0" distL="0" distR="0">
                  <wp:extent cx="3274695" cy="2402840"/>
                  <wp:effectExtent l="19050" t="0" r="1905" b="0"/>
                  <wp:docPr id="47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srcRect/>
                          <a:stretch>
                            <a:fillRect/>
                          </a:stretch>
                        </pic:blipFill>
                        <pic:spPr bwMode="auto">
                          <a:xfrm>
                            <a:off x="0" y="0"/>
                            <a:ext cx="3274695" cy="2402840"/>
                          </a:xfrm>
                          <a:prstGeom prst="rect">
                            <a:avLst/>
                          </a:prstGeom>
                          <a:noFill/>
                          <a:ln w="9525">
                            <a:noFill/>
                            <a:miter lim="800000"/>
                            <a:headEnd/>
                            <a:tailEnd/>
                          </a:ln>
                        </pic:spPr>
                      </pic:pic>
                    </a:graphicData>
                  </a:graphic>
                </wp:inline>
              </w:drawing>
            </w:r>
          </w:p>
          <w:p w:rsidR="00D05364" w:rsidRPr="00D85F8D" w:rsidRDefault="00D05364" w:rsidP="00D05364">
            <w:pPr>
              <w:spacing w:line="360" w:lineRule="auto"/>
              <w:jc w:val="center"/>
              <w:rPr>
                <w:rFonts w:hAnsi="宋体"/>
                <w:noProof/>
                <w:color w:val="000000" w:themeColor="text1"/>
                <w:kern w:val="0"/>
                <w:sz w:val="26"/>
                <w:szCs w:val="26"/>
              </w:rPr>
            </w:pPr>
            <w:r w:rsidRPr="00D85F8D">
              <w:rPr>
                <w:rFonts w:eastAsiaTheme="minorEastAsia" w:hAnsiTheme="minorEastAsia" w:hint="eastAsia"/>
                <w:b/>
                <w:color w:val="000000" w:themeColor="text1"/>
                <w:szCs w:val="21"/>
              </w:rPr>
              <w:t>排矸场截排水沟</w:t>
            </w:r>
          </w:p>
        </w:tc>
      </w:tr>
      <w:tr w:rsidR="0015241D" w:rsidRPr="00D85F8D" w:rsidTr="009E302E">
        <w:trPr>
          <w:trHeight w:val="3729"/>
          <w:jc w:val="center"/>
        </w:trPr>
        <w:tc>
          <w:tcPr>
            <w:tcW w:w="5306" w:type="dxa"/>
          </w:tcPr>
          <w:p w:rsidR="0015241D" w:rsidRPr="00D85F8D" w:rsidRDefault="00D05364" w:rsidP="0015241D">
            <w:pPr>
              <w:tabs>
                <w:tab w:val="left" w:pos="2954"/>
              </w:tabs>
              <w:suppressAutoHyphens/>
              <w:topLinePunct/>
              <w:adjustRightInd w:val="0"/>
              <w:snapToGrid w:val="0"/>
              <w:jc w:val="left"/>
              <w:rPr>
                <w:rFonts w:hAnsi="宋体"/>
                <w:color w:val="000000" w:themeColor="text1"/>
                <w:kern w:val="0"/>
                <w:sz w:val="26"/>
                <w:szCs w:val="26"/>
              </w:rPr>
            </w:pPr>
            <w:r w:rsidRPr="00D85F8D">
              <w:rPr>
                <w:rFonts w:hAnsi="宋体"/>
                <w:noProof/>
                <w:color w:val="000000" w:themeColor="text1"/>
                <w:kern w:val="0"/>
                <w:sz w:val="26"/>
                <w:szCs w:val="26"/>
              </w:rPr>
              <w:lastRenderedPageBreak/>
              <w:drawing>
                <wp:inline distT="0" distB="0" distL="0" distR="0">
                  <wp:extent cx="3221355" cy="2275205"/>
                  <wp:effectExtent l="1905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srcRect/>
                          <a:stretch>
                            <a:fillRect/>
                          </a:stretch>
                        </pic:blipFill>
                        <pic:spPr bwMode="auto">
                          <a:xfrm>
                            <a:off x="0" y="0"/>
                            <a:ext cx="3221355" cy="2275205"/>
                          </a:xfrm>
                          <a:prstGeom prst="rect">
                            <a:avLst/>
                          </a:prstGeom>
                          <a:noFill/>
                          <a:ln w="9525">
                            <a:noFill/>
                            <a:miter lim="800000"/>
                            <a:headEnd/>
                            <a:tailEnd/>
                          </a:ln>
                        </pic:spPr>
                      </pic:pic>
                    </a:graphicData>
                  </a:graphic>
                </wp:inline>
              </w:drawing>
            </w:r>
          </w:p>
          <w:p w:rsidR="00D05364" w:rsidRPr="00D85F8D" w:rsidRDefault="00AE09F6" w:rsidP="00D05364">
            <w:pPr>
              <w:spacing w:line="360" w:lineRule="auto"/>
              <w:jc w:val="center"/>
              <w:rPr>
                <w:rFonts w:hAnsi="宋体"/>
                <w:color w:val="000000" w:themeColor="text1"/>
                <w:kern w:val="0"/>
                <w:sz w:val="26"/>
                <w:szCs w:val="26"/>
              </w:rPr>
            </w:pPr>
            <w:r w:rsidRPr="00D85F8D">
              <w:rPr>
                <w:rFonts w:eastAsiaTheme="minorEastAsia" w:hAnsiTheme="minorEastAsia" w:hint="eastAsia"/>
                <w:b/>
                <w:color w:val="000000" w:themeColor="text1"/>
                <w:szCs w:val="21"/>
              </w:rPr>
              <w:t>平流</w:t>
            </w:r>
            <w:r w:rsidR="00D05364" w:rsidRPr="00D85F8D">
              <w:rPr>
                <w:rFonts w:eastAsiaTheme="minorEastAsia" w:hAnsiTheme="minorEastAsia" w:hint="eastAsia"/>
                <w:b/>
                <w:color w:val="000000" w:themeColor="text1"/>
                <w:szCs w:val="21"/>
              </w:rPr>
              <w:t>沉淀池前淋滤水收集沟</w:t>
            </w:r>
          </w:p>
        </w:tc>
        <w:tc>
          <w:tcPr>
            <w:tcW w:w="5389" w:type="dxa"/>
          </w:tcPr>
          <w:p w:rsidR="0015241D" w:rsidRPr="00D85F8D" w:rsidRDefault="006C09EB" w:rsidP="00D05364">
            <w:pPr>
              <w:tabs>
                <w:tab w:val="left" w:pos="2954"/>
              </w:tabs>
              <w:suppressAutoHyphens/>
              <w:topLinePunct/>
              <w:adjustRightInd w:val="0"/>
              <w:snapToGrid w:val="0"/>
              <w:jc w:val="center"/>
              <w:rPr>
                <w:rFonts w:hAnsi="宋体"/>
                <w:color w:val="000000" w:themeColor="text1"/>
                <w:kern w:val="0"/>
                <w:sz w:val="26"/>
                <w:szCs w:val="26"/>
              </w:rPr>
            </w:pPr>
            <w:r w:rsidRPr="00D85F8D">
              <w:rPr>
                <w:rFonts w:hAnsi="宋体"/>
                <w:noProof/>
                <w:color w:val="000000" w:themeColor="text1"/>
                <w:kern w:val="0"/>
                <w:sz w:val="26"/>
                <w:szCs w:val="26"/>
              </w:rPr>
              <w:drawing>
                <wp:inline distT="0" distB="0" distL="0" distR="0">
                  <wp:extent cx="3239895" cy="2296632"/>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3240172" cy="2296828"/>
                          </a:xfrm>
                          <a:prstGeom prst="rect">
                            <a:avLst/>
                          </a:prstGeom>
                          <a:noFill/>
                          <a:ln w="9525">
                            <a:noFill/>
                            <a:miter lim="800000"/>
                            <a:headEnd/>
                            <a:tailEnd/>
                          </a:ln>
                        </pic:spPr>
                      </pic:pic>
                    </a:graphicData>
                  </a:graphic>
                </wp:inline>
              </w:drawing>
            </w:r>
          </w:p>
          <w:p w:rsidR="00D05364" w:rsidRPr="00D85F8D" w:rsidRDefault="00D05364" w:rsidP="00D05364">
            <w:pPr>
              <w:spacing w:line="360" w:lineRule="auto"/>
              <w:jc w:val="center"/>
              <w:rPr>
                <w:rFonts w:hAnsi="宋体"/>
                <w:color w:val="000000" w:themeColor="text1"/>
                <w:kern w:val="0"/>
                <w:sz w:val="26"/>
                <w:szCs w:val="26"/>
              </w:rPr>
            </w:pPr>
            <w:r w:rsidRPr="00D85F8D">
              <w:rPr>
                <w:rFonts w:eastAsiaTheme="minorEastAsia" w:hAnsiTheme="minorEastAsia" w:hint="eastAsia"/>
                <w:b/>
                <w:color w:val="000000" w:themeColor="text1"/>
                <w:szCs w:val="21"/>
              </w:rPr>
              <w:t>平流沉淀池</w:t>
            </w:r>
          </w:p>
        </w:tc>
      </w:tr>
      <w:tr w:rsidR="0015241D" w:rsidRPr="00D85F8D" w:rsidTr="009E302E">
        <w:trPr>
          <w:trHeight w:val="139"/>
          <w:jc w:val="center"/>
        </w:trPr>
        <w:tc>
          <w:tcPr>
            <w:tcW w:w="5306" w:type="dxa"/>
          </w:tcPr>
          <w:p w:rsidR="0015241D" w:rsidRPr="00D85F8D" w:rsidRDefault="00D05364" w:rsidP="0015241D">
            <w:pPr>
              <w:tabs>
                <w:tab w:val="left" w:pos="2954"/>
              </w:tabs>
              <w:suppressAutoHyphens/>
              <w:topLinePunct/>
              <w:adjustRightInd w:val="0"/>
              <w:snapToGrid w:val="0"/>
              <w:jc w:val="center"/>
              <w:rPr>
                <w:rFonts w:hAnsi="宋体"/>
                <w:color w:val="000000" w:themeColor="text1"/>
                <w:kern w:val="0"/>
                <w:sz w:val="26"/>
                <w:szCs w:val="26"/>
              </w:rPr>
            </w:pPr>
            <w:r w:rsidRPr="00D85F8D">
              <w:rPr>
                <w:rFonts w:hAnsi="宋体"/>
                <w:noProof/>
                <w:color w:val="000000" w:themeColor="text1"/>
                <w:kern w:val="0"/>
                <w:sz w:val="26"/>
                <w:szCs w:val="26"/>
              </w:rPr>
              <w:drawing>
                <wp:inline distT="0" distB="0" distL="0" distR="0">
                  <wp:extent cx="3221355" cy="2402840"/>
                  <wp:effectExtent l="1905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cstate="print"/>
                          <a:srcRect/>
                          <a:stretch>
                            <a:fillRect/>
                          </a:stretch>
                        </pic:blipFill>
                        <pic:spPr bwMode="auto">
                          <a:xfrm>
                            <a:off x="0" y="0"/>
                            <a:ext cx="3221355" cy="2402840"/>
                          </a:xfrm>
                          <a:prstGeom prst="rect">
                            <a:avLst/>
                          </a:prstGeom>
                          <a:noFill/>
                          <a:ln w="9525">
                            <a:noFill/>
                            <a:miter lim="800000"/>
                            <a:headEnd/>
                            <a:tailEnd/>
                          </a:ln>
                        </pic:spPr>
                      </pic:pic>
                    </a:graphicData>
                  </a:graphic>
                </wp:inline>
              </w:drawing>
            </w:r>
          </w:p>
          <w:p w:rsidR="0015241D" w:rsidRPr="00D85F8D" w:rsidRDefault="00D05364" w:rsidP="00AE45CC">
            <w:pPr>
              <w:spacing w:line="360" w:lineRule="auto"/>
              <w:jc w:val="center"/>
              <w:rPr>
                <w:rFonts w:eastAsiaTheme="minorEastAsia" w:hAnsiTheme="minorEastAsia"/>
                <w:b/>
                <w:color w:val="000000" w:themeColor="text1"/>
                <w:szCs w:val="21"/>
              </w:rPr>
            </w:pPr>
            <w:r w:rsidRPr="00D85F8D">
              <w:rPr>
                <w:rFonts w:eastAsiaTheme="minorEastAsia" w:hAnsiTheme="minorEastAsia" w:hint="eastAsia"/>
                <w:b/>
                <w:color w:val="000000" w:themeColor="text1"/>
                <w:szCs w:val="21"/>
              </w:rPr>
              <w:t>地埋式隔油池</w:t>
            </w:r>
          </w:p>
        </w:tc>
        <w:tc>
          <w:tcPr>
            <w:tcW w:w="5389" w:type="dxa"/>
          </w:tcPr>
          <w:p w:rsidR="0015241D" w:rsidRPr="00D85F8D" w:rsidRDefault="00D05364" w:rsidP="0015241D">
            <w:pPr>
              <w:tabs>
                <w:tab w:val="left" w:pos="2954"/>
              </w:tabs>
              <w:suppressAutoHyphens/>
              <w:topLinePunct/>
              <w:adjustRightInd w:val="0"/>
              <w:snapToGrid w:val="0"/>
              <w:jc w:val="left"/>
              <w:rPr>
                <w:rFonts w:hAnsi="宋体"/>
                <w:color w:val="000000" w:themeColor="text1"/>
                <w:kern w:val="0"/>
                <w:sz w:val="26"/>
                <w:szCs w:val="26"/>
              </w:rPr>
            </w:pPr>
            <w:r w:rsidRPr="00D85F8D">
              <w:rPr>
                <w:rFonts w:hAnsi="宋体"/>
                <w:noProof/>
                <w:color w:val="000000" w:themeColor="text1"/>
                <w:kern w:val="0"/>
                <w:sz w:val="26"/>
                <w:szCs w:val="26"/>
              </w:rPr>
              <w:drawing>
                <wp:inline distT="0" distB="0" distL="0" distR="0">
                  <wp:extent cx="3285490" cy="2402840"/>
                  <wp:effectExtent l="1905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cstate="print"/>
                          <a:srcRect/>
                          <a:stretch>
                            <a:fillRect/>
                          </a:stretch>
                        </pic:blipFill>
                        <pic:spPr bwMode="auto">
                          <a:xfrm>
                            <a:off x="0" y="0"/>
                            <a:ext cx="3285490" cy="2402840"/>
                          </a:xfrm>
                          <a:prstGeom prst="rect">
                            <a:avLst/>
                          </a:prstGeom>
                          <a:noFill/>
                          <a:ln w="9525">
                            <a:noFill/>
                            <a:miter lim="800000"/>
                            <a:headEnd/>
                            <a:tailEnd/>
                          </a:ln>
                        </pic:spPr>
                      </pic:pic>
                    </a:graphicData>
                  </a:graphic>
                </wp:inline>
              </w:drawing>
            </w:r>
          </w:p>
          <w:p w:rsidR="00AE45CC" w:rsidRPr="00D85F8D" w:rsidRDefault="00AE45CC" w:rsidP="00AE45CC">
            <w:pPr>
              <w:spacing w:line="360" w:lineRule="auto"/>
              <w:jc w:val="center"/>
              <w:rPr>
                <w:rFonts w:hAnsi="宋体"/>
                <w:color w:val="000000" w:themeColor="text1"/>
                <w:kern w:val="0"/>
                <w:sz w:val="26"/>
                <w:szCs w:val="26"/>
              </w:rPr>
            </w:pPr>
            <w:r w:rsidRPr="00D85F8D">
              <w:rPr>
                <w:rFonts w:eastAsiaTheme="minorEastAsia" w:hAnsiTheme="minorEastAsia" w:hint="eastAsia"/>
                <w:b/>
                <w:color w:val="000000" w:themeColor="text1"/>
                <w:szCs w:val="21"/>
              </w:rPr>
              <w:t>地埋式化粪池</w:t>
            </w:r>
          </w:p>
        </w:tc>
      </w:tr>
      <w:tr w:rsidR="0015241D" w:rsidRPr="00D85F8D" w:rsidTr="009E302E">
        <w:trPr>
          <w:trHeight w:val="139"/>
          <w:jc w:val="center"/>
        </w:trPr>
        <w:tc>
          <w:tcPr>
            <w:tcW w:w="5306" w:type="dxa"/>
          </w:tcPr>
          <w:p w:rsidR="0015241D" w:rsidRPr="00D85F8D" w:rsidRDefault="006F599F" w:rsidP="00AE45CC">
            <w:pPr>
              <w:tabs>
                <w:tab w:val="left" w:pos="2954"/>
              </w:tabs>
              <w:suppressAutoHyphens/>
              <w:topLinePunct/>
              <w:adjustRightInd w:val="0"/>
              <w:snapToGrid w:val="0"/>
              <w:rPr>
                <w:noProof/>
                <w:color w:val="000000" w:themeColor="text1"/>
                <w:kern w:val="0"/>
                <w:sz w:val="20"/>
              </w:rPr>
            </w:pPr>
            <w:r w:rsidRPr="00D85F8D">
              <w:rPr>
                <w:noProof/>
                <w:color w:val="000000" w:themeColor="text1"/>
                <w:kern w:val="0"/>
                <w:sz w:val="20"/>
              </w:rPr>
              <w:drawing>
                <wp:inline distT="0" distB="0" distL="0" distR="0">
                  <wp:extent cx="3223880" cy="2551814"/>
                  <wp:effectExtent l="19050" t="0" r="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srcRect/>
                          <a:stretch>
                            <a:fillRect/>
                          </a:stretch>
                        </pic:blipFill>
                        <pic:spPr bwMode="auto">
                          <a:xfrm>
                            <a:off x="0" y="0"/>
                            <a:ext cx="3232150" cy="2558360"/>
                          </a:xfrm>
                          <a:prstGeom prst="rect">
                            <a:avLst/>
                          </a:prstGeom>
                          <a:noFill/>
                          <a:ln w="9525">
                            <a:noFill/>
                            <a:miter lim="800000"/>
                            <a:headEnd/>
                            <a:tailEnd/>
                          </a:ln>
                        </pic:spPr>
                      </pic:pic>
                    </a:graphicData>
                  </a:graphic>
                </wp:inline>
              </w:drawing>
            </w:r>
          </w:p>
          <w:p w:rsidR="00AE45CC" w:rsidRPr="00D85F8D" w:rsidRDefault="006F599F" w:rsidP="00AE45CC">
            <w:pPr>
              <w:spacing w:line="360" w:lineRule="auto"/>
              <w:jc w:val="center"/>
              <w:rPr>
                <w:noProof/>
                <w:color w:val="000000" w:themeColor="text1"/>
                <w:kern w:val="0"/>
                <w:sz w:val="20"/>
              </w:rPr>
            </w:pPr>
            <w:r w:rsidRPr="00D85F8D">
              <w:rPr>
                <w:rFonts w:eastAsiaTheme="minorEastAsia" w:hAnsiTheme="minorEastAsia" w:hint="eastAsia"/>
                <w:b/>
                <w:color w:val="000000" w:themeColor="text1"/>
                <w:szCs w:val="21"/>
              </w:rPr>
              <w:t>排矸场围墙及防尘网</w:t>
            </w:r>
          </w:p>
        </w:tc>
        <w:tc>
          <w:tcPr>
            <w:tcW w:w="5389" w:type="dxa"/>
          </w:tcPr>
          <w:p w:rsidR="0015241D" w:rsidRPr="00D85F8D" w:rsidRDefault="00AE45CC" w:rsidP="00AE45CC">
            <w:pPr>
              <w:rPr>
                <w:color w:val="000000" w:themeColor="text1"/>
                <w:sz w:val="20"/>
              </w:rPr>
            </w:pPr>
            <w:r w:rsidRPr="00D85F8D">
              <w:rPr>
                <w:noProof/>
                <w:color w:val="000000" w:themeColor="text1"/>
                <w:sz w:val="20"/>
              </w:rPr>
              <w:drawing>
                <wp:inline distT="0" distB="0" distL="0" distR="0">
                  <wp:extent cx="3274675" cy="2541182"/>
                  <wp:effectExtent l="19050" t="0" r="192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srcRect/>
                          <a:stretch>
                            <a:fillRect/>
                          </a:stretch>
                        </pic:blipFill>
                        <pic:spPr bwMode="auto">
                          <a:xfrm>
                            <a:off x="0" y="0"/>
                            <a:ext cx="3274675" cy="2541182"/>
                          </a:xfrm>
                          <a:prstGeom prst="rect">
                            <a:avLst/>
                          </a:prstGeom>
                          <a:noFill/>
                          <a:ln w="9525">
                            <a:noFill/>
                            <a:miter lim="800000"/>
                            <a:headEnd/>
                            <a:tailEnd/>
                          </a:ln>
                        </pic:spPr>
                      </pic:pic>
                    </a:graphicData>
                  </a:graphic>
                </wp:inline>
              </w:drawing>
            </w:r>
          </w:p>
          <w:p w:rsidR="00AE45CC" w:rsidRPr="00D85F8D" w:rsidRDefault="00AE45CC" w:rsidP="00AE45CC">
            <w:pPr>
              <w:spacing w:line="360" w:lineRule="auto"/>
              <w:jc w:val="center"/>
              <w:rPr>
                <w:color w:val="000000" w:themeColor="text1"/>
                <w:sz w:val="20"/>
              </w:rPr>
            </w:pPr>
            <w:r w:rsidRPr="00D85F8D">
              <w:rPr>
                <w:rFonts w:eastAsiaTheme="minorEastAsia" w:hAnsiTheme="minorEastAsia" w:hint="eastAsia"/>
                <w:b/>
                <w:color w:val="000000" w:themeColor="text1"/>
                <w:szCs w:val="21"/>
              </w:rPr>
              <w:t>排矸场围墙及防尘网</w:t>
            </w:r>
          </w:p>
        </w:tc>
      </w:tr>
      <w:tr w:rsidR="006F599F" w:rsidRPr="00D85F8D" w:rsidTr="009E302E">
        <w:trPr>
          <w:trHeight w:val="139"/>
          <w:jc w:val="center"/>
        </w:trPr>
        <w:tc>
          <w:tcPr>
            <w:tcW w:w="5306" w:type="dxa"/>
          </w:tcPr>
          <w:p w:rsidR="006F599F" w:rsidRPr="00D85F8D" w:rsidRDefault="006F599F" w:rsidP="00AE45CC">
            <w:pPr>
              <w:tabs>
                <w:tab w:val="left" w:pos="2954"/>
              </w:tabs>
              <w:suppressAutoHyphens/>
              <w:topLinePunct/>
              <w:adjustRightInd w:val="0"/>
              <w:snapToGrid w:val="0"/>
              <w:rPr>
                <w:noProof/>
                <w:color w:val="000000" w:themeColor="text1"/>
                <w:kern w:val="0"/>
                <w:sz w:val="20"/>
              </w:rPr>
            </w:pPr>
            <w:r w:rsidRPr="00D85F8D">
              <w:rPr>
                <w:rFonts w:hint="eastAsia"/>
                <w:noProof/>
                <w:color w:val="000000" w:themeColor="text1"/>
                <w:kern w:val="0"/>
                <w:sz w:val="20"/>
              </w:rPr>
              <w:lastRenderedPageBreak/>
              <w:drawing>
                <wp:inline distT="0" distB="0" distL="0" distR="0">
                  <wp:extent cx="3232150" cy="2466975"/>
                  <wp:effectExtent l="19050" t="0" r="6350" b="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srcRect/>
                          <a:stretch>
                            <a:fillRect/>
                          </a:stretch>
                        </pic:blipFill>
                        <pic:spPr bwMode="auto">
                          <a:xfrm>
                            <a:off x="0" y="0"/>
                            <a:ext cx="3232150" cy="2466975"/>
                          </a:xfrm>
                          <a:prstGeom prst="rect">
                            <a:avLst/>
                          </a:prstGeom>
                          <a:noFill/>
                          <a:ln w="9525">
                            <a:noFill/>
                            <a:miter lim="800000"/>
                            <a:headEnd/>
                            <a:tailEnd/>
                          </a:ln>
                        </pic:spPr>
                      </pic:pic>
                    </a:graphicData>
                  </a:graphic>
                </wp:inline>
              </w:drawing>
            </w:r>
          </w:p>
          <w:p w:rsidR="006F599F" w:rsidRPr="00D85F8D" w:rsidRDefault="006F599F" w:rsidP="006F599F">
            <w:pPr>
              <w:tabs>
                <w:tab w:val="left" w:pos="2954"/>
              </w:tabs>
              <w:suppressAutoHyphens/>
              <w:topLinePunct/>
              <w:adjustRightInd w:val="0"/>
              <w:snapToGrid w:val="0"/>
              <w:jc w:val="center"/>
              <w:rPr>
                <w:noProof/>
                <w:color w:val="000000" w:themeColor="text1"/>
                <w:kern w:val="0"/>
                <w:sz w:val="20"/>
              </w:rPr>
            </w:pPr>
            <w:r w:rsidRPr="00D85F8D">
              <w:rPr>
                <w:rFonts w:eastAsiaTheme="minorEastAsia" w:hAnsiTheme="minorEastAsia" w:hint="eastAsia"/>
                <w:b/>
                <w:color w:val="000000" w:themeColor="text1"/>
                <w:szCs w:val="21"/>
              </w:rPr>
              <w:t>防渗施工中的废机油暂存间</w:t>
            </w:r>
          </w:p>
        </w:tc>
        <w:tc>
          <w:tcPr>
            <w:tcW w:w="5389" w:type="dxa"/>
          </w:tcPr>
          <w:p w:rsidR="006F599F" w:rsidRPr="00D85F8D" w:rsidRDefault="006F599F" w:rsidP="00282419">
            <w:pPr>
              <w:jc w:val="center"/>
              <w:rPr>
                <w:noProof/>
                <w:color w:val="000000" w:themeColor="text1"/>
                <w:sz w:val="20"/>
              </w:rPr>
            </w:pPr>
            <w:r w:rsidRPr="00D85F8D">
              <w:rPr>
                <w:rFonts w:hint="eastAsia"/>
                <w:noProof/>
                <w:color w:val="000000" w:themeColor="text1"/>
                <w:sz w:val="20"/>
              </w:rPr>
              <w:drawing>
                <wp:inline distT="0" distB="0" distL="0" distR="0">
                  <wp:extent cx="3285490" cy="2434590"/>
                  <wp:effectExtent l="19050" t="0" r="0" b="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srcRect/>
                          <a:stretch>
                            <a:fillRect/>
                          </a:stretch>
                        </pic:blipFill>
                        <pic:spPr bwMode="auto">
                          <a:xfrm>
                            <a:off x="0" y="0"/>
                            <a:ext cx="3285490" cy="2434590"/>
                          </a:xfrm>
                          <a:prstGeom prst="rect">
                            <a:avLst/>
                          </a:prstGeom>
                          <a:noFill/>
                          <a:ln w="9525">
                            <a:noFill/>
                            <a:miter lim="800000"/>
                            <a:headEnd/>
                            <a:tailEnd/>
                          </a:ln>
                        </pic:spPr>
                      </pic:pic>
                    </a:graphicData>
                  </a:graphic>
                </wp:inline>
              </w:drawing>
            </w:r>
          </w:p>
          <w:p w:rsidR="006F599F" w:rsidRPr="00D85F8D" w:rsidRDefault="006F599F" w:rsidP="006F599F">
            <w:pPr>
              <w:jc w:val="center"/>
              <w:rPr>
                <w:noProof/>
                <w:color w:val="000000" w:themeColor="text1"/>
                <w:sz w:val="20"/>
              </w:rPr>
            </w:pPr>
            <w:r w:rsidRPr="00D85F8D">
              <w:rPr>
                <w:rFonts w:eastAsiaTheme="minorEastAsia" w:hAnsiTheme="minorEastAsia" w:hint="eastAsia"/>
                <w:b/>
                <w:color w:val="000000" w:themeColor="text1"/>
                <w:szCs w:val="21"/>
              </w:rPr>
              <w:t>防渗施工中的废机油暂存间</w:t>
            </w:r>
          </w:p>
        </w:tc>
      </w:tr>
      <w:tr w:rsidR="00631FDA" w:rsidRPr="00D85F8D" w:rsidTr="009E302E">
        <w:trPr>
          <w:trHeight w:val="139"/>
          <w:jc w:val="center"/>
        </w:trPr>
        <w:tc>
          <w:tcPr>
            <w:tcW w:w="5306" w:type="dxa"/>
          </w:tcPr>
          <w:p w:rsidR="00631FDA" w:rsidRDefault="00631FDA" w:rsidP="00AE45CC">
            <w:pPr>
              <w:tabs>
                <w:tab w:val="left" w:pos="2954"/>
              </w:tabs>
              <w:suppressAutoHyphens/>
              <w:topLinePunct/>
              <w:adjustRightInd w:val="0"/>
              <w:snapToGrid w:val="0"/>
              <w:rPr>
                <w:noProof/>
                <w:color w:val="000000" w:themeColor="text1"/>
                <w:kern w:val="0"/>
                <w:sz w:val="20"/>
              </w:rPr>
            </w:pPr>
            <w:r>
              <w:rPr>
                <w:rFonts w:hint="eastAsia"/>
                <w:noProof/>
                <w:color w:val="000000" w:themeColor="text1"/>
                <w:kern w:val="0"/>
                <w:sz w:val="20"/>
              </w:rPr>
              <w:drawing>
                <wp:inline distT="0" distB="0" distL="0" distR="0">
                  <wp:extent cx="3228163" cy="2519916"/>
                  <wp:effectExtent l="1905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cstate="print"/>
                          <a:srcRect/>
                          <a:stretch>
                            <a:fillRect/>
                          </a:stretch>
                        </pic:blipFill>
                        <pic:spPr bwMode="auto">
                          <a:xfrm>
                            <a:off x="0" y="0"/>
                            <a:ext cx="3232150" cy="2523028"/>
                          </a:xfrm>
                          <a:prstGeom prst="rect">
                            <a:avLst/>
                          </a:prstGeom>
                          <a:noFill/>
                          <a:ln w="9525">
                            <a:noFill/>
                            <a:miter lim="800000"/>
                            <a:headEnd/>
                            <a:tailEnd/>
                          </a:ln>
                        </pic:spPr>
                      </pic:pic>
                    </a:graphicData>
                  </a:graphic>
                </wp:inline>
              </w:drawing>
            </w:r>
          </w:p>
          <w:p w:rsidR="00631FDA" w:rsidRPr="00D85F8D" w:rsidRDefault="00631FDA" w:rsidP="00631FDA">
            <w:pPr>
              <w:tabs>
                <w:tab w:val="left" w:pos="2954"/>
              </w:tabs>
              <w:suppressAutoHyphens/>
              <w:topLinePunct/>
              <w:adjustRightInd w:val="0"/>
              <w:snapToGrid w:val="0"/>
              <w:jc w:val="center"/>
              <w:rPr>
                <w:noProof/>
                <w:color w:val="000000" w:themeColor="text1"/>
                <w:kern w:val="0"/>
                <w:sz w:val="20"/>
              </w:rPr>
            </w:pPr>
            <w:r w:rsidRPr="00D85F8D">
              <w:rPr>
                <w:rFonts w:eastAsiaTheme="minorEastAsia" w:hAnsiTheme="minorEastAsia" w:hint="eastAsia"/>
                <w:b/>
                <w:color w:val="000000" w:themeColor="text1"/>
                <w:szCs w:val="21"/>
              </w:rPr>
              <w:t>防渗施工中的</w:t>
            </w:r>
            <w:r>
              <w:rPr>
                <w:rFonts w:eastAsiaTheme="minorEastAsia" w:hAnsiTheme="minorEastAsia" w:hint="eastAsia"/>
                <w:b/>
                <w:color w:val="000000" w:themeColor="text1"/>
                <w:szCs w:val="21"/>
              </w:rPr>
              <w:t>机修车间</w:t>
            </w:r>
          </w:p>
        </w:tc>
        <w:tc>
          <w:tcPr>
            <w:tcW w:w="5389" w:type="dxa"/>
          </w:tcPr>
          <w:p w:rsidR="00631FDA" w:rsidRDefault="00631FDA" w:rsidP="00282419">
            <w:pPr>
              <w:jc w:val="center"/>
              <w:rPr>
                <w:noProof/>
                <w:color w:val="000000" w:themeColor="text1"/>
                <w:sz w:val="20"/>
              </w:rPr>
            </w:pPr>
            <w:r>
              <w:rPr>
                <w:rFonts w:hint="eastAsia"/>
                <w:noProof/>
                <w:color w:val="000000" w:themeColor="text1"/>
                <w:sz w:val="20"/>
              </w:rPr>
              <w:drawing>
                <wp:inline distT="0" distB="0" distL="0" distR="0">
                  <wp:extent cx="3285490" cy="2456180"/>
                  <wp:effectExtent l="1905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srcRect/>
                          <a:stretch>
                            <a:fillRect/>
                          </a:stretch>
                        </pic:blipFill>
                        <pic:spPr bwMode="auto">
                          <a:xfrm>
                            <a:off x="0" y="0"/>
                            <a:ext cx="3285490" cy="2456180"/>
                          </a:xfrm>
                          <a:prstGeom prst="rect">
                            <a:avLst/>
                          </a:prstGeom>
                          <a:noFill/>
                          <a:ln w="9525">
                            <a:noFill/>
                            <a:miter lim="800000"/>
                            <a:headEnd/>
                            <a:tailEnd/>
                          </a:ln>
                        </pic:spPr>
                      </pic:pic>
                    </a:graphicData>
                  </a:graphic>
                </wp:inline>
              </w:drawing>
            </w:r>
          </w:p>
          <w:p w:rsidR="00631FDA" w:rsidRPr="00D85F8D" w:rsidRDefault="00631FDA" w:rsidP="00282419">
            <w:pPr>
              <w:jc w:val="center"/>
              <w:rPr>
                <w:noProof/>
                <w:color w:val="000000" w:themeColor="text1"/>
                <w:sz w:val="20"/>
              </w:rPr>
            </w:pPr>
            <w:r w:rsidRPr="00D85F8D">
              <w:rPr>
                <w:rFonts w:eastAsiaTheme="minorEastAsia" w:hAnsiTheme="minorEastAsia" w:hint="eastAsia"/>
                <w:b/>
                <w:color w:val="000000" w:themeColor="text1"/>
                <w:szCs w:val="21"/>
              </w:rPr>
              <w:t>防渗施工中的</w:t>
            </w:r>
            <w:r>
              <w:rPr>
                <w:rFonts w:eastAsiaTheme="minorEastAsia" w:hAnsiTheme="minorEastAsia" w:hint="eastAsia"/>
                <w:b/>
                <w:color w:val="000000" w:themeColor="text1"/>
                <w:szCs w:val="21"/>
              </w:rPr>
              <w:t>机修车间</w:t>
            </w:r>
          </w:p>
        </w:tc>
      </w:tr>
      <w:tr w:rsidR="00AE45CC" w:rsidRPr="00D85F8D" w:rsidTr="009E302E">
        <w:trPr>
          <w:trHeight w:val="139"/>
          <w:jc w:val="center"/>
        </w:trPr>
        <w:tc>
          <w:tcPr>
            <w:tcW w:w="5306" w:type="dxa"/>
          </w:tcPr>
          <w:p w:rsidR="00AE45CC" w:rsidRPr="00D85F8D" w:rsidRDefault="00AE45CC" w:rsidP="00AE45CC">
            <w:pPr>
              <w:tabs>
                <w:tab w:val="left" w:pos="2954"/>
              </w:tabs>
              <w:suppressAutoHyphens/>
              <w:topLinePunct/>
              <w:adjustRightInd w:val="0"/>
              <w:snapToGrid w:val="0"/>
              <w:rPr>
                <w:noProof/>
                <w:color w:val="000000" w:themeColor="text1"/>
                <w:kern w:val="0"/>
                <w:sz w:val="20"/>
              </w:rPr>
            </w:pPr>
            <w:r w:rsidRPr="00D85F8D">
              <w:rPr>
                <w:rFonts w:hint="eastAsia"/>
                <w:noProof/>
                <w:color w:val="000000" w:themeColor="text1"/>
                <w:kern w:val="0"/>
                <w:sz w:val="20"/>
              </w:rPr>
              <w:drawing>
                <wp:inline distT="0" distB="0" distL="0" distR="0">
                  <wp:extent cx="3221355" cy="2349500"/>
                  <wp:effectExtent l="1905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cstate="print"/>
                          <a:srcRect/>
                          <a:stretch>
                            <a:fillRect/>
                          </a:stretch>
                        </pic:blipFill>
                        <pic:spPr bwMode="auto">
                          <a:xfrm>
                            <a:off x="0" y="0"/>
                            <a:ext cx="3221355" cy="2349500"/>
                          </a:xfrm>
                          <a:prstGeom prst="rect">
                            <a:avLst/>
                          </a:prstGeom>
                          <a:noFill/>
                          <a:ln w="9525">
                            <a:noFill/>
                            <a:miter lim="800000"/>
                            <a:headEnd/>
                            <a:tailEnd/>
                          </a:ln>
                        </pic:spPr>
                      </pic:pic>
                    </a:graphicData>
                  </a:graphic>
                </wp:inline>
              </w:drawing>
            </w:r>
          </w:p>
          <w:p w:rsidR="00AE45CC" w:rsidRPr="00D85F8D" w:rsidRDefault="00AE45CC" w:rsidP="000D0E2A">
            <w:pPr>
              <w:spacing w:line="360" w:lineRule="auto"/>
              <w:jc w:val="center"/>
              <w:rPr>
                <w:rFonts w:eastAsiaTheme="minorEastAsia" w:hAnsiTheme="minorEastAsia"/>
                <w:b/>
                <w:color w:val="000000" w:themeColor="text1"/>
                <w:szCs w:val="21"/>
              </w:rPr>
            </w:pPr>
            <w:r w:rsidRPr="00D85F8D">
              <w:rPr>
                <w:rFonts w:eastAsiaTheme="minorEastAsia" w:hAnsiTheme="minorEastAsia" w:hint="eastAsia"/>
                <w:b/>
                <w:color w:val="000000" w:themeColor="text1"/>
                <w:szCs w:val="21"/>
              </w:rPr>
              <w:t>公共卫生间</w:t>
            </w:r>
          </w:p>
        </w:tc>
        <w:tc>
          <w:tcPr>
            <w:tcW w:w="5389" w:type="dxa"/>
          </w:tcPr>
          <w:p w:rsidR="00AE45CC" w:rsidRPr="00D85F8D" w:rsidRDefault="00AE45CC" w:rsidP="00AE45CC">
            <w:pPr>
              <w:jc w:val="center"/>
              <w:rPr>
                <w:noProof/>
                <w:color w:val="000000" w:themeColor="text1"/>
                <w:sz w:val="20"/>
              </w:rPr>
            </w:pPr>
            <w:r w:rsidRPr="00D85F8D">
              <w:rPr>
                <w:noProof/>
                <w:color w:val="000000" w:themeColor="text1"/>
                <w:sz w:val="20"/>
              </w:rPr>
              <w:drawing>
                <wp:inline distT="0" distB="0" distL="0" distR="0">
                  <wp:extent cx="3250387" cy="2264498"/>
                  <wp:effectExtent l="19050" t="0" r="7163" b="0"/>
                  <wp:docPr id="48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cstate="print"/>
                          <a:srcRect/>
                          <a:stretch>
                            <a:fillRect/>
                          </a:stretch>
                        </pic:blipFill>
                        <pic:spPr bwMode="auto">
                          <a:xfrm>
                            <a:off x="0" y="0"/>
                            <a:ext cx="3250786" cy="2264776"/>
                          </a:xfrm>
                          <a:prstGeom prst="rect">
                            <a:avLst/>
                          </a:prstGeom>
                          <a:noFill/>
                          <a:ln w="9525">
                            <a:noFill/>
                            <a:miter lim="800000"/>
                            <a:headEnd/>
                            <a:tailEnd/>
                          </a:ln>
                        </pic:spPr>
                      </pic:pic>
                    </a:graphicData>
                  </a:graphic>
                </wp:inline>
              </w:drawing>
            </w:r>
          </w:p>
          <w:p w:rsidR="00AE45CC" w:rsidRPr="00D85F8D" w:rsidRDefault="00AE45CC" w:rsidP="00AE45CC">
            <w:pPr>
              <w:spacing w:line="360" w:lineRule="auto"/>
              <w:jc w:val="center"/>
              <w:rPr>
                <w:noProof/>
                <w:color w:val="000000" w:themeColor="text1"/>
                <w:sz w:val="20"/>
              </w:rPr>
            </w:pPr>
            <w:r w:rsidRPr="00D85F8D">
              <w:rPr>
                <w:rFonts w:eastAsiaTheme="minorEastAsia" w:hAnsiTheme="minorEastAsia" w:hint="eastAsia"/>
                <w:b/>
                <w:color w:val="000000" w:themeColor="text1"/>
                <w:szCs w:val="21"/>
              </w:rPr>
              <w:t>垃圾收集池</w:t>
            </w:r>
          </w:p>
        </w:tc>
      </w:tr>
      <w:tr w:rsidR="00536EE1" w:rsidRPr="00D85F8D" w:rsidTr="009E302E">
        <w:trPr>
          <w:trHeight w:val="139"/>
          <w:jc w:val="center"/>
        </w:trPr>
        <w:tc>
          <w:tcPr>
            <w:tcW w:w="5306" w:type="dxa"/>
          </w:tcPr>
          <w:p w:rsidR="00536EE1" w:rsidRPr="00536EE1" w:rsidRDefault="00536EE1" w:rsidP="00536EE1">
            <w:pPr>
              <w:spacing w:line="360" w:lineRule="auto"/>
              <w:jc w:val="center"/>
              <w:rPr>
                <w:rFonts w:eastAsiaTheme="minorEastAsia" w:hAnsiTheme="minorEastAsia"/>
                <w:b/>
                <w:color w:val="000000" w:themeColor="text1"/>
                <w:szCs w:val="21"/>
              </w:rPr>
            </w:pPr>
            <w:r w:rsidRPr="00536EE1">
              <w:rPr>
                <w:rFonts w:eastAsiaTheme="minorEastAsia" w:hAnsiTheme="minorEastAsia" w:hint="eastAsia"/>
                <w:b/>
                <w:noProof/>
                <w:color w:val="000000" w:themeColor="text1"/>
                <w:szCs w:val="21"/>
              </w:rPr>
              <w:lastRenderedPageBreak/>
              <w:drawing>
                <wp:inline distT="0" distB="0" distL="0" distR="0">
                  <wp:extent cx="3221695" cy="2286000"/>
                  <wp:effectExtent l="1905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print"/>
                          <a:srcRect/>
                          <a:stretch>
                            <a:fillRect/>
                          </a:stretch>
                        </pic:blipFill>
                        <pic:spPr bwMode="auto">
                          <a:xfrm>
                            <a:off x="0" y="0"/>
                            <a:ext cx="3221355" cy="2285759"/>
                          </a:xfrm>
                          <a:prstGeom prst="rect">
                            <a:avLst/>
                          </a:prstGeom>
                          <a:noFill/>
                          <a:ln w="9525">
                            <a:noFill/>
                            <a:miter lim="800000"/>
                            <a:headEnd/>
                            <a:tailEnd/>
                          </a:ln>
                        </pic:spPr>
                      </pic:pic>
                    </a:graphicData>
                  </a:graphic>
                </wp:inline>
              </w:drawing>
            </w:r>
          </w:p>
          <w:p w:rsidR="00536EE1" w:rsidRPr="00536EE1" w:rsidRDefault="00536EE1" w:rsidP="00536EE1">
            <w:pPr>
              <w:spacing w:line="360" w:lineRule="auto"/>
              <w:jc w:val="center"/>
              <w:rPr>
                <w:rFonts w:eastAsiaTheme="minorEastAsia" w:hAnsiTheme="minorEastAsia"/>
                <w:b/>
                <w:color w:val="000000" w:themeColor="text1"/>
                <w:szCs w:val="21"/>
              </w:rPr>
            </w:pPr>
            <w:r w:rsidRPr="00536EE1">
              <w:rPr>
                <w:rFonts w:eastAsiaTheme="minorEastAsia" w:hAnsiTheme="minorEastAsia" w:hint="eastAsia"/>
                <w:b/>
                <w:color w:val="000000" w:themeColor="text1"/>
                <w:szCs w:val="21"/>
              </w:rPr>
              <w:t>选煤厂事故应急池</w:t>
            </w:r>
          </w:p>
        </w:tc>
        <w:tc>
          <w:tcPr>
            <w:tcW w:w="5389" w:type="dxa"/>
          </w:tcPr>
          <w:p w:rsidR="00536EE1" w:rsidRPr="00536EE1" w:rsidRDefault="00536EE1" w:rsidP="00536EE1">
            <w:pPr>
              <w:spacing w:line="360" w:lineRule="auto"/>
              <w:jc w:val="center"/>
              <w:rPr>
                <w:rFonts w:eastAsiaTheme="minorEastAsia" w:hAnsiTheme="minorEastAsia"/>
                <w:b/>
                <w:color w:val="000000" w:themeColor="text1"/>
                <w:szCs w:val="21"/>
              </w:rPr>
            </w:pPr>
            <w:r w:rsidRPr="00536EE1">
              <w:rPr>
                <w:rFonts w:eastAsiaTheme="minorEastAsia" w:hAnsiTheme="minorEastAsia" w:hint="eastAsia"/>
                <w:b/>
                <w:noProof/>
                <w:color w:val="000000" w:themeColor="text1"/>
                <w:szCs w:val="21"/>
              </w:rPr>
              <w:drawing>
                <wp:inline distT="0" distB="0" distL="0" distR="0">
                  <wp:extent cx="3285533" cy="2243470"/>
                  <wp:effectExtent l="1905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srcRect/>
                          <a:stretch>
                            <a:fillRect/>
                          </a:stretch>
                        </pic:blipFill>
                        <pic:spPr bwMode="auto">
                          <a:xfrm>
                            <a:off x="0" y="0"/>
                            <a:ext cx="3285490" cy="2243440"/>
                          </a:xfrm>
                          <a:prstGeom prst="rect">
                            <a:avLst/>
                          </a:prstGeom>
                          <a:noFill/>
                          <a:ln w="9525">
                            <a:noFill/>
                            <a:miter lim="800000"/>
                            <a:headEnd/>
                            <a:tailEnd/>
                          </a:ln>
                        </pic:spPr>
                      </pic:pic>
                    </a:graphicData>
                  </a:graphic>
                </wp:inline>
              </w:drawing>
            </w:r>
          </w:p>
          <w:p w:rsidR="00536EE1" w:rsidRPr="00536EE1" w:rsidRDefault="00536EE1" w:rsidP="00536EE1">
            <w:pPr>
              <w:spacing w:line="360" w:lineRule="auto"/>
              <w:jc w:val="center"/>
              <w:rPr>
                <w:rFonts w:eastAsiaTheme="minorEastAsia" w:hAnsiTheme="minorEastAsia"/>
                <w:b/>
                <w:color w:val="000000" w:themeColor="text1"/>
                <w:szCs w:val="21"/>
              </w:rPr>
            </w:pPr>
            <w:r w:rsidRPr="00536EE1">
              <w:rPr>
                <w:rFonts w:eastAsiaTheme="minorEastAsia" w:hAnsiTheme="minorEastAsia" w:hint="eastAsia"/>
                <w:b/>
                <w:color w:val="000000" w:themeColor="text1"/>
                <w:szCs w:val="21"/>
              </w:rPr>
              <w:t>矿井水处理站事故应急池</w:t>
            </w:r>
          </w:p>
        </w:tc>
      </w:tr>
      <w:tr w:rsidR="005B191B" w:rsidRPr="00D85F8D" w:rsidTr="009E302E">
        <w:trPr>
          <w:trHeight w:val="139"/>
          <w:jc w:val="center"/>
        </w:trPr>
        <w:tc>
          <w:tcPr>
            <w:tcW w:w="5306" w:type="dxa"/>
          </w:tcPr>
          <w:p w:rsidR="005B191B" w:rsidRDefault="005B191B" w:rsidP="00536EE1">
            <w:pPr>
              <w:spacing w:line="360" w:lineRule="auto"/>
              <w:jc w:val="center"/>
              <w:rPr>
                <w:rFonts w:eastAsiaTheme="minorEastAsia" w:hAnsiTheme="minorEastAsia"/>
                <w:b/>
                <w:color w:val="000000" w:themeColor="text1"/>
                <w:szCs w:val="21"/>
              </w:rPr>
            </w:pPr>
            <w:r>
              <w:rPr>
                <w:rFonts w:eastAsiaTheme="minorEastAsia" w:hAnsiTheme="minorEastAsia" w:hint="eastAsia"/>
                <w:b/>
                <w:noProof/>
                <w:color w:val="000000" w:themeColor="text1"/>
                <w:szCs w:val="21"/>
              </w:rPr>
              <w:drawing>
                <wp:inline distT="0" distB="0" distL="0" distR="0">
                  <wp:extent cx="3221580" cy="2030818"/>
                  <wp:effectExtent l="19050" t="0" r="0" b="0"/>
                  <wp:docPr id="2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srcRect/>
                          <a:stretch>
                            <a:fillRect/>
                          </a:stretch>
                        </pic:blipFill>
                        <pic:spPr bwMode="auto">
                          <a:xfrm>
                            <a:off x="0" y="0"/>
                            <a:ext cx="3221355" cy="2030676"/>
                          </a:xfrm>
                          <a:prstGeom prst="rect">
                            <a:avLst/>
                          </a:prstGeom>
                          <a:noFill/>
                          <a:ln w="9525">
                            <a:noFill/>
                            <a:miter lim="800000"/>
                            <a:headEnd/>
                            <a:tailEnd/>
                          </a:ln>
                        </pic:spPr>
                      </pic:pic>
                    </a:graphicData>
                  </a:graphic>
                </wp:inline>
              </w:drawing>
            </w:r>
          </w:p>
          <w:p w:rsidR="005B191B" w:rsidRPr="00536EE1" w:rsidRDefault="005B191B" w:rsidP="00536EE1">
            <w:pPr>
              <w:spacing w:line="360" w:lineRule="auto"/>
              <w:jc w:val="center"/>
              <w:rPr>
                <w:rFonts w:eastAsiaTheme="minorEastAsia" w:hAnsiTheme="minorEastAsia"/>
                <w:b/>
                <w:color w:val="000000" w:themeColor="text1"/>
                <w:szCs w:val="21"/>
              </w:rPr>
            </w:pPr>
            <w:r>
              <w:rPr>
                <w:rFonts w:eastAsiaTheme="minorEastAsia" w:hAnsiTheme="minorEastAsia" w:hint="eastAsia"/>
                <w:b/>
                <w:color w:val="000000" w:themeColor="text1"/>
                <w:szCs w:val="21"/>
              </w:rPr>
              <w:t>采煤矸石综合利用转运点</w:t>
            </w:r>
          </w:p>
        </w:tc>
        <w:tc>
          <w:tcPr>
            <w:tcW w:w="5389" w:type="dxa"/>
          </w:tcPr>
          <w:p w:rsidR="005B191B" w:rsidRDefault="005B191B" w:rsidP="00536EE1">
            <w:pPr>
              <w:spacing w:line="360" w:lineRule="auto"/>
              <w:jc w:val="center"/>
              <w:rPr>
                <w:rFonts w:eastAsiaTheme="minorEastAsia" w:hAnsiTheme="minorEastAsia"/>
                <w:b/>
                <w:color w:val="000000" w:themeColor="text1"/>
                <w:szCs w:val="21"/>
              </w:rPr>
            </w:pPr>
            <w:r>
              <w:rPr>
                <w:rFonts w:eastAsiaTheme="minorEastAsia" w:hAnsiTheme="minorEastAsia" w:hint="eastAsia"/>
                <w:b/>
                <w:noProof/>
                <w:color w:val="000000" w:themeColor="text1"/>
                <w:szCs w:val="21"/>
              </w:rPr>
              <w:drawing>
                <wp:inline distT="0" distB="0" distL="0" distR="0">
                  <wp:extent cx="3274924" cy="2062716"/>
                  <wp:effectExtent l="19050" t="0" r="1676" b="0"/>
                  <wp:docPr id="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cstate="print"/>
                          <a:srcRect/>
                          <a:stretch>
                            <a:fillRect/>
                          </a:stretch>
                        </pic:blipFill>
                        <pic:spPr bwMode="auto">
                          <a:xfrm>
                            <a:off x="0" y="0"/>
                            <a:ext cx="3274695" cy="2062572"/>
                          </a:xfrm>
                          <a:prstGeom prst="rect">
                            <a:avLst/>
                          </a:prstGeom>
                          <a:noFill/>
                          <a:ln w="9525">
                            <a:noFill/>
                            <a:miter lim="800000"/>
                            <a:headEnd/>
                            <a:tailEnd/>
                          </a:ln>
                        </pic:spPr>
                      </pic:pic>
                    </a:graphicData>
                  </a:graphic>
                </wp:inline>
              </w:drawing>
            </w:r>
          </w:p>
          <w:p w:rsidR="005B191B" w:rsidRPr="00536EE1" w:rsidRDefault="005B191B" w:rsidP="005B191B">
            <w:pPr>
              <w:spacing w:line="360" w:lineRule="auto"/>
              <w:jc w:val="center"/>
              <w:rPr>
                <w:rFonts w:eastAsiaTheme="minorEastAsia" w:hAnsiTheme="minorEastAsia"/>
                <w:b/>
                <w:color w:val="000000" w:themeColor="text1"/>
                <w:szCs w:val="21"/>
              </w:rPr>
            </w:pPr>
            <w:r>
              <w:rPr>
                <w:rFonts w:eastAsiaTheme="minorEastAsia" w:hAnsiTheme="minorEastAsia" w:hint="eastAsia"/>
                <w:b/>
                <w:color w:val="000000" w:themeColor="text1"/>
                <w:szCs w:val="21"/>
              </w:rPr>
              <w:t>矸石场矸石综合利用装车点</w:t>
            </w:r>
          </w:p>
        </w:tc>
      </w:tr>
    </w:tbl>
    <w:p w:rsidR="0015241D" w:rsidRPr="00D85F8D" w:rsidRDefault="0015241D" w:rsidP="003C5EAF">
      <w:pPr>
        <w:spacing w:line="480" w:lineRule="exact"/>
        <w:jc w:val="center"/>
        <w:rPr>
          <w:rFonts w:eastAsiaTheme="minorEastAsia"/>
          <w:b/>
          <w:color w:val="000000" w:themeColor="text1"/>
          <w:sz w:val="24"/>
        </w:rPr>
      </w:pPr>
      <w:r w:rsidRPr="00D85F8D">
        <w:rPr>
          <w:rFonts w:eastAsiaTheme="minorEastAsia" w:hint="eastAsia"/>
          <w:b/>
          <w:color w:val="000000" w:themeColor="text1"/>
          <w:sz w:val="24"/>
        </w:rPr>
        <w:t>图</w:t>
      </w:r>
      <w:r w:rsidRPr="00D85F8D">
        <w:rPr>
          <w:rFonts w:eastAsiaTheme="minorEastAsia" w:hint="eastAsia"/>
          <w:b/>
          <w:color w:val="000000" w:themeColor="text1"/>
          <w:sz w:val="24"/>
        </w:rPr>
        <w:t>2-</w:t>
      </w:r>
      <w:r w:rsidR="003C5EAF" w:rsidRPr="00D85F8D">
        <w:rPr>
          <w:rFonts w:eastAsiaTheme="minorEastAsia" w:hint="eastAsia"/>
          <w:b/>
          <w:color w:val="000000" w:themeColor="text1"/>
          <w:sz w:val="24"/>
        </w:rPr>
        <w:t>7</w:t>
      </w:r>
      <w:r w:rsidRPr="00D85F8D">
        <w:rPr>
          <w:rFonts w:eastAsiaTheme="minorEastAsia" w:hint="eastAsia"/>
          <w:b/>
          <w:color w:val="000000" w:themeColor="text1"/>
          <w:sz w:val="24"/>
        </w:rPr>
        <w:t xml:space="preserve">  </w:t>
      </w:r>
      <w:r w:rsidRPr="00D85F8D">
        <w:rPr>
          <w:rFonts w:eastAsiaTheme="minorEastAsia" w:hint="eastAsia"/>
          <w:b/>
          <w:color w:val="000000" w:themeColor="text1"/>
          <w:sz w:val="24"/>
        </w:rPr>
        <w:t>环保工程建设内容</w:t>
      </w:r>
    </w:p>
    <w:p w:rsidR="002C2731" w:rsidRPr="00D85F8D" w:rsidRDefault="002C2731" w:rsidP="002C2731">
      <w:pPr>
        <w:adjustRightInd w:val="0"/>
        <w:snapToGrid w:val="0"/>
        <w:spacing w:before="120" w:after="120" w:line="360" w:lineRule="auto"/>
        <w:outlineLvl w:val="2"/>
        <w:rPr>
          <w:rFonts w:eastAsia="黑体"/>
          <w:b/>
          <w:bCs/>
          <w:color w:val="000000" w:themeColor="text1"/>
          <w:kern w:val="0"/>
          <w:sz w:val="32"/>
          <w:szCs w:val="32"/>
        </w:rPr>
      </w:pPr>
      <w:bookmarkStart w:id="109" w:name="_Toc469412259"/>
    </w:p>
    <w:p w:rsidR="00AE09F6" w:rsidRPr="00D85F8D" w:rsidRDefault="0015241D" w:rsidP="002C2731">
      <w:pPr>
        <w:adjustRightInd w:val="0"/>
        <w:snapToGrid w:val="0"/>
        <w:spacing w:before="120" w:after="120" w:line="360" w:lineRule="auto"/>
        <w:outlineLvl w:val="2"/>
        <w:rPr>
          <w:rFonts w:eastAsia="黑体"/>
          <w:b/>
          <w:bCs/>
          <w:color w:val="000000" w:themeColor="text1"/>
          <w:kern w:val="0"/>
          <w:sz w:val="32"/>
          <w:szCs w:val="32"/>
        </w:rPr>
      </w:pPr>
      <w:bookmarkStart w:id="110" w:name="_Toc499557865"/>
      <w:r w:rsidRPr="00D85F8D">
        <w:rPr>
          <w:rFonts w:eastAsia="黑体"/>
          <w:b/>
          <w:bCs/>
          <w:color w:val="000000" w:themeColor="text1"/>
          <w:kern w:val="0"/>
          <w:sz w:val="32"/>
          <w:szCs w:val="32"/>
        </w:rPr>
        <w:t>2.</w:t>
      </w:r>
      <w:r w:rsidR="002C2731" w:rsidRPr="00D85F8D">
        <w:rPr>
          <w:rFonts w:eastAsia="黑体"/>
          <w:b/>
          <w:bCs/>
          <w:color w:val="000000" w:themeColor="text1"/>
          <w:kern w:val="0"/>
          <w:sz w:val="32"/>
          <w:szCs w:val="32"/>
        </w:rPr>
        <w:t>3</w:t>
      </w:r>
      <w:r w:rsidR="00AE09F6" w:rsidRPr="00D85F8D">
        <w:rPr>
          <w:rFonts w:eastAsia="黑体" w:hint="eastAsia"/>
          <w:b/>
          <w:bCs/>
          <w:color w:val="000000" w:themeColor="text1"/>
          <w:kern w:val="0"/>
          <w:sz w:val="32"/>
          <w:szCs w:val="32"/>
        </w:rPr>
        <w:t>污染物产排</w:t>
      </w:r>
      <w:r w:rsidR="006B20F0" w:rsidRPr="00D85F8D">
        <w:rPr>
          <w:rFonts w:eastAsia="黑体" w:hint="eastAsia"/>
          <w:b/>
          <w:bCs/>
          <w:color w:val="000000" w:themeColor="text1"/>
          <w:kern w:val="0"/>
          <w:sz w:val="32"/>
          <w:szCs w:val="32"/>
        </w:rPr>
        <w:t>及治理</w:t>
      </w:r>
      <w:r w:rsidR="00AE09F6" w:rsidRPr="00D85F8D">
        <w:rPr>
          <w:rFonts w:eastAsia="黑体" w:hint="eastAsia"/>
          <w:b/>
          <w:bCs/>
          <w:color w:val="000000" w:themeColor="text1"/>
          <w:kern w:val="0"/>
          <w:sz w:val="32"/>
          <w:szCs w:val="32"/>
        </w:rPr>
        <w:t>情况</w:t>
      </w:r>
      <w:bookmarkEnd w:id="110"/>
    </w:p>
    <w:p w:rsidR="00AE09F6" w:rsidRPr="00D85F8D" w:rsidRDefault="00AE09F6" w:rsidP="00AE09F6">
      <w:pPr>
        <w:adjustRightInd w:val="0"/>
        <w:snapToGrid w:val="0"/>
        <w:spacing w:before="120" w:after="120" w:line="360" w:lineRule="auto"/>
        <w:outlineLvl w:val="2"/>
        <w:rPr>
          <w:rFonts w:eastAsia="黑体"/>
          <w:b/>
          <w:bCs/>
          <w:color w:val="000000" w:themeColor="text1"/>
          <w:kern w:val="0"/>
          <w:sz w:val="28"/>
          <w:szCs w:val="28"/>
        </w:rPr>
      </w:pPr>
      <w:bookmarkStart w:id="111" w:name="_Toc499557866"/>
      <w:r w:rsidRPr="00D85F8D">
        <w:rPr>
          <w:rFonts w:eastAsia="黑体"/>
          <w:b/>
          <w:bCs/>
          <w:color w:val="000000" w:themeColor="text1"/>
          <w:kern w:val="0"/>
          <w:sz w:val="28"/>
          <w:szCs w:val="28"/>
        </w:rPr>
        <w:t>2.</w:t>
      </w:r>
      <w:r w:rsidRPr="00D85F8D">
        <w:rPr>
          <w:rFonts w:eastAsia="黑体" w:hint="eastAsia"/>
          <w:b/>
          <w:bCs/>
          <w:color w:val="000000" w:themeColor="text1"/>
          <w:kern w:val="0"/>
          <w:sz w:val="28"/>
          <w:szCs w:val="28"/>
        </w:rPr>
        <w:t>3.1</w:t>
      </w:r>
      <w:r w:rsidRPr="00D85F8D">
        <w:rPr>
          <w:rFonts w:eastAsia="黑体" w:hint="eastAsia"/>
          <w:b/>
          <w:bCs/>
          <w:color w:val="000000" w:themeColor="text1"/>
          <w:kern w:val="0"/>
          <w:sz w:val="28"/>
          <w:szCs w:val="28"/>
        </w:rPr>
        <w:t>废水</w:t>
      </w:r>
      <w:bookmarkEnd w:id="111"/>
    </w:p>
    <w:p w:rsidR="00AE09F6" w:rsidRPr="00D85F8D" w:rsidRDefault="00AE09F6" w:rsidP="00AE09F6">
      <w:pPr>
        <w:adjustRightInd w:val="0"/>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项目在生产过程中产生的废水主要是</w:t>
      </w:r>
      <w:r w:rsidRPr="00D85F8D">
        <w:rPr>
          <w:rFonts w:eastAsiaTheme="minorEastAsia" w:hAnsiTheme="minorEastAsia" w:hint="eastAsia"/>
          <w:color w:val="000000" w:themeColor="text1"/>
          <w:sz w:val="24"/>
        </w:rPr>
        <w:t>矿井涌</w:t>
      </w:r>
      <w:r w:rsidRPr="00D85F8D">
        <w:rPr>
          <w:rFonts w:eastAsiaTheme="minorEastAsia" w:hAnsiTheme="minorEastAsia"/>
          <w:color w:val="000000" w:themeColor="text1"/>
          <w:sz w:val="24"/>
        </w:rPr>
        <w:t>水、排</w:t>
      </w:r>
      <w:r w:rsidRPr="00D85F8D">
        <w:rPr>
          <w:rFonts w:eastAsiaTheme="minorEastAsia" w:hAnsiTheme="minorEastAsia" w:hint="eastAsia"/>
          <w:color w:val="000000" w:themeColor="text1"/>
          <w:sz w:val="24"/>
        </w:rPr>
        <w:t>矸</w:t>
      </w:r>
      <w:r w:rsidRPr="00D85F8D">
        <w:rPr>
          <w:rFonts w:eastAsiaTheme="minorEastAsia" w:hAnsiTheme="minorEastAsia"/>
          <w:color w:val="000000" w:themeColor="text1"/>
          <w:sz w:val="24"/>
        </w:rPr>
        <w:t>场淋滤水、生活污水（</w:t>
      </w:r>
      <w:r w:rsidRPr="00D85F8D">
        <w:rPr>
          <w:rFonts w:eastAsiaTheme="minorEastAsia" w:hAnsiTheme="minorEastAsia"/>
          <w:bCs/>
          <w:color w:val="000000" w:themeColor="text1"/>
          <w:sz w:val="24"/>
        </w:rPr>
        <w:t>表</w:t>
      </w:r>
      <w:r w:rsidRPr="00D85F8D">
        <w:rPr>
          <w:rFonts w:eastAsiaTheme="minorEastAsia"/>
          <w:bCs/>
          <w:color w:val="000000" w:themeColor="text1"/>
          <w:sz w:val="24"/>
        </w:rPr>
        <w:t>5-</w:t>
      </w:r>
      <w:r w:rsidRPr="00D85F8D">
        <w:rPr>
          <w:rFonts w:eastAsiaTheme="minorEastAsia" w:hint="eastAsia"/>
          <w:bCs/>
          <w:color w:val="000000" w:themeColor="text1"/>
          <w:sz w:val="24"/>
        </w:rPr>
        <w:t>4</w:t>
      </w:r>
      <w:r w:rsidRPr="00D85F8D">
        <w:rPr>
          <w:rFonts w:eastAsiaTheme="minorEastAsia" w:hAnsiTheme="minorEastAsia"/>
          <w:bCs/>
          <w:color w:val="000000" w:themeColor="text1"/>
          <w:sz w:val="24"/>
        </w:rPr>
        <w:t>）</w:t>
      </w:r>
      <w:r w:rsidRPr="00D85F8D">
        <w:rPr>
          <w:rFonts w:eastAsiaTheme="minorEastAsia" w:hAnsiTheme="minorEastAsia"/>
          <w:color w:val="000000" w:themeColor="text1"/>
          <w:sz w:val="24"/>
        </w:rPr>
        <w:t>。</w:t>
      </w:r>
    </w:p>
    <w:p w:rsidR="00AE09F6" w:rsidRPr="00D85F8D" w:rsidRDefault="00AE09F6" w:rsidP="00AE09F6">
      <w:pPr>
        <w:adjustRightInd w:val="0"/>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rPr>
        <w:t>1</w:t>
      </w:r>
      <w:r w:rsidRPr="00D85F8D">
        <w:rPr>
          <w:rFonts w:eastAsiaTheme="minorEastAsia" w:hAnsiTheme="minorEastAsia" w:hint="eastAsia"/>
          <w:b/>
          <w:color w:val="000000" w:themeColor="text1"/>
          <w:sz w:val="24"/>
        </w:rPr>
        <w:t>）矿井涌水</w:t>
      </w:r>
    </w:p>
    <w:p w:rsidR="00AE09F6" w:rsidRPr="00D85F8D" w:rsidRDefault="00AE09F6" w:rsidP="00AE09F6">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color w:val="000000" w:themeColor="text1"/>
          <w:sz w:val="24"/>
        </w:rPr>
        <w:t>兴云煤矿现有开采标高的最大涌水量</w:t>
      </w:r>
      <w:r w:rsidRPr="00D85F8D">
        <w:rPr>
          <w:rFonts w:eastAsiaTheme="minorEastAsia"/>
          <w:color w:val="000000" w:themeColor="text1"/>
          <w:sz w:val="24"/>
        </w:rPr>
        <w:t>5034.27m</w:t>
      </w:r>
      <w:r w:rsidRPr="00D85F8D">
        <w:rPr>
          <w:rFonts w:eastAsiaTheme="minorEastAsia"/>
          <w:color w:val="000000" w:themeColor="text1"/>
          <w:sz w:val="24"/>
          <w:vertAlign w:val="superscript"/>
        </w:rPr>
        <w:t>3</w:t>
      </w:r>
      <w:r w:rsidRPr="00D85F8D">
        <w:rPr>
          <w:rFonts w:eastAsiaTheme="minorEastAsia"/>
          <w:color w:val="000000" w:themeColor="text1"/>
          <w:sz w:val="24"/>
        </w:rPr>
        <w:t>/d</w:t>
      </w:r>
      <w:r w:rsidR="00871628"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预测最终开采标高时最大涌水量</w:t>
      </w:r>
      <w:r w:rsidRPr="00D85F8D">
        <w:rPr>
          <w:rFonts w:eastAsiaTheme="minorEastAsia"/>
          <w:color w:val="000000" w:themeColor="text1"/>
          <w:sz w:val="24"/>
        </w:rPr>
        <w:t>6760.8m</w:t>
      </w:r>
      <w:r w:rsidRPr="00D85F8D">
        <w:rPr>
          <w:rFonts w:eastAsiaTheme="minorEastAsia"/>
          <w:color w:val="000000" w:themeColor="text1"/>
          <w:sz w:val="24"/>
          <w:vertAlign w:val="superscript"/>
        </w:rPr>
        <w:t>3</w:t>
      </w:r>
      <w:r w:rsidRPr="00D85F8D">
        <w:rPr>
          <w:rFonts w:eastAsiaTheme="minorEastAsia"/>
          <w:color w:val="000000" w:themeColor="text1"/>
          <w:sz w:val="24"/>
        </w:rPr>
        <w:t>/d</w:t>
      </w:r>
      <w:r w:rsidRPr="00D85F8D">
        <w:rPr>
          <w:rFonts w:eastAsiaTheme="minorEastAsia" w:hAnsiTheme="minorEastAsia"/>
          <w:color w:val="000000" w:themeColor="text1"/>
          <w:sz w:val="24"/>
        </w:rPr>
        <w:t>，矿山已在工业场地建有矿井水处理站</w:t>
      </w:r>
      <w:r w:rsidRPr="00D85F8D">
        <w:rPr>
          <w:rFonts w:eastAsiaTheme="minorEastAsia"/>
          <w:color w:val="000000" w:themeColor="text1"/>
          <w:sz w:val="24"/>
        </w:rPr>
        <w:t>1</w:t>
      </w:r>
      <w:r w:rsidRPr="00D85F8D">
        <w:rPr>
          <w:rFonts w:eastAsiaTheme="minorEastAsia" w:hAnsiTheme="minorEastAsia"/>
          <w:color w:val="000000" w:themeColor="text1"/>
          <w:sz w:val="24"/>
        </w:rPr>
        <w:t>座，规模为</w:t>
      </w:r>
      <w:r w:rsidRPr="00D85F8D">
        <w:rPr>
          <w:rFonts w:eastAsiaTheme="minorEastAsia"/>
          <w:color w:val="000000" w:themeColor="text1"/>
          <w:sz w:val="24"/>
        </w:rPr>
        <w:t>7200m</w:t>
      </w:r>
      <w:r w:rsidRPr="00D85F8D">
        <w:rPr>
          <w:rFonts w:eastAsiaTheme="minorEastAsia"/>
          <w:color w:val="000000" w:themeColor="text1"/>
          <w:sz w:val="24"/>
          <w:vertAlign w:val="superscript"/>
        </w:rPr>
        <w:t>3</w:t>
      </w:r>
      <w:r w:rsidRPr="00D85F8D">
        <w:rPr>
          <w:rFonts w:eastAsiaTheme="minorEastAsia"/>
          <w:color w:val="000000" w:themeColor="text1"/>
          <w:sz w:val="24"/>
        </w:rPr>
        <w:t>/d</w:t>
      </w:r>
      <w:r w:rsidRPr="00D85F8D">
        <w:rPr>
          <w:rFonts w:eastAsiaTheme="minorEastAsia" w:hAnsiTheme="minorEastAsia"/>
          <w:color w:val="000000" w:themeColor="text1"/>
          <w:sz w:val="24"/>
        </w:rPr>
        <w:t>，工艺为无动力双列平流翼片（迷宫）斜板沉淀，属于混凝</w:t>
      </w:r>
      <w:r w:rsidRPr="00D85F8D">
        <w:rPr>
          <w:rFonts w:eastAsiaTheme="minorEastAsia"/>
          <w:color w:val="000000" w:themeColor="text1"/>
          <w:sz w:val="24"/>
        </w:rPr>
        <w:t>-</w:t>
      </w:r>
      <w:r w:rsidRPr="00D85F8D">
        <w:rPr>
          <w:rFonts w:eastAsiaTheme="minorEastAsia" w:hAnsiTheme="minorEastAsia"/>
          <w:color w:val="000000" w:themeColor="text1"/>
          <w:sz w:val="24"/>
        </w:rPr>
        <w:t>沉淀处理工艺的改进型。矿井</w:t>
      </w:r>
      <w:r w:rsidR="00871628" w:rsidRPr="00D85F8D">
        <w:rPr>
          <w:rFonts w:eastAsiaTheme="minorEastAsia" w:hAnsiTheme="minorEastAsia" w:hint="eastAsia"/>
          <w:color w:val="000000" w:themeColor="text1"/>
          <w:sz w:val="24"/>
        </w:rPr>
        <w:t>现有开采标高和最终最终开采标高</w:t>
      </w:r>
      <w:r w:rsidRPr="00D85F8D">
        <w:rPr>
          <w:rFonts w:eastAsiaTheme="minorEastAsia" w:hAnsiTheme="minorEastAsia"/>
          <w:color w:val="000000" w:themeColor="text1"/>
          <w:sz w:val="24"/>
        </w:rPr>
        <w:t>最大涌水量均小于现有矿井水处理站</w:t>
      </w:r>
      <w:r w:rsidRPr="00D85F8D">
        <w:rPr>
          <w:rFonts w:eastAsiaTheme="minorEastAsia" w:hAnsiTheme="minorEastAsia"/>
          <w:color w:val="000000" w:themeColor="text1"/>
          <w:sz w:val="24"/>
        </w:rPr>
        <w:lastRenderedPageBreak/>
        <w:t>处理能力（</w:t>
      </w:r>
      <w:r w:rsidRPr="00D85F8D">
        <w:rPr>
          <w:rFonts w:eastAsiaTheme="minorEastAsia"/>
          <w:color w:val="000000" w:themeColor="text1"/>
          <w:sz w:val="24"/>
        </w:rPr>
        <w:t>7200m</w:t>
      </w:r>
      <w:r w:rsidRPr="00D85F8D">
        <w:rPr>
          <w:rFonts w:eastAsiaTheme="minorEastAsia"/>
          <w:color w:val="000000" w:themeColor="text1"/>
          <w:sz w:val="24"/>
          <w:vertAlign w:val="superscript"/>
        </w:rPr>
        <w:t>3</w:t>
      </w:r>
      <w:r w:rsidRPr="00D85F8D">
        <w:rPr>
          <w:rFonts w:eastAsiaTheme="minorEastAsia"/>
          <w:color w:val="000000" w:themeColor="text1"/>
          <w:sz w:val="24"/>
        </w:rPr>
        <w:t>/d</w:t>
      </w:r>
      <w:r w:rsidRPr="00D85F8D">
        <w:rPr>
          <w:rFonts w:eastAsiaTheme="minorEastAsia" w:hAnsiTheme="minorEastAsia"/>
          <w:color w:val="000000" w:themeColor="text1"/>
          <w:sz w:val="24"/>
        </w:rPr>
        <w:t>），</w:t>
      </w:r>
      <w:r w:rsidRPr="00D85F8D">
        <w:rPr>
          <w:rFonts w:eastAsiaTheme="minorEastAsia" w:hAnsiTheme="minorEastAsia"/>
          <w:bCs/>
          <w:color w:val="000000" w:themeColor="text1"/>
          <w:sz w:val="24"/>
        </w:rPr>
        <w:t>出水达到</w:t>
      </w:r>
      <w:r w:rsidRPr="00D85F8D">
        <w:rPr>
          <w:rFonts w:eastAsiaTheme="minorEastAsia" w:hAnsiTheme="minorEastAsia" w:hint="eastAsia"/>
          <w:bCs/>
          <w:color w:val="000000" w:themeColor="text1"/>
          <w:sz w:val="24"/>
        </w:rPr>
        <w:t>《城市污水再生利用</w:t>
      </w:r>
      <w:r w:rsidRPr="00D85F8D">
        <w:rPr>
          <w:rFonts w:eastAsiaTheme="minorEastAsia" w:hAnsiTheme="minorEastAsia" w:hint="eastAsia"/>
          <w:bCs/>
          <w:color w:val="000000" w:themeColor="text1"/>
          <w:sz w:val="24"/>
        </w:rPr>
        <w:t xml:space="preserve"> </w:t>
      </w:r>
      <w:r w:rsidRPr="00D85F8D">
        <w:rPr>
          <w:rFonts w:eastAsiaTheme="minorEastAsia" w:hAnsiTheme="minorEastAsia" w:hint="eastAsia"/>
          <w:bCs/>
          <w:color w:val="000000" w:themeColor="text1"/>
          <w:sz w:val="24"/>
        </w:rPr>
        <w:t>城市杂用水水质》</w:t>
      </w:r>
      <w:r w:rsidRPr="00D85F8D">
        <w:rPr>
          <w:rFonts w:eastAsiaTheme="minorEastAsia" w:hAnsiTheme="minorEastAsia" w:hint="eastAsia"/>
          <w:bCs/>
          <w:color w:val="000000" w:themeColor="text1"/>
          <w:sz w:val="24"/>
        </w:rPr>
        <w:t>( GB/T18920-2002)</w:t>
      </w:r>
      <w:r w:rsidRPr="00D85F8D">
        <w:rPr>
          <w:rFonts w:eastAsiaTheme="minorEastAsia" w:hAnsiTheme="minorEastAsia"/>
          <w:bCs/>
          <w:color w:val="000000" w:themeColor="text1"/>
          <w:sz w:val="24"/>
        </w:rPr>
        <w:t xml:space="preserve"> </w:t>
      </w:r>
      <w:r w:rsidRPr="00D85F8D">
        <w:rPr>
          <w:rFonts w:eastAsiaTheme="minorEastAsia" w:hAnsiTheme="minorEastAsia"/>
          <w:bCs/>
          <w:color w:val="000000" w:themeColor="text1"/>
          <w:sz w:val="24"/>
        </w:rPr>
        <w:t>中绿化、道路清扫用水水质标准</w:t>
      </w:r>
      <w:r w:rsidRPr="00D85F8D">
        <w:rPr>
          <w:rFonts w:eastAsiaTheme="minorEastAsia" w:hAnsiTheme="minorEastAsia" w:hint="eastAsia"/>
          <w:bCs/>
          <w:color w:val="000000" w:themeColor="text1"/>
          <w:sz w:val="24"/>
        </w:rPr>
        <w:t>和《煤炭工业给水排水设计规范》</w:t>
      </w:r>
      <w:r w:rsidRPr="00D85F8D">
        <w:rPr>
          <w:rFonts w:eastAsiaTheme="minorEastAsia" w:hAnsiTheme="minorEastAsia" w:hint="eastAsia"/>
          <w:bCs/>
          <w:color w:val="000000" w:themeColor="text1"/>
          <w:sz w:val="24"/>
        </w:rPr>
        <w:t>( GB50810-2012)</w:t>
      </w:r>
      <w:r w:rsidRPr="00D85F8D">
        <w:rPr>
          <w:rFonts w:eastAsiaTheme="minorEastAsia" w:hAnsiTheme="minorEastAsia" w:hint="eastAsia"/>
          <w:bCs/>
          <w:color w:val="000000" w:themeColor="text1"/>
          <w:sz w:val="24"/>
        </w:rPr>
        <w:t>中洒水除尘、洗煤用水限值要求后，部分回用作为地面绿化及井下生产、防尘用水，剩余部分处理达到《煤炭工业污染物排放标准》</w:t>
      </w:r>
      <w:r w:rsidRPr="00D85F8D">
        <w:rPr>
          <w:rFonts w:eastAsiaTheme="minorEastAsia" w:hAnsiTheme="minorEastAsia" w:hint="eastAsia"/>
          <w:bCs/>
          <w:color w:val="000000" w:themeColor="text1"/>
          <w:sz w:val="24"/>
        </w:rPr>
        <w:t>( GB20426-2006)</w:t>
      </w:r>
      <w:r w:rsidRPr="00D85F8D">
        <w:rPr>
          <w:rFonts w:eastAsiaTheme="minorEastAsia" w:hAnsiTheme="minorEastAsia"/>
          <w:bCs/>
          <w:color w:val="000000" w:themeColor="text1"/>
          <w:sz w:val="24"/>
        </w:rPr>
        <w:t xml:space="preserve"> </w:t>
      </w:r>
      <w:r w:rsidRPr="00D85F8D">
        <w:rPr>
          <w:rFonts w:eastAsiaTheme="minorEastAsia" w:hAnsiTheme="minorEastAsia"/>
          <w:bCs/>
          <w:color w:val="000000" w:themeColor="text1"/>
          <w:sz w:val="24"/>
        </w:rPr>
        <w:t>中采煤废水</w:t>
      </w:r>
      <w:r w:rsidRPr="00D85F8D">
        <w:rPr>
          <w:rFonts w:eastAsiaTheme="minorEastAsia" w:hAnsiTheme="minorEastAsia" w:hint="eastAsia"/>
          <w:bCs/>
          <w:color w:val="000000" w:themeColor="text1"/>
          <w:sz w:val="24"/>
        </w:rPr>
        <w:t>污染物排放限值和煤炭工业有毒物质排放限值后，外排舍马河，</w:t>
      </w:r>
      <w:r w:rsidRPr="00D85F8D">
        <w:rPr>
          <w:rFonts w:eastAsiaTheme="minorEastAsia" w:hAnsiTheme="minorEastAsia"/>
          <w:bCs/>
          <w:color w:val="000000" w:themeColor="text1"/>
          <w:sz w:val="24"/>
        </w:rPr>
        <w:t>排放量为晴天</w:t>
      </w:r>
      <w:r w:rsidRPr="00D85F8D">
        <w:rPr>
          <w:rFonts w:eastAsiaTheme="minorEastAsia"/>
          <w:bCs/>
          <w:color w:val="000000" w:themeColor="text1"/>
          <w:sz w:val="24"/>
        </w:rPr>
        <w:t>1048m</w:t>
      </w:r>
      <w:r w:rsidRPr="00D85F8D">
        <w:rPr>
          <w:rFonts w:eastAsiaTheme="minorEastAsia"/>
          <w:bCs/>
          <w:color w:val="000000" w:themeColor="text1"/>
          <w:sz w:val="24"/>
          <w:vertAlign w:val="superscript"/>
        </w:rPr>
        <w:t>3</w:t>
      </w:r>
      <w:r w:rsidRPr="00D85F8D">
        <w:rPr>
          <w:rFonts w:eastAsiaTheme="minorEastAsia"/>
          <w:bCs/>
          <w:color w:val="000000" w:themeColor="text1"/>
          <w:sz w:val="24"/>
        </w:rPr>
        <w:t>/d</w:t>
      </w:r>
      <w:r w:rsidRPr="00D85F8D">
        <w:rPr>
          <w:rFonts w:eastAsiaTheme="minorEastAsia" w:hAnsiTheme="minorEastAsia"/>
          <w:bCs/>
          <w:color w:val="000000" w:themeColor="text1"/>
          <w:sz w:val="24"/>
        </w:rPr>
        <w:t>，雨天</w:t>
      </w:r>
      <w:r w:rsidRPr="00D85F8D">
        <w:rPr>
          <w:rFonts w:eastAsiaTheme="minorEastAsia"/>
          <w:bCs/>
          <w:color w:val="000000" w:themeColor="text1"/>
          <w:sz w:val="24"/>
        </w:rPr>
        <w:t>2684m</w:t>
      </w:r>
      <w:r w:rsidRPr="00D85F8D">
        <w:rPr>
          <w:rFonts w:eastAsiaTheme="minorEastAsia"/>
          <w:bCs/>
          <w:color w:val="000000" w:themeColor="text1"/>
          <w:sz w:val="24"/>
          <w:vertAlign w:val="superscript"/>
        </w:rPr>
        <w:t>3</w:t>
      </w:r>
      <w:r w:rsidRPr="00D85F8D">
        <w:rPr>
          <w:rFonts w:eastAsiaTheme="minorEastAsia"/>
          <w:bCs/>
          <w:color w:val="000000" w:themeColor="text1"/>
          <w:sz w:val="24"/>
        </w:rPr>
        <w:t>/d</w:t>
      </w:r>
      <w:r w:rsidRPr="00D85F8D">
        <w:rPr>
          <w:rFonts w:eastAsiaTheme="minorEastAsia" w:hAnsiTheme="minorEastAsia"/>
          <w:bCs/>
          <w:color w:val="000000" w:themeColor="text1"/>
          <w:sz w:val="24"/>
        </w:rPr>
        <w:t>。</w:t>
      </w:r>
      <w:r w:rsidRPr="00D85F8D">
        <w:rPr>
          <w:rFonts w:eastAsiaTheme="minorEastAsia" w:hAnsiTheme="minorEastAsia" w:hint="eastAsia"/>
          <w:bCs/>
          <w:color w:val="000000" w:themeColor="text1"/>
          <w:sz w:val="24"/>
        </w:rPr>
        <w:t>矿井涌水处理站已建成了规范排污口，并安装了在线监测设施。</w:t>
      </w:r>
    </w:p>
    <w:p w:rsidR="00511E55" w:rsidRPr="00D85F8D" w:rsidRDefault="00511E55" w:rsidP="00AE09F6">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根据建设单位提供的在线监测资料</w:t>
      </w:r>
      <w:r w:rsidR="00B16481" w:rsidRPr="00D85F8D">
        <w:rPr>
          <w:rFonts w:eastAsiaTheme="minorEastAsia" w:hAnsiTheme="minorEastAsia" w:hint="eastAsia"/>
          <w:bCs/>
          <w:color w:val="000000" w:themeColor="text1"/>
          <w:sz w:val="24"/>
        </w:rPr>
        <w:t>（月报表）</w:t>
      </w:r>
      <w:r w:rsidRPr="00D85F8D">
        <w:rPr>
          <w:rFonts w:eastAsiaTheme="minorEastAsia" w:hAnsiTheme="minorEastAsia" w:hint="eastAsia"/>
          <w:bCs/>
          <w:color w:val="000000" w:themeColor="text1"/>
          <w:sz w:val="24"/>
        </w:rPr>
        <w:t>，</w:t>
      </w:r>
      <w:r w:rsidR="00B16481" w:rsidRPr="00D85F8D">
        <w:rPr>
          <w:rFonts w:eastAsiaTheme="minorEastAsia" w:hAnsiTheme="minorEastAsia" w:hint="eastAsia"/>
          <w:bCs/>
          <w:color w:val="000000" w:themeColor="text1"/>
          <w:sz w:val="24"/>
        </w:rPr>
        <w:t>2017</w:t>
      </w:r>
      <w:r w:rsidR="00B16481" w:rsidRPr="00D85F8D">
        <w:rPr>
          <w:rFonts w:eastAsiaTheme="minorEastAsia" w:hAnsiTheme="minorEastAsia" w:hint="eastAsia"/>
          <w:bCs/>
          <w:color w:val="000000" w:themeColor="text1"/>
          <w:sz w:val="24"/>
        </w:rPr>
        <w:t>年</w:t>
      </w:r>
      <w:r w:rsidR="00B16481" w:rsidRPr="00D85F8D">
        <w:rPr>
          <w:rFonts w:eastAsiaTheme="minorEastAsia" w:hAnsiTheme="minorEastAsia" w:hint="eastAsia"/>
          <w:bCs/>
          <w:color w:val="000000" w:themeColor="text1"/>
          <w:sz w:val="24"/>
        </w:rPr>
        <w:t>1</w:t>
      </w:r>
      <w:r w:rsidR="00B16481" w:rsidRPr="00D85F8D">
        <w:rPr>
          <w:rFonts w:eastAsiaTheme="minorEastAsia" w:hAnsiTheme="minorEastAsia" w:hint="eastAsia"/>
          <w:bCs/>
          <w:color w:val="000000" w:themeColor="text1"/>
          <w:sz w:val="24"/>
        </w:rPr>
        <w:t>月</w:t>
      </w:r>
      <w:r w:rsidR="007F0F9E">
        <w:rPr>
          <w:rFonts w:asciiTheme="minorEastAsia" w:eastAsiaTheme="minorEastAsia" w:hAnsiTheme="minorEastAsia" w:hint="eastAsia"/>
          <w:bCs/>
          <w:color w:val="000000" w:themeColor="text1"/>
          <w:sz w:val="24"/>
        </w:rPr>
        <w:t>～</w:t>
      </w:r>
      <w:r w:rsidR="007F0F9E">
        <w:rPr>
          <w:rFonts w:eastAsiaTheme="minorEastAsia" w:hAnsiTheme="minorEastAsia" w:hint="eastAsia"/>
          <w:bCs/>
          <w:color w:val="000000" w:themeColor="text1"/>
          <w:sz w:val="24"/>
        </w:rPr>
        <w:t>11</w:t>
      </w:r>
      <w:r w:rsidR="00B16481" w:rsidRPr="00D85F8D">
        <w:rPr>
          <w:rFonts w:eastAsiaTheme="minorEastAsia" w:hAnsiTheme="minorEastAsia" w:hint="eastAsia"/>
          <w:bCs/>
          <w:color w:val="000000" w:themeColor="text1"/>
          <w:sz w:val="24"/>
        </w:rPr>
        <w:t>月矿井水处理站外排水量</w:t>
      </w:r>
      <w:r w:rsidR="007F0F9E">
        <w:rPr>
          <w:rFonts w:eastAsiaTheme="minorEastAsia" w:hAnsiTheme="minorEastAsia" w:hint="eastAsia"/>
          <w:bCs/>
          <w:color w:val="000000" w:themeColor="text1"/>
          <w:sz w:val="24"/>
        </w:rPr>
        <w:t>分别</w:t>
      </w:r>
      <w:r w:rsidR="00B16481" w:rsidRPr="00D85F8D">
        <w:rPr>
          <w:rFonts w:eastAsiaTheme="minorEastAsia" w:hAnsiTheme="minorEastAsia" w:hint="eastAsia"/>
          <w:bCs/>
          <w:color w:val="000000" w:themeColor="text1"/>
          <w:sz w:val="24"/>
        </w:rPr>
        <w:t>为：</w:t>
      </w:r>
      <w:r w:rsidR="00B16481" w:rsidRPr="00D85F8D">
        <w:rPr>
          <w:rFonts w:eastAsiaTheme="minorEastAsia" w:hAnsiTheme="minorEastAsia" w:hint="eastAsia"/>
          <w:bCs/>
          <w:color w:val="000000" w:themeColor="text1"/>
          <w:sz w:val="24"/>
        </w:rPr>
        <w:t>1</w:t>
      </w:r>
      <w:r w:rsidR="00B16481" w:rsidRPr="00D85F8D">
        <w:rPr>
          <w:rFonts w:eastAsiaTheme="minorEastAsia" w:hAnsiTheme="minorEastAsia" w:hint="eastAsia"/>
          <w:bCs/>
          <w:color w:val="000000" w:themeColor="text1"/>
          <w:sz w:val="24"/>
        </w:rPr>
        <w:t>月份</w:t>
      </w:r>
      <w:r w:rsidR="00B16481" w:rsidRPr="00D85F8D">
        <w:rPr>
          <w:rFonts w:eastAsiaTheme="minorEastAsia" w:hAnsiTheme="minorEastAsia" w:hint="eastAsia"/>
          <w:bCs/>
          <w:color w:val="000000" w:themeColor="text1"/>
          <w:sz w:val="24"/>
        </w:rPr>
        <w:t>45.87m</w:t>
      </w:r>
      <w:r w:rsidR="00B16481" w:rsidRPr="00D85F8D">
        <w:rPr>
          <w:rFonts w:eastAsiaTheme="minorEastAsia" w:hAnsiTheme="minorEastAsia" w:hint="eastAsia"/>
          <w:bCs/>
          <w:color w:val="000000" w:themeColor="text1"/>
          <w:sz w:val="24"/>
          <w:vertAlign w:val="superscript"/>
        </w:rPr>
        <w:t>3</w:t>
      </w:r>
      <w:r w:rsidR="00B16481" w:rsidRPr="00D85F8D">
        <w:rPr>
          <w:rFonts w:eastAsiaTheme="minorEastAsia" w:hAnsiTheme="minorEastAsia" w:hint="eastAsia"/>
          <w:bCs/>
          <w:color w:val="000000" w:themeColor="text1"/>
          <w:sz w:val="24"/>
        </w:rPr>
        <w:t>（其中</w:t>
      </w:r>
      <w:r w:rsidR="00B16481" w:rsidRPr="00D85F8D">
        <w:rPr>
          <w:rFonts w:eastAsiaTheme="minorEastAsia" w:hAnsiTheme="minorEastAsia" w:hint="eastAsia"/>
          <w:bCs/>
          <w:color w:val="000000" w:themeColor="text1"/>
          <w:sz w:val="24"/>
        </w:rPr>
        <w:t>COD0.14</w:t>
      </w:r>
      <w:r w:rsidR="004B3893">
        <w:rPr>
          <w:rFonts w:eastAsiaTheme="minorEastAsia" w:hAnsiTheme="minorEastAsia" w:hint="eastAsia"/>
          <w:bCs/>
          <w:color w:val="000000" w:themeColor="text1"/>
          <w:sz w:val="24"/>
        </w:rPr>
        <w:t>kg</w:t>
      </w:r>
      <w:r w:rsidR="00B16481" w:rsidRPr="00D85F8D">
        <w:rPr>
          <w:rFonts w:eastAsiaTheme="minorEastAsia" w:hAnsiTheme="minorEastAsia" w:hint="eastAsia"/>
          <w:bCs/>
          <w:color w:val="000000" w:themeColor="text1"/>
          <w:sz w:val="24"/>
        </w:rPr>
        <w:t>），</w:t>
      </w:r>
      <w:r w:rsidR="00B16481" w:rsidRPr="00D85F8D">
        <w:rPr>
          <w:rFonts w:eastAsiaTheme="minorEastAsia" w:hAnsiTheme="minorEastAsia" w:hint="eastAsia"/>
          <w:bCs/>
          <w:color w:val="000000" w:themeColor="text1"/>
          <w:sz w:val="24"/>
        </w:rPr>
        <w:t>2</w:t>
      </w:r>
      <w:r w:rsidR="00B16481" w:rsidRPr="00D85F8D">
        <w:rPr>
          <w:rFonts w:eastAsiaTheme="minorEastAsia" w:hAnsiTheme="minorEastAsia" w:hint="eastAsia"/>
          <w:bCs/>
          <w:color w:val="000000" w:themeColor="text1"/>
          <w:sz w:val="24"/>
        </w:rPr>
        <w:t>月份</w:t>
      </w:r>
      <w:r w:rsidR="00B16481" w:rsidRPr="00D85F8D">
        <w:rPr>
          <w:rFonts w:eastAsiaTheme="minorEastAsia" w:hAnsiTheme="minorEastAsia" w:hint="eastAsia"/>
          <w:bCs/>
          <w:color w:val="000000" w:themeColor="text1"/>
          <w:sz w:val="24"/>
        </w:rPr>
        <w:t>15.81m</w:t>
      </w:r>
      <w:r w:rsidR="00B16481" w:rsidRPr="00D85F8D">
        <w:rPr>
          <w:rFonts w:eastAsiaTheme="minorEastAsia" w:hAnsiTheme="minorEastAsia" w:hint="eastAsia"/>
          <w:bCs/>
          <w:color w:val="000000" w:themeColor="text1"/>
          <w:sz w:val="24"/>
          <w:vertAlign w:val="superscript"/>
        </w:rPr>
        <w:t>3</w:t>
      </w:r>
      <w:r w:rsidR="00B16481" w:rsidRPr="00D85F8D">
        <w:rPr>
          <w:rFonts w:eastAsiaTheme="minorEastAsia" w:hAnsiTheme="minorEastAsia" w:hint="eastAsia"/>
          <w:bCs/>
          <w:color w:val="000000" w:themeColor="text1"/>
          <w:sz w:val="24"/>
        </w:rPr>
        <w:t>（其中</w:t>
      </w:r>
      <w:r w:rsidR="00B16481" w:rsidRPr="00D85F8D">
        <w:rPr>
          <w:rFonts w:eastAsiaTheme="minorEastAsia" w:hAnsiTheme="minorEastAsia" w:hint="eastAsia"/>
          <w:bCs/>
          <w:color w:val="000000" w:themeColor="text1"/>
          <w:sz w:val="24"/>
        </w:rPr>
        <w:t>COD0.03</w:t>
      </w:r>
      <w:r w:rsidR="004B3893">
        <w:rPr>
          <w:rFonts w:eastAsiaTheme="minorEastAsia" w:hAnsiTheme="minorEastAsia" w:hint="eastAsia"/>
          <w:bCs/>
          <w:color w:val="000000" w:themeColor="text1"/>
          <w:sz w:val="24"/>
        </w:rPr>
        <w:t>kg</w:t>
      </w:r>
      <w:r w:rsidR="00B16481" w:rsidRPr="00D85F8D">
        <w:rPr>
          <w:rFonts w:eastAsiaTheme="minorEastAsia" w:hAnsiTheme="minorEastAsia" w:hint="eastAsia"/>
          <w:bCs/>
          <w:color w:val="000000" w:themeColor="text1"/>
          <w:sz w:val="24"/>
        </w:rPr>
        <w:t>），</w:t>
      </w:r>
      <w:r w:rsidR="00B16481" w:rsidRPr="00D85F8D">
        <w:rPr>
          <w:rFonts w:eastAsiaTheme="minorEastAsia" w:hAnsiTheme="minorEastAsia" w:hint="eastAsia"/>
          <w:bCs/>
          <w:color w:val="000000" w:themeColor="text1"/>
          <w:sz w:val="24"/>
        </w:rPr>
        <w:t>3</w:t>
      </w:r>
      <w:r w:rsidR="00B16481" w:rsidRPr="00D85F8D">
        <w:rPr>
          <w:rFonts w:eastAsiaTheme="minorEastAsia" w:hAnsiTheme="minorEastAsia" w:hint="eastAsia"/>
          <w:bCs/>
          <w:color w:val="000000" w:themeColor="text1"/>
          <w:sz w:val="24"/>
        </w:rPr>
        <w:t>月份</w:t>
      </w:r>
      <w:r w:rsidR="00B16481" w:rsidRPr="00D85F8D">
        <w:rPr>
          <w:rFonts w:eastAsiaTheme="minorEastAsia" w:hAnsiTheme="minorEastAsia" w:hint="eastAsia"/>
          <w:bCs/>
          <w:color w:val="000000" w:themeColor="text1"/>
          <w:sz w:val="24"/>
        </w:rPr>
        <w:t>0m</w:t>
      </w:r>
      <w:r w:rsidR="00B16481" w:rsidRPr="00D85F8D">
        <w:rPr>
          <w:rFonts w:eastAsiaTheme="minorEastAsia" w:hAnsiTheme="minorEastAsia" w:hint="eastAsia"/>
          <w:bCs/>
          <w:color w:val="000000" w:themeColor="text1"/>
          <w:sz w:val="24"/>
          <w:vertAlign w:val="superscript"/>
        </w:rPr>
        <w:t>3</w:t>
      </w:r>
      <w:r w:rsidR="00B16481" w:rsidRPr="00D85F8D">
        <w:rPr>
          <w:rFonts w:eastAsiaTheme="minorEastAsia" w:hAnsiTheme="minorEastAsia" w:hint="eastAsia"/>
          <w:bCs/>
          <w:color w:val="000000" w:themeColor="text1"/>
          <w:sz w:val="24"/>
        </w:rPr>
        <w:t>（其中</w:t>
      </w:r>
      <w:r w:rsidR="00B16481" w:rsidRPr="00D85F8D">
        <w:rPr>
          <w:rFonts w:eastAsiaTheme="minorEastAsia" w:hAnsiTheme="minorEastAsia" w:hint="eastAsia"/>
          <w:bCs/>
          <w:color w:val="000000" w:themeColor="text1"/>
          <w:sz w:val="24"/>
        </w:rPr>
        <w:t>COD0</w:t>
      </w:r>
      <w:r w:rsidR="004B3893">
        <w:rPr>
          <w:rFonts w:eastAsiaTheme="minorEastAsia" w:hAnsiTheme="minorEastAsia" w:hint="eastAsia"/>
          <w:bCs/>
          <w:color w:val="000000" w:themeColor="text1"/>
          <w:sz w:val="24"/>
        </w:rPr>
        <w:t>kg</w:t>
      </w:r>
      <w:r w:rsidR="00B16481" w:rsidRPr="00D85F8D">
        <w:rPr>
          <w:rFonts w:eastAsiaTheme="minorEastAsia" w:hAnsiTheme="minorEastAsia" w:hint="eastAsia"/>
          <w:bCs/>
          <w:color w:val="000000" w:themeColor="text1"/>
          <w:sz w:val="24"/>
        </w:rPr>
        <w:t>），</w:t>
      </w:r>
      <w:r w:rsidR="00B16481" w:rsidRPr="00D85F8D">
        <w:rPr>
          <w:rFonts w:eastAsiaTheme="minorEastAsia" w:hAnsiTheme="minorEastAsia" w:hint="eastAsia"/>
          <w:bCs/>
          <w:color w:val="000000" w:themeColor="text1"/>
          <w:sz w:val="24"/>
        </w:rPr>
        <w:t>4</w:t>
      </w:r>
      <w:r w:rsidR="00B16481" w:rsidRPr="00D85F8D">
        <w:rPr>
          <w:rFonts w:eastAsiaTheme="minorEastAsia" w:hAnsiTheme="minorEastAsia" w:hint="eastAsia"/>
          <w:bCs/>
          <w:color w:val="000000" w:themeColor="text1"/>
          <w:sz w:val="24"/>
        </w:rPr>
        <w:t>月份</w:t>
      </w:r>
      <w:r w:rsidR="00B16481" w:rsidRPr="00D85F8D">
        <w:rPr>
          <w:rFonts w:eastAsiaTheme="minorEastAsia" w:hAnsiTheme="minorEastAsia" w:hint="eastAsia"/>
          <w:bCs/>
          <w:color w:val="000000" w:themeColor="text1"/>
          <w:sz w:val="24"/>
        </w:rPr>
        <w:t>17.4m</w:t>
      </w:r>
      <w:r w:rsidR="00B16481" w:rsidRPr="00D85F8D">
        <w:rPr>
          <w:rFonts w:eastAsiaTheme="minorEastAsia" w:hAnsiTheme="minorEastAsia" w:hint="eastAsia"/>
          <w:bCs/>
          <w:color w:val="000000" w:themeColor="text1"/>
          <w:sz w:val="24"/>
          <w:vertAlign w:val="superscript"/>
        </w:rPr>
        <w:t>3</w:t>
      </w:r>
      <w:r w:rsidR="00B16481" w:rsidRPr="00D85F8D">
        <w:rPr>
          <w:rFonts w:eastAsiaTheme="minorEastAsia" w:hAnsiTheme="minorEastAsia" w:hint="eastAsia"/>
          <w:bCs/>
          <w:color w:val="000000" w:themeColor="text1"/>
          <w:sz w:val="24"/>
        </w:rPr>
        <w:t>（其中</w:t>
      </w:r>
      <w:r w:rsidR="00B16481" w:rsidRPr="00D85F8D">
        <w:rPr>
          <w:rFonts w:eastAsiaTheme="minorEastAsia" w:hAnsiTheme="minorEastAsia" w:hint="eastAsia"/>
          <w:bCs/>
          <w:color w:val="000000" w:themeColor="text1"/>
          <w:sz w:val="24"/>
        </w:rPr>
        <w:t>COD0.06</w:t>
      </w:r>
      <w:r w:rsidR="004B3893">
        <w:rPr>
          <w:rFonts w:eastAsiaTheme="minorEastAsia" w:hAnsiTheme="minorEastAsia" w:hint="eastAsia"/>
          <w:bCs/>
          <w:color w:val="000000" w:themeColor="text1"/>
          <w:sz w:val="24"/>
        </w:rPr>
        <w:t>kg</w:t>
      </w:r>
      <w:r w:rsidR="00B16481" w:rsidRPr="00D85F8D">
        <w:rPr>
          <w:rFonts w:eastAsiaTheme="minorEastAsia" w:hAnsiTheme="minorEastAsia" w:hint="eastAsia"/>
          <w:bCs/>
          <w:color w:val="000000" w:themeColor="text1"/>
          <w:sz w:val="24"/>
        </w:rPr>
        <w:t>），</w:t>
      </w:r>
      <w:r w:rsidR="00B16481" w:rsidRPr="00D85F8D">
        <w:rPr>
          <w:rFonts w:eastAsiaTheme="minorEastAsia" w:hAnsiTheme="minorEastAsia" w:hint="eastAsia"/>
          <w:bCs/>
          <w:color w:val="000000" w:themeColor="text1"/>
          <w:sz w:val="24"/>
        </w:rPr>
        <w:t>5</w:t>
      </w:r>
      <w:r w:rsidR="00B16481" w:rsidRPr="00D85F8D">
        <w:rPr>
          <w:rFonts w:eastAsiaTheme="minorEastAsia" w:hAnsiTheme="minorEastAsia" w:hint="eastAsia"/>
          <w:bCs/>
          <w:color w:val="000000" w:themeColor="text1"/>
          <w:sz w:val="24"/>
        </w:rPr>
        <w:t>月份</w:t>
      </w:r>
      <w:r w:rsidR="00B16481" w:rsidRPr="00D85F8D">
        <w:rPr>
          <w:rFonts w:eastAsiaTheme="minorEastAsia" w:hAnsiTheme="minorEastAsia" w:hint="eastAsia"/>
          <w:bCs/>
          <w:color w:val="000000" w:themeColor="text1"/>
          <w:sz w:val="24"/>
        </w:rPr>
        <w:t>79.39m</w:t>
      </w:r>
      <w:r w:rsidR="00B16481" w:rsidRPr="00D85F8D">
        <w:rPr>
          <w:rFonts w:eastAsiaTheme="minorEastAsia" w:hAnsiTheme="minorEastAsia" w:hint="eastAsia"/>
          <w:bCs/>
          <w:color w:val="000000" w:themeColor="text1"/>
          <w:sz w:val="24"/>
          <w:vertAlign w:val="superscript"/>
        </w:rPr>
        <w:t>3</w:t>
      </w:r>
      <w:r w:rsidR="00B16481" w:rsidRPr="00D85F8D">
        <w:rPr>
          <w:rFonts w:eastAsiaTheme="minorEastAsia" w:hAnsiTheme="minorEastAsia" w:hint="eastAsia"/>
          <w:bCs/>
          <w:color w:val="000000" w:themeColor="text1"/>
          <w:sz w:val="24"/>
        </w:rPr>
        <w:t>（其中</w:t>
      </w:r>
      <w:r w:rsidR="00B16481" w:rsidRPr="00D85F8D">
        <w:rPr>
          <w:rFonts w:eastAsiaTheme="minorEastAsia" w:hAnsiTheme="minorEastAsia" w:hint="eastAsia"/>
          <w:bCs/>
          <w:color w:val="000000" w:themeColor="text1"/>
          <w:sz w:val="24"/>
        </w:rPr>
        <w:t>COD0.14</w:t>
      </w:r>
      <w:r w:rsidR="004B3893">
        <w:rPr>
          <w:rFonts w:eastAsiaTheme="minorEastAsia" w:hAnsiTheme="minorEastAsia" w:hint="eastAsia"/>
          <w:bCs/>
          <w:color w:val="000000" w:themeColor="text1"/>
          <w:sz w:val="24"/>
        </w:rPr>
        <w:t>kg</w:t>
      </w:r>
      <w:r w:rsidR="00B16481" w:rsidRPr="00D85F8D">
        <w:rPr>
          <w:rFonts w:eastAsiaTheme="minorEastAsia" w:hAnsiTheme="minorEastAsia" w:hint="eastAsia"/>
          <w:bCs/>
          <w:color w:val="000000" w:themeColor="text1"/>
          <w:sz w:val="24"/>
        </w:rPr>
        <w:t>），</w:t>
      </w:r>
      <w:r w:rsidR="00B16481" w:rsidRPr="00D85F8D">
        <w:rPr>
          <w:rFonts w:eastAsiaTheme="minorEastAsia" w:hAnsiTheme="minorEastAsia" w:hint="eastAsia"/>
          <w:bCs/>
          <w:color w:val="000000" w:themeColor="text1"/>
          <w:sz w:val="24"/>
        </w:rPr>
        <w:t>6</w:t>
      </w:r>
      <w:r w:rsidR="00B16481" w:rsidRPr="00D85F8D">
        <w:rPr>
          <w:rFonts w:eastAsiaTheme="minorEastAsia" w:hAnsiTheme="minorEastAsia" w:hint="eastAsia"/>
          <w:bCs/>
          <w:color w:val="000000" w:themeColor="text1"/>
          <w:sz w:val="24"/>
        </w:rPr>
        <w:t>月份</w:t>
      </w:r>
      <w:r w:rsidR="00B16481" w:rsidRPr="00D85F8D">
        <w:rPr>
          <w:rFonts w:eastAsiaTheme="minorEastAsia" w:hAnsiTheme="minorEastAsia" w:hint="eastAsia"/>
          <w:bCs/>
          <w:color w:val="000000" w:themeColor="text1"/>
          <w:sz w:val="24"/>
        </w:rPr>
        <w:t>22.64m</w:t>
      </w:r>
      <w:r w:rsidR="00B16481" w:rsidRPr="00D85F8D">
        <w:rPr>
          <w:rFonts w:eastAsiaTheme="minorEastAsia" w:hAnsiTheme="minorEastAsia" w:hint="eastAsia"/>
          <w:bCs/>
          <w:color w:val="000000" w:themeColor="text1"/>
          <w:sz w:val="24"/>
          <w:vertAlign w:val="superscript"/>
        </w:rPr>
        <w:t>3</w:t>
      </w:r>
      <w:r w:rsidR="00B16481" w:rsidRPr="00D85F8D">
        <w:rPr>
          <w:rFonts w:eastAsiaTheme="minorEastAsia" w:hAnsiTheme="minorEastAsia" w:hint="eastAsia"/>
          <w:bCs/>
          <w:color w:val="000000" w:themeColor="text1"/>
          <w:sz w:val="24"/>
        </w:rPr>
        <w:t>（其中</w:t>
      </w:r>
      <w:r w:rsidR="00B16481" w:rsidRPr="00D85F8D">
        <w:rPr>
          <w:rFonts w:eastAsiaTheme="minorEastAsia" w:hAnsiTheme="minorEastAsia" w:hint="eastAsia"/>
          <w:bCs/>
          <w:color w:val="000000" w:themeColor="text1"/>
          <w:sz w:val="24"/>
        </w:rPr>
        <w:t>COD0.13</w:t>
      </w:r>
      <w:r w:rsidR="004B3893">
        <w:rPr>
          <w:rFonts w:eastAsiaTheme="minorEastAsia" w:hAnsiTheme="minorEastAsia" w:hint="eastAsia"/>
          <w:bCs/>
          <w:color w:val="000000" w:themeColor="text1"/>
          <w:sz w:val="24"/>
        </w:rPr>
        <w:t>kg</w:t>
      </w:r>
      <w:r w:rsidR="00B16481" w:rsidRPr="00D85F8D">
        <w:rPr>
          <w:rFonts w:eastAsiaTheme="minorEastAsia" w:hAnsiTheme="minorEastAsia" w:hint="eastAsia"/>
          <w:bCs/>
          <w:color w:val="000000" w:themeColor="text1"/>
          <w:sz w:val="24"/>
        </w:rPr>
        <w:t>）</w:t>
      </w:r>
      <w:r w:rsidR="004B3893">
        <w:rPr>
          <w:rFonts w:eastAsiaTheme="minorEastAsia" w:hAnsiTheme="minorEastAsia" w:hint="eastAsia"/>
          <w:bCs/>
          <w:color w:val="000000" w:themeColor="text1"/>
          <w:sz w:val="24"/>
        </w:rPr>
        <w:t>，</w:t>
      </w:r>
      <w:r w:rsidR="004B3893">
        <w:rPr>
          <w:rFonts w:eastAsiaTheme="minorEastAsia" w:hAnsiTheme="minorEastAsia" w:hint="eastAsia"/>
          <w:bCs/>
          <w:color w:val="000000" w:themeColor="text1"/>
          <w:sz w:val="24"/>
        </w:rPr>
        <w:t>7</w:t>
      </w:r>
      <w:r w:rsidR="004B3893" w:rsidRPr="00D85F8D">
        <w:rPr>
          <w:rFonts w:eastAsiaTheme="minorEastAsia" w:hAnsiTheme="minorEastAsia" w:hint="eastAsia"/>
          <w:bCs/>
          <w:color w:val="000000" w:themeColor="text1"/>
          <w:sz w:val="24"/>
        </w:rPr>
        <w:t>月份</w:t>
      </w:r>
      <w:r w:rsidR="004B3893">
        <w:rPr>
          <w:rFonts w:eastAsiaTheme="minorEastAsia" w:hAnsiTheme="minorEastAsia" w:hint="eastAsia"/>
          <w:bCs/>
          <w:color w:val="000000" w:themeColor="text1"/>
          <w:sz w:val="24"/>
        </w:rPr>
        <w:t>101.54</w:t>
      </w:r>
      <w:r w:rsidR="004B3893" w:rsidRPr="00D85F8D">
        <w:rPr>
          <w:rFonts w:eastAsiaTheme="minorEastAsia" w:hAnsiTheme="minorEastAsia" w:hint="eastAsia"/>
          <w:bCs/>
          <w:color w:val="000000" w:themeColor="text1"/>
          <w:sz w:val="24"/>
        </w:rPr>
        <w:t>m</w:t>
      </w:r>
      <w:r w:rsidR="004B3893" w:rsidRPr="00D85F8D">
        <w:rPr>
          <w:rFonts w:eastAsiaTheme="minorEastAsia" w:hAnsiTheme="minorEastAsia" w:hint="eastAsia"/>
          <w:bCs/>
          <w:color w:val="000000" w:themeColor="text1"/>
          <w:sz w:val="24"/>
          <w:vertAlign w:val="superscript"/>
        </w:rPr>
        <w:t>3</w:t>
      </w:r>
      <w:r w:rsidR="004B3893" w:rsidRPr="00D85F8D">
        <w:rPr>
          <w:rFonts w:eastAsiaTheme="minorEastAsia" w:hAnsiTheme="minorEastAsia" w:hint="eastAsia"/>
          <w:bCs/>
          <w:color w:val="000000" w:themeColor="text1"/>
          <w:sz w:val="24"/>
        </w:rPr>
        <w:t>（其中</w:t>
      </w:r>
      <w:r w:rsidR="004B3893" w:rsidRPr="00D85F8D">
        <w:rPr>
          <w:rFonts w:eastAsiaTheme="minorEastAsia" w:hAnsiTheme="minorEastAsia" w:hint="eastAsia"/>
          <w:bCs/>
          <w:color w:val="000000" w:themeColor="text1"/>
          <w:sz w:val="24"/>
        </w:rPr>
        <w:t>COD</w:t>
      </w:r>
      <w:r w:rsidR="004B3893">
        <w:rPr>
          <w:rFonts w:eastAsiaTheme="minorEastAsia" w:hAnsiTheme="minorEastAsia" w:hint="eastAsia"/>
          <w:bCs/>
          <w:color w:val="000000" w:themeColor="text1"/>
          <w:sz w:val="24"/>
        </w:rPr>
        <w:t>0.6kg</w:t>
      </w:r>
      <w:r w:rsidR="004B3893" w:rsidRPr="00D85F8D">
        <w:rPr>
          <w:rFonts w:eastAsiaTheme="minorEastAsia" w:hAnsiTheme="minorEastAsia" w:hint="eastAsia"/>
          <w:bCs/>
          <w:color w:val="000000" w:themeColor="text1"/>
          <w:sz w:val="24"/>
        </w:rPr>
        <w:t>），</w:t>
      </w:r>
      <w:r w:rsidR="004B3893">
        <w:rPr>
          <w:rFonts w:eastAsiaTheme="minorEastAsia" w:hAnsiTheme="minorEastAsia" w:hint="eastAsia"/>
          <w:bCs/>
          <w:color w:val="000000" w:themeColor="text1"/>
          <w:sz w:val="24"/>
        </w:rPr>
        <w:t>8</w:t>
      </w:r>
      <w:r w:rsidR="004B3893" w:rsidRPr="00D85F8D">
        <w:rPr>
          <w:rFonts w:eastAsiaTheme="minorEastAsia" w:hAnsiTheme="minorEastAsia" w:hint="eastAsia"/>
          <w:bCs/>
          <w:color w:val="000000" w:themeColor="text1"/>
          <w:sz w:val="24"/>
        </w:rPr>
        <w:t>月份</w:t>
      </w:r>
      <w:r w:rsidR="004B3893">
        <w:rPr>
          <w:rFonts w:eastAsiaTheme="minorEastAsia" w:hAnsiTheme="minorEastAsia" w:hint="eastAsia"/>
          <w:bCs/>
          <w:color w:val="000000" w:themeColor="text1"/>
          <w:sz w:val="24"/>
        </w:rPr>
        <w:t>1529.52</w:t>
      </w:r>
      <w:r w:rsidR="004B3893" w:rsidRPr="00D85F8D">
        <w:rPr>
          <w:rFonts w:eastAsiaTheme="minorEastAsia" w:hAnsiTheme="minorEastAsia" w:hint="eastAsia"/>
          <w:bCs/>
          <w:color w:val="000000" w:themeColor="text1"/>
          <w:sz w:val="24"/>
        </w:rPr>
        <w:t>m</w:t>
      </w:r>
      <w:r w:rsidR="004B3893" w:rsidRPr="00D85F8D">
        <w:rPr>
          <w:rFonts w:eastAsiaTheme="minorEastAsia" w:hAnsiTheme="minorEastAsia" w:hint="eastAsia"/>
          <w:bCs/>
          <w:color w:val="000000" w:themeColor="text1"/>
          <w:sz w:val="24"/>
          <w:vertAlign w:val="superscript"/>
        </w:rPr>
        <w:t>3</w:t>
      </w:r>
      <w:r w:rsidR="004B3893" w:rsidRPr="00D85F8D">
        <w:rPr>
          <w:rFonts w:eastAsiaTheme="minorEastAsia" w:hAnsiTheme="minorEastAsia" w:hint="eastAsia"/>
          <w:bCs/>
          <w:color w:val="000000" w:themeColor="text1"/>
          <w:sz w:val="24"/>
        </w:rPr>
        <w:t>（其中</w:t>
      </w:r>
      <w:r w:rsidR="004B3893" w:rsidRPr="00D85F8D">
        <w:rPr>
          <w:rFonts w:eastAsiaTheme="minorEastAsia" w:hAnsiTheme="minorEastAsia" w:hint="eastAsia"/>
          <w:bCs/>
          <w:color w:val="000000" w:themeColor="text1"/>
          <w:sz w:val="24"/>
        </w:rPr>
        <w:t>COD</w:t>
      </w:r>
      <w:r w:rsidR="004B3893">
        <w:rPr>
          <w:rFonts w:eastAsiaTheme="minorEastAsia" w:hAnsiTheme="minorEastAsia" w:hint="eastAsia"/>
          <w:bCs/>
          <w:color w:val="000000" w:themeColor="text1"/>
          <w:sz w:val="24"/>
        </w:rPr>
        <w:t>9.62kg</w:t>
      </w:r>
      <w:r w:rsidR="004B3893" w:rsidRPr="00D85F8D">
        <w:rPr>
          <w:rFonts w:eastAsiaTheme="minorEastAsia" w:hAnsiTheme="minorEastAsia" w:hint="eastAsia"/>
          <w:bCs/>
          <w:color w:val="000000" w:themeColor="text1"/>
          <w:sz w:val="24"/>
        </w:rPr>
        <w:t>），</w:t>
      </w:r>
      <w:r w:rsidR="004B3893">
        <w:rPr>
          <w:rFonts w:eastAsiaTheme="minorEastAsia" w:hAnsiTheme="minorEastAsia" w:hint="eastAsia"/>
          <w:bCs/>
          <w:color w:val="000000" w:themeColor="text1"/>
          <w:sz w:val="24"/>
        </w:rPr>
        <w:t>9</w:t>
      </w:r>
      <w:r w:rsidR="004B3893" w:rsidRPr="00D85F8D">
        <w:rPr>
          <w:rFonts w:eastAsiaTheme="minorEastAsia" w:hAnsiTheme="minorEastAsia" w:hint="eastAsia"/>
          <w:bCs/>
          <w:color w:val="000000" w:themeColor="text1"/>
          <w:sz w:val="24"/>
        </w:rPr>
        <w:t>月份</w:t>
      </w:r>
      <w:r w:rsidR="004B3893">
        <w:rPr>
          <w:rFonts w:eastAsiaTheme="minorEastAsia" w:hAnsiTheme="minorEastAsia" w:hint="eastAsia"/>
          <w:bCs/>
          <w:color w:val="000000" w:themeColor="text1"/>
          <w:sz w:val="24"/>
        </w:rPr>
        <w:t>12327.18</w:t>
      </w:r>
      <w:r w:rsidR="004B3893" w:rsidRPr="00D85F8D">
        <w:rPr>
          <w:rFonts w:eastAsiaTheme="minorEastAsia" w:hAnsiTheme="minorEastAsia" w:hint="eastAsia"/>
          <w:bCs/>
          <w:color w:val="000000" w:themeColor="text1"/>
          <w:sz w:val="24"/>
        </w:rPr>
        <w:t>m</w:t>
      </w:r>
      <w:r w:rsidR="004B3893" w:rsidRPr="00D85F8D">
        <w:rPr>
          <w:rFonts w:eastAsiaTheme="minorEastAsia" w:hAnsiTheme="minorEastAsia" w:hint="eastAsia"/>
          <w:bCs/>
          <w:color w:val="000000" w:themeColor="text1"/>
          <w:sz w:val="24"/>
          <w:vertAlign w:val="superscript"/>
        </w:rPr>
        <w:t>3</w:t>
      </w:r>
      <w:r w:rsidR="004B3893" w:rsidRPr="00D85F8D">
        <w:rPr>
          <w:rFonts w:eastAsiaTheme="minorEastAsia" w:hAnsiTheme="minorEastAsia" w:hint="eastAsia"/>
          <w:bCs/>
          <w:color w:val="000000" w:themeColor="text1"/>
          <w:sz w:val="24"/>
        </w:rPr>
        <w:t>（其中</w:t>
      </w:r>
      <w:r w:rsidR="004B3893" w:rsidRPr="00D85F8D">
        <w:rPr>
          <w:rFonts w:eastAsiaTheme="minorEastAsia" w:hAnsiTheme="minorEastAsia" w:hint="eastAsia"/>
          <w:bCs/>
          <w:color w:val="000000" w:themeColor="text1"/>
          <w:sz w:val="24"/>
        </w:rPr>
        <w:t>COD</w:t>
      </w:r>
      <w:r w:rsidR="004B3893">
        <w:rPr>
          <w:rFonts w:eastAsiaTheme="minorEastAsia" w:hAnsiTheme="minorEastAsia" w:hint="eastAsia"/>
          <w:bCs/>
          <w:color w:val="000000" w:themeColor="text1"/>
          <w:sz w:val="24"/>
        </w:rPr>
        <w:t>79.01kg</w:t>
      </w:r>
      <w:r w:rsidR="004B3893" w:rsidRPr="00D85F8D">
        <w:rPr>
          <w:rFonts w:eastAsiaTheme="minorEastAsia" w:hAnsiTheme="minorEastAsia" w:hint="eastAsia"/>
          <w:bCs/>
          <w:color w:val="000000" w:themeColor="text1"/>
          <w:sz w:val="24"/>
        </w:rPr>
        <w:t>），</w:t>
      </w:r>
      <w:r w:rsidR="004B3893">
        <w:rPr>
          <w:rFonts w:eastAsiaTheme="minorEastAsia" w:hAnsiTheme="minorEastAsia" w:hint="eastAsia"/>
          <w:bCs/>
          <w:color w:val="000000" w:themeColor="text1"/>
          <w:sz w:val="24"/>
        </w:rPr>
        <w:t>10</w:t>
      </w:r>
      <w:r w:rsidR="004B3893" w:rsidRPr="00D85F8D">
        <w:rPr>
          <w:rFonts w:eastAsiaTheme="minorEastAsia" w:hAnsiTheme="minorEastAsia" w:hint="eastAsia"/>
          <w:bCs/>
          <w:color w:val="000000" w:themeColor="text1"/>
          <w:sz w:val="24"/>
        </w:rPr>
        <w:t>月份</w:t>
      </w:r>
      <w:r w:rsidR="004B3893">
        <w:rPr>
          <w:rFonts w:eastAsiaTheme="minorEastAsia" w:hAnsiTheme="minorEastAsia" w:hint="eastAsia"/>
          <w:bCs/>
          <w:color w:val="000000" w:themeColor="text1"/>
          <w:sz w:val="24"/>
        </w:rPr>
        <w:t>13605.87</w:t>
      </w:r>
      <w:r w:rsidR="004B3893" w:rsidRPr="00D85F8D">
        <w:rPr>
          <w:rFonts w:eastAsiaTheme="minorEastAsia" w:hAnsiTheme="minorEastAsia" w:hint="eastAsia"/>
          <w:bCs/>
          <w:color w:val="000000" w:themeColor="text1"/>
          <w:sz w:val="24"/>
        </w:rPr>
        <w:t>m</w:t>
      </w:r>
      <w:r w:rsidR="004B3893" w:rsidRPr="00D85F8D">
        <w:rPr>
          <w:rFonts w:eastAsiaTheme="minorEastAsia" w:hAnsiTheme="minorEastAsia" w:hint="eastAsia"/>
          <w:bCs/>
          <w:color w:val="000000" w:themeColor="text1"/>
          <w:sz w:val="24"/>
          <w:vertAlign w:val="superscript"/>
        </w:rPr>
        <w:t>3</w:t>
      </w:r>
      <w:r w:rsidR="004B3893" w:rsidRPr="00D85F8D">
        <w:rPr>
          <w:rFonts w:eastAsiaTheme="minorEastAsia" w:hAnsiTheme="minorEastAsia" w:hint="eastAsia"/>
          <w:bCs/>
          <w:color w:val="000000" w:themeColor="text1"/>
          <w:sz w:val="24"/>
        </w:rPr>
        <w:t>（其中</w:t>
      </w:r>
      <w:r w:rsidR="004B3893" w:rsidRPr="00D85F8D">
        <w:rPr>
          <w:rFonts w:eastAsiaTheme="minorEastAsia" w:hAnsiTheme="minorEastAsia" w:hint="eastAsia"/>
          <w:bCs/>
          <w:color w:val="000000" w:themeColor="text1"/>
          <w:sz w:val="24"/>
        </w:rPr>
        <w:t>COD</w:t>
      </w:r>
      <w:r w:rsidR="004B3893">
        <w:rPr>
          <w:rFonts w:eastAsiaTheme="minorEastAsia" w:hAnsiTheme="minorEastAsia" w:hint="eastAsia"/>
          <w:bCs/>
          <w:color w:val="000000" w:themeColor="text1"/>
          <w:sz w:val="24"/>
        </w:rPr>
        <w:t>117.93kg</w:t>
      </w:r>
      <w:r w:rsidR="004B3893" w:rsidRPr="00D85F8D">
        <w:rPr>
          <w:rFonts w:eastAsiaTheme="minorEastAsia" w:hAnsiTheme="minorEastAsia" w:hint="eastAsia"/>
          <w:bCs/>
          <w:color w:val="000000" w:themeColor="text1"/>
          <w:sz w:val="24"/>
        </w:rPr>
        <w:t>），</w:t>
      </w:r>
      <w:r w:rsidR="004B3893">
        <w:rPr>
          <w:rFonts w:eastAsiaTheme="minorEastAsia" w:hAnsiTheme="minorEastAsia" w:hint="eastAsia"/>
          <w:bCs/>
          <w:color w:val="000000" w:themeColor="text1"/>
          <w:sz w:val="24"/>
        </w:rPr>
        <w:t>11</w:t>
      </w:r>
      <w:r w:rsidR="004B3893" w:rsidRPr="00D85F8D">
        <w:rPr>
          <w:rFonts w:eastAsiaTheme="minorEastAsia" w:hAnsiTheme="minorEastAsia" w:hint="eastAsia"/>
          <w:bCs/>
          <w:color w:val="000000" w:themeColor="text1"/>
          <w:sz w:val="24"/>
        </w:rPr>
        <w:t>月份</w:t>
      </w:r>
      <w:r w:rsidR="004B3893">
        <w:rPr>
          <w:rFonts w:eastAsiaTheme="minorEastAsia" w:hAnsiTheme="minorEastAsia" w:hint="eastAsia"/>
          <w:bCs/>
          <w:color w:val="000000" w:themeColor="text1"/>
          <w:sz w:val="24"/>
        </w:rPr>
        <w:t>7347.01</w:t>
      </w:r>
      <w:r w:rsidR="004B3893" w:rsidRPr="00D85F8D">
        <w:rPr>
          <w:rFonts w:eastAsiaTheme="minorEastAsia" w:hAnsiTheme="minorEastAsia" w:hint="eastAsia"/>
          <w:bCs/>
          <w:color w:val="000000" w:themeColor="text1"/>
          <w:sz w:val="24"/>
        </w:rPr>
        <w:t>m</w:t>
      </w:r>
      <w:r w:rsidR="004B3893" w:rsidRPr="00D85F8D">
        <w:rPr>
          <w:rFonts w:eastAsiaTheme="minorEastAsia" w:hAnsiTheme="minorEastAsia" w:hint="eastAsia"/>
          <w:bCs/>
          <w:color w:val="000000" w:themeColor="text1"/>
          <w:sz w:val="24"/>
          <w:vertAlign w:val="superscript"/>
        </w:rPr>
        <w:t>3</w:t>
      </w:r>
      <w:r w:rsidR="004B3893" w:rsidRPr="00D85F8D">
        <w:rPr>
          <w:rFonts w:eastAsiaTheme="minorEastAsia" w:hAnsiTheme="minorEastAsia" w:hint="eastAsia"/>
          <w:bCs/>
          <w:color w:val="000000" w:themeColor="text1"/>
          <w:sz w:val="24"/>
        </w:rPr>
        <w:t>（其中</w:t>
      </w:r>
      <w:r w:rsidR="004B3893" w:rsidRPr="00D85F8D">
        <w:rPr>
          <w:rFonts w:eastAsiaTheme="minorEastAsia" w:hAnsiTheme="minorEastAsia" w:hint="eastAsia"/>
          <w:bCs/>
          <w:color w:val="000000" w:themeColor="text1"/>
          <w:sz w:val="24"/>
        </w:rPr>
        <w:t>COD</w:t>
      </w:r>
      <w:r w:rsidR="004B3893">
        <w:rPr>
          <w:rFonts w:eastAsiaTheme="minorEastAsia" w:hAnsiTheme="minorEastAsia" w:hint="eastAsia"/>
          <w:bCs/>
          <w:color w:val="000000" w:themeColor="text1"/>
          <w:sz w:val="24"/>
        </w:rPr>
        <w:t>56.28kg</w:t>
      </w:r>
      <w:r w:rsidR="004B3893" w:rsidRPr="00D85F8D">
        <w:rPr>
          <w:rFonts w:eastAsiaTheme="minorEastAsia" w:hAnsiTheme="minorEastAsia" w:hint="eastAsia"/>
          <w:bCs/>
          <w:color w:val="000000" w:themeColor="text1"/>
          <w:sz w:val="24"/>
        </w:rPr>
        <w:t>），</w:t>
      </w:r>
      <w:r w:rsidR="00B16481" w:rsidRPr="00D85F8D">
        <w:rPr>
          <w:rFonts w:eastAsiaTheme="minorEastAsia" w:hAnsiTheme="minorEastAsia" w:hint="eastAsia"/>
          <w:bCs/>
          <w:color w:val="000000" w:themeColor="text1"/>
          <w:sz w:val="24"/>
        </w:rPr>
        <w:t>。因此，</w:t>
      </w:r>
      <w:r w:rsidR="007F0F9E">
        <w:rPr>
          <w:rFonts w:eastAsiaTheme="minorEastAsia" w:hAnsiTheme="minorEastAsia" w:hint="eastAsia"/>
          <w:bCs/>
          <w:color w:val="000000" w:themeColor="text1"/>
          <w:sz w:val="24"/>
        </w:rPr>
        <w:t>1</w:t>
      </w:r>
      <w:r w:rsidR="007F0F9E">
        <w:rPr>
          <w:rFonts w:eastAsiaTheme="minorEastAsia" w:hAnsiTheme="minorEastAsia" w:hint="eastAsia"/>
          <w:bCs/>
          <w:color w:val="000000" w:themeColor="text1"/>
          <w:sz w:val="24"/>
        </w:rPr>
        <w:t>月</w:t>
      </w:r>
      <w:r w:rsidR="007F0F9E">
        <w:rPr>
          <w:rFonts w:asciiTheme="minorEastAsia" w:eastAsiaTheme="minorEastAsia" w:hAnsiTheme="minorEastAsia" w:hint="eastAsia"/>
          <w:bCs/>
          <w:color w:val="000000" w:themeColor="text1"/>
          <w:sz w:val="24"/>
        </w:rPr>
        <w:t>～</w:t>
      </w:r>
      <w:r w:rsidR="007F0F9E">
        <w:rPr>
          <w:rFonts w:eastAsiaTheme="minorEastAsia" w:hAnsiTheme="minorEastAsia" w:hint="eastAsia"/>
          <w:bCs/>
          <w:color w:val="000000" w:themeColor="text1"/>
          <w:sz w:val="24"/>
        </w:rPr>
        <w:t>11</w:t>
      </w:r>
      <w:r w:rsidR="007F0F9E">
        <w:rPr>
          <w:rFonts w:eastAsiaTheme="minorEastAsia" w:hAnsiTheme="minorEastAsia" w:hint="eastAsia"/>
          <w:bCs/>
          <w:color w:val="000000" w:themeColor="text1"/>
          <w:sz w:val="24"/>
        </w:rPr>
        <w:t>月</w:t>
      </w:r>
      <w:r w:rsidR="00B16481" w:rsidRPr="00D85F8D">
        <w:rPr>
          <w:rFonts w:eastAsiaTheme="minorEastAsia" w:hAnsiTheme="minorEastAsia" w:hint="eastAsia"/>
          <w:bCs/>
          <w:color w:val="000000" w:themeColor="text1"/>
          <w:sz w:val="24"/>
        </w:rPr>
        <w:t>矿井水排放量实际为</w:t>
      </w:r>
      <w:r w:rsidR="004B3893">
        <w:rPr>
          <w:rFonts w:eastAsiaTheme="minorEastAsia" w:hAnsiTheme="minorEastAsia" w:hint="eastAsia"/>
          <w:bCs/>
          <w:color w:val="000000" w:themeColor="text1"/>
          <w:sz w:val="24"/>
        </w:rPr>
        <w:t>35092.23</w:t>
      </w:r>
      <w:r w:rsidR="00B16481" w:rsidRPr="00D85F8D">
        <w:rPr>
          <w:rFonts w:eastAsiaTheme="minorEastAsia" w:hAnsiTheme="minorEastAsia" w:hint="eastAsia"/>
          <w:bCs/>
          <w:color w:val="000000" w:themeColor="text1"/>
          <w:sz w:val="24"/>
        </w:rPr>
        <w:t>m</w:t>
      </w:r>
      <w:r w:rsidR="00B16481" w:rsidRPr="00D85F8D">
        <w:rPr>
          <w:rFonts w:eastAsiaTheme="minorEastAsia" w:hAnsiTheme="minorEastAsia" w:hint="eastAsia"/>
          <w:bCs/>
          <w:color w:val="000000" w:themeColor="text1"/>
          <w:sz w:val="24"/>
          <w:vertAlign w:val="superscript"/>
        </w:rPr>
        <w:t>3</w:t>
      </w:r>
      <w:r w:rsidR="00B16481" w:rsidRPr="00D85F8D">
        <w:rPr>
          <w:rFonts w:eastAsiaTheme="minorEastAsia" w:hAnsiTheme="minorEastAsia" w:hint="eastAsia"/>
          <w:bCs/>
          <w:color w:val="000000" w:themeColor="text1"/>
          <w:sz w:val="24"/>
        </w:rPr>
        <w:t>，其中</w:t>
      </w:r>
      <w:r w:rsidR="00B16481" w:rsidRPr="00D85F8D">
        <w:rPr>
          <w:rFonts w:eastAsiaTheme="minorEastAsia" w:hAnsiTheme="minorEastAsia" w:hint="eastAsia"/>
          <w:bCs/>
          <w:color w:val="000000" w:themeColor="text1"/>
          <w:sz w:val="24"/>
        </w:rPr>
        <w:t>COD</w:t>
      </w:r>
      <w:r w:rsidR="00B16481" w:rsidRPr="00D85F8D">
        <w:rPr>
          <w:rFonts w:eastAsiaTheme="minorEastAsia" w:hAnsiTheme="minorEastAsia" w:hint="eastAsia"/>
          <w:bCs/>
          <w:color w:val="000000" w:themeColor="text1"/>
          <w:sz w:val="24"/>
        </w:rPr>
        <w:t>排放量为</w:t>
      </w:r>
      <w:r w:rsidR="004B3893">
        <w:rPr>
          <w:rFonts w:eastAsiaTheme="minorEastAsia" w:hAnsiTheme="minorEastAsia" w:hint="eastAsia"/>
          <w:bCs/>
          <w:color w:val="000000" w:themeColor="text1"/>
          <w:sz w:val="24"/>
        </w:rPr>
        <w:t>263.94kg</w:t>
      </w:r>
      <w:r w:rsidR="004B3893">
        <w:rPr>
          <w:rFonts w:eastAsiaTheme="minorEastAsia" w:hAnsiTheme="minorEastAsia" w:hint="eastAsia"/>
          <w:bCs/>
          <w:color w:val="000000" w:themeColor="text1"/>
          <w:sz w:val="24"/>
        </w:rPr>
        <w:t>（约</w:t>
      </w:r>
      <w:r w:rsidR="004B3893">
        <w:rPr>
          <w:rFonts w:eastAsiaTheme="minorEastAsia" w:hAnsiTheme="minorEastAsia" w:hint="eastAsia"/>
          <w:bCs/>
          <w:color w:val="000000" w:themeColor="text1"/>
          <w:sz w:val="24"/>
        </w:rPr>
        <w:t>0.26t</w:t>
      </w:r>
      <w:r w:rsidR="004B3893">
        <w:rPr>
          <w:rFonts w:eastAsiaTheme="minorEastAsia" w:hAnsiTheme="minorEastAsia" w:hint="eastAsia"/>
          <w:bCs/>
          <w:color w:val="000000" w:themeColor="text1"/>
          <w:sz w:val="24"/>
        </w:rPr>
        <w:t>）</w:t>
      </w:r>
      <w:r w:rsidR="00CA7B28" w:rsidRPr="00D85F8D">
        <w:rPr>
          <w:rFonts w:eastAsiaTheme="minorEastAsia" w:hAnsiTheme="minorEastAsia" w:hint="eastAsia"/>
          <w:bCs/>
          <w:color w:val="000000" w:themeColor="text1"/>
          <w:sz w:val="24"/>
        </w:rPr>
        <w:t>。</w:t>
      </w:r>
    </w:p>
    <w:p w:rsidR="002E4457" w:rsidRPr="00D85F8D" w:rsidRDefault="002E4457" w:rsidP="002E4457">
      <w:pPr>
        <w:spacing w:line="360" w:lineRule="auto"/>
        <w:ind w:firstLineChars="200" w:firstLine="480"/>
        <w:rPr>
          <w:rFonts w:hAnsi="宋体"/>
          <w:color w:val="000000" w:themeColor="text1"/>
          <w:sz w:val="24"/>
        </w:rPr>
      </w:pPr>
      <w:r w:rsidRPr="00D85F8D">
        <w:rPr>
          <w:rFonts w:hAnsi="宋体" w:hint="eastAsia"/>
          <w:color w:val="000000" w:themeColor="text1"/>
          <w:sz w:val="24"/>
        </w:rPr>
        <w:t>矿井水处理站</w:t>
      </w:r>
      <w:r w:rsidRPr="00D85F8D">
        <w:rPr>
          <w:rFonts w:eastAsiaTheme="minorEastAsia" w:hAnsiTheme="minorEastAsia" w:hint="eastAsia"/>
          <w:color w:val="000000" w:themeColor="text1"/>
          <w:sz w:val="24"/>
        </w:rPr>
        <w:t>未单独</w:t>
      </w:r>
      <w:r w:rsidRPr="00D85F8D">
        <w:rPr>
          <w:rFonts w:hAnsi="宋体" w:hint="eastAsia"/>
          <w:color w:val="000000" w:themeColor="text1"/>
          <w:sz w:val="24"/>
        </w:rPr>
        <w:t>设事故池，由于矿井水处理站划归选煤厂管理，在发</w:t>
      </w:r>
      <w:r w:rsidRPr="00D85F8D">
        <w:rPr>
          <w:rFonts w:eastAsiaTheme="minorEastAsia" w:hAnsiTheme="minorEastAsia" w:hint="eastAsia"/>
          <w:color w:val="000000" w:themeColor="text1"/>
          <w:sz w:val="24"/>
        </w:rPr>
        <w:t>生水处理站故障事故时，矿井水可直接从沉淀池泵送至选煤厂事故水池</w:t>
      </w:r>
      <w:r w:rsidRPr="00D85F8D">
        <w:rPr>
          <w:rFonts w:hAnsi="宋体" w:hint="eastAsia"/>
          <w:color w:val="000000" w:themeColor="text1"/>
          <w:sz w:val="24"/>
        </w:rPr>
        <w:t>，选煤厂事故水容纳能力为</w:t>
      </w:r>
      <w:r w:rsidRPr="00D85F8D">
        <w:rPr>
          <w:rFonts w:hAnsi="宋体" w:hint="eastAsia"/>
          <w:color w:val="000000" w:themeColor="text1"/>
          <w:sz w:val="24"/>
        </w:rPr>
        <w:t>1200m</w:t>
      </w:r>
      <w:r w:rsidRPr="00D85F8D">
        <w:rPr>
          <w:rFonts w:hAnsi="宋体" w:hint="eastAsia"/>
          <w:color w:val="000000" w:themeColor="text1"/>
          <w:sz w:val="24"/>
          <w:vertAlign w:val="superscript"/>
        </w:rPr>
        <w:t>3</w:t>
      </w:r>
      <w:r w:rsidRPr="00D85F8D">
        <w:rPr>
          <w:rFonts w:hAnsi="宋体" w:hint="eastAsia"/>
          <w:color w:val="000000" w:themeColor="text1"/>
          <w:sz w:val="24"/>
        </w:rPr>
        <w:t>，可满足矿井水旱季时</w:t>
      </w:r>
      <w:r w:rsidRPr="00D85F8D">
        <w:rPr>
          <w:rFonts w:hAnsi="宋体" w:hint="eastAsia"/>
          <w:color w:val="000000" w:themeColor="text1"/>
          <w:sz w:val="24"/>
        </w:rPr>
        <w:t>7h</w:t>
      </w:r>
      <w:r w:rsidRPr="00D85F8D">
        <w:rPr>
          <w:rFonts w:hAnsi="宋体" w:hint="eastAsia"/>
          <w:color w:val="000000" w:themeColor="text1"/>
          <w:sz w:val="24"/>
        </w:rPr>
        <w:t>排水，雨季时</w:t>
      </w:r>
      <w:r w:rsidRPr="00D85F8D">
        <w:rPr>
          <w:rFonts w:hAnsi="宋体" w:hint="eastAsia"/>
          <w:color w:val="000000" w:themeColor="text1"/>
          <w:sz w:val="24"/>
        </w:rPr>
        <w:t>4.7h</w:t>
      </w:r>
      <w:r w:rsidRPr="00D85F8D">
        <w:rPr>
          <w:rFonts w:hAnsi="宋体" w:hint="eastAsia"/>
          <w:color w:val="000000" w:themeColor="text1"/>
          <w:sz w:val="24"/>
        </w:rPr>
        <w:t>排水。满足规范要求的事故池容纳不小于</w:t>
      </w:r>
      <w:r w:rsidRPr="00D85F8D">
        <w:rPr>
          <w:rFonts w:hAnsi="宋体" w:hint="eastAsia"/>
          <w:color w:val="000000" w:themeColor="text1"/>
          <w:sz w:val="24"/>
        </w:rPr>
        <w:t>3h</w:t>
      </w:r>
      <w:r w:rsidRPr="00D85F8D">
        <w:rPr>
          <w:rFonts w:hAnsi="宋体" w:hint="eastAsia"/>
          <w:color w:val="000000" w:themeColor="text1"/>
          <w:sz w:val="24"/>
        </w:rPr>
        <w:t>排水量的要求。</w:t>
      </w:r>
    </w:p>
    <w:p w:rsidR="00AE09F6" w:rsidRPr="00D85F8D" w:rsidRDefault="00AE09F6" w:rsidP="00AE09F6">
      <w:pPr>
        <w:adjustRightInd w:val="0"/>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rPr>
        <w:t>2</w:t>
      </w:r>
      <w:r w:rsidRPr="00D85F8D">
        <w:rPr>
          <w:rFonts w:eastAsiaTheme="minorEastAsia" w:hAnsiTheme="minorEastAsia" w:hint="eastAsia"/>
          <w:b/>
          <w:color w:val="000000" w:themeColor="text1"/>
          <w:sz w:val="24"/>
        </w:rPr>
        <w:t>）</w:t>
      </w:r>
      <w:r w:rsidRPr="00D85F8D">
        <w:rPr>
          <w:rFonts w:eastAsiaTheme="minorEastAsia" w:hAnsiTheme="minorEastAsia"/>
          <w:b/>
          <w:color w:val="000000" w:themeColor="text1"/>
          <w:sz w:val="24"/>
        </w:rPr>
        <w:t>排</w:t>
      </w:r>
      <w:r w:rsidRPr="00D85F8D">
        <w:rPr>
          <w:rFonts w:eastAsiaTheme="minorEastAsia" w:hAnsiTheme="minorEastAsia" w:hint="eastAsia"/>
          <w:b/>
          <w:color w:val="000000" w:themeColor="text1"/>
          <w:sz w:val="24"/>
        </w:rPr>
        <w:t>矸</w:t>
      </w:r>
      <w:r w:rsidRPr="00D85F8D">
        <w:rPr>
          <w:rFonts w:eastAsiaTheme="minorEastAsia" w:hAnsiTheme="minorEastAsia"/>
          <w:b/>
          <w:color w:val="000000" w:themeColor="text1"/>
          <w:sz w:val="24"/>
        </w:rPr>
        <w:t>场淋滤水</w:t>
      </w:r>
    </w:p>
    <w:p w:rsidR="00AE09F6" w:rsidRPr="00D85F8D" w:rsidRDefault="00AE09F6" w:rsidP="00AE09F6">
      <w:pPr>
        <w:adjustRightInd w:val="0"/>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排矸场</w:t>
      </w:r>
      <w:r w:rsidR="00871628" w:rsidRPr="00D85F8D">
        <w:rPr>
          <w:rFonts w:eastAsiaTheme="minorEastAsia" w:hAnsiTheme="minorEastAsia" w:hint="eastAsia"/>
          <w:color w:val="000000" w:themeColor="text1"/>
          <w:sz w:val="24"/>
        </w:rPr>
        <w:t>冲沟上游</w:t>
      </w:r>
      <w:r w:rsidRPr="00D85F8D">
        <w:rPr>
          <w:rFonts w:eastAsiaTheme="minorEastAsia" w:hAnsiTheme="minorEastAsia" w:hint="eastAsia"/>
          <w:color w:val="000000" w:themeColor="text1"/>
          <w:sz w:val="24"/>
        </w:rPr>
        <w:t>来水通过排矸场底部</w:t>
      </w:r>
      <w:r w:rsidR="00871628" w:rsidRPr="00D85F8D">
        <w:rPr>
          <w:rFonts w:eastAsiaTheme="minorEastAsia" w:hAnsiTheme="minorEastAsia" w:hint="eastAsia"/>
          <w:color w:val="000000" w:themeColor="text1"/>
          <w:sz w:val="24"/>
        </w:rPr>
        <w:t>排水</w:t>
      </w:r>
      <w:r w:rsidRPr="00D85F8D">
        <w:rPr>
          <w:rFonts w:eastAsiaTheme="minorEastAsia" w:hAnsiTheme="minorEastAsia" w:hint="eastAsia"/>
          <w:color w:val="000000" w:themeColor="text1"/>
          <w:sz w:val="24"/>
        </w:rPr>
        <w:t>暗涵</w:t>
      </w:r>
      <w:r w:rsidR="00871628" w:rsidRPr="00D85F8D">
        <w:rPr>
          <w:rFonts w:eastAsiaTheme="minorEastAsia" w:hAnsiTheme="minorEastAsia" w:hint="eastAsia"/>
          <w:color w:val="000000" w:themeColor="text1"/>
          <w:sz w:val="24"/>
        </w:rPr>
        <w:t>直接</w:t>
      </w:r>
      <w:r w:rsidRPr="00D85F8D">
        <w:rPr>
          <w:rFonts w:eastAsiaTheme="minorEastAsia" w:hAnsiTheme="minorEastAsia" w:hint="eastAsia"/>
          <w:color w:val="000000" w:themeColor="text1"/>
          <w:sz w:val="24"/>
        </w:rPr>
        <w:t>排</w:t>
      </w:r>
      <w:r w:rsidR="00871628" w:rsidRPr="00D85F8D">
        <w:rPr>
          <w:rFonts w:eastAsiaTheme="minorEastAsia" w:hAnsiTheme="minorEastAsia" w:hint="eastAsia"/>
          <w:color w:val="000000" w:themeColor="text1"/>
          <w:sz w:val="24"/>
        </w:rPr>
        <w:t>至舍马河</w:t>
      </w:r>
      <w:r w:rsidRPr="00D85F8D">
        <w:rPr>
          <w:rFonts w:eastAsiaTheme="minorEastAsia" w:hAnsiTheme="minorEastAsia" w:hint="eastAsia"/>
          <w:color w:val="000000" w:themeColor="text1"/>
          <w:sz w:val="24"/>
        </w:rPr>
        <w:t>；排矸场淋滤水通过南面</w:t>
      </w:r>
      <w:r w:rsidR="00871628" w:rsidRPr="00D85F8D">
        <w:rPr>
          <w:rFonts w:eastAsiaTheme="minorEastAsia" w:hAnsiTheme="minorEastAsia" w:hint="eastAsia"/>
          <w:color w:val="000000" w:themeColor="text1"/>
          <w:sz w:val="24"/>
        </w:rPr>
        <w:t>截</w:t>
      </w:r>
      <w:r w:rsidRPr="00D85F8D">
        <w:rPr>
          <w:rFonts w:eastAsiaTheme="minorEastAsia" w:hAnsiTheme="minorEastAsia" w:hint="eastAsia"/>
          <w:color w:val="000000" w:themeColor="text1"/>
          <w:sz w:val="24"/>
        </w:rPr>
        <w:t>排水沟汇集后进入拦矸坝下游新</w:t>
      </w:r>
      <w:r w:rsidR="00871628" w:rsidRPr="00D85F8D">
        <w:rPr>
          <w:rFonts w:eastAsiaTheme="minorEastAsia" w:hAnsiTheme="minorEastAsia" w:hint="eastAsia"/>
          <w:color w:val="000000" w:themeColor="text1"/>
          <w:sz w:val="24"/>
        </w:rPr>
        <w:t>建</w:t>
      </w:r>
      <w:r w:rsidRPr="00D85F8D">
        <w:rPr>
          <w:rFonts w:eastAsiaTheme="minorEastAsia" w:hAnsiTheme="minorEastAsia" w:hint="eastAsia"/>
          <w:color w:val="000000" w:themeColor="text1"/>
          <w:sz w:val="24"/>
        </w:rPr>
        <w:t>的</w:t>
      </w:r>
      <w:r w:rsidRPr="00D85F8D">
        <w:rPr>
          <w:rFonts w:eastAsiaTheme="minorEastAsia" w:hAnsiTheme="minorEastAsia" w:hint="eastAsia"/>
          <w:color w:val="000000" w:themeColor="text1"/>
          <w:sz w:val="24"/>
        </w:rPr>
        <w:t>2</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120m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平流沉淀池，排矸场淋滤水</w:t>
      </w:r>
      <w:r w:rsidR="00871628" w:rsidRPr="00D85F8D">
        <w:rPr>
          <w:rFonts w:eastAsiaTheme="minorEastAsia" w:hAnsiTheme="minorEastAsia"/>
          <w:bCs/>
          <w:color w:val="000000" w:themeColor="text1"/>
          <w:sz w:val="24"/>
        </w:rPr>
        <w:t>排放量</w:t>
      </w:r>
      <w:r w:rsidRPr="00D85F8D">
        <w:rPr>
          <w:rFonts w:eastAsiaTheme="minorEastAsia" w:hAnsiTheme="minorEastAsia" w:hint="eastAsia"/>
          <w:bCs/>
          <w:color w:val="000000" w:themeColor="text1"/>
          <w:sz w:val="24"/>
        </w:rPr>
        <w:t>雨天平均</w:t>
      </w:r>
      <w:r w:rsidRPr="00D85F8D">
        <w:rPr>
          <w:rFonts w:eastAsiaTheme="minorEastAsia" w:hAnsiTheme="minorEastAsia"/>
          <w:bCs/>
          <w:color w:val="000000" w:themeColor="text1"/>
          <w:sz w:val="24"/>
        </w:rPr>
        <w:t>120.6m</w:t>
      </w:r>
      <w:r w:rsidRPr="00D85F8D">
        <w:rPr>
          <w:rFonts w:eastAsiaTheme="minorEastAsia" w:hAnsiTheme="minorEastAsia"/>
          <w:bCs/>
          <w:color w:val="000000" w:themeColor="text1"/>
          <w:sz w:val="24"/>
          <w:vertAlign w:val="superscript"/>
        </w:rPr>
        <w:t>3</w:t>
      </w:r>
      <w:r w:rsidRPr="00D85F8D">
        <w:rPr>
          <w:rFonts w:eastAsiaTheme="minorEastAsia" w:hAnsiTheme="minorEastAsia"/>
          <w:bCs/>
          <w:color w:val="000000" w:themeColor="text1"/>
          <w:sz w:val="24"/>
        </w:rPr>
        <w:t>/d</w:t>
      </w:r>
      <w:r w:rsidR="00871628"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经</w:t>
      </w:r>
      <w:r w:rsidR="00871628" w:rsidRPr="00D85F8D">
        <w:rPr>
          <w:rFonts w:eastAsiaTheme="minorEastAsia" w:hAnsiTheme="minorEastAsia" w:hint="eastAsia"/>
          <w:color w:val="000000" w:themeColor="text1"/>
          <w:sz w:val="24"/>
        </w:rPr>
        <w:t>平流沉淀池</w:t>
      </w:r>
      <w:r w:rsidRPr="00D85F8D">
        <w:rPr>
          <w:rFonts w:eastAsiaTheme="minorEastAsia" w:hAnsiTheme="minorEastAsia" w:hint="eastAsia"/>
          <w:color w:val="000000" w:themeColor="text1"/>
          <w:sz w:val="24"/>
        </w:rPr>
        <w:t>沉淀处理达《煤炭工业污染物排放标准》（</w:t>
      </w:r>
      <w:r w:rsidRPr="00D85F8D">
        <w:rPr>
          <w:rFonts w:eastAsiaTheme="minorEastAsia" w:hAnsiTheme="minorEastAsia" w:hint="eastAsia"/>
          <w:color w:val="000000" w:themeColor="text1"/>
          <w:sz w:val="24"/>
        </w:rPr>
        <w:t>GB20426-2006</w:t>
      </w:r>
      <w:r w:rsidRPr="00D85F8D">
        <w:rPr>
          <w:rFonts w:eastAsiaTheme="minorEastAsia" w:hAnsiTheme="minorEastAsia" w:hint="eastAsia"/>
          <w:color w:val="000000" w:themeColor="text1"/>
          <w:sz w:val="24"/>
        </w:rPr>
        <w:t>）</w:t>
      </w:r>
      <w:r w:rsidRPr="00D85F8D">
        <w:rPr>
          <w:rFonts w:eastAsiaTheme="minorEastAsia" w:hAnsiTheme="minorEastAsia"/>
          <w:bCs/>
          <w:color w:val="000000" w:themeColor="text1"/>
          <w:sz w:val="24"/>
        </w:rPr>
        <w:t>中采煤废水</w:t>
      </w:r>
      <w:r w:rsidRPr="00D85F8D">
        <w:rPr>
          <w:rFonts w:eastAsiaTheme="minorEastAsia" w:hAnsiTheme="minorEastAsia" w:hint="eastAsia"/>
          <w:bCs/>
          <w:color w:val="000000" w:themeColor="text1"/>
          <w:sz w:val="24"/>
        </w:rPr>
        <w:t>污染物排放限值和煤炭工业有毒物质排放限值后</w:t>
      </w:r>
      <w:r w:rsidRPr="00D85F8D">
        <w:rPr>
          <w:rFonts w:eastAsiaTheme="minorEastAsia" w:hAnsiTheme="minorEastAsia" w:hint="eastAsia"/>
          <w:color w:val="000000" w:themeColor="text1"/>
          <w:sz w:val="24"/>
        </w:rPr>
        <w:t>外排舍马河。</w:t>
      </w:r>
    </w:p>
    <w:p w:rsidR="00CA7B28" w:rsidRPr="00D85F8D" w:rsidRDefault="00CA7B28" w:rsidP="00AE09F6">
      <w:pPr>
        <w:adjustRightInd w:val="0"/>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竣工验收期间</w:t>
      </w:r>
      <w:r w:rsidR="00007F6D" w:rsidRPr="00D85F8D">
        <w:rPr>
          <w:rFonts w:eastAsiaTheme="minorEastAsia" w:hAnsiTheme="minorEastAsia" w:hint="eastAsia"/>
          <w:color w:val="000000" w:themeColor="text1"/>
          <w:sz w:val="24"/>
        </w:rPr>
        <w:t>晴天</w:t>
      </w:r>
      <w:r w:rsidRPr="00D85F8D">
        <w:rPr>
          <w:rFonts w:eastAsiaTheme="minorEastAsia" w:hAnsiTheme="minorEastAsia" w:hint="eastAsia"/>
          <w:color w:val="000000" w:themeColor="text1"/>
          <w:sz w:val="24"/>
        </w:rPr>
        <w:t>无淋滤水产生及外排</w:t>
      </w:r>
      <w:r w:rsidR="00007F6D" w:rsidRPr="00D85F8D">
        <w:rPr>
          <w:rFonts w:eastAsiaTheme="minorEastAsia" w:hAnsiTheme="minorEastAsia" w:hint="eastAsia"/>
          <w:color w:val="000000" w:themeColor="text1"/>
          <w:sz w:val="24"/>
        </w:rPr>
        <w:t>，雨天淋滤水产生量约</w:t>
      </w:r>
      <w:r w:rsidR="00007F6D" w:rsidRPr="00D85F8D">
        <w:rPr>
          <w:rFonts w:eastAsiaTheme="minorEastAsia" w:hAnsiTheme="minorEastAsia" w:hint="eastAsia"/>
          <w:color w:val="000000" w:themeColor="text1"/>
          <w:sz w:val="24"/>
        </w:rPr>
        <w:t>20</w:t>
      </w:r>
      <w:r w:rsidR="00007F6D" w:rsidRPr="00D85F8D">
        <w:rPr>
          <w:rFonts w:ascii="宋体" w:hAnsi="宋体" w:hint="eastAsia"/>
          <w:color w:val="000000" w:themeColor="text1"/>
          <w:sz w:val="24"/>
        </w:rPr>
        <w:t>～</w:t>
      </w:r>
      <w:r w:rsidR="00007F6D" w:rsidRPr="00D85F8D">
        <w:rPr>
          <w:rFonts w:eastAsiaTheme="minorEastAsia" w:hAnsiTheme="minorEastAsia" w:hint="eastAsia"/>
          <w:color w:val="000000" w:themeColor="text1"/>
          <w:sz w:val="24"/>
        </w:rPr>
        <w:t>50m</w:t>
      </w:r>
      <w:r w:rsidR="00007F6D"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w:t>
      </w:r>
    </w:p>
    <w:p w:rsidR="00AE09F6" w:rsidRPr="00D85F8D" w:rsidRDefault="00AE09F6" w:rsidP="00AE09F6">
      <w:pPr>
        <w:adjustRightInd w:val="0"/>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Pr="00D85F8D">
        <w:rPr>
          <w:rFonts w:eastAsiaTheme="minorEastAsia" w:hAnsiTheme="minorEastAsia" w:hint="eastAsia"/>
          <w:b/>
          <w:color w:val="000000" w:themeColor="text1"/>
          <w:sz w:val="24"/>
        </w:rPr>
        <w:t>3</w:t>
      </w:r>
      <w:r w:rsidRPr="00D85F8D">
        <w:rPr>
          <w:rFonts w:eastAsiaTheme="minorEastAsia" w:hAnsiTheme="minorEastAsia" w:hint="eastAsia"/>
          <w:b/>
          <w:color w:val="000000" w:themeColor="text1"/>
          <w:sz w:val="24"/>
        </w:rPr>
        <w:t>）生活污水</w:t>
      </w:r>
    </w:p>
    <w:p w:rsidR="00AE09F6" w:rsidRPr="00D85F8D" w:rsidRDefault="00AE09F6" w:rsidP="00AE09F6">
      <w:pPr>
        <w:adjustRightInd w:val="0"/>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生活污水排放量为</w:t>
      </w:r>
      <w:r w:rsidRPr="00D85F8D">
        <w:rPr>
          <w:rFonts w:eastAsiaTheme="minorEastAsia" w:hAnsiTheme="minorEastAsia" w:hint="eastAsia"/>
          <w:color w:val="000000" w:themeColor="text1"/>
          <w:sz w:val="24"/>
        </w:rPr>
        <w:t>293.28</w:t>
      </w:r>
      <w:r w:rsidRPr="00D85F8D">
        <w:rPr>
          <w:rFonts w:eastAsiaTheme="minorEastAsia" w:hAnsiTheme="minorEastAsia"/>
          <w:color w:val="000000" w:themeColor="text1"/>
          <w:sz w:val="24"/>
        </w:rPr>
        <w:t>m</w:t>
      </w:r>
      <w:r w:rsidRPr="00D85F8D">
        <w:rPr>
          <w:rFonts w:eastAsiaTheme="minorEastAsia" w:hAnsiTheme="minorEastAsia"/>
          <w:color w:val="000000" w:themeColor="text1"/>
          <w:sz w:val="24"/>
          <w:vertAlign w:val="superscript"/>
        </w:rPr>
        <w:t>3</w:t>
      </w:r>
      <w:r w:rsidRPr="00D85F8D">
        <w:rPr>
          <w:rFonts w:eastAsiaTheme="minorEastAsia" w:hAnsiTheme="minorEastAsia"/>
          <w:color w:val="000000" w:themeColor="text1"/>
          <w:sz w:val="24"/>
        </w:rPr>
        <w:t>/d</w:t>
      </w:r>
      <w:r w:rsidRPr="00D85F8D">
        <w:rPr>
          <w:rFonts w:eastAsiaTheme="minorEastAsia" w:hAnsiTheme="minorEastAsia"/>
          <w:color w:val="000000" w:themeColor="text1"/>
          <w:sz w:val="24"/>
        </w:rPr>
        <w:t>，</w:t>
      </w:r>
      <w:r w:rsidR="00871628" w:rsidRPr="00D85F8D">
        <w:rPr>
          <w:rFonts w:eastAsiaTheme="minorEastAsia" w:hAnsiTheme="minorEastAsia" w:hint="eastAsia"/>
          <w:color w:val="000000" w:themeColor="text1"/>
          <w:sz w:val="24"/>
        </w:rPr>
        <w:t>煤矿已</w:t>
      </w:r>
      <w:r w:rsidRPr="00D85F8D">
        <w:rPr>
          <w:rFonts w:eastAsiaTheme="minorEastAsia" w:hAnsiTheme="minorEastAsia" w:hint="eastAsia"/>
          <w:color w:val="000000" w:themeColor="text1"/>
          <w:sz w:val="24"/>
        </w:rPr>
        <w:t>对浴室、宿舍、招待所、食堂及机修等集中连片的生活污水排放大户实施清污分流，新建</w:t>
      </w:r>
      <w:r w:rsidR="00871628" w:rsidRPr="00D85F8D">
        <w:rPr>
          <w:rFonts w:eastAsiaTheme="minorEastAsia" w:hAnsiTheme="minorEastAsia" w:hint="eastAsia"/>
          <w:color w:val="000000" w:themeColor="text1"/>
          <w:sz w:val="24"/>
        </w:rPr>
        <w:t>了污水管道汇入截污管，</w:t>
      </w:r>
      <w:r w:rsidRPr="00D85F8D">
        <w:rPr>
          <w:rFonts w:eastAsiaTheme="minorEastAsia" w:hAnsiTheme="minorEastAsia" w:hint="eastAsia"/>
          <w:color w:val="000000" w:themeColor="text1"/>
          <w:sz w:val="24"/>
        </w:rPr>
        <w:t>生活污水全部进入新建生活污水处理站；新建生活污水处理站处理能力</w:t>
      </w:r>
      <w:r w:rsidRPr="00D85F8D">
        <w:rPr>
          <w:rFonts w:eastAsiaTheme="minorEastAsia" w:hAnsiTheme="minorEastAsia" w:hint="eastAsia"/>
          <w:color w:val="000000" w:themeColor="text1"/>
          <w:sz w:val="24"/>
        </w:rPr>
        <w:t>300m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/d</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lastRenderedPageBreak/>
        <w:t>采用“</w:t>
      </w:r>
      <w:r w:rsidRPr="00D85F8D">
        <w:rPr>
          <w:rFonts w:eastAsiaTheme="minorEastAsia" w:hAnsiTheme="minorEastAsia" w:hint="eastAsia"/>
          <w:color w:val="000000" w:themeColor="text1"/>
          <w:sz w:val="24"/>
        </w:rPr>
        <w:t>A/O</w:t>
      </w:r>
      <w:r w:rsidRPr="00D85F8D">
        <w:rPr>
          <w:rFonts w:eastAsiaTheme="minorEastAsia" w:hAnsiTheme="minorEastAsia" w:hint="eastAsia"/>
          <w:color w:val="000000" w:themeColor="text1"/>
          <w:sz w:val="24"/>
        </w:rPr>
        <w:t>生物接触氧化</w:t>
      </w:r>
      <w:r w:rsidRPr="00D85F8D">
        <w:rPr>
          <w:rFonts w:eastAsiaTheme="minorEastAsia" w:hAnsiTheme="minorEastAsia" w:hint="eastAsia"/>
          <w:color w:val="000000" w:themeColor="text1"/>
          <w:sz w:val="24"/>
        </w:rPr>
        <w:t>+MBR</w:t>
      </w:r>
      <w:r w:rsidRPr="00D85F8D">
        <w:rPr>
          <w:rFonts w:eastAsiaTheme="minorEastAsia" w:hAnsiTheme="minorEastAsia" w:hint="eastAsia"/>
          <w:color w:val="000000" w:themeColor="text1"/>
          <w:sz w:val="24"/>
        </w:rPr>
        <w:t>＋消毒”工艺，</w:t>
      </w:r>
      <w:r w:rsidR="006B20F0" w:rsidRPr="00D85F8D">
        <w:rPr>
          <w:rFonts w:eastAsiaTheme="minorEastAsia" w:hAnsiTheme="minorEastAsia" w:hint="eastAsia"/>
          <w:color w:val="000000" w:themeColor="text1"/>
          <w:sz w:val="24"/>
        </w:rPr>
        <w:t>处理后水质</w:t>
      </w:r>
      <w:r w:rsidRPr="00D85F8D">
        <w:rPr>
          <w:rFonts w:eastAsiaTheme="minorEastAsia" w:hAnsiTheme="minorEastAsia" w:hint="eastAsia"/>
          <w:color w:val="000000" w:themeColor="text1"/>
          <w:sz w:val="24"/>
        </w:rPr>
        <w:t>达到《城市污水再生利用</w:t>
      </w:r>
      <w:r w:rsidRPr="00D85F8D">
        <w:rPr>
          <w:rFonts w:eastAsiaTheme="minorEastAsia" w:hAnsiTheme="minorEastAsia" w:hint="eastAsia"/>
          <w:color w:val="000000" w:themeColor="text1"/>
          <w:sz w:val="24"/>
        </w:rPr>
        <w:t xml:space="preserve"> </w:t>
      </w:r>
      <w:r w:rsidRPr="00D85F8D">
        <w:rPr>
          <w:rFonts w:eastAsiaTheme="minorEastAsia" w:hAnsiTheme="minorEastAsia" w:hint="eastAsia"/>
          <w:color w:val="000000" w:themeColor="text1"/>
          <w:sz w:val="24"/>
        </w:rPr>
        <w:t>城市杂用水水质》（</w:t>
      </w:r>
      <w:r w:rsidRPr="00D85F8D">
        <w:rPr>
          <w:rFonts w:eastAsiaTheme="minorEastAsia" w:hAnsiTheme="minorEastAsia" w:hint="eastAsia"/>
          <w:color w:val="000000" w:themeColor="text1"/>
          <w:sz w:val="24"/>
        </w:rPr>
        <w:t>GB/T18920-2002</w:t>
      </w:r>
      <w:r w:rsidRPr="00D85F8D">
        <w:rPr>
          <w:rFonts w:eastAsiaTheme="minorEastAsia" w:hAnsiTheme="minorEastAsia" w:hint="eastAsia"/>
          <w:color w:val="000000" w:themeColor="text1"/>
          <w:sz w:val="24"/>
        </w:rPr>
        <w:t>）</w:t>
      </w:r>
      <w:r w:rsidRPr="00D85F8D">
        <w:rPr>
          <w:rFonts w:eastAsiaTheme="minorEastAsia" w:hAnsiTheme="minorEastAsia"/>
          <w:bCs/>
          <w:color w:val="000000" w:themeColor="text1"/>
          <w:sz w:val="24"/>
        </w:rPr>
        <w:t>中绿化、道路清扫用水水质标准</w:t>
      </w:r>
      <w:r w:rsidRPr="00D85F8D">
        <w:rPr>
          <w:rFonts w:eastAsiaTheme="minorEastAsia" w:hAnsiTheme="minorEastAsia" w:hint="eastAsia"/>
          <w:bCs/>
          <w:color w:val="000000" w:themeColor="text1"/>
          <w:sz w:val="24"/>
        </w:rPr>
        <w:t>、</w:t>
      </w:r>
      <w:r w:rsidRPr="00D85F8D">
        <w:rPr>
          <w:rFonts w:eastAsiaTheme="minorEastAsia" w:hAnsiTheme="minorEastAsia" w:hint="eastAsia"/>
          <w:color w:val="000000" w:themeColor="text1"/>
          <w:sz w:val="24"/>
        </w:rPr>
        <w:t>《城市污水再生利用</w:t>
      </w:r>
      <w:r w:rsidRPr="00D85F8D">
        <w:rPr>
          <w:rFonts w:eastAsiaTheme="minorEastAsia" w:hAnsiTheme="minorEastAsia" w:hint="eastAsia"/>
          <w:color w:val="000000" w:themeColor="text1"/>
          <w:sz w:val="24"/>
        </w:rPr>
        <w:t xml:space="preserve"> </w:t>
      </w:r>
      <w:r w:rsidRPr="00D85F8D">
        <w:rPr>
          <w:rFonts w:eastAsiaTheme="minorEastAsia" w:hAnsiTheme="minorEastAsia" w:hint="eastAsia"/>
          <w:color w:val="000000" w:themeColor="text1"/>
          <w:sz w:val="24"/>
        </w:rPr>
        <w:t>工业用水水质》</w:t>
      </w:r>
      <w:r w:rsidRPr="00D85F8D">
        <w:rPr>
          <w:rFonts w:eastAsiaTheme="minorEastAsia" w:hAnsiTheme="minorEastAsia" w:hint="eastAsia"/>
          <w:color w:val="000000" w:themeColor="text1"/>
          <w:sz w:val="24"/>
        </w:rPr>
        <w:t>( GB/T19923-2005)</w:t>
      </w:r>
      <w:r w:rsidRPr="00D85F8D">
        <w:rPr>
          <w:rFonts w:eastAsiaTheme="minorEastAsia" w:hAnsiTheme="minorEastAsia" w:hint="eastAsia"/>
          <w:color w:val="000000" w:themeColor="text1"/>
          <w:sz w:val="24"/>
        </w:rPr>
        <w:t>中的洗涤用水标准和《煤炭工业给水排水设计规范》</w:t>
      </w:r>
      <w:r w:rsidRPr="00D85F8D">
        <w:rPr>
          <w:rFonts w:eastAsiaTheme="minorEastAsia" w:hAnsiTheme="minorEastAsia" w:hint="eastAsia"/>
          <w:color w:val="000000" w:themeColor="text1"/>
          <w:sz w:val="24"/>
        </w:rPr>
        <w:t>( GB50810-2012)</w:t>
      </w:r>
      <w:r w:rsidRPr="00D85F8D">
        <w:rPr>
          <w:rFonts w:eastAsiaTheme="minorEastAsia" w:hAnsiTheme="minorEastAsia" w:hint="eastAsia"/>
          <w:color w:val="000000" w:themeColor="text1"/>
          <w:sz w:val="24"/>
        </w:rPr>
        <w:t>中洗煤用水水质标准后全部回用于选煤、绿化等，不外排</w:t>
      </w:r>
      <w:r w:rsidRPr="00D85F8D">
        <w:rPr>
          <w:rFonts w:eastAsiaTheme="minorEastAsia" w:hAnsiTheme="minorEastAsia"/>
          <w:color w:val="000000" w:themeColor="text1"/>
          <w:sz w:val="24"/>
        </w:rPr>
        <w:t>。</w:t>
      </w:r>
    </w:p>
    <w:p w:rsidR="00511E55" w:rsidRPr="00D85F8D" w:rsidRDefault="00511E55" w:rsidP="00AE09F6">
      <w:pPr>
        <w:adjustRightInd w:val="0"/>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根据建设单位提供的资料，验收期间生活污水</w:t>
      </w:r>
      <w:r w:rsidR="007432B0" w:rsidRPr="00D85F8D">
        <w:rPr>
          <w:rFonts w:eastAsiaTheme="minorEastAsia" w:hAnsiTheme="minorEastAsia" w:hint="eastAsia"/>
          <w:color w:val="000000" w:themeColor="text1"/>
          <w:sz w:val="24"/>
        </w:rPr>
        <w:t>产生</w:t>
      </w:r>
      <w:r w:rsidRPr="00D85F8D">
        <w:rPr>
          <w:rFonts w:eastAsiaTheme="minorEastAsia" w:hAnsiTheme="minorEastAsia" w:hint="eastAsia"/>
          <w:color w:val="000000" w:themeColor="text1"/>
          <w:sz w:val="24"/>
        </w:rPr>
        <w:t>量约为</w:t>
      </w:r>
      <w:r w:rsidRPr="00D85F8D">
        <w:rPr>
          <w:rFonts w:eastAsiaTheme="minorEastAsia" w:hAnsiTheme="minorEastAsia" w:hint="eastAsia"/>
          <w:color w:val="000000" w:themeColor="text1"/>
          <w:sz w:val="24"/>
        </w:rPr>
        <w:t>200m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/d</w:t>
      </w:r>
      <w:r w:rsidRPr="00D85F8D">
        <w:rPr>
          <w:rFonts w:eastAsiaTheme="minorEastAsia" w:hAnsiTheme="minorEastAsia" w:hint="eastAsia"/>
          <w:color w:val="000000" w:themeColor="text1"/>
          <w:sz w:val="24"/>
        </w:rPr>
        <w:t>。</w:t>
      </w:r>
    </w:p>
    <w:p w:rsidR="004A37EC" w:rsidRPr="00D85F8D" w:rsidRDefault="004A37EC" w:rsidP="00AE09F6">
      <w:pPr>
        <w:adjustRightInd w:val="0"/>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煤矿运营期废水污染源及治理情况见表</w:t>
      </w:r>
      <w:r w:rsidRPr="00D85F8D">
        <w:rPr>
          <w:rFonts w:eastAsiaTheme="minorEastAsia" w:hAnsiTheme="minorEastAsia" w:hint="eastAsia"/>
          <w:color w:val="000000" w:themeColor="text1"/>
          <w:sz w:val="24"/>
        </w:rPr>
        <w:t>2-12</w:t>
      </w:r>
      <w:r w:rsidRPr="00D85F8D">
        <w:rPr>
          <w:rFonts w:eastAsiaTheme="minorEastAsia" w:hAnsiTheme="minorEastAsia" w:hint="eastAsia"/>
          <w:color w:val="000000" w:themeColor="text1"/>
          <w:sz w:val="24"/>
        </w:rPr>
        <w:t>。</w:t>
      </w:r>
    </w:p>
    <w:p w:rsidR="00AE09F6" w:rsidRPr="00D85F8D" w:rsidRDefault="00AE09F6" w:rsidP="00AE09F6">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004A37EC" w:rsidRPr="00D85F8D">
        <w:rPr>
          <w:rFonts w:eastAsiaTheme="minorEastAsia" w:hAnsiTheme="minorEastAsia" w:hint="eastAsia"/>
          <w:b/>
          <w:color w:val="000000" w:themeColor="text1"/>
          <w:sz w:val="24"/>
        </w:rPr>
        <w:t>2-12</w:t>
      </w:r>
      <w:r w:rsidRPr="00D85F8D">
        <w:rPr>
          <w:rFonts w:eastAsiaTheme="minorEastAsia" w:hAnsiTheme="minorEastAsia" w:hint="eastAsia"/>
          <w:b/>
          <w:color w:val="000000" w:themeColor="text1"/>
          <w:sz w:val="24"/>
        </w:rPr>
        <w:t xml:space="preserve"> </w:t>
      </w:r>
      <w:r w:rsidRPr="00D85F8D">
        <w:rPr>
          <w:rFonts w:eastAsiaTheme="minorEastAsia" w:hAnsiTheme="minorEastAsia"/>
          <w:b/>
          <w:color w:val="000000" w:themeColor="text1"/>
          <w:sz w:val="24"/>
        </w:rPr>
        <w:t xml:space="preserve"> </w:t>
      </w:r>
      <w:r w:rsidR="006B20F0" w:rsidRPr="00D85F8D">
        <w:rPr>
          <w:rFonts w:eastAsiaTheme="minorEastAsia" w:hAnsiTheme="minorEastAsia" w:hint="eastAsia"/>
          <w:b/>
          <w:color w:val="000000" w:themeColor="text1"/>
          <w:sz w:val="24"/>
        </w:rPr>
        <w:t>废</w:t>
      </w:r>
      <w:r w:rsidRPr="00D85F8D">
        <w:rPr>
          <w:rFonts w:eastAsiaTheme="minorEastAsia" w:hAnsiTheme="minorEastAsia"/>
          <w:b/>
          <w:color w:val="000000" w:themeColor="text1"/>
          <w:sz w:val="24"/>
        </w:rPr>
        <w:t>水污染源及治理情况</w:t>
      </w:r>
    </w:p>
    <w:tbl>
      <w:tblPr>
        <w:tblW w:w="9726" w:type="dxa"/>
        <w:jc w:val="center"/>
        <w:tblInd w:w="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60"/>
        <w:gridCol w:w="1277"/>
        <w:gridCol w:w="2125"/>
        <w:gridCol w:w="1417"/>
        <w:gridCol w:w="1646"/>
        <w:gridCol w:w="1701"/>
      </w:tblGrid>
      <w:tr w:rsidR="00AE09F6" w:rsidRPr="00D85F8D" w:rsidTr="00DF2EE2">
        <w:trPr>
          <w:trHeight w:val="520"/>
          <w:jc w:val="center"/>
        </w:trPr>
        <w:tc>
          <w:tcPr>
            <w:tcW w:w="1560" w:type="dxa"/>
            <w:vAlign w:val="center"/>
          </w:tcPr>
          <w:p w:rsidR="00AE09F6" w:rsidRPr="00D85F8D" w:rsidRDefault="00AE09F6" w:rsidP="00DF2EE2">
            <w:pPr>
              <w:jc w:val="center"/>
              <w:rPr>
                <w:color w:val="000000" w:themeColor="text1"/>
              </w:rPr>
            </w:pPr>
            <w:r w:rsidRPr="00D85F8D">
              <w:rPr>
                <w:color w:val="000000" w:themeColor="text1"/>
              </w:rPr>
              <w:t>名称</w:t>
            </w:r>
          </w:p>
        </w:tc>
        <w:tc>
          <w:tcPr>
            <w:tcW w:w="1277" w:type="dxa"/>
            <w:vAlign w:val="center"/>
          </w:tcPr>
          <w:p w:rsidR="00AE09F6" w:rsidRPr="00D85F8D" w:rsidRDefault="00AE09F6" w:rsidP="00DF2EE2">
            <w:pPr>
              <w:jc w:val="center"/>
              <w:rPr>
                <w:color w:val="000000" w:themeColor="text1"/>
              </w:rPr>
            </w:pPr>
            <w:r w:rsidRPr="00D85F8D">
              <w:rPr>
                <w:color w:val="000000" w:themeColor="text1"/>
              </w:rPr>
              <w:t>主要来源</w:t>
            </w:r>
          </w:p>
        </w:tc>
        <w:tc>
          <w:tcPr>
            <w:tcW w:w="2125" w:type="dxa"/>
            <w:vAlign w:val="center"/>
          </w:tcPr>
          <w:p w:rsidR="00AE09F6" w:rsidRPr="00D85F8D" w:rsidRDefault="00AE09F6" w:rsidP="00DF2EE2">
            <w:pPr>
              <w:jc w:val="center"/>
              <w:rPr>
                <w:color w:val="000000" w:themeColor="text1"/>
              </w:rPr>
            </w:pPr>
            <w:r w:rsidRPr="00D85F8D">
              <w:rPr>
                <w:color w:val="000000" w:themeColor="text1"/>
              </w:rPr>
              <w:t>产生量</w:t>
            </w:r>
          </w:p>
        </w:tc>
        <w:tc>
          <w:tcPr>
            <w:tcW w:w="1417" w:type="dxa"/>
            <w:vAlign w:val="center"/>
          </w:tcPr>
          <w:p w:rsidR="00AE09F6" w:rsidRPr="00D85F8D" w:rsidRDefault="00AE09F6" w:rsidP="00DF2EE2">
            <w:pPr>
              <w:jc w:val="center"/>
              <w:rPr>
                <w:color w:val="000000" w:themeColor="text1"/>
              </w:rPr>
            </w:pPr>
            <w:r w:rsidRPr="00D85F8D">
              <w:rPr>
                <w:color w:val="000000" w:themeColor="text1"/>
              </w:rPr>
              <w:t>主要污染物</w:t>
            </w:r>
          </w:p>
        </w:tc>
        <w:tc>
          <w:tcPr>
            <w:tcW w:w="1646" w:type="dxa"/>
            <w:vAlign w:val="center"/>
          </w:tcPr>
          <w:p w:rsidR="00AE09F6" w:rsidRPr="00D85F8D" w:rsidRDefault="00AE09F6" w:rsidP="00DF2EE2">
            <w:pPr>
              <w:jc w:val="center"/>
              <w:rPr>
                <w:color w:val="000000" w:themeColor="text1"/>
              </w:rPr>
            </w:pPr>
            <w:r w:rsidRPr="00D85F8D">
              <w:rPr>
                <w:color w:val="000000" w:themeColor="text1"/>
              </w:rPr>
              <w:t>处理设施</w:t>
            </w:r>
          </w:p>
        </w:tc>
        <w:tc>
          <w:tcPr>
            <w:tcW w:w="1701" w:type="dxa"/>
            <w:vAlign w:val="center"/>
          </w:tcPr>
          <w:p w:rsidR="00AE09F6" w:rsidRPr="00D85F8D" w:rsidRDefault="00AE09F6" w:rsidP="00DF2EE2">
            <w:pPr>
              <w:jc w:val="center"/>
              <w:rPr>
                <w:color w:val="000000" w:themeColor="text1"/>
              </w:rPr>
            </w:pPr>
            <w:r w:rsidRPr="00D85F8D">
              <w:rPr>
                <w:color w:val="000000" w:themeColor="text1"/>
              </w:rPr>
              <w:t>排放去向</w:t>
            </w:r>
          </w:p>
        </w:tc>
      </w:tr>
      <w:tr w:rsidR="00AE09F6" w:rsidRPr="00D85F8D" w:rsidTr="00DF2EE2">
        <w:trPr>
          <w:trHeight w:val="274"/>
          <w:jc w:val="center"/>
        </w:trPr>
        <w:tc>
          <w:tcPr>
            <w:tcW w:w="1560" w:type="dxa"/>
            <w:vAlign w:val="center"/>
          </w:tcPr>
          <w:p w:rsidR="00AE09F6" w:rsidRPr="00D85F8D" w:rsidRDefault="00AE09F6" w:rsidP="00DF2EE2">
            <w:pPr>
              <w:jc w:val="center"/>
              <w:rPr>
                <w:color w:val="000000" w:themeColor="text1"/>
              </w:rPr>
            </w:pPr>
            <w:r w:rsidRPr="00D85F8D">
              <w:rPr>
                <w:rFonts w:hint="eastAsia"/>
                <w:color w:val="000000" w:themeColor="text1"/>
              </w:rPr>
              <w:t>矿井涌水</w:t>
            </w:r>
          </w:p>
        </w:tc>
        <w:tc>
          <w:tcPr>
            <w:tcW w:w="1277" w:type="dxa"/>
            <w:vAlign w:val="center"/>
          </w:tcPr>
          <w:p w:rsidR="00AE09F6" w:rsidRPr="00D85F8D" w:rsidRDefault="00AE09F6" w:rsidP="00DF2EE2">
            <w:pPr>
              <w:jc w:val="center"/>
              <w:rPr>
                <w:color w:val="000000" w:themeColor="text1"/>
              </w:rPr>
            </w:pPr>
            <w:r w:rsidRPr="00D85F8D">
              <w:rPr>
                <w:rFonts w:hint="eastAsia"/>
                <w:color w:val="000000" w:themeColor="text1"/>
              </w:rPr>
              <w:t>井下开采产生</w:t>
            </w:r>
          </w:p>
        </w:tc>
        <w:tc>
          <w:tcPr>
            <w:tcW w:w="2125" w:type="dxa"/>
            <w:vAlign w:val="center"/>
          </w:tcPr>
          <w:p w:rsidR="00AE09F6" w:rsidRPr="00D85F8D" w:rsidRDefault="007F0F9E" w:rsidP="00DF2EE2">
            <w:pPr>
              <w:jc w:val="center"/>
              <w:rPr>
                <w:color w:val="000000" w:themeColor="text1"/>
              </w:rPr>
            </w:pPr>
            <w:r w:rsidRPr="007F0F9E">
              <w:rPr>
                <w:rFonts w:hint="eastAsia"/>
                <w:bCs/>
                <w:color w:val="000000" w:themeColor="text1"/>
              </w:rPr>
              <w:t>1</w:t>
            </w:r>
            <w:r w:rsidRPr="007F0F9E">
              <w:rPr>
                <w:rFonts w:hint="eastAsia"/>
                <w:bCs/>
                <w:color w:val="000000" w:themeColor="text1"/>
              </w:rPr>
              <w:t>月～</w:t>
            </w:r>
            <w:r w:rsidRPr="007F0F9E">
              <w:rPr>
                <w:rFonts w:hint="eastAsia"/>
                <w:bCs/>
                <w:color w:val="000000" w:themeColor="text1"/>
              </w:rPr>
              <w:t>11</w:t>
            </w:r>
            <w:r w:rsidRPr="007F0F9E">
              <w:rPr>
                <w:rFonts w:hint="eastAsia"/>
                <w:bCs/>
                <w:color w:val="000000" w:themeColor="text1"/>
              </w:rPr>
              <w:t>月</w:t>
            </w:r>
            <w:r w:rsidR="00F26235" w:rsidRPr="00D85F8D">
              <w:rPr>
                <w:rFonts w:hint="eastAsia"/>
                <w:bCs/>
                <w:color w:val="000000" w:themeColor="text1"/>
              </w:rPr>
              <w:t>矿井水排放量为</w:t>
            </w:r>
            <w:r w:rsidRPr="007F0F9E">
              <w:rPr>
                <w:rFonts w:hint="eastAsia"/>
                <w:bCs/>
                <w:color w:val="000000" w:themeColor="text1"/>
              </w:rPr>
              <w:t>35092.23</w:t>
            </w:r>
            <w:r w:rsidR="00F26235" w:rsidRPr="00D85F8D">
              <w:rPr>
                <w:rFonts w:hint="eastAsia"/>
                <w:bCs/>
                <w:color w:val="000000" w:themeColor="text1"/>
              </w:rPr>
              <w:t>m</w:t>
            </w:r>
            <w:r w:rsidR="00F26235" w:rsidRPr="00D85F8D">
              <w:rPr>
                <w:rFonts w:hint="eastAsia"/>
                <w:bCs/>
                <w:color w:val="000000" w:themeColor="text1"/>
                <w:vertAlign w:val="superscript"/>
              </w:rPr>
              <w:t>3</w:t>
            </w:r>
          </w:p>
        </w:tc>
        <w:tc>
          <w:tcPr>
            <w:tcW w:w="1417" w:type="dxa"/>
            <w:vAlign w:val="center"/>
          </w:tcPr>
          <w:p w:rsidR="00AE09F6" w:rsidRPr="00D85F8D" w:rsidRDefault="00AE09F6" w:rsidP="00DF2EE2">
            <w:pPr>
              <w:jc w:val="center"/>
              <w:rPr>
                <w:color w:val="000000" w:themeColor="text1"/>
              </w:rPr>
            </w:pPr>
            <w:r w:rsidRPr="00D85F8D">
              <w:rPr>
                <w:rFonts w:hint="eastAsia"/>
                <w:color w:val="000000" w:themeColor="text1"/>
              </w:rPr>
              <w:t>SS</w:t>
            </w:r>
            <w:r w:rsidRPr="00D85F8D">
              <w:rPr>
                <w:rFonts w:hint="eastAsia"/>
                <w:color w:val="000000" w:themeColor="text1"/>
              </w:rPr>
              <w:t>、</w:t>
            </w:r>
            <w:r w:rsidRPr="00D85F8D">
              <w:rPr>
                <w:rFonts w:hint="eastAsia"/>
                <w:color w:val="000000" w:themeColor="text1"/>
              </w:rPr>
              <w:t>COD</w:t>
            </w:r>
            <w:r w:rsidRPr="00D85F8D">
              <w:rPr>
                <w:rFonts w:hint="eastAsia"/>
                <w:color w:val="000000" w:themeColor="text1"/>
              </w:rPr>
              <w:t>、石油类、</w:t>
            </w:r>
            <w:r w:rsidRPr="00D85F8D">
              <w:rPr>
                <w:rFonts w:hint="eastAsia"/>
                <w:color w:val="000000" w:themeColor="text1"/>
              </w:rPr>
              <w:t>Fe</w:t>
            </w:r>
            <w:r w:rsidRPr="00D85F8D">
              <w:rPr>
                <w:rFonts w:hint="eastAsia"/>
                <w:color w:val="000000" w:themeColor="text1"/>
              </w:rPr>
              <w:t>、</w:t>
            </w:r>
            <w:r w:rsidRPr="00D85F8D">
              <w:rPr>
                <w:rFonts w:hint="eastAsia"/>
                <w:color w:val="000000" w:themeColor="text1"/>
              </w:rPr>
              <w:t>Mn</w:t>
            </w:r>
            <w:r w:rsidRPr="00D85F8D">
              <w:rPr>
                <w:rFonts w:hint="eastAsia"/>
                <w:color w:val="000000" w:themeColor="text1"/>
              </w:rPr>
              <w:t>、汞、镉、</w:t>
            </w:r>
            <w:r w:rsidRPr="00D85F8D">
              <w:rPr>
                <w:rFonts w:hint="eastAsia"/>
                <w:color w:val="000000" w:themeColor="text1"/>
              </w:rPr>
              <w:t>Cr</w:t>
            </w:r>
            <w:r w:rsidRPr="00D85F8D">
              <w:rPr>
                <w:rFonts w:hint="eastAsia"/>
                <w:color w:val="000000" w:themeColor="text1"/>
                <w:vertAlign w:val="superscript"/>
              </w:rPr>
              <w:t>6+</w:t>
            </w:r>
            <w:r w:rsidRPr="00D85F8D">
              <w:rPr>
                <w:rFonts w:hint="eastAsia"/>
                <w:color w:val="000000" w:themeColor="text1"/>
              </w:rPr>
              <w:t>、铅、砷、锌、氟化物</w:t>
            </w:r>
          </w:p>
        </w:tc>
        <w:tc>
          <w:tcPr>
            <w:tcW w:w="1646" w:type="dxa"/>
            <w:vAlign w:val="center"/>
          </w:tcPr>
          <w:p w:rsidR="00AE09F6" w:rsidRPr="00D85F8D" w:rsidRDefault="00AE09F6" w:rsidP="00DF2EE2">
            <w:pPr>
              <w:jc w:val="center"/>
              <w:rPr>
                <w:color w:val="000000" w:themeColor="text1"/>
              </w:rPr>
            </w:pPr>
            <w:r w:rsidRPr="00D85F8D">
              <w:rPr>
                <w:color w:val="000000" w:themeColor="text1"/>
              </w:rPr>
              <w:t>矿井水处理站</w:t>
            </w:r>
          </w:p>
        </w:tc>
        <w:tc>
          <w:tcPr>
            <w:tcW w:w="1701" w:type="dxa"/>
            <w:vAlign w:val="center"/>
          </w:tcPr>
          <w:p w:rsidR="00AE09F6" w:rsidRPr="00D85F8D" w:rsidRDefault="00AE09F6" w:rsidP="00DF2EE2">
            <w:pPr>
              <w:jc w:val="center"/>
              <w:rPr>
                <w:color w:val="000000" w:themeColor="text1"/>
              </w:rPr>
            </w:pPr>
            <w:r w:rsidRPr="00D85F8D">
              <w:rPr>
                <w:bCs/>
                <w:color w:val="000000" w:themeColor="text1"/>
              </w:rPr>
              <w:t>回用于</w:t>
            </w:r>
            <w:r w:rsidRPr="00D85F8D">
              <w:rPr>
                <w:rFonts w:hint="eastAsia"/>
                <w:bCs/>
                <w:color w:val="000000" w:themeColor="text1"/>
              </w:rPr>
              <w:t>于选煤、绿化、井下消防和洒水等</w:t>
            </w:r>
            <w:r w:rsidRPr="00D85F8D">
              <w:rPr>
                <w:bCs/>
                <w:color w:val="000000" w:themeColor="text1"/>
              </w:rPr>
              <w:t>，剩余部分外排</w:t>
            </w:r>
            <w:r w:rsidRPr="00D85F8D">
              <w:rPr>
                <w:rFonts w:hint="eastAsia"/>
                <w:bCs/>
                <w:color w:val="000000" w:themeColor="text1"/>
              </w:rPr>
              <w:t>舍马</w:t>
            </w:r>
            <w:r w:rsidRPr="00D85F8D">
              <w:rPr>
                <w:bCs/>
                <w:color w:val="000000" w:themeColor="text1"/>
              </w:rPr>
              <w:t>河</w:t>
            </w:r>
          </w:p>
        </w:tc>
      </w:tr>
      <w:tr w:rsidR="00AE09F6" w:rsidRPr="00D85F8D" w:rsidTr="00DF2EE2">
        <w:trPr>
          <w:trHeight w:val="1271"/>
          <w:jc w:val="center"/>
        </w:trPr>
        <w:tc>
          <w:tcPr>
            <w:tcW w:w="1560" w:type="dxa"/>
            <w:vAlign w:val="center"/>
          </w:tcPr>
          <w:p w:rsidR="00AE09F6" w:rsidRPr="00D85F8D" w:rsidRDefault="00AE09F6" w:rsidP="00DF2EE2">
            <w:pPr>
              <w:jc w:val="center"/>
              <w:rPr>
                <w:color w:val="000000" w:themeColor="text1"/>
              </w:rPr>
            </w:pPr>
            <w:r w:rsidRPr="00D85F8D">
              <w:rPr>
                <w:rFonts w:hint="eastAsia"/>
                <w:color w:val="000000" w:themeColor="text1"/>
              </w:rPr>
              <w:t>排矸场淋滤</w:t>
            </w:r>
            <w:r w:rsidRPr="00D85F8D">
              <w:rPr>
                <w:color w:val="000000" w:themeColor="text1"/>
              </w:rPr>
              <w:t>水</w:t>
            </w:r>
          </w:p>
        </w:tc>
        <w:tc>
          <w:tcPr>
            <w:tcW w:w="1277" w:type="dxa"/>
            <w:vAlign w:val="center"/>
          </w:tcPr>
          <w:p w:rsidR="00AE09F6" w:rsidRPr="00D85F8D" w:rsidRDefault="00AE09F6" w:rsidP="00DF2EE2">
            <w:pPr>
              <w:jc w:val="center"/>
              <w:rPr>
                <w:color w:val="000000" w:themeColor="text1"/>
              </w:rPr>
            </w:pPr>
            <w:r w:rsidRPr="00D85F8D">
              <w:rPr>
                <w:rFonts w:hint="eastAsia"/>
                <w:color w:val="000000" w:themeColor="text1"/>
              </w:rPr>
              <w:t>淋滤产生</w:t>
            </w:r>
          </w:p>
        </w:tc>
        <w:tc>
          <w:tcPr>
            <w:tcW w:w="2125" w:type="dxa"/>
            <w:vAlign w:val="center"/>
          </w:tcPr>
          <w:p w:rsidR="00AE09F6" w:rsidRPr="00D85F8D" w:rsidRDefault="00F26235" w:rsidP="00F26235">
            <w:pPr>
              <w:jc w:val="center"/>
              <w:rPr>
                <w:color w:val="000000" w:themeColor="text1"/>
              </w:rPr>
            </w:pPr>
            <w:r w:rsidRPr="00D85F8D">
              <w:rPr>
                <w:rFonts w:hint="eastAsia"/>
                <w:color w:val="000000" w:themeColor="text1"/>
              </w:rPr>
              <w:t>非雨天</w:t>
            </w:r>
            <w:r w:rsidR="00AE09F6" w:rsidRPr="00D85F8D">
              <w:rPr>
                <w:rFonts w:hint="eastAsia"/>
                <w:color w:val="000000" w:themeColor="text1"/>
              </w:rPr>
              <w:t>无淋滤水产生；</w:t>
            </w:r>
            <w:r w:rsidR="00AE09F6" w:rsidRPr="00D85F8D">
              <w:rPr>
                <w:color w:val="000000" w:themeColor="text1"/>
              </w:rPr>
              <w:t>雨季</w:t>
            </w:r>
            <w:r w:rsidR="00AE09F6" w:rsidRPr="00D85F8D">
              <w:rPr>
                <w:rFonts w:hint="eastAsia"/>
                <w:color w:val="000000" w:themeColor="text1"/>
              </w:rPr>
              <w:t>产生量</w:t>
            </w:r>
            <w:r w:rsidRPr="00D85F8D">
              <w:rPr>
                <w:rFonts w:hint="eastAsia"/>
                <w:bCs/>
                <w:color w:val="000000" w:themeColor="text1"/>
              </w:rPr>
              <w:t>20</w:t>
            </w:r>
            <w:r w:rsidRPr="00D85F8D">
              <w:rPr>
                <w:rFonts w:ascii="宋体" w:hAnsi="宋体" w:hint="eastAsia"/>
                <w:bCs/>
                <w:color w:val="000000" w:themeColor="text1"/>
              </w:rPr>
              <w:t>～</w:t>
            </w:r>
            <w:r w:rsidRPr="00D85F8D">
              <w:rPr>
                <w:rFonts w:hint="eastAsia"/>
                <w:bCs/>
                <w:color w:val="000000" w:themeColor="text1"/>
              </w:rPr>
              <w:t>50</w:t>
            </w:r>
            <w:r w:rsidR="00AE09F6" w:rsidRPr="00D85F8D">
              <w:rPr>
                <w:bCs/>
                <w:color w:val="000000" w:themeColor="text1"/>
              </w:rPr>
              <w:t>m</w:t>
            </w:r>
            <w:r w:rsidR="00AE09F6" w:rsidRPr="00D85F8D">
              <w:rPr>
                <w:bCs/>
                <w:color w:val="000000" w:themeColor="text1"/>
                <w:vertAlign w:val="superscript"/>
              </w:rPr>
              <w:t>3</w:t>
            </w:r>
            <w:r w:rsidR="00AE09F6" w:rsidRPr="00D85F8D">
              <w:rPr>
                <w:bCs/>
                <w:color w:val="000000" w:themeColor="text1"/>
              </w:rPr>
              <w:t>/d</w:t>
            </w:r>
          </w:p>
        </w:tc>
        <w:tc>
          <w:tcPr>
            <w:tcW w:w="1417" w:type="dxa"/>
            <w:vAlign w:val="center"/>
          </w:tcPr>
          <w:p w:rsidR="00AE09F6" w:rsidRPr="00D85F8D" w:rsidRDefault="00AE09F6" w:rsidP="00DF2EE2">
            <w:pPr>
              <w:jc w:val="center"/>
              <w:rPr>
                <w:color w:val="000000" w:themeColor="text1"/>
              </w:rPr>
            </w:pPr>
            <w:r w:rsidRPr="00D85F8D">
              <w:rPr>
                <w:rFonts w:hint="eastAsia"/>
                <w:color w:val="000000" w:themeColor="text1"/>
              </w:rPr>
              <w:t>SS</w:t>
            </w:r>
            <w:r w:rsidRPr="00D85F8D">
              <w:rPr>
                <w:rFonts w:hint="eastAsia"/>
                <w:color w:val="000000" w:themeColor="text1"/>
              </w:rPr>
              <w:t>、</w:t>
            </w:r>
            <w:r w:rsidRPr="00D85F8D">
              <w:rPr>
                <w:rFonts w:hint="eastAsia"/>
                <w:color w:val="000000" w:themeColor="text1"/>
              </w:rPr>
              <w:t>COD</w:t>
            </w:r>
            <w:r w:rsidRPr="00D85F8D">
              <w:rPr>
                <w:rFonts w:hint="eastAsia"/>
                <w:color w:val="000000" w:themeColor="text1"/>
              </w:rPr>
              <w:t>、石油类、</w:t>
            </w:r>
            <w:r w:rsidRPr="00D85F8D">
              <w:rPr>
                <w:rFonts w:hint="eastAsia"/>
                <w:color w:val="000000" w:themeColor="text1"/>
              </w:rPr>
              <w:t>Fe</w:t>
            </w:r>
            <w:r w:rsidRPr="00D85F8D">
              <w:rPr>
                <w:rFonts w:hint="eastAsia"/>
                <w:color w:val="000000" w:themeColor="text1"/>
              </w:rPr>
              <w:t>、</w:t>
            </w:r>
            <w:r w:rsidRPr="00D85F8D">
              <w:rPr>
                <w:rFonts w:hint="eastAsia"/>
                <w:color w:val="000000" w:themeColor="text1"/>
              </w:rPr>
              <w:t>Mn</w:t>
            </w:r>
            <w:r w:rsidRPr="00D85F8D">
              <w:rPr>
                <w:rFonts w:hint="eastAsia"/>
                <w:color w:val="000000" w:themeColor="text1"/>
              </w:rPr>
              <w:t>、汞、镉、</w:t>
            </w:r>
            <w:r w:rsidRPr="00D85F8D">
              <w:rPr>
                <w:rFonts w:hint="eastAsia"/>
                <w:color w:val="000000" w:themeColor="text1"/>
              </w:rPr>
              <w:t>Cr</w:t>
            </w:r>
            <w:r w:rsidRPr="00D85F8D">
              <w:rPr>
                <w:rFonts w:hint="eastAsia"/>
                <w:color w:val="000000" w:themeColor="text1"/>
                <w:vertAlign w:val="superscript"/>
              </w:rPr>
              <w:t>6+</w:t>
            </w:r>
            <w:r w:rsidRPr="00D85F8D">
              <w:rPr>
                <w:rFonts w:hint="eastAsia"/>
                <w:color w:val="000000" w:themeColor="text1"/>
              </w:rPr>
              <w:t>、铅、砷、锌、氟化物</w:t>
            </w:r>
          </w:p>
        </w:tc>
        <w:tc>
          <w:tcPr>
            <w:tcW w:w="1646" w:type="dxa"/>
            <w:vAlign w:val="center"/>
          </w:tcPr>
          <w:p w:rsidR="00AE09F6" w:rsidRPr="00D85F8D" w:rsidRDefault="00AE09F6" w:rsidP="00DF2EE2">
            <w:pPr>
              <w:jc w:val="center"/>
              <w:rPr>
                <w:color w:val="000000" w:themeColor="text1"/>
              </w:rPr>
            </w:pPr>
            <w:r w:rsidRPr="00D85F8D">
              <w:rPr>
                <w:rFonts w:hint="eastAsia"/>
                <w:color w:val="000000" w:themeColor="text1"/>
              </w:rPr>
              <w:t>2</w:t>
            </w:r>
            <w:r w:rsidRPr="00D85F8D">
              <w:rPr>
                <w:color w:val="000000" w:themeColor="text1"/>
              </w:rPr>
              <w:t>×</w:t>
            </w:r>
            <w:r w:rsidRPr="00D85F8D">
              <w:rPr>
                <w:rFonts w:hint="eastAsia"/>
                <w:color w:val="000000" w:themeColor="text1"/>
              </w:rPr>
              <w:t>120m</w:t>
            </w:r>
            <w:r w:rsidRPr="00D85F8D">
              <w:rPr>
                <w:rFonts w:hint="eastAsia"/>
                <w:color w:val="000000" w:themeColor="text1"/>
                <w:vertAlign w:val="superscript"/>
              </w:rPr>
              <w:t>3</w:t>
            </w:r>
            <w:r w:rsidRPr="00D85F8D">
              <w:rPr>
                <w:rFonts w:hint="eastAsia"/>
                <w:color w:val="000000" w:themeColor="text1"/>
              </w:rPr>
              <w:t>平流沉淀池</w:t>
            </w:r>
          </w:p>
        </w:tc>
        <w:tc>
          <w:tcPr>
            <w:tcW w:w="1701" w:type="dxa"/>
            <w:vAlign w:val="center"/>
          </w:tcPr>
          <w:p w:rsidR="00AE09F6" w:rsidRPr="00D85F8D" w:rsidRDefault="00AE09F6" w:rsidP="00DF2EE2">
            <w:pPr>
              <w:jc w:val="center"/>
              <w:rPr>
                <w:color w:val="000000" w:themeColor="text1"/>
              </w:rPr>
            </w:pPr>
            <w:r w:rsidRPr="00D85F8D">
              <w:rPr>
                <w:rFonts w:hint="eastAsia"/>
                <w:color w:val="000000" w:themeColor="text1"/>
              </w:rPr>
              <w:t>舍马河</w:t>
            </w:r>
          </w:p>
        </w:tc>
      </w:tr>
      <w:tr w:rsidR="00AE09F6" w:rsidRPr="00D85F8D" w:rsidTr="00DF2EE2">
        <w:trPr>
          <w:trHeight w:val="1124"/>
          <w:jc w:val="center"/>
        </w:trPr>
        <w:tc>
          <w:tcPr>
            <w:tcW w:w="1560" w:type="dxa"/>
            <w:vAlign w:val="center"/>
          </w:tcPr>
          <w:p w:rsidR="00AE09F6" w:rsidRPr="00D85F8D" w:rsidRDefault="00AE09F6" w:rsidP="00DF2EE2">
            <w:pPr>
              <w:jc w:val="center"/>
              <w:rPr>
                <w:color w:val="000000" w:themeColor="text1"/>
              </w:rPr>
            </w:pPr>
            <w:r w:rsidRPr="00D85F8D">
              <w:rPr>
                <w:color w:val="000000" w:themeColor="text1"/>
              </w:rPr>
              <w:t>生活污水</w:t>
            </w:r>
          </w:p>
        </w:tc>
        <w:tc>
          <w:tcPr>
            <w:tcW w:w="1277" w:type="dxa"/>
            <w:vAlign w:val="center"/>
          </w:tcPr>
          <w:p w:rsidR="00AE09F6" w:rsidRPr="00D85F8D" w:rsidRDefault="00AE09F6" w:rsidP="00DF2EE2">
            <w:pPr>
              <w:jc w:val="center"/>
              <w:rPr>
                <w:color w:val="000000" w:themeColor="text1"/>
              </w:rPr>
            </w:pPr>
            <w:r w:rsidRPr="00D85F8D">
              <w:rPr>
                <w:color w:val="000000" w:themeColor="text1"/>
              </w:rPr>
              <w:t>职工宿舍、浴室、洗衣房、食堂等生活用水</w:t>
            </w:r>
          </w:p>
        </w:tc>
        <w:tc>
          <w:tcPr>
            <w:tcW w:w="2125" w:type="dxa"/>
            <w:vAlign w:val="center"/>
          </w:tcPr>
          <w:p w:rsidR="00AE09F6" w:rsidRPr="00D85F8D" w:rsidRDefault="00F26235" w:rsidP="00DF2EE2">
            <w:pPr>
              <w:jc w:val="center"/>
              <w:rPr>
                <w:color w:val="000000" w:themeColor="text1"/>
              </w:rPr>
            </w:pPr>
            <w:r w:rsidRPr="00D85F8D">
              <w:rPr>
                <w:rFonts w:hint="eastAsia"/>
                <w:color w:val="000000" w:themeColor="text1"/>
              </w:rPr>
              <w:t>200</w:t>
            </w:r>
            <w:r w:rsidR="00AE09F6" w:rsidRPr="00D85F8D">
              <w:rPr>
                <w:color w:val="000000" w:themeColor="text1"/>
              </w:rPr>
              <w:t>m</w:t>
            </w:r>
            <w:r w:rsidR="00AE09F6" w:rsidRPr="00D85F8D">
              <w:rPr>
                <w:color w:val="000000" w:themeColor="text1"/>
                <w:vertAlign w:val="superscript"/>
              </w:rPr>
              <w:t>3</w:t>
            </w:r>
            <w:r w:rsidR="00AE09F6" w:rsidRPr="00D85F8D">
              <w:rPr>
                <w:color w:val="000000" w:themeColor="text1"/>
              </w:rPr>
              <w:t>/d</w:t>
            </w:r>
          </w:p>
        </w:tc>
        <w:tc>
          <w:tcPr>
            <w:tcW w:w="1417" w:type="dxa"/>
            <w:vAlign w:val="center"/>
          </w:tcPr>
          <w:p w:rsidR="00AE09F6" w:rsidRPr="00D85F8D" w:rsidRDefault="00AE09F6" w:rsidP="00DF2EE2">
            <w:pPr>
              <w:jc w:val="center"/>
              <w:rPr>
                <w:color w:val="000000" w:themeColor="text1"/>
              </w:rPr>
            </w:pPr>
            <w:r w:rsidRPr="00D85F8D">
              <w:rPr>
                <w:color w:val="000000" w:themeColor="text1"/>
              </w:rPr>
              <w:t>pH</w:t>
            </w:r>
            <w:r w:rsidRPr="00D85F8D">
              <w:rPr>
                <w:color w:val="000000" w:themeColor="text1"/>
              </w:rPr>
              <w:t>、</w:t>
            </w:r>
            <w:r w:rsidRPr="00D85F8D">
              <w:rPr>
                <w:color w:val="000000" w:themeColor="text1"/>
              </w:rPr>
              <w:t>SS</w:t>
            </w:r>
            <w:r w:rsidRPr="00D85F8D">
              <w:rPr>
                <w:color w:val="000000" w:themeColor="text1"/>
              </w:rPr>
              <w:t>、</w:t>
            </w:r>
            <w:r w:rsidRPr="00D85F8D">
              <w:rPr>
                <w:color w:val="000000" w:themeColor="text1"/>
              </w:rPr>
              <w:t>COD</w:t>
            </w:r>
            <w:r w:rsidRPr="00D85F8D">
              <w:rPr>
                <w:color w:val="000000" w:themeColor="text1"/>
              </w:rPr>
              <w:t>、</w:t>
            </w:r>
            <w:r w:rsidRPr="00D85F8D">
              <w:rPr>
                <w:color w:val="000000" w:themeColor="text1"/>
              </w:rPr>
              <w:t>BOD</w:t>
            </w:r>
            <w:r w:rsidRPr="00D85F8D">
              <w:rPr>
                <w:color w:val="000000" w:themeColor="text1"/>
                <w:vertAlign w:val="subscript"/>
              </w:rPr>
              <w:t>5</w:t>
            </w:r>
            <w:r w:rsidRPr="00D85F8D">
              <w:rPr>
                <w:color w:val="000000" w:themeColor="text1"/>
              </w:rPr>
              <w:t>、</w:t>
            </w:r>
            <w:r w:rsidRPr="00D85F8D">
              <w:rPr>
                <w:color w:val="000000" w:themeColor="text1"/>
              </w:rPr>
              <w:t>NH</w:t>
            </w:r>
            <w:r w:rsidRPr="00D85F8D">
              <w:rPr>
                <w:color w:val="000000" w:themeColor="text1"/>
                <w:vertAlign w:val="subscript"/>
              </w:rPr>
              <w:t>3</w:t>
            </w:r>
            <w:r w:rsidRPr="00D85F8D">
              <w:rPr>
                <w:color w:val="000000" w:themeColor="text1"/>
              </w:rPr>
              <w:t>-N</w:t>
            </w:r>
            <w:r w:rsidRPr="00D85F8D">
              <w:rPr>
                <w:color w:val="000000" w:themeColor="text1"/>
              </w:rPr>
              <w:t>等</w:t>
            </w:r>
          </w:p>
        </w:tc>
        <w:tc>
          <w:tcPr>
            <w:tcW w:w="1646" w:type="dxa"/>
            <w:vAlign w:val="center"/>
          </w:tcPr>
          <w:p w:rsidR="00AE09F6" w:rsidRPr="00D85F8D" w:rsidRDefault="00AE09F6" w:rsidP="00DF2EE2">
            <w:pPr>
              <w:jc w:val="center"/>
              <w:rPr>
                <w:color w:val="000000" w:themeColor="text1"/>
              </w:rPr>
            </w:pPr>
            <w:r w:rsidRPr="00D85F8D">
              <w:rPr>
                <w:rFonts w:hint="eastAsia"/>
                <w:color w:val="000000" w:themeColor="text1"/>
              </w:rPr>
              <w:t>生活污水处理站</w:t>
            </w:r>
          </w:p>
        </w:tc>
        <w:tc>
          <w:tcPr>
            <w:tcW w:w="1701" w:type="dxa"/>
            <w:vAlign w:val="center"/>
          </w:tcPr>
          <w:p w:rsidR="00AE09F6" w:rsidRPr="00D85F8D" w:rsidRDefault="00AE09F6" w:rsidP="00DF2EE2">
            <w:pPr>
              <w:jc w:val="center"/>
              <w:rPr>
                <w:color w:val="000000" w:themeColor="text1"/>
              </w:rPr>
            </w:pPr>
            <w:r w:rsidRPr="00D85F8D">
              <w:rPr>
                <w:rFonts w:hint="eastAsia"/>
                <w:color w:val="000000" w:themeColor="text1"/>
              </w:rPr>
              <w:t>全部回用于选煤和绿化，不外排</w:t>
            </w:r>
          </w:p>
        </w:tc>
      </w:tr>
    </w:tbl>
    <w:p w:rsidR="00AE09F6" w:rsidRPr="00D85F8D" w:rsidRDefault="00AE09F6" w:rsidP="00AE09F6">
      <w:pPr>
        <w:adjustRightInd w:val="0"/>
        <w:snapToGrid w:val="0"/>
        <w:spacing w:before="120" w:after="120" w:line="360" w:lineRule="auto"/>
        <w:outlineLvl w:val="2"/>
        <w:rPr>
          <w:rFonts w:eastAsia="黑体"/>
          <w:b/>
          <w:bCs/>
          <w:color w:val="000000" w:themeColor="text1"/>
          <w:kern w:val="0"/>
          <w:sz w:val="28"/>
          <w:szCs w:val="28"/>
        </w:rPr>
      </w:pPr>
    </w:p>
    <w:p w:rsidR="00AE09F6" w:rsidRPr="00D85F8D" w:rsidRDefault="00AE09F6" w:rsidP="00AE09F6">
      <w:pPr>
        <w:adjustRightInd w:val="0"/>
        <w:snapToGrid w:val="0"/>
        <w:spacing w:before="120" w:after="120" w:line="360" w:lineRule="auto"/>
        <w:outlineLvl w:val="2"/>
        <w:rPr>
          <w:rFonts w:eastAsia="黑体"/>
          <w:b/>
          <w:bCs/>
          <w:color w:val="000000" w:themeColor="text1"/>
          <w:kern w:val="0"/>
          <w:sz w:val="28"/>
          <w:szCs w:val="28"/>
        </w:rPr>
      </w:pPr>
      <w:bookmarkStart w:id="112" w:name="_Toc499557867"/>
      <w:r w:rsidRPr="00D85F8D">
        <w:rPr>
          <w:rFonts w:eastAsia="黑体"/>
          <w:b/>
          <w:bCs/>
          <w:color w:val="000000" w:themeColor="text1"/>
          <w:kern w:val="0"/>
          <w:sz w:val="28"/>
          <w:szCs w:val="28"/>
        </w:rPr>
        <w:t>2.</w:t>
      </w:r>
      <w:r w:rsidRPr="00D85F8D">
        <w:rPr>
          <w:rFonts w:eastAsia="黑体" w:hint="eastAsia"/>
          <w:b/>
          <w:bCs/>
          <w:color w:val="000000" w:themeColor="text1"/>
          <w:kern w:val="0"/>
          <w:sz w:val="28"/>
          <w:szCs w:val="28"/>
        </w:rPr>
        <w:t>3.</w:t>
      </w:r>
      <w:r w:rsidR="002E22B3" w:rsidRPr="00D85F8D">
        <w:rPr>
          <w:rFonts w:eastAsia="黑体" w:hint="eastAsia"/>
          <w:b/>
          <w:bCs/>
          <w:color w:val="000000" w:themeColor="text1"/>
          <w:kern w:val="0"/>
          <w:sz w:val="28"/>
          <w:szCs w:val="28"/>
        </w:rPr>
        <w:t>2</w:t>
      </w:r>
      <w:r w:rsidRPr="00D85F8D">
        <w:rPr>
          <w:rFonts w:eastAsia="黑体" w:hint="eastAsia"/>
          <w:b/>
          <w:bCs/>
          <w:color w:val="000000" w:themeColor="text1"/>
          <w:kern w:val="0"/>
          <w:sz w:val="28"/>
          <w:szCs w:val="28"/>
        </w:rPr>
        <w:t>废气</w:t>
      </w:r>
      <w:bookmarkEnd w:id="112"/>
    </w:p>
    <w:p w:rsidR="00A403E9" w:rsidRPr="00D85F8D" w:rsidRDefault="00843FD0" w:rsidP="00843FD0">
      <w:pPr>
        <w:tabs>
          <w:tab w:val="left" w:pos="1285"/>
        </w:tabs>
        <w:adjustRightInd w:val="0"/>
        <w:snapToGrid w:val="0"/>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煤矿废</w:t>
      </w:r>
      <w:r w:rsidR="00871628" w:rsidRPr="00D85F8D">
        <w:rPr>
          <w:rFonts w:eastAsiaTheme="minorEastAsia" w:hAnsiTheme="minorEastAsia"/>
          <w:bCs/>
          <w:color w:val="000000" w:themeColor="text1"/>
          <w:sz w:val="24"/>
        </w:rPr>
        <w:t>气污染源主要</w:t>
      </w:r>
      <w:r w:rsidR="00871628" w:rsidRPr="00D85F8D">
        <w:rPr>
          <w:rFonts w:eastAsiaTheme="minorEastAsia" w:hAnsiTheme="minorEastAsia" w:hint="eastAsia"/>
          <w:bCs/>
          <w:color w:val="000000" w:themeColor="text1"/>
          <w:sz w:val="24"/>
        </w:rPr>
        <w:t>为</w:t>
      </w:r>
      <w:r w:rsidRPr="00D85F8D">
        <w:rPr>
          <w:rFonts w:eastAsiaTheme="minorEastAsia" w:hAnsiTheme="minorEastAsia" w:hint="eastAsia"/>
          <w:bCs/>
          <w:color w:val="000000" w:themeColor="text1"/>
          <w:sz w:val="24"/>
        </w:rPr>
        <w:t>排矸场扬尘、</w:t>
      </w:r>
      <w:r w:rsidRPr="00D85F8D">
        <w:rPr>
          <w:rFonts w:eastAsiaTheme="minorEastAsia" w:hAnsiTheme="minorEastAsia"/>
          <w:bCs/>
          <w:color w:val="000000" w:themeColor="text1"/>
          <w:sz w:val="24"/>
        </w:rPr>
        <w:t>风井粉尘和瓦斯</w:t>
      </w:r>
      <w:r w:rsidRPr="00D85F8D">
        <w:rPr>
          <w:rFonts w:eastAsiaTheme="minorEastAsia" w:hAnsiTheme="minorEastAsia" w:hint="eastAsia"/>
          <w:bCs/>
          <w:color w:val="000000" w:themeColor="text1"/>
          <w:sz w:val="24"/>
        </w:rPr>
        <w:t>、地面生产系统分散产尘</w:t>
      </w:r>
      <w:r w:rsidRPr="00D85F8D">
        <w:rPr>
          <w:rFonts w:eastAsiaTheme="minorEastAsia" w:hAnsiTheme="minorEastAsia"/>
          <w:bCs/>
          <w:color w:val="000000" w:themeColor="text1"/>
          <w:sz w:val="24"/>
        </w:rPr>
        <w:t>以及汽车运输扬尘</w:t>
      </w:r>
      <w:r w:rsidR="00871628"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均为无组织排放。</w:t>
      </w:r>
    </w:p>
    <w:p w:rsidR="00843FD0" w:rsidRPr="00D85F8D" w:rsidRDefault="00843FD0" w:rsidP="00843FD0">
      <w:pPr>
        <w:tabs>
          <w:tab w:val="left" w:pos="1285"/>
        </w:tabs>
        <w:adjustRightInd w:val="0"/>
        <w:snapToGrid w:val="0"/>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距离煤矿排矸场最近的居民点为分布于其西侧约</w:t>
      </w:r>
      <w:r w:rsidRPr="00D85F8D">
        <w:rPr>
          <w:rFonts w:eastAsiaTheme="minorEastAsia" w:hAnsiTheme="minorEastAsia" w:hint="eastAsia"/>
          <w:bCs/>
          <w:color w:val="000000" w:themeColor="text1"/>
          <w:sz w:val="24"/>
        </w:rPr>
        <w:t>70m</w:t>
      </w:r>
      <w:r w:rsidRPr="00D85F8D">
        <w:rPr>
          <w:rFonts w:eastAsiaTheme="minorEastAsia" w:hAnsiTheme="minorEastAsia" w:hint="eastAsia"/>
          <w:bCs/>
          <w:color w:val="000000" w:themeColor="text1"/>
          <w:sz w:val="24"/>
        </w:rPr>
        <w:t>处的小绿塘居民点、西南侧约</w:t>
      </w:r>
      <w:r w:rsidRPr="00D85F8D">
        <w:rPr>
          <w:rFonts w:eastAsiaTheme="minorEastAsia" w:hAnsiTheme="minorEastAsia" w:hint="eastAsia"/>
          <w:bCs/>
          <w:color w:val="000000" w:themeColor="text1"/>
          <w:sz w:val="24"/>
        </w:rPr>
        <w:t>370</w:t>
      </w:r>
      <w:r w:rsidRPr="00D85F8D">
        <w:rPr>
          <w:rFonts w:eastAsiaTheme="minorEastAsia" w:hAnsiTheme="minorEastAsia" w:hint="eastAsia"/>
          <w:bCs/>
          <w:color w:val="000000" w:themeColor="text1"/>
          <w:sz w:val="24"/>
        </w:rPr>
        <w:t>的阿什卡村和东侧约</w:t>
      </w:r>
      <w:r w:rsidRPr="00D85F8D">
        <w:rPr>
          <w:rFonts w:eastAsiaTheme="minorEastAsia" w:hAnsiTheme="minorEastAsia" w:hint="eastAsia"/>
          <w:bCs/>
          <w:color w:val="000000" w:themeColor="text1"/>
          <w:sz w:val="24"/>
        </w:rPr>
        <w:t>360m</w:t>
      </w:r>
      <w:r w:rsidR="006B20F0" w:rsidRPr="00D85F8D">
        <w:rPr>
          <w:rFonts w:eastAsiaTheme="minorEastAsia" w:hAnsiTheme="minorEastAsia" w:hint="eastAsia"/>
          <w:bCs/>
          <w:color w:val="000000" w:themeColor="text1"/>
          <w:sz w:val="24"/>
        </w:rPr>
        <w:t>处的打磨冲居民点，小绿塘居民点位于排矸场</w:t>
      </w:r>
      <w:r w:rsidRPr="00D85F8D">
        <w:rPr>
          <w:rFonts w:eastAsiaTheme="minorEastAsia" w:hAnsiTheme="minorEastAsia" w:hint="eastAsia"/>
          <w:bCs/>
          <w:color w:val="000000" w:themeColor="text1"/>
          <w:sz w:val="24"/>
        </w:rPr>
        <w:t>下风侧，因此排矸场扬尘对其有一定影响。</w:t>
      </w:r>
      <w:r w:rsidR="006B20F0" w:rsidRPr="00D85F8D">
        <w:rPr>
          <w:rFonts w:eastAsiaTheme="minorEastAsia" w:hAnsiTheme="minorEastAsia" w:hint="eastAsia"/>
          <w:bCs/>
          <w:color w:val="000000" w:themeColor="text1"/>
          <w:sz w:val="24"/>
        </w:rPr>
        <w:t>通过环评提出的整改措施（煤矿在进行排矸时，按设计分台阶堆放，尽量用新鲜矸石覆盖矸石表层。并在小绿塘居民点一侧建设长</w:t>
      </w:r>
      <w:r w:rsidR="006B20F0" w:rsidRPr="00D85F8D">
        <w:rPr>
          <w:rFonts w:eastAsiaTheme="minorEastAsia" w:hAnsiTheme="minorEastAsia" w:hint="eastAsia"/>
          <w:bCs/>
          <w:color w:val="000000" w:themeColor="text1"/>
          <w:sz w:val="24"/>
        </w:rPr>
        <w:t>200m</w:t>
      </w:r>
      <w:r w:rsidR="006B20F0" w:rsidRPr="00D85F8D">
        <w:rPr>
          <w:rFonts w:eastAsiaTheme="minorEastAsia" w:hAnsiTheme="minorEastAsia" w:hint="eastAsia"/>
          <w:bCs/>
          <w:color w:val="000000" w:themeColor="text1"/>
          <w:sz w:val="24"/>
        </w:rPr>
        <w:t>、高</w:t>
      </w:r>
      <w:r w:rsidR="006B20F0" w:rsidRPr="00D85F8D">
        <w:rPr>
          <w:rFonts w:eastAsiaTheme="minorEastAsia" w:hAnsiTheme="minorEastAsia" w:hint="eastAsia"/>
          <w:bCs/>
          <w:color w:val="000000" w:themeColor="text1"/>
          <w:sz w:val="24"/>
        </w:rPr>
        <w:t>3m</w:t>
      </w:r>
      <w:r w:rsidR="006B20F0" w:rsidRPr="00D85F8D">
        <w:rPr>
          <w:rFonts w:eastAsiaTheme="minorEastAsia" w:hAnsiTheme="minorEastAsia" w:hint="eastAsia"/>
          <w:bCs/>
          <w:color w:val="000000" w:themeColor="text1"/>
          <w:sz w:val="24"/>
        </w:rPr>
        <w:t>的围墙，其上设置</w:t>
      </w:r>
      <w:r w:rsidR="006B20F0" w:rsidRPr="00D85F8D">
        <w:rPr>
          <w:rFonts w:eastAsiaTheme="minorEastAsia" w:hAnsiTheme="minorEastAsia" w:hint="eastAsia"/>
          <w:bCs/>
          <w:color w:val="000000" w:themeColor="text1"/>
          <w:sz w:val="24"/>
        </w:rPr>
        <w:t>4m</w:t>
      </w:r>
      <w:r w:rsidR="006B20F0" w:rsidRPr="00D85F8D">
        <w:rPr>
          <w:rFonts w:eastAsiaTheme="minorEastAsia" w:hAnsiTheme="minorEastAsia" w:hint="eastAsia"/>
          <w:bCs/>
          <w:color w:val="000000" w:themeColor="text1"/>
          <w:sz w:val="24"/>
        </w:rPr>
        <w:t>高防尘网）后，根据</w:t>
      </w:r>
      <w:r w:rsidR="006B20F0" w:rsidRPr="00D85F8D">
        <w:rPr>
          <w:rFonts w:eastAsiaTheme="minorEastAsia" w:hAnsiTheme="minorEastAsia"/>
          <w:color w:val="000000" w:themeColor="text1"/>
          <w:sz w:val="24"/>
        </w:rPr>
        <w:t>201</w:t>
      </w:r>
      <w:r w:rsidR="006B20F0" w:rsidRPr="00D85F8D">
        <w:rPr>
          <w:rFonts w:eastAsiaTheme="minorEastAsia" w:hAnsiTheme="minorEastAsia" w:hint="eastAsia"/>
          <w:color w:val="000000" w:themeColor="text1"/>
          <w:sz w:val="24"/>
        </w:rPr>
        <w:t>7</w:t>
      </w:r>
      <w:r w:rsidR="006B20F0" w:rsidRPr="00D85F8D">
        <w:rPr>
          <w:rFonts w:eastAsiaTheme="minorEastAsia" w:hAnsiTheme="minorEastAsia"/>
          <w:color w:val="000000" w:themeColor="text1"/>
          <w:sz w:val="24"/>
        </w:rPr>
        <w:t>年</w:t>
      </w:r>
      <w:r w:rsidR="006B20F0" w:rsidRPr="00D85F8D">
        <w:rPr>
          <w:rFonts w:eastAsiaTheme="minorEastAsia" w:hAnsiTheme="minorEastAsia" w:hint="eastAsia"/>
          <w:color w:val="000000" w:themeColor="text1"/>
          <w:sz w:val="24"/>
        </w:rPr>
        <w:t>5</w:t>
      </w:r>
      <w:r w:rsidR="006B20F0" w:rsidRPr="00D85F8D">
        <w:rPr>
          <w:rFonts w:eastAsiaTheme="minorEastAsia" w:hAnsiTheme="minorEastAsia"/>
          <w:color w:val="000000" w:themeColor="text1"/>
          <w:sz w:val="24"/>
        </w:rPr>
        <w:t>月</w:t>
      </w:r>
      <w:r w:rsidR="006B20F0" w:rsidRPr="00D85F8D">
        <w:rPr>
          <w:rFonts w:eastAsiaTheme="minorEastAsia" w:hAnsiTheme="minorEastAsia" w:hint="eastAsia"/>
          <w:color w:val="000000" w:themeColor="text1"/>
          <w:sz w:val="24"/>
        </w:rPr>
        <w:t>16</w:t>
      </w:r>
      <w:r w:rsidR="006B20F0" w:rsidRPr="00D85F8D">
        <w:rPr>
          <w:rFonts w:eastAsiaTheme="minorEastAsia" w:hAnsiTheme="minorEastAsia" w:hint="eastAsia"/>
          <w:color w:val="000000" w:themeColor="text1"/>
          <w:sz w:val="24"/>
        </w:rPr>
        <w:t>～</w:t>
      </w:r>
      <w:r w:rsidR="006B20F0" w:rsidRPr="00D85F8D">
        <w:rPr>
          <w:rFonts w:eastAsiaTheme="minorEastAsia" w:hAnsiTheme="minorEastAsia" w:hint="eastAsia"/>
          <w:color w:val="000000" w:themeColor="text1"/>
          <w:sz w:val="24"/>
        </w:rPr>
        <w:t>18</w:t>
      </w:r>
      <w:r w:rsidR="006B20F0" w:rsidRPr="00D85F8D">
        <w:rPr>
          <w:rFonts w:eastAsiaTheme="minorEastAsia" w:hAnsiTheme="minorEastAsia" w:hint="eastAsia"/>
          <w:color w:val="000000" w:themeColor="text1"/>
          <w:sz w:val="24"/>
        </w:rPr>
        <w:t>日云南浩辰环保科技有限公司于</w:t>
      </w:r>
      <w:r w:rsidR="006B20F0" w:rsidRPr="00D85F8D">
        <w:rPr>
          <w:rFonts w:eastAsiaTheme="minorEastAsia" w:hAnsiTheme="minorEastAsia"/>
          <w:color w:val="000000" w:themeColor="text1"/>
          <w:sz w:val="24"/>
        </w:rPr>
        <w:t>对</w:t>
      </w:r>
      <w:r w:rsidR="006B20F0" w:rsidRPr="00D85F8D">
        <w:rPr>
          <w:rFonts w:eastAsiaTheme="minorEastAsia" w:hAnsiTheme="minorEastAsia" w:hint="eastAsia"/>
          <w:color w:val="000000" w:themeColor="text1"/>
          <w:sz w:val="24"/>
        </w:rPr>
        <w:t>排矸场</w:t>
      </w:r>
      <w:r w:rsidR="00287E2C" w:rsidRPr="00D85F8D">
        <w:rPr>
          <w:rFonts w:eastAsiaTheme="minorEastAsia" w:hAnsiTheme="minorEastAsia" w:hint="eastAsia"/>
          <w:color w:val="000000" w:themeColor="text1"/>
          <w:sz w:val="24"/>
        </w:rPr>
        <w:t>厂界、一采区风井厂界、五七采区风井厂界和九采区风井厂界</w:t>
      </w:r>
      <w:r w:rsidR="006B20F0" w:rsidRPr="00D85F8D">
        <w:rPr>
          <w:rFonts w:eastAsiaTheme="minorEastAsia" w:hAnsiTheme="minorEastAsia" w:hint="eastAsia"/>
          <w:color w:val="000000" w:themeColor="text1"/>
          <w:sz w:val="24"/>
        </w:rPr>
        <w:t>无组织颗粒物的监测结果（</w:t>
      </w:r>
      <w:r w:rsidR="006B20F0" w:rsidRPr="00D85F8D">
        <w:rPr>
          <w:rFonts w:eastAsiaTheme="minorEastAsia" w:hAnsiTheme="minorEastAsia"/>
          <w:color w:val="000000" w:themeColor="text1"/>
          <w:sz w:val="24"/>
        </w:rPr>
        <w:t>浩辰环检</w:t>
      </w:r>
      <w:r w:rsidR="006B20F0" w:rsidRPr="00D85F8D">
        <w:rPr>
          <w:rFonts w:eastAsiaTheme="minorEastAsia" w:hAnsiTheme="minorEastAsia"/>
          <w:color w:val="000000" w:themeColor="text1"/>
          <w:sz w:val="24"/>
        </w:rPr>
        <w:lastRenderedPageBreak/>
        <w:t>字</w:t>
      </w:r>
      <w:r w:rsidR="006B20F0" w:rsidRPr="00D85F8D">
        <w:rPr>
          <w:rFonts w:asciiTheme="minorEastAsia" w:eastAsiaTheme="minorEastAsia" w:hAnsiTheme="minorEastAsia" w:hint="eastAsia"/>
          <w:color w:val="000000" w:themeColor="text1"/>
          <w:sz w:val="24"/>
        </w:rPr>
        <w:t>[</w:t>
      </w:r>
      <w:r w:rsidR="006B20F0" w:rsidRPr="00D85F8D">
        <w:rPr>
          <w:rFonts w:eastAsiaTheme="minorEastAsia" w:hAnsiTheme="minorEastAsia"/>
          <w:color w:val="000000" w:themeColor="text1"/>
          <w:sz w:val="24"/>
        </w:rPr>
        <w:t>2017</w:t>
      </w:r>
      <w:r w:rsidR="006B20F0" w:rsidRPr="00D85F8D">
        <w:rPr>
          <w:rFonts w:asciiTheme="minorEastAsia" w:eastAsiaTheme="minorEastAsia" w:hAnsiTheme="minorEastAsia" w:hint="eastAsia"/>
          <w:color w:val="000000" w:themeColor="text1"/>
          <w:sz w:val="24"/>
        </w:rPr>
        <w:t>]</w:t>
      </w:r>
      <w:r w:rsidR="006B20F0" w:rsidRPr="00D85F8D">
        <w:rPr>
          <w:rFonts w:eastAsiaTheme="minorEastAsia" w:hAnsiTheme="minorEastAsia" w:hint="eastAsia"/>
          <w:color w:val="000000" w:themeColor="text1"/>
          <w:sz w:val="24"/>
        </w:rPr>
        <w:t>207</w:t>
      </w:r>
      <w:r w:rsidR="006B20F0" w:rsidRPr="00D85F8D">
        <w:rPr>
          <w:rFonts w:eastAsiaTheme="minorEastAsia" w:hAnsiTheme="minorEastAsia"/>
          <w:color w:val="000000" w:themeColor="text1"/>
          <w:sz w:val="24"/>
        </w:rPr>
        <w:t>号</w:t>
      </w:r>
      <w:r w:rsidR="006B20F0" w:rsidRPr="00D85F8D">
        <w:rPr>
          <w:rFonts w:eastAsiaTheme="minorEastAsia" w:hAnsiTheme="minorEastAsia" w:hint="eastAsia"/>
          <w:color w:val="000000" w:themeColor="text1"/>
          <w:sz w:val="24"/>
        </w:rPr>
        <w:t>）表明，排矸场厂界</w:t>
      </w:r>
      <w:r w:rsidR="00287E2C" w:rsidRPr="00D85F8D">
        <w:rPr>
          <w:rFonts w:eastAsiaTheme="minorEastAsia" w:hAnsiTheme="minorEastAsia" w:hint="eastAsia"/>
          <w:color w:val="000000" w:themeColor="text1"/>
          <w:sz w:val="24"/>
        </w:rPr>
        <w:t>、一采区风井厂界、五七采区风井厂界和九采区风井厂界</w:t>
      </w:r>
      <w:r w:rsidR="006B20F0" w:rsidRPr="00D85F8D">
        <w:rPr>
          <w:rFonts w:eastAsiaTheme="minorEastAsia" w:hAnsiTheme="minorEastAsia" w:hint="eastAsia"/>
          <w:color w:val="000000" w:themeColor="text1"/>
          <w:sz w:val="24"/>
        </w:rPr>
        <w:t>无组织颗粒物</w:t>
      </w:r>
      <w:r w:rsidR="00287E2C" w:rsidRPr="00D85F8D">
        <w:rPr>
          <w:rFonts w:eastAsiaTheme="minorEastAsia" w:hAnsiTheme="minorEastAsia" w:hint="eastAsia"/>
          <w:color w:val="000000" w:themeColor="text1"/>
          <w:sz w:val="24"/>
        </w:rPr>
        <w:t>均</w:t>
      </w:r>
      <w:r w:rsidR="006B20F0" w:rsidRPr="00D85F8D">
        <w:rPr>
          <w:rFonts w:eastAsiaTheme="minorEastAsia" w:hAnsiTheme="minorEastAsia" w:hint="eastAsia"/>
          <w:color w:val="000000" w:themeColor="text1"/>
          <w:sz w:val="24"/>
        </w:rPr>
        <w:t>可达</w:t>
      </w:r>
      <w:r w:rsidR="006B20F0" w:rsidRPr="00D85F8D">
        <w:rPr>
          <w:rFonts w:eastAsiaTheme="minorEastAsia" w:hAnsiTheme="minorEastAsia"/>
          <w:color w:val="000000" w:themeColor="text1"/>
          <w:sz w:val="24"/>
        </w:rPr>
        <w:t>《煤炭工业污染物排放标准》（</w:t>
      </w:r>
      <w:r w:rsidR="006B20F0" w:rsidRPr="00D85F8D">
        <w:rPr>
          <w:rFonts w:eastAsiaTheme="minorEastAsia" w:hAnsiTheme="minorEastAsia"/>
          <w:color w:val="000000" w:themeColor="text1"/>
          <w:sz w:val="24"/>
        </w:rPr>
        <w:t>GB20426-2006</w:t>
      </w:r>
      <w:r w:rsidR="006B20F0" w:rsidRPr="00D85F8D">
        <w:rPr>
          <w:rFonts w:eastAsiaTheme="minorEastAsia" w:hAnsiTheme="minorEastAsia"/>
          <w:color w:val="000000" w:themeColor="text1"/>
          <w:sz w:val="24"/>
        </w:rPr>
        <w:t>）无组织排放限值</w:t>
      </w:r>
      <w:r w:rsidR="006B20F0" w:rsidRPr="00D85F8D">
        <w:rPr>
          <w:rFonts w:eastAsiaTheme="minorEastAsia" w:hAnsiTheme="minorEastAsia" w:hint="eastAsia"/>
          <w:color w:val="000000" w:themeColor="text1"/>
          <w:sz w:val="24"/>
        </w:rPr>
        <w:t>要求</w:t>
      </w:r>
      <w:r w:rsidRPr="00D85F8D">
        <w:rPr>
          <w:rFonts w:eastAsiaTheme="minorEastAsia" w:hAnsiTheme="minorEastAsia" w:hint="eastAsia"/>
          <w:bCs/>
          <w:color w:val="000000" w:themeColor="text1"/>
          <w:sz w:val="24"/>
        </w:rPr>
        <w:t>，排矸场扬尘</w:t>
      </w:r>
      <w:r w:rsidR="00287E2C" w:rsidRPr="00D85F8D">
        <w:rPr>
          <w:rFonts w:eastAsiaTheme="minorEastAsia" w:hAnsiTheme="minorEastAsia" w:hint="eastAsia"/>
          <w:bCs/>
          <w:color w:val="000000" w:themeColor="text1"/>
          <w:sz w:val="24"/>
        </w:rPr>
        <w:t>和风井粉尘</w:t>
      </w:r>
      <w:r w:rsidRPr="00D85F8D">
        <w:rPr>
          <w:rFonts w:eastAsiaTheme="minorEastAsia" w:hAnsiTheme="minorEastAsia" w:hint="eastAsia"/>
          <w:bCs/>
          <w:color w:val="000000" w:themeColor="text1"/>
          <w:sz w:val="24"/>
        </w:rPr>
        <w:t>对周边</w:t>
      </w:r>
      <w:r w:rsidR="00287E2C" w:rsidRPr="00D85F8D">
        <w:rPr>
          <w:rFonts w:eastAsiaTheme="minorEastAsia" w:hAnsiTheme="minorEastAsia" w:hint="eastAsia"/>
          <w:bCs/>
          <w:color w:val="000000" w:themeColor="text1"/>
          <w:sz w:val="24"/>
        </w:rPr>
        <w:t>环境空气的影响较小</w:t>
      </w:r>
      <w:r w:rsidRPr="00D85F8D">
        <w:rPr>
          <w:rFonts w:eastAsiaTheme="minorEastAsia" w:hAnsiTheme="minorEastAsia" w:hint="eastAsia"/>
          <w:bCs/>
          <w:color w:val="000000" w:themeColor="text1"/>
          <w:sz w:val="24"/>
        </w:rPr>
        <w:t>。</w:t>
      </w:r>
    </w:p>
    <w:p w:rsidR="00287E2C" w:rsidRPr="00D85F8D" w:rsidRDefault="00287E2C" w:rsidP="00287E2C">
      <w:pPr>
        <w:tabs>
          <w:tab w:val="left" w:pos="1285"/>
        </w:tabs>
        <w:adjustRightInd w:val="0"/>
        <w:snapToGrid w:val="0"/>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bCs/>
          <w:color w:val="000000" w:themeColor="text1"/>
          <w:sz w:val="24"/>
        </w:rPr>
        <w:t>兴云煤矿为井工开采煤矿，根据初步设计，本矿为低瓦斯矿井，不设瓦斯抽放系统，瓦斯通过风井风机直接混合排放，因此无瓦斯储罐。</w:t>
      </w:r>
    </w:p>
    <w:p w:rsidR="00AE09F6" w:rsidRPr="00D85F8D" w:rsidRDefault="00A403E9" w:rsidP="00A403E9">
      <w:pPr>
        <w:tabs>
          <w:tab w:val="left" w:pos="1285"/>
        </w:tabs>
        <w:adjustRightInd w:val="0"/>
        <w:snapToGrid w:val="0"/>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煤矿原煤出井使用密闭皮带廊道运输，无组织粉尘产生量较小。</w:t>
      </w:r>
    </w:p>
    <w:p w:rsidR="00A403E9" w:rsidRPr="00D85F8D" w:rsidRDefault="00A403E9" w:rsidP="00A403E9">
      <w:pPr>
        <w:tabs>
          <w:tab w:val="left" w:pos="1285"/>
        </w:tabs>
        <w:adjustRightInd w:val="0"/>
        <w:snapToGrid w:val="0"/>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井下开采产生的矸石使用绞车和矿车进行运输，粉尘产生量较小。</w:t>
      </w:r>
    </w:p>
    <w:p w:rsidR="00A403E9" w:rsidRPr="00D85F8D" w:rsidRDefault="00A403E9" w:rsidP="00A403E9">
      <w:pPr>
        <w:tabs>
          <w:tab w:val="left" w:pos="1285"/>
        </w:tabs>
        <w:adjustRightInd w:val="0"/>
        <w:snapToGrid w:val="0"/>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地面运输系统扬尘通过洒水车洒水降尘后，粉尘产生量较小，对周边环境影响较小。</w:t>
      </w:r>
    </w:p>
    <w:p w:rsidR="002E22B3" w:rsidRPr="00D85F8D" w:rsidRDefault="002E22B3" w:rsidP="002E22B3">
      <w:pPr>
        <w:adjustRightInd w:val="0"/>
        <w:snapToGrid w:val="0"/>
        <w:spacing w:before="120" w:after="120" w:line="360" w:lineRule="auto"/>
        <w:outlineLvl w:val="2"/>
        <w:rPr>
          <w:rFonts w:eastAsia="黑体"/>
          <w:b/>
          <w:bCs/>
          <w:color w:val="000000" w:themeColor="text1"/>
          <w:kern w:val="0"/>
          <w:sz w:val="28"/>
          <w:szCs w:val="28"/>
        </w:rPr>
      </w:pPr>
      <w:bookmarkStart w:id="113" w:name="_Toc499557868"/>
      <w:r w:rsidRPr="00D85F8D">
        <w:rPr>
          <w:rFonts w:eastAsia="黑体"/>
          <w:b/>
          <w:bCs/>
          <w:color w:val="000000" w:themeColor="text1"/>
          <w:kern w:val="0"/>
          <w:sz w:val="28"/>
          <w:szCs w:val="28"/>
        </w:rPr>
        <w:t>2.</w:t>
      </w:r>
      <w:r w:rsidRPr="00D85F8D">
        <w:rPr>
          <w:rFonts w:eastAsia="黑体" w:hint="eastAsia"/>
          <w:b/>
          <w:bCs/>
          <w:color w:val="000000" w:themeColor="text1"/>
          <w:kern w:val="0"/>
          <w:sz w:val="28"/>
          <w:szCs w:val="28"/>
        </w:rPr>
        <w:t>3.3</w:t>
      </w:r>
      <w:r w:rsidRPr="00D85F8D">
        <w:rPr>
          <w:rFonts w:eastAsia="黑体" w:hint="eastAsia"/>
          <w:b/>
          <w:bCs/>
          <w:color w:val="000000" w:themeColor="text1"/>
          <w:kern w:val="0"/>
          <w:sz w:val="28"/>
          <w:szCs w:val="28"/>
        </w:rPr>
        <w:t>固废</w:t>
      </w:r>
      <w:bookmarkEnd w:id="113"/>
    </w:p>
    <w:p w:rsidR="002E22B3" w:rsidRPr="00D85F8D" w:rsidRDefault="002E22B3" w:rsidP="002E22B3">
      <w:pPr>
        <w:spacing w:line="360" w:lineRule="auto"/>
        <w:ind w:firstLineChars="200" w:firstLine="480"/>
        <w:rPr>
          <w:rFonts w:eastAsiaTheme="minorEastAsia"/>
          <w:color w:val="000000" w:themeColor="text1"/>
          <w:sz w:val="24"/>
        </w:rPr>
      </w:pPr>
      <w:r w:rsidRPr="00D85F8D">
        <w:rPr>
          <w:rFonts w:eastAsiaTheme="minorEastAsia" w:hint="eastAsia"/>
          <w:color w:val="000000" w:themeColor="text1"/>
          <w:sz w:val="24"/>
        </w:rPr>
        <w:t>煤矿运营期</w:t>
      </w:r>
      <w:r w:rsidRPr="00D85F8D">
        <w:rPr>
          <w:rFonts w:eastAsiaTheme="minorEastAsia"/>
          <w:color w:val="000000" w:themeColor="text1"/>
          <w:sz w:val="24"/>
        </w:rPr>
        <w:t>固体废弃物</w:t>
      </w:r>
      <w:r w:rsidRPr="00D85F8D">
        <w:rPr>
          <w:rFonts w:eastAsiaTheme="minorEastAsia" w:hint="eastAsia"/>
          <w:color w:val="000000" w:themeColor="text1"/>
          <w:sz w:val="24"/>
        </w:rPr>
        <w:t>主要为煤矸石</w:t>
      </w:r>
      <w:r w:rsidRPr="00D85F8D">
        <w:rPr>
          <w:rFonts w:eastAsiaTheme="minorEastAsia"/>
          <w:color w:val="000000" w:themeColor="text1"/>
          <w:sz w:val="24"/>
        </w:rPr>
        <w:t>、废机油、生活垃圾</w:t>
      </w:r>
      <w:r w:rsidRPr="00D85F8D">
        <w:rPr>
          <w:rFonts w:eastAsiaTheme="minorEastAsia" w:hint="eastAsia"/>
          <w:color w:val="000000" w:themeColor="text1"/>
          <w:sz w:val="24"/>
        </w:rPr>
        <w:t>和废污水处理设施产生的污泥</w:t>
      </w:r>
      <w:r w:rsidRPr="00D85F8D">
        <w:rPr>
          <w:rFonts w:eastAsiaTheme="minorEastAsia"/>
          <w:color w:val="000000" w:themeColor="text1"/>
          <w:sz w:val="24"/>
        </w:rPr>
        <w:t>等。</w:t>
      </w:r>
    </w:p>
    <w:p w:rsidR="00A154CB" w:rsidRPr="00D85F8D" w:rsidRDefault="002E22B3" w:rsidP="006D0B12">
      <w:pPr>
        <w:spacing w:line="480" w:lineRule="exact"/>
        <w:ind w:firstLineChars="200" w:firstLine="480"/>
        <w:rPr>
          <w:rFonts w:eastAsiaTheme="minorEastAsia"/>
          <w:color w:val="000000" w:themeColor="text1"/>
          <w:sz w:val="24"/>
        </w:rPr>
      </w:pPr>
      <w:r w:rsidRPr="00D85F8D">
        <w:rPr>
          <w:rFonts w:eastAsiaTheme="minorEastAsia" w:hint="eastAsia"/>
          <w:color w:val="000000" w:themeColor="text1"/>
          <w:sz w:val="24"/>
        </w:rPr>
        <w:t>根据</w:t>
      </w:r>
      <w:r w:rsidRPr="00D85F8D">
        <w:rPr>
          <w:rFonts w:eastAsiaTheme="minorEastAsia"/>
          <w:color w:val="000000" w:themeColor="text1"/>
          <w:sz w:val="24"/>
        </w:rPr>
        <w:t>2015</w:t>
      </w:r>
      <w:r w:rsidRPr="00D85F8D">
        <w:rPr>
          <w:rFonts w:eastAsiaTheme="minorEastAsia" w:hAnsiTheme="minorEastAsia"/>
          <w:color w:val="000000" w:themeColor="text1"/>
          <w:sz w:val="24"/>
        </w:rPr>
        <w:t>年</w:t>
      </w:r>
      <w:r w:rsidRPr="00D85F8D">
        <w:rPr>
          <w:rFonts w:eastAsiaTheme="minorEastAsia"/>
          <w:color w:val="000000" w:themeColor="text1"/>
          <w:sz w:val="24"/>
        </w:rPr>
        <w:t>3</w:t>
      </w:r>
      <w:r w:rsidRPr="00D85F8D">
        <w:rPr>
          <w:rFonts w:eastAsiaTheme="minorEastAsia" w:hAnsiTheme="minorEastAsia"/>
          <w:color w:val="000000" w:themeColor="text1"/>
          <w:sz w:val="24"/>
        </w:rPr>
        <w:t>月</w:t>
      </w:r>
      <w:r w:rsidR="00A154CB" w:rsidRPr="00D85F8D">
        <w:rPr>
          <w:rFonts w:eastAsiaTheme="minorEastAsia" w:hAnsiTheme="minorEastAsia"/>
          <w:color w:val="000000" w:themeColor="text1"/>
          <w:sz w:val="24"/>
        </w:rPr>
        <w:t>建设单位</w:t>
      </w:r>
      <w:r w:rsidRPr="00D85F8D">
        <w:rPr>
          <w:rFonts w:eastAsiaTheme="minorEastAsia" w:hAnsiTheme="minorEastAsia"/>
          <w:color w:val="000000" w:themeColor="text1"/>
          <w:sz w:val="24"/>
        </w:rPr>
        <w:t>委托云南环绿环境检测技术有限公司对排矸场煤矸石（洗选矸及生产矸）</w:t>
      </w:r>
      <w:r w:rsidRPr="00D85F8D">
        <w:rPr>
          <w:rFonts w:eastAsiaTheme="minorEastAsia" w:hAnsiTheme="minorEastAsia" w:hint="eastAsia"/>
          <w:color w:val="000000" w:themeColor="text1"/>
          <w:sz w:val="24"/>
        </w:rPr>
        <w:t>的</w:t>
      </w:r>
      <w:r w:rsidRPr="00D85F8D">
        <w:rPr>
          <w:rFonts w:eastAsiaTheme="minorEastAsia" w:hAnsiTheme="minorEastAsia"/>
          <w:color w:val="000000" w:themeColor="text1"/>
          <w:sz w:val="24"/>
        </w:rPr>
        <w:t>浸出毒性</w:t>
      </w:r>
      <w:r w:rsidRPr="00D85F8D">
        <w:rPr>
          <w:rFonts w:eastAsiaTheme="minorEastAsia" w:hAnsiTheme="minorEastAsia" w:hint="eastAsia"/>
          <w:color w:val="000000" w:themeColor="text1"/>
          <w:sz w:val="24"/>
        </w:rPr>
        <w:t>和腐蚀性鉴别结果，</w:t>
      </w:r>
      <w:r w:rsidRPr="00D85F8D">
        <w:rPr>
          <w:rFonts w:eastAsiaTheme="minorEastAsia"/>
          <w:color w:val="000000" w:themeColor="text1"/>
          <w:sz w:val="24"/>
        </w:rPr>
        <w:t>矸石浸出液各项分析指标均小于《危险废物鉴别标准</w:t>
      </w:r>
      <w:r w:rsidRPr="00D85F8D">
        <w:rPr>
          <w:rFonts w:eastAsiaTheme="minorEastAsia"/>
          <w:color w:val="000000" w:themeColor="text1"/>
          <w:sz w:val="24"/>
        </w:rPr>
        <w:t>—</w:t>
      </w:r>
      <w:r w:rsidRPr="00D85F8D">
        <w:rPr>
          <w:rFonts w:eastAsiaTheme="minorEastAsia"/>
          <w:color w:val="000000" w:themeColor="text1"/>
          <w:sz w:val="24"/>
        </w:rPr>
        <w:t>浸出毒性鉴别》（</w:t>
      </w:r>
      <w:r w:rsidRPr="00D85F8D">
        <w:rPr>
          <w:rFonts w:eastAsiaTheme="minorEastAsia"/>
          <w:color w:val="000000" w:themeColor="text1"/>
          <w:sz w:val="24"/>
        </w:rPr>
        <w:t>GB5085.3-2007</w:t>
      </w:r>
      <w:r w:rsidRPr="00D85F8D">
        <w:rPr>
          <w:rFonts w:eastAsiaTheme="minorEastAsia"/>
          <w:color w:val="000000" w:themeColor="text1"/>
          <w:sz w:val="24"/>
        </w:rPr>
        <w:t>）及《危险废物鉴别标准</w:t>
      </w:r>
      <w:r w:rsidRPr="00D85F8D">
        <w:rPr>
          <w:rFonts w:eastAsiaTheme="minorEastAsia"/>
          <w:color w:val="000000" w:themeColor="text1"/>
          <w:sz w:val="24"/>
        </w:rPr>
        <w:t xml:space="preserve"> </w:t>
      </w:r>
      <w:r w:rsidRPr="00D85F8D">
        <w:rPr>
          <w:rFonts w:eastAsiaTheme="minorEastAsia"/>
          <w:color w:val="000000" w:themeColor="text1"/>
          <w:sz w:val="24"/>
        </w:rPr>
        <w:t>腐蚀性标准》（</w:t>
      </w:r>
      <w:r w:rsidRPr="00D85F8D">
        <w:rPr>
          <w:rFonts w:eastAsiaTheme="minorEastAsia"/>
          <w:color w:val="000000" w:themeColor="text1"/>
          <w:sz w:val="24"/>
        </w:rPr>
        <w:t>GB5085.1-2007</w:t>
      </w:r>
      <w:r w:rsidRPr="00D85F8D">
        <w:rPr>
          <w:rFonts w:eastAsiaTheme="minorEastAsia"/>
          <w:color w:val="000000" w:themeColor="text1"/>
          <w:sz w:val="24"/>
        </w:rPr>
        <w:t>）中的标准要求，兴云煤矿矸石不属于危险废物，属于一般工业固体废物。</w:t>
      </w:r>
      <w:r w:rsidRPr="00D85F8D">
        <w:rPr>
          <w:rFonts w:eastAsiaTheme="minorEastAsia" w:hint="eastAsia"/>
          <w:color w:val="000000" w:themeColor="text1"/>
          <w:sz w:val="24"/>
        </w:rPr>
        <w:t>根据</w:t>
      </w:r>
      <w:r w:rsidRPr="00D85F8D">
        <w:rPr>
          <w:rFonts w:eastAsiaTheme="minorEastAsia"/>
          <w:color w:val="000000" w:themeColor="text1"/>
          <w:sz w:val="24"/>
        </w:rPr>
        <w:t>2017</w:t>
      </w:r>
      <w:r w:rsidRPr="00D85F8D">
        <w:rPr>
          <w:rFonts w:eastAsiaTheme="minorEastAsia" w:hAnsiTheme="minorEastAsia"/>
          <w:color w:val="000000" w:themeColor="text1"/>
          <w:sz w:val="24"/>
        </w:rPr>
        <w:t>年</w:t>
      </w:r>
      <w:r w:rsidRPr="00D85F8D">
        <w:rPr>
          <w:rFonts w:eastAsiaTheme="minorEastAsia"/>
          <w:color w:val="000000" w:themeColor="text1"/>
          <w:sz w:val="24"/>
        </w:rPr>
        <w:t>2</w:t>
      </w:r>
      <w:r w:rsidRPr="00D85F8D">
        <w:rPr>
          <w:rFonts w:eastAsiaTheme="minorEastAsia" w:hAnsiTheme="minorEastAsia"/>
          <w:color w:val="000000" w:themeColor="text1"/>
          <w:sz w:val="24"/>
        </w:rPr>
        <w:t>月</w:t>
      </w:r>
      <w:r w:rsidR="00A154CB" w:rsidRPr="00D85F8D">
        <w:rPr>
          <w:rFonts w:eastAsiaTheme="minorEastAsia" w:hAnsiTheme="minorEastAsia"/>
          <w:color w:val="000000" w:themeColor="text1"/>
          <w:sz w:val="24"/>
        </w:rPr>
        <w:t>建设单位</w:t>
      </w:r>
      <w:r w:rsidRPr="00D85F8D">
        <w:rPr>
          <w:rFonts w:eastAsiaTheme="minorEastAsia" w:hAnsiTheme="minorEastAsia"/>
          <w:color w:val="000000" w:themeColor="text1"/>
          <w:sz w:val="24"/>
        </w:rPr>
        <w:t>委托云南环绿环境检测技术有限公司对排矸场煤矸石混合样进行</w:t>
      </w:r>
      <w:r w:rsidR="00A154CB" w:rsidRPr="00D85F8D">
        <w:rPr>
          <w:rFonts w:eastAsiaTheme="minorEastAsia" w:hAnsiTheme="minorEastAsia" w:hint="eastAsia"/>
          <w:color w:val="000000" w:themeColor="text1"/>
          <w:sz w:val="24"/>
        </w:rPr>
        <w:t>的类别检测结果，</w:t>
      </w:r>
      <w:r w:rsidR="00A154CB" w:rsidRPr="00D85F8D">
        <w:rPr>
          <w:rFonts w:eastAsiaTheme="minorEastAsia" w:hAnsiTheme="minorEastAsia"/>
          <w:color w:val="000000" w:themeColor="text1"/>
          <w:sz w:val="24"/>
        </w:rPr>
        <w:t>矸石浸出液各项指标未超过《污水综合排放标准》（</w:t>
      </w:r>
      <w:r w:rsidR="00A154CB" w:rsidRPr="00D85F8D">
        <w:rPr>
          <w:rFonts w:eastAsiaTheme="minorEastAsia"/>
          <w:color w:val="000000" w:themeColor="text1"/>
          <w:sz w:val="24"/>
        </w:rPr>
        <w:t>GB8978-1996</w:t>
      </w:r>
      <w:r w:rsidR="00A154CB" w:rsidRPr="00D85F8D">
        <w:rPr>
          <w:rFonts w:eastAsiaTheme="minorEastAsia" w:hAnsiTheme="minorEastAsia"/>
          <w:color w:val="000000" w:themeColor="text1"/>
          <w:sz w:val="24"/>
        </w:rPr>
        <w:t>）的最高允许排放浓度，兴云煤矿矸石属于第</w:t>
      </w:r>
      <w:r w:rsidR="00A154CB" w:rsidRPr="00D85F8D">
        <w:rPr>
          <w:rFonts w:eastAsiaTheme="minorEastAsia"/>
          <w:color w:val="000000" w:themeColor="text1"/>
          <w:sz w:val="24"/>
        </w:rPr>
        <w:t>I</w:t>
      </w:r>
      <w:r w:rsidR="00A154CB" w:rsidRPr="00D85F8D">
        <w:rPr>
          <w:rFonts w:eastAsiaTheme="minorEastAsia" w:hAnsiTheme="minorEastAsia"/>
          <w:color w:val="000000" w:themeColor="text1"/>
          <w:sz w:val="24"/>
        </w:rPr>
        <w:t>类一般工业固体废物。</w:t>
      </w:r>
      <w:r w:rsidR="00A154CB" w:rsidRPr="00D85F8D">
        <w:rPr>
          <w:rFonts w:eastAsiaTheme="minorEastAsia" w:hAnsiTheme="minorEastAsia" w:hint="eastAsia"/>
          <w:color w:val="000000" w:themeColor="text1"/>
          <w:sz w:val="24"/>
        </w:rPr>
        <w:t>根据</w:t>
      </w:r>
      <w:r w:rsidR="00A154CB" w:rsidRPr="00D85F8D">
        <w:rPr>
          <w:rFonts w:eastAsiaTheme="minorEastAsia" w:hAnsiTheme="minorEastAsia"/>
          <w:color w:val="000000" w:themeColor="text1"/>
          <w:sz w:val="24"/>
        </w:rPr>
        <w:t>建设单位于</w:t>
      </w:r>
      <w:r w:rsidR="00A154CB" w:rsidRPr="00D85F8D">
        <w:rPr>
          <w:rFonts w:eastAsiaTheme="minorEastAsia"/>
          <w:color w:val="000000" w:themeColor="text1"/>
          <w:sz w:val="24"/>
        </w:rPr>
        <w:t>2015</w:t>
      </w:r>
      <w:r w:rsidR="00A154CB" w:rsidRPr="00D85F8D">
        <w:rPr>
          <w:rFonts w:eastAsiaTheme="minorEastAsia" w:hAnsiTheme="minorEastAsia"/>
          <w:color w:val="000000" w:themeColor="text1"/>
          <w:sz w:val="24"/>
        </w:rPr>
        <w:t>年</w:t>
      </w:r>
      <w:r w:rsidR="00A154CB" w:rsidRPr="00D85F8D">
        <w:rPr>
          <w:rFonts w:eastAsiaTheme="minorEastAsia"/>
          <w:color w:val="000000" w:themeColor="text1"/>
          <w:sz w:val="24"/>
        </w:rPr>
        <w:t>3</w:t>
      </w:r>
      <w:r w:rsidR="00A154CB" w:rsidRPr="00D85F8D">
        <w:rPr>
          <w:rFonts w:eastAsiaTheme="minorEastAsia" w:hAnsiTheme="minorEastAsia"/>
          <w:color w:val="000000" w:themeColor="text1"/>
          <w:sz w:val="24"/>
        </w:rPr>
        <w:t>月</w:t>
      </w:r>
      <w:r w:rsidR="00A154CB" w:rsidRPr="00D85F8D">
        <w:rPr>
          <w:rFonts w:eastAsiaTheme="minorEastAsia"/>
          <w:color w:val="000000" w:themeColor="text1"/>
          <w:sz w:val="24"/>
        </w:rPr>
        <w:t>19</w:t>
      </w:r>
      <w:r w:rsidR="00A154CB" w:rsidRPr="00D85F8D">
        <w:rPr>
          <w:rFonts w:eastAsiaTheme="minorEastAsia" w:hAnsiTheme="minorEastAsia"/>
          <w:color w:val="000000" w:themeColor="text1"/>
          <w:sz w:val="24"/>
        </w:rPr>
        <w:t>日委托云南环绿环境检测技术有限公司对兴云煤矿煤矸石</w:t>
      </w:r>
      <w:r w:rsidR="00A154CB" w:rsidRPr="00D85F8D">
        <w:rPr>
          <w:rFonts w:eastAsiaTheme="minorEastAsia" w:hAnsiTheme="minorEastAsia" w:hint="eastAsia"/>
          <w:color w:val="000000" w:themeColor="text1"/>
          <w:sz w:val="24"/>
        </w:rPr>
        <w:t>的</w:t>
      </w:r>
      <w:r w:rsidR="00A154CB" w:rsidRPr="00D85F8D">
        <w:rPr>
          <w:rFonts w:eastAsiaTheme="minorEastAsia" w:hAnsiTheme="minorEastAsia"/>
          <w:color w:val="000000" w:themeColor="text1"/>
          <w:sz w:val="24"/>
        </w:rPr>
        <w:t>放射性检测</w:t>
      </w:r>
      <w:r w:rsidR="00A154CB" w:rsidRPr="00D85F8D">
        <w:rPr>
          <w:rFonts w:eastAsiaTheme="minorEastAsia" w:hAnsiTheme="minorEastAsia" w:hint="eastAsia"/>
          <w:color w:val="000000" w:themeColor="text1"/>
          <w:sz w:val="24"/>
        </w:rPr>
        <w:t>结果，</w:t>
      </w:r>
      <w:r w:rsidR="00A154CB" w:rsidRPr="00D85F8D">
        <w:rPr>
          <w:rFonts w:eastAsiaTheme="minorEastAsia" w:hint="eastAsia"/>
          <w:color w:val="000000" w:themeColor="text1"/>
          <w:sz w:val="24"/>
        </w:rPr>
        <w:t>兴云煤矿</w:t>
      </w:r>
      <w:r w:rsidR="00A154CB" w:rsidRPr="00D85F8D">
        <w:rPr>
          <w:rFonts w:eastAsiaTheme="minorEastAsia" w:hAnsiTheme="minorEastAsia"/>
          <w:color w:val="000000" w:themeColor="text1"/>
          <w:sz w:val="24"/>
        </w:rPr>
        <w:t>煤矸石的放射性指数均满足《建筑材料放射性核素限量》（</w:t>
      </w:r>
      <w:r w:rsidR="00A154CB" w:rsidRPr="00D85F8D">
        <w:rPr>
          <w:rFonts w:eastAsiaTheme="minorEastAsia"/>
          <w:color w:val="000000" w:themeColor="text1"/>
          <w:sz w:val="24"/>
        </w:rPr>
        <w:t>GB6566-2001</w:t>
      </w:r>
      <w:r w:rsidR="00A154CB" w:rsidRPr="00D85F8D">
        <w:rPr>
          <w:rFonts w:eastAsiaTheme="minorEastAsia" w:hAnsiTheme="minorEastAsia"/>
          <w:color w:val="000000" w:themeColor="text1"/>
          <w:sz w:val="24"/>
        </w:rPr>
        <w:t>）的相关要求</w:t>
      </w:r>
      <w:r w:rsidR="00A154CB" w:rsidRPr="00D85F8D">
        <w:rPr>
          <w:rFonts w:eastAsiaTheme="minorEastAsia" w:hAnsiTheme="minorEastAsia" w:hint="eastAsia"/>
          <w:color w:val="000000" w:themeColor="text1"/>
          <w:sz w:val="24"/>
        </w:rPr>
        <w:t>。</w:t>
      </w:r>
      <w:r w:rsidR="00A154CB" w:rsidRPr="00D85F8D">
        <w:rPr>
          <w:rFonts w:eastAsiaTheme="minorEastAsia" w:hint="eastAsia"/>
          <w:color w:val="000000" w:themeColor="text1"/>
          <w:sz w:val="24"/>
        </w:rPr>
        <w:t>兴云煤矿煤矸石产生量约为</w:t>
      </w:r>
      <w:r w:rsidR="00A154CB" w:rsidRPr="00D85F8D">
        <w:rPr>
          <w:rFonts w:eastAsiaTheme="minorEastAsia" w:hint="eastAsia"/>
          <w:color w:val="000000" w:themeColor="text1"/>
          <w:sz w:val="24"/>
        </w:rPr>
        <w:t>4.6</w:t>
      </w:r>
      <w:r w:rsidR="00A154CB" w:rsidRPr="00D85F8D">
        <w:rPr>
          <w:rFonts w:eastAsiaTheme="minorEastAsia" w:hint="eastAsia"/>
          <w:color w:val="000000" w:themeColor="text1"/>
          <w:sz w:val="24"/>
        </w:rPr>
        <w:t>万</w:t>
      </w:r>
      <w:r w:rsidR="00A154CB" w:rsidRPr="00D85F8D">
        <w:rPr>
          <w:rFonts w:eastAsiaTheme="minorEastAsia" w:hint="eastAsia"/>
          <w:color w:val="000000" w:themeColor="text1"/>
          <w:sz w:val="24"/>
        </w:rPr>
        <w:t>t/a</w:t>
      </w:r>
      <w:r w:rsidR="00A154CB" w:rsidRPr="00D85F8D">
        <w:rPr>
          <w:rFonts w:eastAsiaTheme="minorEastAsia" w:hint="eastAsia"/>
          <w:color w:val="000000" w:themeColor="text1"/>
          <w:sz w:val="24"/>
        </w:rPr>
        <w:t>，依托的选煤厂手选矸及洗选矸产生量约为</w:t>
      </w:r>
      <w:r w:rsidR="00A154CB" w:rsidRPr="00D85F8D">
        <w:rPr>
          <w:rFonts w:eastAsiaTheme="minorEastAsia" w:hint="eastAsia"/>
          <w:color w:val="000000" w:themeColor="text1"/>
          <w:sz w:val="24"/>
        </w:rPr>
        <w:t>18.4</w:t>
      </w:r>
      <w:r w:rsidR="00A154CB" w:rsidRPr="00D85F8D">
        <w:rPr>
          <w:rFonts w:eastAsiaTheme="minorEastAsia" w:hint="eastAsia"/>
          <w:color w:val="000000" w:themeColor="text1"/>
          <w:sz w:val="24"/>
        </w:rPr>
        <w:t>万</w:t>
      </w:r>
      <w:r w:rsidR="00A154CB" w:rsidRPr="00D85F8D">
        <w:rPr>
          <w:rFonts w:eastAsiaTheme="minorEastAsia" w:hint="eastAsia"/>
          <w:color w:val="000000" w:themeColor="text1"/>
          <w:sz w:val="24"/>
        </w:rPr>
        <w:t>t/a</w:t>
      </w:r>
      <w:r w:rsidR="00A154CB" w:rsidRPr="00D85F8D">
        <w:rPr>
          <w:rFonts w:eastAsiaTheme="minorEastAsia" w:hint="eastAsia"/>
          <w:color w:val="000000" w:themeColor="text1"/>
          <w:sz w:val="24"/>
        </w:rPr>
        <w:t>。</w:t>
      </w:r>
      <w:r w:rsidR="00A154CB" w:rsidRPr="00D85F8D">
        <w:rPr>
          <w:rFonts w:eastAsiaTheme="minorEastAsia" w:hAnsiTheme="minorEastAsia"/>
          <w:color w:val="000000" w:themeColor="text1"/>
          <w:sz w:val="24"/>
        </w:rPr>
        <w:t>煤矿已与富源县胜景街道湾子煤矸石砖厂、云南东源天闰煤业有限责任公司签订了煤矸石综合利用协议，合计可利用矸石（矿井生产矸及选煤厂洗选矸）</w:t>
      </w:r>
      <w:r w:rsidR="00A154CB" w:rsidRPr="00D85F8D">
        <w:rPr>
          <w:rFonts w:eastAsiaTheme="minorEastAsia"/>
          <w:color w:val="000000" w:themeColor="text1"/>
          <w:sz w:val="24"/>
        </w:rPr>
        <w:t>6.3</w:t>
      </w:r>
      <w:r w:rsidR="00A154CB" w:rsidRPr="00D85F8D">
        <w:rPr>
          <w:rFonts w:eastAsiaTheme="minorEastAsia" w:hAnsiTheme="minorEastAsia"/>
          <w:color w:val="000000" w:themeColor="text1"/>
          <w:sz w:val="24"/>
        </w:rPr>
        <w:t>万</w:t>
      </w:r>
      <w:r w:rsidR="007432B0" w:rsidRPr="00D85F8D">
        <w:rPr>
          <w:rFonts w:eastAsiaTheme="minorEastAsia" w:hint="eastAsia"/>
          <w:color w:val="000000" w:themeColor="text1"/>
          <w:sz w:val="24"/>
        </w:rPr>
        <w:t>t/a</w:t>
      </w:r>
      <w:r w:rsidR="00A154CB" w:rsidRPr="00D85F8D">
        <w:rPr>
          <w:rFonts w:eastAsiaTheme="minorEastAsia" w:hAnsiTheme="minorEastAsia"/>
          <w:color w:val="000000" w:themeColor="text1"/>
          <w:sz w:val="24"/>
        </w:rPr>
        <w:t>，可实现矿井生产矸</w:t>
      </w:r>
      <w:r w:rsidR="00A154CB" w:rsidRPr="00D85F8D">
        <w:rPr>
          <w:rFonts w:eastAsiaTheme="minorEastAsia"/>
          <w:color w:val="000000" w:themeColor="text1"/>
          <w:sz w:val="24"/>
        </w:rPr>
        <w:t>100%</w:t>
      </w:r>
      <w:r w:rsidR="00A154CB" w:rsidRPr="00D85F8D">
        <w:rPr>
          <w:rFonts w:eastAsiaTheme="minorEastAsia" w:hAnsiTheme="minorEastAsia"/>
          <w:color w:val="000000" w:themeColor="text1"/>
          <w:sz w:val="24"/>
        </w:rPr>
        <w:t>综合利用；</w:t>
      </w:r>
      <w:r w:rsidR="00A154CB" w:rsidRPr="00D85F8D">
        <w:rPr>
          <w:rFonts w:eastAsiaTheme="minorEastAsia" w:hAnsiTheme="minorEastAsia" w:hint="eastAsia"/>
          <w:color w:val="000000" w:themeColor="text1"/>
          <w:sz w:val="24"/>
        </w:rPr>
        <w:t>综合利用的</w:t>
      </w:r>
      <w:r w:rsidR="00A154CB" w:rsidRPr="00D85F8D">
        <w:rPr>
          <w:rFonts w:eastAsiaTheme="minorEastAsia" w:hint="eastAsia"/>
          <w:color w:val="000000" w:themeColor="text1"/>
          <w:sz w:val="24"/>
        </w:rPr>
        <w:t>煤矸石均由各砖厂自行安排车辆至煤矿小绿塘排矸场装车运输。</w:t>
      </w:r>
      <w:r w:rsidR="006D0B12" w:rsidRPr="00D85F8D">
        <w:rPr>
          <w:rFonts w:eastAsiaTheme="minorEastAsia" w:hint="eastAsia"/>
          <w:color w:val="000000" w:themeColor="text1"/>
          <w:sz w:val="24"/>
        </w:rPr>
        <w:t>验收期间煤矸石（矿井生产矸）产生量约</w:t>
      </w:r>
      <w:r w:rsidR="006D0B12" w:rsidRPr="00D85F8D">
        <w:rPr>
          <w:rFonts w:eastAsiaTheme="minorEastAsia" w:hint="eastAsia"/>
          <w:color w:val="000000" w:themeColor="text1"/>
          <w:sz w:val="24"/>
        </w:rPr>
        <w:t>60t/a</w:t>
      </w:r>
      <w:r w:rsidR="006D0B12" w:rsidRPr="00D85F8D">
        <w:rPr>
          <w:rFonts w:eastAsiaTheme="minorEastAsia" w:hint="eastAsia"/>
          <w:color w:val="000000" w:themeColor="text1"/>
          <w:sz w:val="24"/>
        </w:rPr>
        <w:t>。</w:t>
      </w:r>
    </w:p>
    <w:p w:rsidR="00A154CB" w:rsidRPr="00D85F8D" w:rsidRDefault="00A154CB" w:rsidP="00A154CB">
      <w:pPr>
        <w:spacing w:line="360" w:lineRule="auto"/>
        <w:ind w:firstLineChars="200" w:firstLine="480"/>
        <w:rPr>
          <w:rFonts w:eastAsiaTheme="minorEastAsia"/>
          <w:bCs/>
          <w:color w:val="000000" w:themeColor="text1"/>
          <w:sz w:val="24"/>
        </w:rPr>
      </w:pPr>
      <w:r w:rsidRPr="00D85F8D">
        <w:rPr>
          <w:rFonts w:eastAsiaTheme="minorEastAsia"/>
          <w:bCs/>
          <w:color w:val="000000" w:themeColor="text1"/>
          <w:sz w:val="24"/>
        </w:rPr>
        <w:t>废机油产量约</w:t>
      </w:r>
      <w:r w:rsidRPr="00D85F8D">
        <w:rPr>
          <w:rFonts w:eastAsiaTheme="minorEastAsia" w:hint="eastAsia"/>
          <w:bCs/>
          <w:color w:val="000000" w:themeColor="text1"/>
          <w:sz w:val="24"/>
        </w:rPr>
        <w:t>0.4t</w:t>
      </w:r>
      <w:r w:rsidRPr="00D85F8D">
        <w:rPr>
          <w:rFonts w:eastAsiaTheme="minorEastAsia"/>
          <w:bCs/>
          <w:color w:val="000000" w:themeColor="text1"/>
          <w:sz w:val="24"/>
        </w:rPr>
        <w:t>/a</w:t>
      </w:r>
      <w:r w:rsidRPr="00D85F8D">
        <w:rPr>
          <w:rFonts w:eastAsiaTheme="minorEastAsia"/>
          <w:bCs/>
          <w:color w:val="000000" w:themeColor="text1"/>
          <w:sz w:val="24"/>
        </w:rPr>
        <w:t>。</w:t>
      </w:r>
      <w:r w:rsidR="004B6074" w:rsidRPr="00D85F8D">
        <w:rPr>
          <w:rFonts w:eastAsiaTheme="minorEastAsia" w:hint="eastAsia"/>
          <w:bCs/>
          <w:color w:val="000000" w:themeColor="text1"/>
          <w:sz w:val="24"/>
        </w:rPr>
        <w:t>机修车间、废机油暂存间均已做地</w:t>
      </w:r>
      <w:r w:rsidR="004B6074" w:rsidRPr="00D85F8D">
        <w:rPr>
          <w:rFonts w:eastAsiaTheme="minorEastAsia"/>
          <w:bCs/>
          <w:color w:val="000000" w:themeColor="text1"/>
          <w:sz w:val="24"/>
        </w:rPr>
        <w:t>坪防渗</w:t>
      </w:r>
      <w:r w:rsidR="004B6074" w:rsidRPr="00D85F8D">
        <w:rPr>
          <w:rFonts w:eastAsiaTheme="minorEastAsia" w:hint="eastAsia"/>
          <w:bCs/>
          <w:color w:val="000000" w:themeColor="text1"/>
          <w:sz w:val="24"/>
        </w:rPr>
        <w:t>。</w:t>
      </w:r>
      <w:r w:rsidR="00E856AF" w:rsidRPr="00E856AF">
        <w:rPr>
          <w:rFonts w:hint="eastAsia"/>
          <w:color w:val="000000" w:themeColor="text1"/>
          <w:sz w:val="24"/>
        </w:rPr>
        <w:t>机修车间</w:t>
      </w:r>
      <w:r w:rsidR="00E856AF" w:rsidRPr="00E856AF">
        <w:rPr>
          <w:rFonts w:hint="eastAsia"/>
          <w:color w:val="000000" w:themeColor="text1"/>
          <w:sz w:val="24"/>
        </w:rPr>
        <w:lastRenderedPageBreak/>
        <w:t>地面</w:t>
      </w:r>
      <w:r w:rsidR="00E856AF" w:rsidRPr="00E856AF">
        <w:rPr>
          <w:color w:val="000000" w:themeColor="text1"/>
          <w:sz w:val="24"/>
        </w:rPr>
        <w:t>采用</w:t>
      </w:r>
      <w:r w:rsidR="00E856AF" w:rsidRPr="00E856AF">
        <w:rPr>
          <w:color w:val="000000" w:themeColor="text1"/>
          <w:sz w:val="24"/>
        </w:rPr>
        <w:t>30cm</w:t>
      </w:r>
      <w:r w:rsidR="00E856AF" w:rsidRPr="00E856AF">
        <w:rPr>
          <w:color w:val="000000" w:themeColor="text1"/>
          <w:sz w:val="24"/>
        </w:rPr>
        <w:t>厚三合土处理后</w:t>
      </w:r>
      <w:r w:rsidR="00E856AF" w:rsidRPr="00E856AF">
        <w:rPr>
          <w:rFonts w:hint="eastAsia"/>
          <w:bCs/>
          <w:color w:val="000000" w:themeColor="text1"/>
          <w:sz w:val="24"/>
        </w:rPr>
        <w:t>，铺设</w:t>
      </w:r>
      <w:r w:rsidR="00E856AF" w:rsidRPr="00E856AF">
        <w:rPr>
          <w:rFonts w:hint="eastAsia"/>
          <w:bCs/>
          <w:color w:val="000000" w:themeColor="text1"/>
          <w:sz w:val="24"/>
        </w:rPr>
        <w:t>2mm</w:t>
      </w:r>
      <w:r w:rsidR="00E856AF" w:rsidRPr="00E856AF">
        <w:rPr>
          <w:rFonts w:hint="eastAsia"/>
          <w:bCs/>
          <w:color w:val="000000" w:themeColor="text1"/>
          <w:sz w:val="24"/>
        </w:rPr>
        <w:t>厚高密度聚乙烯（</w:t>
      </w:r>
      <w:r w:rsidR="00E856AF" w:rsidRPr="00E856AF">
        <w:rPr>
          <w:rFonts w:hint="eastAsia"/>
          <w:bCs/>
          <w:color w:val="000000" w:themeColor="text1"/>
          <w:sz w:val="24"/>
        </w:rPr>
        <w:t>HDPE</w:t>
      </w:r>
      <w:r w:rsidR="00E856AF" w:rsidRPr="00E856AF">
        <w:rPr>
          <w:rFonts w:hint="eastAsia"/>
          <w:bCs/>
          <w:color w:val="000000" w:themeColor="text1"/>
          <w:sz w:val="24"/>
        </w:rPr>
        <w:t>）膜，</w:t>
      </w:r>
      <w:r w:rsidR="00E856AF" w:rsidRPr="00E856AF">
        <w:rPr>
          <w:color w:val="000000" w:themeColor="text1"/>
          <w:sz w:val="24"/>
        </w:rPr>
        <w:t>表面用</w:t>
      </w:r>
      <w:r w:rsidR="00E856AF" w:rsidRPr="00E856AF">
        <w:rPr>
          <w:rFonts w:hint="eastAsia"/>
          <w:color w:val="000000" w:themeColor="text1"/>
          <w:sz w:val="24"/>
        </w:rPr>
        <w:t>15</w:t>
      </w:r>
      <w:r w:rsidR="00E856AF" w:rsidRPr="00E856AF">
        <w:rPr>
          <w:color w:val="000000" w:themeColor="text1"/>
          <w:sz w:val="24"/>
        </w:rPr>
        <w:t>cm</w:t>
      </w:r>
      <w:r w:rsidR="00E856AF" w:rsidRPr="00E856AF">
        <w:rPr>
          <w:color w:val="000000" w:themeColor="text1"/>
          <w:sz w:val="24"/>
        </w:rPr>
        <w:t>厚水泥进行硬化</w:t>
      </w:r>
      <w:r w:rsidR="00E856AF">
        <w:rPr>
          <w:rFonts w:hint="eastAsia"/>
          <w:color w:val="000000" w:themeColor="text1"/>
          <w:sz w:val="24"/>
        </w:rPr>
        <w:t>，</w:t>
      </w:r>
      <w:r w:rsidR="00E856AF" w:rsidRPr="00D85F8D">
        <w:rPr>
          <w:rFonts w:eastAsiaTheme="minorEastAsia" w:hint="eastAsia"/>
          <w:bCs/>
          <w:color w:val="000000" w:themeColor="text1"/>
          <w:sz w:val="24"/>
        </w:rPr>
        <w:t>渗透系数小于</w:t>
      </w:r>
      <w:r w:rsidR="00E856AF" w:rsidRPr="00D85F8D">
        <w:rPr>
          <w:rFonts w:eastAsiaTheme="minorEastAsia" w:hint="eastAsia"/>
          <w:bCs/>
          <w:color w:val="000000" w:themeColor="text1"/>
          <w:sz w:val="24"/>
        </w:rPr>
        <w:t>10</w:t>
      </w:r>
      <w:r w:rsidR="00E856AF" w:rsidRPr="00D85F8D">
        <w:rPr>
          <w:rFonts w:eastAsiaTheme="minorEastAsia" w:hint="eastAsia"/>
          <w:bCs/>
          <w:color w:val="000000" w:themeColor="text1"/>
          <w:sz w:val="24"/>
          <w:vertAlign w:val="superscript"/>
        </w:rPr>
        <w:t>-10</w:t>
      </w:r>
      <w:r w:rsidR="00E856AF" w:rsidRPr="00D85F8D">
        <w:rPr>
          <w:rFonts w:eastAsiaTheme="minorEastAsia" w:hint="eastAsia"/>
          <w:bCs/>
          <w:color w:val="000000" w:themeColor="text1"/>
          <w:sz w:val="24"/>
        </w:rPr>
        <w:t>cm/s</w:t>
      </w:r>
      <w:r w:rsidR="004B6074" w:rsidRPr="00D85F8D">
        <w:rPr>
          <w:rFonts w:eastAsiaTheme="minorEastAsia" w:hint="eastAsia"/>
          <w:bCs/>
          <w:color w:val="000000" w:themeColor="text1"/>
          <w:sz w:val="24"/>
        </w:rPr>
        <w:t>；</w:t>
      </w:r>
      <w:r w:rsidR="006D0B12" w:rsidRPr="00D85F8D">
        <w:rPr>
          <w:rFonts w:eastAsiaTheme="minorEastAsia" w:hint="eastAsia"/>
          <w:bCs/>
          <w:color w:val="000000" w:themeColor="text1"/>
          <w:sz w:val="24"/>
        </w:rPr>
        <w:t>废机油暂存间</w:t>
      </w:r>
      <w:r w:rsidR="004B6074" w:rsidRPr="00D85F8D">
        <w:rPr>
          <w:rFonts w:eastAsiaTheme="minorEastAsia" w:hint="eastAsia"/>
          <w:bCs/>
          <w:color w:val="000000" w:themeColor="text1"/>
          <w:sz w:val="24"/>
        </w:rPr>
        <w:t>库底</w:t>
      </w:r>
      <w:r w:rsidRPr="00D85F8D">
        <w:rPr>
          <w:rFonts w:eastAsiaTheme="minorEastAsia" w:hint="eastAsia"/>
          <w:bCs/>
          <w:color w:val="000000" w:themeColor="text1"/>
          <w:sz w:val="24"/>
        </w:rPr>
        <w:t>采用</w:t>
      </w:r>
      <w:r w:rsidRPr="00D85F8D">
        <w:rPr>
          <w:rFonts w:eastAsiaTheme="minorEastAsia" w:hint="eastAsia"/>
          <w:bCs/>
          <w:color w:val="000000" w:themeColor="text1"/>
          <w:sz w:val="24"/>
        </w:rPr>
        <w:t>30cm</w:t>
      </w:r>
      <w:r w:rsidRPr="00D85F8D">
        <w:rPr>
          <w:rFonts w:eastAsiaTheme="minorEastAsia" w:hint="eastAsia"/>
          <w:bCs/>
          <w:color w:val="000000" w:themeColor="text1"/>
          <w:sz w:val="24"/>
        </w:rPr>
        <w:t>厚的三合土处理后，</w:t>
      </w:r>
      <w:r w:rsidR="004B6074" w:rsidRPr="00D85F8D">
        <w:rPr>
          <w:rFonts w:eastAsiaTheme="minorEastAsia" w:hint="eastAsia"/>
          <w:bCs/>
          <w:color w:val="000000" w:themeColor="text1"/>
          <w:sz w:val="24"/>
        </w:rPr>
        <w:t>铺设</w:t>
      </w:r>
      <w:r w:rsidR="004B6074" w:rsidRPr="00D85F8D">
        <w:rPr>
          <w:rFonts w:eastAsiaTheme="minorEastAsia" w:hint="eastAsia"/>
          <w:bCs/>
          <w:color w:val="000000" w:themeColor="text1"/>
          <w:sz w:val="24"/>
        </w:rPr>
        <w:t>2mm</w:t>
      </w:r>
      <w:r w:rsidR="004B6074" w:rsidRPr="00D85F8D">
        <w:rPr>
          <w:rFonts w:eastAsiaTheme="minorEastAsia" w:hint="eastAsia"/>
          <w:bCs/>
          <w:color w:val="000000" w:themeColor="text1"/>
          <w:sz w:val="24"/>
        </w:rPr>
        <w:t>厚高密度聚乙烯（</w:t>
      </w:r>
      <w:r w:rsidR="004B6074" w:rsidRPr="00D85F8D">
        <w:rPr>
          <w:rFonts w:eastAsiaTheme="minorEastAsia" w:hint="eastAsia"/>
          <w:bCs/>
          <w:color w:val="000000" w:themeColor="text1"/>
          <w:sz w:val="24"/>
        </w:rPr>
        <w:t>HDPE</w:t>
      </w:r>
      <w:r w:rsidR="004B6074" w:rsidRPr="00D85F8D">
        <w:rPr>
          <w:rFonts w:eastAsiaTheme="minorEastAsia" w:hint="eastAsia"/>
          <w:bCs/>
          <w:color w:val="000000" w:themeColor="text1"/>
          <w:sz w:val="24"/>
        </w:rPr>
        <w:t>）膜，</w:t>
      </w:r>
      <w:r w:rsidRPr="00D85F8D">
        <w:rPr>
          <w:rFonts w:eastAsiaTheme="minorEastAsia" w:hint="eastAsia"/>
          <w:bCs/>
          <w:color w:val="000000" w:themeColor="text1"/>
          <w:sz w:val="24"/>
        </w:rPr>
        <w:t>表面用</w:t>
      </w:r>
      <w:r w:rsidR="004B6074" w:rsidRPr="00D85F8D">
        <w:rPr>
          <w:rFonts w:eastAsiaTheme="minorEastAsia" w:hint="eastAsia"/>
          <w:bCs/>
          <w:color w:val="000000" w:themeColor="text1"/>
          <w:sz w:val="24"/>
        </w:rPr>
        <w:t>15</w:t>
      </w:r>
      <w:r w:rsidRPr="00D85F8D">
        <w:rPr>
          <w:rFonts w:eastAsiaTheme="minorEastAsia" w:hint="eastAsia"/>
          <w:bCs/>
          <w:color w:val="000000" w:themeColor="text1"/>
          <w:sz w:val="24"/>
        </w:rPr>
        <w:t>cm</w:t>
      </w:r>
      <w:r w:rsidRPr="00D85F8D">
        <w:rPr>
          <w:rFonts w:eastAsiaTheme="minorEastAsia" w:hint="eastAsia"/>
          <w:bCs/>
          <w:color w:val="000000" w:themeColor="text1"/>
          <w:sz w:val="24"/>
        </w:rPr>
        <w:t>厚水泥进行硬化，渗透系数小于</w:t>
      </w:r>
      <w:r w:rsidRPr="00D85F8D">
        <w:rPr>
          <w:rFonts w:eastAsiaTheme="minorEastAsia" w:hint="eastAsia"/>
          <w:bCs/>
          <w:color w:val="000000" w:themeColor="text1"/>
          <w:sz w:val="24"/>
        </w:rPr>
        <w:t>10</w:t>
      </w:r>
      <w:r w:rsidRPr="00D85F8D">
        <w:rPr>
          <w:rFonts w:eastAsiaTheme="minorEastAsia" w:hint="eastAsia"/>
          <w:bCs/>
          <w:color w:val="000000" w:themeColor="text1"/>
          <w:sz w:val="24"/>
          <w:vertAlign w:val="superscript"/>
        </w:rPr>
        <w:t>-</w:t>
      </w:r>
      <w:r w:rsidR="004B6074" w:rsidRPr="00D85F8D">
        <w:rPr>
          <w:rFonts w:eastAsiaTheme="minorEastAsia" w:hint="eastAsia"/>
          <w:bCs/>
          <w:color w:val="000000" w:themeColor="text1"/>
          <w:sz w:val="24"/>
          <w:vertAlign w:val="superscript"/>
        </w:rPr>
        <w:t>10</w:t>
      </w:r>
      <w:r w:rsidRPr="00D85F8D">
        <w:rPr>
          <w:rFonts w:eastAsiaTheme="minorEastAsia" w:hint="eastAsia"/>
          <w:bCs/>
          <w:color w:val="000000" w:themeColor="text1"/>
          <w:sz w:val="24"/>
        </w:rPr>
        <w:t>cm/s</w:t>
      </w:r>
      <w:r w:rsidRPr="00D85F8D">
        <w:rPr>
          <w:rFonts w:eastAsiaTheme="minorEastAsia" w:hint="eastAsia"/>
          <w:bCs/>
          <w:color w:val="000000" w:themeColor="text1"/>
          <w:sz w:val="24"/>
        </w:rPr>
        <w:t>，满足《危险废物贮存污染控制标准》（</w:t>
      </w:r>
      <w:r w:rsidRPr="00D85F8D">
        <w:rPr>
          <w:rFonts w:eastAsiaTheme="minorEastAsia" w:hint="eastAsia"/>
          <w:bCs/>
          <w:color w:val="000000" w:themeColor="text1"/>
          <w:sz w:val="24"/>
        </w:rPr>
        <w:t>GB18597-2001</w:t>
      </w:r>
      <w:r w:rsidRPr="00D85F8D">
        <w:rPr>
          <w:rFonts w:eastAsiaTheme="minorEastAsia" w:hint="eastAsia"/>
          <w:bCs/>
          <w:color w:val="000000" w:themeColor="text1"/>
          <w:sz w:val="24"/>
        </w:rPr>
        <w:t>）的要求。机修间内</w:t>
      </w:r>
      <w:r w:rsidRPr="00D85F8D">
        <w:rPr>
          <w:rFonts w:eastAsiaTheme="minorEastAsia"/>
          <w:bCs/>
          <w:color w:val="000000" w:themeColor="text1"/>
          <w:sz w:val="24"/>
        </w:rPr>
        <w:t>设置废机油</w:t>
      </w:r>
      <w:r w:rsidRPr="00D85F8D">
        <w:rPr>
          <w:rFonts w:eastAsiaTheme="minorEastAsia" w:hint="eastAsia"/>
          <w:bCs/>
          <w:color w:val="000000" w:themeColor="text1"/>
          <w:sz w:val="24"/>
        </w:rPr>
        <w:t>收集桶</w:t>
      </w:r>
      <w:r w:rsidR="006D0B12" w:rsidRPr="00D85F8D">
        <w:rPr>
          <w:rFonts w:eastAsiaTheme="minorEastAsia"/>
          <w:bCs/>
          <w:color w:val="000000" w:themeColor="text1"/>
          <w:sz w:val="24"/>
        </w:rPr>
        <w:t>，</w:t>
      </w:r>
      <w:r w:rsidRPr="00D85F8D">
        <w:rPr>
          <w:rFonts w:eastAsiaTheme="minorEastAsia"/>
          <w:bCs/>
          <w:color w:val="000000" w:themeColor="text1"/>
          <w:sz w:val="24"/>
        </w:rPr>
        <w:t>机修产生的废机油集中收集</w:t>
      </w:r>
      <w:r w:rsidR="004B6074" w:rsidRPr="00D85F8D">
        <w:rPr>
          <w:rFonts w:eastAsiaTheme="minorEastAsia" w:hint="eastAsia"/>
          <w:bCs/>
          <w:color w:val="000000" w:themeColor="text1"/>
          <w:sz w:val="24"/>
        </w:rPr>
        <w:t>后，</w:t>
      </w:r>
      <w:r w:rsidR="006D0B12" w:rsidRPr="00D85F8D">
        <w:rPr>
          <w:rFonts w:eastAsiaTheme="minorEastAsia" w:hint="eastAsia"/>
          <w:bCs/>
          <w:color w:val="000000" w:themeColor="text1"/>
          <w:sz w:val="24"/>
        </w:rPr>
        <w:t>于</w:t>
      </w:r>
      <w:r w:rsidR="004B6074" w:rsidRPr="00D85F8D">
        <w:rPr>
          <w:rFonts w:eastAsiaTheme="minorEastAsia" w:hint="eastAsia"/>
          <w:bCs/>
          <w:color w:val="000000" w:themeColor="text1"/>
          <w:sz w:val="24"/>
        </w:rPr>
        <w:t>废机油</w:t>
      </w:r>
      <w:r w:rsidR="006D0B12" w:rsidRPr="00D85F8D">
        <w:rPr>
          <w:rFonts w:eastAsiaTheme="minorEastAsia" w:hint="eastAsia"/>
          <w:bCs/>
          <w:color w:val="000000" w:themeColor="text1"/>
          <w:sz w:val="24"/>
        </w:rPr>
        <w:t>暂存间内</w:t>
      </w:r>
      <w:r w:rsidR="004B6074" w:rsidRPr="00D85F8D">
        <w:rPr>
          <w:rFonts w:eastAsiaTheme="minorEastAsia" w:hint="eastAsia"/>
          <w:bCs/>
          <w:color w:val="000000" w:themeColor="text1"/>
          <w:sz w:val="24"/>
        </w:rPr>
        <w:t>暂存</w:t>
      </w:r>
      <w:r w:rsidRPr="00D85F8D">
        <w:rPr>
          <w:rFonts w:eastAsiaTheme="minorEastAsia" w:hint="eastAsia"/>
          <w:bCs/>
          <w:color w:val="000000" w:themeColor="text1"/>
          <w:sz w:val="24"/>
        </w:rPr>
        <w:t>，</w:t>
      </w:r>
      <w:r w:rsidR="004B6074" w:rsidRPr="00D85F8D">
        <w:rPr>
          <w:rFonts w:eastAsiaTheme="minorEastAsia" w:hint="eastAsia"/>
          <w:bCs/>
          <w:color w:val="000000" w:themeColor="text1"/>
          <w:sz w:val="24"/>
        </w:rPr>
        <w:t>最终</w:t>
      </w:r>
      <w:r w:rsidRPr="00D85F8D">
        <w:rPr>
          <w:rFonts w:eastAsiaTheme="minorEastAsia" w:hint="eastAsia"/>
          <w:bCs/>
          <w:color w:val="000000" w:themeColor="text1"/>
          <w:sz w:val="24"/>
        </w:rPr>
        <w:t>委托云南泽森环保科技有限公司</w:t>
      </w:r>
      <w:r w:rsidR="006D0B12" w:rsidRPr="00D85F8D">
        <w:rPr>
          <w:rFonts w:eastAsiaTheme="minorEastAsia" w:hint="eastAsia"/>
          <w:bCs/>
          <w:color w:val="000000" w:themeColor="text1"/>
          <w:sz w:val="24"/>
        </w:rPr>
        <w:t>定期清运</w:t>
      </w:r>
      <w:r w:rsidRPr="00D85F8D">
        <w:rPr>
          <w:rFonts w:eastAsiaTheme="minorEastAsia" w:hint="eastAsia"/>
          <w:bCs/>
          <w:color w:val="000000" w:themeColor="text1"/>
          <w:sz w:val="24"/>
        </w:rPr>
        <w:t>处置（已签订处置协议，见附件）</w:t>
      </w:r>
      <w:r w:rsidRPr="00D85F8D">
        <w:rPr>
          <w:rFonts w:eastAsiaTheme="minorEastAsia"/>
          <w:bCs/>
          <w:color w:val="000000" w:themeColor="text1"/>
          <w:sz w:val="24"/>
        </w:rPr>
        <w:t>。</w:t>
      </w:r>
    </w:p>
    <w:p w:rsidR="00A154CB" w:rsidRPr="00D85F8D" w:rsidRDefault="006D0B12" w:rsidP="00A154CB">
      <w:pPr>
        <w:spacing w:line="360" w:lineRule="auto"/>
        <w:ind w:firstLineChars="200" w:firstLine="480"/>
        <w:rPr>
          <w:rFonts w:eastAsiaTheme="minorEastAsia"/>
          <w:bCs/>
          <w:color w:val="000000" w:themeColor="text1"/>
          <w:sz w:val="24"/>
        </w:rPr>
      </w:pPr>
      <w:r w:rsidRPr="00D85F8D">
        <w:rPr>
          <w:rFonts w:eastAsiaTheme="minorEastAsia"/>
          <w:bCs/>
          <w:color w:val="000000" w:themeColor="text1"/>
          <w:sz w:val="24"/>
        </w:rPr>
        <w:t>生活垃圾产生量约</w:t>
      </w:r>
      <w:r w:rsidR="00A154CB" w:rsidRPr="00D85F8D">
        <w:rPr>
          <w:rFonts w:eastAsiaTheme="minorEastAsia" w:hint="eastAsia"/>
          <w:bCs/>
          <w:color w:val="000000" w:themeColor="text1"/>
          <w:sz w:val="24"/>
        </w:rPr>
        <w:t>162.5</w:t>
      </w:r>
      <w:r w:rsidR="00A154CB" w:rsidRPr="00D85F8D">
        <w:rPr>
          <w:rFonts w:eastAsiaTheme="minorEastAsia"/>
          <w:bCs/>
          <w:color w:val="000000" w:themeColor="text1"/>
          <w:sz w:val="24"/>
        </w:rPr>
        <w:t>t/a</w:t>
      </w:r>
      <w:r w:rsidR="00A154CB" w:rsidRPr="00D85F8D">
        <w:rPr>
          <w:rFonts w:eastAsiaTheme="minorEastAsia"/>
          <w:bCs/>
          <w:color w:val="000000" w:themeColor="text1"/>
          <w:sz w:val="24"/>
        </w:rPr>
        <w:t>。</w:t>
      </w:r>
      <w:r w:rsidR="00A154CB" w:rsidRPr="00D85F8D">
        <w:rPr>
          <w:rFonts w:eastAsiaTheme="minorEastAsia" w:hint="eastAsia"/>
          <w:bCs/>
          <w:color w:val="000000" w:themeColor="text1"/>
          <w:sz w:val="24"/>
        </w:rPr>
        <w:t>生活区</w:t>
      </w:r>
      <w:r w:rsidRPr="00D85F8D">
        <w:rPr>
          <w:rFonts w:eastAsiaTheme="minorEastAsia" w:hint="eastAsia"/>
          <w:bCs/>
          <w:color w:val="000000" w:themeColor="text1"/>
          <w:sz w:val="24"/>
        </w:rPr>
        <w:t>已设生活垃圾收集桶、垃圾池等收集设施，生活垃圾</w:t>
      </w:r>
      <w:r w:rsidR="00A154CB" w:rsidRPr="00D85F8D">
        <w:rPr>
          <w:rFonts w:eastAsiaTheme="minorEastAsia"/>
          <w:bCs/>
          <w:color w:val="000000" w:themeColor="text1"/>
          <w:sz w:val="24"/>
        </w:rPr>
        <w:t>收集</w:t>
      </w:r>
      <w:r w:rsidR="00A154CB" w:rsidRPr="00D85F8D">
        <w:rPr>
          <w:rFonts w:eastAsiaTheme="minorEastAsia" w:hint="eastAsia"/>
          <w:bCs/>
          <w:color w:val="000000" w:themeColor="text1"/>
          <w:sz w:val="24"/>
        </w:rPr>
        <w:t>后委托后所镇庆云村委会定期清运处置，兴云煤矿已与后所镇庆云村委会签订了生活垃圾清运承包合同（见附件）</w:t>
      </w:r>
      <w:r w:rsidR="00A154CB" w:rsidRPr="00D85F8D">
        <w:rPr>
          <w:rFonts w:eastAsiaTheme="minorEastAsia"/>
          <w:bCs/>
          <w:color w:val="000000" w:themeColor="text1"/>
          <w:sz w:val="24"/>
        </w:rPr>
        <w:t>。</w:t>
      </w:r>
    </w:p>
    <w:p w:rsidR="00A154CB" w:rsidRPr="00D85F8D" w:rsidRDefault="00A154CB" w:rsidP="006D0B12">
      <w:pPr>
        <w:spacing w:line="360" w:lineRule="auto"/>
        <w:ind w:firstLineChars="200" w:firstLine="480"/>
        <w:rPr>
          <w:rFonts w:eastAsiaTheme="minorEastAsia"/>
          <w:bCs/>
          <w:color w:val="000000" w:themeColor="text1"/>
          <w:sz w:val="24"/>
        </w:rPr>
      </w:pPr>
      <w:r w:rsidRPr="00D85F8D">
        <w:rPr>
          <w:rFonts w:eastAsiaTheme="minorEastAsia" w:hint="eastAsia"/>
          <w:bCs/>
          <w:color w:val="000000" w:themeColor="text1"/>
          <w:sz w:val="24"/>
        </w:rPr>
        <w:t>生活污水处理设施产生的污泥与生活垃圾一起后所镇庆云村委会定期清运处置；生产废污水处理设施产生的污泥收集后运至排矸场规范堆存</w:t>
      </w:r>
      <w:r w:rsidRPr="00D85F8D">
        <w:rPr>
          <w:rFonts w:eastAsiaTheme="minorEastAsia"/>
          <w:bCs/>
          <w:color w:val="000000" w:themeColor="text1"/>
          <w:sz w:val="24"/>
        </w:rPr>
        <w:t>。</w:t>
      </w:r>
    </w:p>
    <w:p w:rsidR="00DF2EE2" w:rsidRPr="00D85F8D" w:rsidRDefault="00DF2EE2" w:rsidP="00DF2EE2">
      <w:pPr>
        <w:adjustRightInd w:val="0"/>
        <w:snapToGrid w:val="0"/>
        <w:spacing w:before="120" w:after="120" w:line="360" w:lineRule="auto"/>
        <w:outlineLvl w:val="2"/>
        <w:rPr>
          <w:rFonts w:eastAsia="黑体"/>
          <w:b/>
          <w:bCs/>
          <w:color w:val="000000" w:themeColor="text1"/>
          <w:kern w:val="0"/>
          <w:sz w:val="28"/>
          <w:szCs w:val="28"/>
        </w:rPr>
      </w:pPr>
      <w:bookmarkStart w:id="114" w:name="_Toc499557869"/>
      <w:r w:rsidRPr="00D85F8D">
        <w:rPr>
          <w:rFonts w:eastAsia="黑体"/>
          <w:b/>
          <w:bCs/>
          <w:color w:val="000000" w:themeColor="text1"/>
          <w:kern w:val="0"/>
          <w:sz w:val="28"/>
          <w:szCs w:val="28"/>
        </w:rPr>
        <w:t>2.</w:t>
      </w:r>
      <w:r w:rsidRPr="00D85F8D">
        <w:rPr>
          <w:rFonts w:eastAsia="黑体" w:hint="eastAsia"/>
          <w:b/>
          <w:bCs/>
          <w:color w:val="000000" w:themeColor="text1"/>
          <w:kern w:val="0"/>
          <w:sz w:val="28"/>
          <w:szCs w:val="28"/>
        </w:rPr>
        <w:t>3.4</w:t>
      </w:r>
      <w:r w:rsidRPr="00D85F8D">
        <w:rPr>
          <w:rFonts w:eastAsia="黑体" w:hint="eastAsia"/>
          <w:b/>
          <w:bCs/>
          <w:color w:val="000000" w:themeColor="text1"/>
          <w:kern w:val="0"/>
          <w:sz w:val="28"/>
          <w:szCs w:val="28"/>
        </w:rPr>
        <w:t>噪声</w:t>
      </w:r>
      <w:bookmarkEnd w:id="114"/>
    </w:p>
    <w:p w:rsidR="00DF2EE2" w:rsidRPr="00D85F8D" w:rsidRDefault="00DF2EE2" w:rsidP="00DF2EE2">
      <w:pPr>
        <w:spacing w:line="360" w:lineRule="auto"/>
        <w:ind w:firstLineChars="200" w:firstLine="480"/>
        <w:rPr>
          <w:rFonts w:eastAsiaTheme="minorEastAsia"/>
          <w:bCs/>
          <w:color w:val="000000" w:themeColor="text1"/>
          <w:sz w:val="24"/>
        </w:rPr>
      </w:pPr>
      <w:r w:rsidRPr="00D85F8D">
        <w:rPr>
          <w:rFonts w:eastAsiaTheme="minorEastAsia" w:hint="eastAsia"/>
          <w:bCs/>
          <w:color w:val="000000" w:themeColor="text1"/>
          <w:sz w:val="24"/>
        </w:rPr>
        <w:t>煤矿运营期</w:t>
      </w:r>
      <w:r w:rsidRPr="00D85F8D">
        <w:rPr>
          <w:rFonts w:eastAsiaTheme="minorEastAsia"/>
          <w:bCs/>
          <w:color w:val="000000" w:themeColor="text1"/>
          <w:sz w:val="24"/>
        </w:rPr>
        <w:t>主要噪声污染源是设备噪声，来源于</w:t>
      </w:r>
      <w:r w:rsidRPr="00D85F8D">
        <w:rPr>
          <w:rFonts w:eastAsiaTheme="minorEastAsia" w:hint="eastAsia"/>
          <w:bCs/>
          <w:color w:val="000000" w:themeColor="text1"/>
          <w:sz w:val="24"/>
        </w:rPr>
        <w:t>坑木房、通风机、机修</w:t>
      </w:r>
      <w:r w:rsidRPr="00D85F8D">
        <w:rPr>
          <w:rFonts w:eastAsiaTheme="minorEastAsia"/>
          <w:bCs/>
          <w:color w:val="000000" w:themeColor="text1"/>
          <w:sz w:val="24"/>
        </w:rPr>
        <w:t>、</w:t>
      </w:r>
      <w:r w:rsidRPr="00D85F8D">
        <w:rPr>
          <w:rFonts w:eastAsiaTheme="minorEastAsia" w:hint="eastAsia"/>
          <w:bCs/>
          <w:color w:val="000000" w:themeColor="text1"/>
          <w:sz w:val="24"/>
        </w:rPr>
        <w:t>空压机</w:t>
      </w:r>
      <w:r w:rsidRPr="00D85F8D">
        <w:rPr>
          <w:rFonts w:eastAsiaTheme="minorEastAsia"/>
          <w:bCs/>
          <w:color w:val="000000" w:themeColor="text1"/>
          <w:sz w:val="24"/>
        </w:rPr>
        <w:t>和水泵</w:t>
      </w:r>
      <w:r w:rsidRPr="00D85F8D">
        <w:rPr>
          <w:rFonts w:eastAsiaTheme="minorEastAsia" w:hint="eastAsia"/>
          <w:bCs/>
          <w:color w:val="000000" w:themeColor="text1"/>
          <w:sz w:val="24"/>
        </w:rPr>
        <w:t>等</w:t>
      </w:r>
      <w:r w:rsidRPr="00D85F8D">
        <w:rPr>
          <w:rFonts w:eastAsiaTheme="minorEastAsia"/>
          <w:bCs/>
          <w:color w:val="000000" w:themeColor="text1"/>
          <w:sz w:val="24"/>
        </w:rPr>
        <w:t>，其噪声值</w:t>
      </w:r>
      <w:r w:rsidRPr="00D85F8D">
        <w:rPr>
          <w:rFonts w:eastAsiaTheme="minorEastAsia" w:hint="eastAsia"/>
          <w:bCs/>
          <w:color w:val="000000" w:themeColor="text1"/>
          <w:sz w:val="24"/>
        </w:rPr>
        <w:t>75 dB</w:t>
      </w:r>
      <w:r w:rsidRPr="00D85F8D">
        <w:rPr>
          <w:rFonts w:eastAsiaTheme="minorEastAsia" w:hint="eastAsia"/>
          <w:bCs/>
          <w:color w:val="000000" w:themeColor="text1"/>
          <w:sz w:val="24"/>
        </w:rPr>
        <w:t>～</w:t>
      </w:r>
      <w:r w:rsidRPr="00D85F8D">
        <w:rPr>
          <w:rFonts w:eastAsiaTheme="minorEastAsia" w:hint="eastAsia"/>
          <w:bCs/>
          <w:color w:val="000000" w:themeColor="text1"/>
          <w:sz w:val="24"/>
        </w:rPr>
        <w:t>105 dB</w:t>
      </w:r>
      <w:r w:rsidRPr="00D85F8D">
        <w:rPr>
          <w:rFonts w:eastAsiaTheme="minorEastAsia"/>
          <w:bCs/>
          <w:color w:val="000000" w:themeColor="text1"/>
          <w:sz w:val="24"/>
        </w:rPr>
        <w:t>。</w:t>
      </w:r>
      <w:r w:rsidRPr="00D85F8D">
        <w:rPr>
          <w:rFonts w:eastAsiaTheme="minorEastAsia" w:hint="eastAsia"/>
          <w:bCs/>
          <w:color w:val="000000" w:themeColor="text1"/>
          <w:sz w:val="24"/>
        </w:rPr>
        <w:t>根据现场调研，除推土机外大多数设备均处于室内，风机、空压机等设有消声器；部分空压机、水泵设有隔振，管道为柔性连接；除排矸场外，各主要工业场地均有不低于</w:t>
      </w:r>
      <w:r w:rsidRPr="00D85F8D">
        <w:rPr>
          <w:rFonts w:eastAsiaTheme="minorEastAsia" w:hint="eastAsia"/>
          <w:bCs/>
          <w:color w:val="000000" w:themeColor="text1"/>
          <w:sz w:val="24"/>
        </w:rPr>
        <w:t>3m</w:t>
      </w:r>
      <w:r w:rsidRPr="00D85F8D">
        <w:rPr>
          <w:rFonts w:eastAsiaTheme="minorEastAsia" w:hint="eastAsia"/>
          <w:bCs/>
          <w:color w:val="000000" w:themeColor="text1"/>
          <w:sz w:val="24"/>
        </w:rPr>
        <w:t>围墙。根据</w:t>
      </w:r>
      <w:r w:rsidRPr="00D85F8D">
        <w:rPr>
          <w:rFonts w:eastAsiaTheme="minorEastAsia" w:hint="eastAsia"/>
          <w:bCs/>
          <w:color w:val="000000" w:themeColor="text1"/>
          <w:sz w:val="24"/>
        </w:rPr>
        <w:t>2015</w:t>
      </w:r>
      <w:r w:rsidRPr="00D85F8D">
        <w:rPr>
          <w:rFonts w:eastAsiaTheme="minorEastAsia" w:hint="eastAsia"/>
          <w:bCs/>
          <w:color w:val="000000" w:themeColor="text1"/>
          <w:sz w:val="24"/>
        </w:rPr>
        <w:t>年</w:t>
      </w:r>
      <w:r w:rsidRPr="00D85F8D">
        <w:rPr>
          <w:rFonts w:eastAsiaTheme="minorEastAsia" w:hint="eastAsia"/>
          <w:bCs/>
          <w:color w:val="000000" w:themeColor="text1"/>
          <w:sz w:val="24"/>
        </w:rPr>
        <w:t>11</w:t>
      </w:r>
      <w:r w:rsidRPr="00D85F8D">
        <w:rPr>
          <w:rFonts w:eastAsiaTheme="minorEastAsia" w:hint="eastAsia"/>
          <w:bCs/>
          <w:color w:val="000000" w:themeColor="text1"/>
          <w:sz w:val="24"/>
        </w:rPr>
        <w:t>月富源县环境监测站出具的检测报告（富环监字</w:t>
      </w:r>
      <w:r w:rsidRPr="00D85F8D">
        <w:rPr>
          <w:rFonts w:eastAsiaTheme="minorEastAsia"/>
          <w:bCs/>
          <w:color w:val="000000" w:themeColor="text1"/>
          <w:sz w:val="24"/>
        </w:rPr>
        <w:t>[</w:t>
      </w:r>
      <w:r w:rsidRPr="00D85F8D">
        <w:rPr>
          <w:rFonts w:eastAsiaTheme="minorEastAsia" w:hint="eastAsia"/>
          <w:bCs/>
          <w:color w:val="000000" w:themeColor="text1"/>
          <w:sz w:val="24"/>
        </w:rPr>
        <w:t>2015</w:t>
      </w:r>
      <w:r w:rsidRPr="00D85F8D">
        <w:rPr>
          <w:rFonts w:eastAsiaTheme="minorEastAsia"/>
          <w:bCs/>
          <w:color w:val="000000" w:themeColor="text1"/>
          <w:sz w:val="24"/>
        </w:rPr>
        <w:t>]</w:t>
      </w:r>
      <w:r w:rsidRPr="00D85F8D">
        <w:rPr>
          <w:rFonts w:eastAsiaTheme="minorEastAsia" w:hint="eastAsia"/>
          <w:bCs/>
          <w:color w:val="000000" w:themeColor="text1"/>
          <w:sz w:val="24"/>
        </w:rPr>
        <w:t>091</w:t>
      </w:r>
      <w:r w:rsidRPr="00D85F8D">
        <w:rPr>
          <w:rFonts w:eastAsiaTheme="minorEastAsia" w:hint="eastAsia"/>
          <w:bCs/>
          <w:color w:val="000000" w:themeColor="text1"/>
          <w:sz w:val="24"/>
        </w:rPr>
        <w:t>号），矿井工业场地厂界</w:t>
      </w:r>
      <w:r w:rsidRPr="00D85F8D">
        <w:rPr>
          <w:rFonts w:eastAsiaTheme="minorEastAsia"/>
          <w:bCs/>
          <w:color w:val="000000" w:themeColor="text1"/>
          <w:sz w:val="24"/>
        </w:rPr>
        <w:t>可</w:t>
      </w:r>
      <w:r w:rsidRPr="00D85F8D">
        <w:rPr>
          <w:rFonts w:eastAsiaTheme="minorEastAsia" w:hint="eastAsia"/>
          <w:bCs/>
          <w:color w:val="000000" w:themeColor="text1"/>
          <w:sz w:val="24"/>
        </w:rPr>
        <w:t>达</w:t>
      </w:r>
      <w:r w:rsidRPr="00D85F8D">
        <w:rPr>
          <w:rFonts w:eastAsiaTheme="minorEastAsia"/>
          <w:bCs/>
          <w:color w:val="000000" w:themeColor="text1"/>
          <w:sz w:val="24"/>
        </w:rPr>
        <w:t>《工业企业厂界环境噪声排放标准》（</w:t>
      </w:r>
      <w:r w:rsidRPr="00D85F8D">
        <w:rPr>
          <w:rFonts w:eastAsiaTheme="minorEastAsia"/>
          <w:bCs/>
          <w:color w:val="000000" w:themeColor="text1"/>
          <w:sz w:val="24"/>
        </w:rPr>
        <w:t>GB12348-2008</w:t>
      </w:r>
      <w:r w:rsidRPr="00D85F8D">
        <w:rPr>
          <w:rFonts w:eastAsiaTheme="minorEastAsia"/>
          <w:bCs/>
          <w:color w:val="000000" w:themeColor="text1"/>
          <w:sz w:val="24"/>
        </w:rPr>
        <w:t>）</w:t>
      </w:r>
      <w:r w:rsidRPr="00D85F8D">
        <w:rPr>
          <w:rFonts w:eastAsiaTheme="minorEastAsia"/>
          <w:bCs/>
          <w:color w:val="000000" w:themeColor="text1"/>
          <w:sz w:val="24"/>
        </w:rPr>
        <w:t>2</w:t>
      </w:r>
      <w:r w:rsidRPr="00D85F8D">
        <w:rPr>
          <w:rFonts w:eastAsiaTheme="minorEastAsia"/>
          <w:bCs/>
          <w:color w:val="000000" w:themeColor="text1"/>
          <w:sz w:val="24"/>
        </w:rPr>
        <w:t>类标准</w:t>
      </w:r>
      <w:r w:rsidRPr="00D85F8D">
        <w:rPr>
          <w:rFonts w:eastAsiaTheme="minorEastAsia" w:hint="eastAsia"/>
          <w:bCs/>
          <w:color w:val="000000" w:themeColor="text1"/>
          <w:sz w:val="24"/>
        </w:rPr>
        <w:t>；</w:t>
      </w:r>
      <w:r w:rsidRPr="00D85F8D">
        <w:rPr>
          <w:rFonts w:eastAsiaTheme="minorEastAsia"/>
          <w:bCs/>
          <w:color w:val="000000" w:themeColor="text1"/>
          <w:sz w:val="24"/>
        </w:rPr>
        <w:t>2015</w:t>
      </w:r>
      <w:r w:rsidRPr="00D85F8D">
        <w:rPr>
          <w:rFonts w:eastAsiaTheme="minorEastAsia"/>
          <w:bCs/>
          <w:color w:val="000000" w:themeColor="text1"/>
          <w:sz w:val="24"/>
        </w:rPr>
        <w:t>年</w:t>
      </w:r>
      <w:r w:rsidRPr="00D85F8D">
        <w:rPr>
          <w:rFonts w:eastAsiaTheme="minorEastAsia"/>
          <w:bCs/>
          <w:color w:val="000000" w:themeColor="text1"/>
          <w:sz w:val="24"/>
        </w:rPr>
        <w:t>3</w:t>
      </w:r>
      <w:r w:rsidRPr="00D85F8D">
        <w:rPr>
          <w:rFonts w:eastAsiaTheme="minorEastAsia"/>
          <w:bCs/>
          <w:color w:val="000000" w:themeColor="text1"/>
          <w:sz w:val="24"/>
        </w:rPr>
        <w:t>月云南环绿环境检测技术有限公司</w:t>
      </w:r>
      <w:r w:rsidRPr="00D85F8D">
        <w:rPr>
          <w:rFonts w:eastAsiaTheme="minorEastAsia" w:hint="eastAsia"/>
          <w:bCs/>
          <w:color w:val="000000" w:themeColor="text1"/>
          <w:sz w:val="24"/>
        </w:rPr>
        <w:t>出具的检测报告，关心点处声环境可达</w:t>
      </w:r>
      <w:r w:rsidRPr="00D85F8D">
        <w:rPr>
          <w:rFonts w:eastAsiaTheme="minorEastAsia"/>
          <w:bCs/>
          <w:color w:val="000000" w:themeColor="text1"/>
          <w:sz w:val="24"/>
        </w:rPr>
        <w:t>《声环境质量标准》（</w:t>
      </w:r>
      <w:r w:rsidRPr="00D85F8D">
        <w:rPr>
          <w:rFonts w:eastAsiaTheme="minorEastAsia"/>
          <w:bCs/>
          <w:color w:val="000000" w:themeColor="text1"/>
          <w:sz w:val="24"/>
        </w:rPr>
        <w:t>GB3096-2008</w:t>
      </w:r>
      <w:r w:rsidRPr="00D85F8D">
        <w:rPr>
          <w:rFonts w:eastAsiaTheme="minorEastAsia"/>
          <w:bCs/>
          <w:color w:val="000000" w:themeColor="text1"/>
          <w:sz w:val="24"/>
        </w:rPr>
        <w:t>）</w:t>
      </w:r>
      <w:r w:rsidRPr="00D85F8D">
        <w:rPr>
          <w:rFonts w:eastAsiaTheme="minorEastAsia"/>
          <w:bCs/>
          <w:color w:val="000000" w:themeColor="text1"/>
          <w:sz w:val="24"/>
        </w:rPr>
        <w:t>2</w:t>
      </w:r>
      <w:r w:rsidRPr="00D85F8D">
        <w:rPr>
          <w:rFonts w:eastAsiaTheme="minorEastAsia"/>
          <w:bCs/>
          <w:color w:val="000000" w:themeColor="text1"/>
          <w:sz w:val="24"/>
        </w:rPr>
        <w:t>类功能区标准</w:t>
      </w:r>
      <w:r w:rsidRPr="00D85F8D">
        <w:rPr>
          <w:rFonts w:eastAsiaTheme="minorEastAsia" w:hint="eastAsia"/>
          <w:bCs/>
          <w:color w:val="000000" w:themeColor="text1"/>
          <w:sz w:val="24"/>
        </w:rPr>
        <w:t>。</w:t>
      </w:r>
    </w:p>
    <w:p w:rsidR="0015241D" w:rsidRPr="00D85F8D" w:rsidRDefault="00AE09F6" w:rsidP="002C2731">
      <w:pPr>
        <w:adjustRightInd w:val="0"/>
        <w:snapToGrid w:val="0"/>
        <w:spacing w:before="120" w:after="120" w:line="360" w:lineRule="auto"/>
        <w:outlineLvl w:val="2"/>
        <w:rPr>
          <w:rFonts w:eastAsia="黑体"/>
          <w:b/>
          <w:bCs/>
          <w:color w:val="000000" w:themeColor="text1"/>
          <w:kern w:val="0"/>
          <w:sz w:val="32"/>
          <w:szCs w:val="32"/>
        </w:rPr>
      </w:pPr>
      <w:bookmarkStart w:id="115" w:name="_Toc499557870"/>
      <w:r w:rsidRPr="00D85F8D">
        <w:rPr>
          <w:rFonts w:eastAsia="黑体" w:hint="eastAsia"/>
          <w:b/>
          <w:bCs/>
          <w:color w:val="000000" w:themeColor="text1"/>
          <w:kern w:val="0"/>
          <w:sz w:val="32"/>
          <w:szCs w:val="32"/>
        </w:rPr>
        <w:t>2.4</w:t>
      </w:r>
      <w:r w:rsidR="0015241D" w:rsidRPr="00D85F8D">
        <w:rPr>
          <w:rFonts w:eastAsia="黑体"/>
          <w:b/>
          <w:bCs/>
          <w:color w:val="000000" w:themeColor="text1"/>
          <w:kern w:val="0"/>
          <w:sz w:val="32"/>
          <w:szCs w:val="32"/>
        </w:rPr>
        <w:t>“</w:t>
      </w:r>
      <w:r w:rsidR="0015241D" w:rsidRPr="00D85F8D">
        <w:rPr>
          <w:rFonts w:eastAsia="黑体" w:hAnsi="黑体"/>
          <w:b/>
          <w:bCs/>
          <w:color w:val="000000" w:themeColor="text1"/>
          <w:kern w:val="0"/>
          <w:sz w:val="32"/>
          <w:szCs w:val="32"/>
        </w:rPr>
        <w:t>以新带老</w:t>
      </w:r>
      <w:r w:rsidR="0015241D" w:rsidRPr="00D85F8D">
        <w:rPr>
          <w:rFonts w:eastAsia="黑体"/>
          <w:b/>
          <w:bCs/>
          <w:color w:val="000000" w:themeColor="text1"/>
          <w:kern w:val="0"/>
          <w:sz w:val="32"/>
          <w:szCs w:val="32"/>
        </w:rPr>
        <w:t>”</w:t>
      </w:r>
      <w:r w:rsidR="0015241D" w:rsidRPr="00D85F8D">
        <w:rPr>
          <w:rFonts w:eastAsia="黑体" w:hAnsi="黑体"/>
          <w:b/>
          <w:bCs/>
          <w:color w:val="000000" w:themeColor="text1"/>
          <w:kern w:val="0"/>
          <w:sz w:val="32"/>
          <w:szCs w:val="32"/>
        </w:rPr>
        <w:t>措施</w:t>
      </w:r>
      <w:r w:rsidRPr="00D85F8D">
        <w:rPr>
          <w:rFonts w:eastAsia="黑体" w:hAnsi="黑体" w:hint="eastAsia"/>
          <w:b/>
          <w:bCs/>
          <w:color w:val="000000" w:themeColor="text1"/>
          <w:kern w:val="0"/>
          <w:sz w:val="32"/>
          <w:szCs w:val="32"/>
        </w:rPr>
        <w:t>及</w:t>
      </w:r>
      <w:r w:rsidR="0015241D" w:rsidRPr="00D85F8D">
        <w:rPr>
          <w:rFonts w:eastAsia="黑体" w:hAnsi="黑体"/>
          <w:b/>
          <w:bCs/>
          <w:color w:val="000000" w:themeColor="text1"/>
          <w:kern w:val="0"/>
          <w:sz w:val="32"/>
          <w:szCs w:val="32"/>
        </w:rPr>
        <w:t>落实情况</w:t>
      </w:r>
      <w:bookmarkEnd w:id="109"/>
      <w:bookmarkEnd w:id="115"/>
    </w:p>
    <w:p w:rsidR="0015241D" w:rsidRPr="00D85F8D" w:rsidRDefault="00C421A1" w:rsidP="00F44DA3">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煤矿机械化改造</w:t>
      </w:r>
      <w:r w:rsidR="0015241D" w:rsidRPr="00D85F8D">
        <w:rPr>
          <w:rFonts w:eastAsiaTheme="minorEastAsia" w:hAnsiTheme="minorEastAsia"/>
          <w:color w:val="000000" w:themeColor="text1"/>
          <w:sz w:val="24"/>
        </w:rPr>
        <w:t>时存在一些环境问题，</w:t>
      </w:r>
      <w:r w:rsidR="00316FA1" w:rsidRPr="00D85F8D">
        <w:rPr>
          <w:rFonts w:eastAsiaTheme="minorEastAsia" w:hAnsiTheme="minorEastAsia" w:hint="eastAsia"/>
          <w:color w:val="000000" w:themeColor="text1"/>
          <w:sz w:val="24"/>
        </w:rPr>
        <w:t>现状</w:t>
      </w:r>
      <w:r w:rsidR="0015241D" w:rsidRPr="00D85F8D">
        <w:rPr>
          <w:rFonts w:eastAsiaTheme="minorEastAsia" w:hAnsiTheme="minorEastAsia"/>
          <w:color w:val="000000" w:themeColor="text1"/>
          <w:sz w:val="24"/>
        </w:rPr>
        <w:t>环评针对所存环境问题提出了</w:t>
      </w:r>
      <w:r w:rsidR="0015241D" w:rsidRPr="00D85F8D">
        <w:rPr>
          <w:rFonts w:eastAsiaTheme="minorEastAsia"/>
          <w:color w:val="000000" w:themeColor="text1"/>
          <w:sz w:val="24"/>
        </w:rPr>
        <w:t>“</w:t>
      </w:r>
      <w:r w:rsidR="0015241D" w:rsidRPr="00D85F8D">
        <w:rPr>
          <w:rFonts w:eastAsiaTheme="minorEastAsia" w:hAnsiTheme="minorEastAsia"/>
          <w:color w:val="000000" w:themeColor="text1"/>
          <w:sz w:val="24"/>
        </w:rPr>
        <w:t>以新带老</w:t>
      </w:r>
      <w:r w:rsidR="0015241D" w:rsidRPr="00D85F8D">
        <w:rPr>
          <w:rFonts w:eastAsiaTheme="minorEastAsia"/>
          <w:color w:val="000000" w:themeColor="text1"/>
          <w:sz w:val="24"/>
        </w:rPr>
        <w:t>”</w:t>
      </w:r>
      <w:r w:rsidR="0015241D" w:rsidRPr="00D85F8D">
        <w:rPr>
          <w:rFonts w:eastAsiaTheme="minorEastAsia" w:hAnsiTheme="minorEastAsia"/>
          <w:color w:val="000000" w:themeColor="text1"/>
          <w:sz w:val="24"/>
        </w:rPr>
        <w:t>措施，其落实情况见表</w:t>
      </w:r>
      <w:r w:rsidR="0015241D" w:rsidRPr="00D85F8D">
        <w:rPr>
          <w:rFonts w:eastAsiaTheme="minorEastAsia"/>
          <w:color w:val="000000" w:themeColor="text1"/>
          <w:sz w:val="24"/>
        </w:rPr>
        <w:t>2-</w:t>
      </w:r>
      <w:r w:rsidR="0012251C" w:rsidRPr="00D85F8D">
        <w:rPr>
          <w:rFonts w:eastAsiaTheme="minorEastAsia" w:hint="eastAsia"/>
          <w:color w:val="000000" w:themeColor="text1"/>
          <w:sz w:val="24"/>
        </w:rPr>
        <w:t>1</w:t>
      </w:r>
      <w:r w:rsidR="004A37EC" w:rsidRPr="00D85F8D">
        <w:rPr>
          <w:rFonts w:eastAsiaTheme="minorEastAsia" w:hint="eastAsia"/>
          <w:color w:val="000000" w:themeColor="text1"/>
          <w:sz w:val="24"/>
        </w:rPr>
        <w:t>3</w:t>
      </w:r>
      <w:r w:rsidR="0015241D" w:rsidRPr="00D85F8D">
        <w:rPr>
          <w:rFonts w:eastAsiaTheme="minorEastAsia" w:hAnsiTheme="minorEastAsia"/>
          <w:color w:val="000000" w:themeColor="text1"/>
          <w:sz w:val="24"/>
        </w:rPr>
        <w:t>。</w:t>
      </w:r>
    </w:p>
    <w:p w:rsidR="007B03C7" w:rsidRPr="00D85F8D" w:rsidRDefault="007B03C7" w:rsidP="007B03C7">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115</w:t>
      </w:r>
      <w:r w:rsidRPr="00D85F8D">
        <w:rPr>
          <w:rFonts w:eastAsiaTheme="minorEastAsia" w:hAnsiTheme="minorEastAsia" w:hint="eastAsia"/>
          <w:color w:val="000000" w:themeColor="text1"/>
          <w:sz w:val="24"/>
        </w:rPr>
        <w:t>万吨</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年机械化改造工程存在的主要环境问题有：（</w:t>
      </w:r>
      <w:r w:rsidRPr="00D85F8D">
        <w:rPr>
          <w:rFonts w:eastAsiaTheme="minorEastAsia" w:hAnsiTheme="minorEastAsia" w:hint="eastAsia"/>
          <w:color w:val="000000" w:themeColor="text1"/>
          <w:sz w:val="24"/>
        </w:rPr>
        <w:t>1</w:t>
      </w:r>
      <w:r w:rsidRPr="00D85F8D">
        <w:rPr>
          <w:rFonts w:eastAsiaTheme="minorEastAsia" w:hAnsiTheme="minorEastAsia" w:hint="eastAsia"/>
          <w:color w:val="000000" w:themeColor="text1"/>
          <w:sz w:val="24"/>
        </w:rPr>
        <w:t>）煤矿无生活污水处理站，生活污水直接排放；（</w:t>
      </w:r>
      <w:r w:rsidRPr="00D85F8D">
        <w:rPr>
          <w:rFonts w:eastAsiaTheme="minorEastAsia" w:hAnsiTheme="minorEastAsia" w:hint="eastAsia"/>
          <w:color w:val="000000" w:themeColor="text1"/>
          <w:sz w:val="24"/>
        </w:rPr>
        <w:t>2</w:t>
      </w:r>
      <w:r w:rsidRPr="00D85F8D">
        <w:rPr>
          <w:rFonts w:eastAsiaTheme="minorEastAsia" w:hAnsiTheme="minorEastAsia" w:hint="eastAsia"/>
          <w:color w:val="000000" w:themeColor="text1"/>
          <w:sz w:val="24"/>
        </w:rPr>
        <w:t>）无排矸场淋滤液收集处理设施，排矸场淋滤水直接排放；（</w:t>
      </w:r>
      <w:r w:rsidRPr="00D85F8D">
        <w:rPr>
          <w:rFonts w:eastAsiaTheme="minorEastAsia" w:hAnsiTheme="minorEastAsia" w:hint="eastAsia"/>
          <w:color w:val="000000" w:themeColor="text1"/>
          <w:sz w:val="24"/>
        </w:rPr>
        <w:t>3</w:t>
      </w:r>
      <w:r w:rsidRPr="00D85F8D">
        <w:rPr>
          <w:rFonts w:eastAsiaTheme="minorEastAsia" w:hAnsiTheme="minorEastAsia" w:hint="eastAsia"/>
          <w:color w:val="000000" w:themeColor="text1"/>
          <w:sz w:val="24"/>
        </w:rPr>
        <w:t>）小绿塘排矸场无粉尘防治措施；（</w:t>
      </w:r>
      <w:r w:rsidRPr="00D85F8D">
        <w:rPr>
          <w:rFonts w:eastAsiaTheme="minorEastAsia" w:hAnsiTheme="minorEastAsia" w:hint="eastAsia"/>
          <w:color w:val="000000" w:themeColor="text1"/>
          <w:sz w:val="24"/>
        </w:rPr>
        <w:t>4</w:t>
      </w:r>
      <w:r w:rsidRPr="00D85F8D">
        <w:rPr>
          <w:rFonts w:eastAsiaTheme="minorEastAsia" w:hAnsiTheme="minorEastAsia" w:hint="eastAsia"/>
          <w:color w:val="000000" w:themeColor="text1"/>
          <w:sz w:val="24"/>
        </w:rPr>
        <w:t>）锅炉房及换热站已停用；（</w:t>
      </w:r>
      <w:r w:rsidRPr="00D85F8D">
        <w:rPr>
          <w:rFonts w:eastAsiaTheme="minorEastAsia" w:hAnsiTheme="minorEastAsia" w:hint="eastAsia"/>
          <w:color w:val="000000" w:themeColor="text1"/>
          <w:sz w:val="24"/>
        </w:rPr>
        <w:t>5</w:t>
      </w:r>
      <w:r w:rsidRPr="00D85F8D">
        <w:rPr>
          <w:rFonts w:eastAsiaTheme="minorEastAsia" w:hAnsiTheme="minorEastAsia" w:hint="eastAsia"/>
          <w:color w:val="000000" w:themeColor="text1"/>
          <w:sz w:val="24"/>
        </w:rPr>
        <w:t>）矿井水处理站未设事故水池，如发生事故，矿井水直接排放。</w:t>
      </w:r>
    </w:p>
    <w:p w:rsidR="00F07DDD" w:rsidRPr="00D85F8D" w:rsidRDefault="007B03C7" w:rsidP="00F07DDD">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提出以下整改措施：（</w:t>
      </w:r>
      <w:r w:rsidRPr="00D85F8D">
        <w:rPr>
          <w:rFonts w:eastAsiaTheme="minorEastAsia" w:hAnsiTheme="minorEastAsia" w:hint="eastAsia"/>
          <w:color w:val="000000" w:themeColor="text1"/>
          <w:sz w:val="24"/>
        </w:rPr>
        <w:t>1</w:t>
      </w:r>
      <w:r w:rsidRPr="00D85F8D">
        <w:rPr>
          <w:rFonts w:eastAsiaTheme="minorEastAsia" w:hAnsiTheme="minorEastAsia" w:hint="eastAsia"/>
          <w:color w:val="000000" w:themeColor="text1"/>
          <w:sz w:val="24"/>
        </w:rPr>
        <w:t>）在工业场地舍马河边</w:t>
      </w:r>
      <w:r w:rsidRPr="00D85F8D">
        <w:rPr>
          <w:rFonts w:eastAsiaTheme="minorEastAsia" w:hAnsiTheme="minorEastAsia" w:hint="eastAsia"/>
          <w:color w:val="000000" w:themeColor="text1"/>
          <w:sz w:val="24"/>
        </w:rPr>
        <w:t>+2007.0m</w:t>
      </w:r>
      <w:r w:rsidRPr="00D85F8D">
        <w:rPr>
          <w:rFonts w:eastAsiaTheme="minorEastAsia" w:hAnsiTheme="minorEastAsia" w:hint="eastAsia"/>
          <w:color w:val="000000" w:themeColor="text1"/>
          <w:sz w:val="24"/>
        </w:rPr>
        <w:t>平台新建生活污水</w:t>
      </w:r>
      <w:r w:rsidRPr="00D85F8D">
        <w:rPr>
          <w:rFonts w:eastAsiaTheme="minorEastAsia" w:hAnsiTheme="minorEastAsia" w:hint="eastAsia"/>
          <w:color w:val="000000" w:themeColor="text1"/>
          <w:sz w:val="24"/>
        </w:rPr>
        <w:lastRenderedPageBreak/>
        <w:t>处理站，处理能力</w:t>
      </w:r>
      <w:r w:rsidRPr="00D85F8D">
        <w:rPr>
          <w:rFonts w:eastAsiaTheme="minorEastAsia" w:hAnsiTheme="minorEastAsia" w:hint="eastAsia"/>
          <w:color w:val="000000" w:themeColor="text1"/>
          <w:sz w:val="24"/>
        </w:rPr>
        <w:t>3</w:t>
      </w:r>
      <w:r w:rsidR="006420E3" w:rsidRPr="00D85F8D">
        <w:rPr>
          <w:rFonts w:eastAsiaTheme="minorEastAsia" w:hAnsiTheme="minorEastAsia" w:hint="eastAsia"/>
          <w:color w:val="000000" w:themeColor="text1"/>
          <w:sz w:val="24"/>
        </w:rPr>
        <w:t>0</w:t>
      </w:r>
      <w:r w:rsidRPr="00D85F8D">
        <w:rPr>
          <w:rFonts w:eastAsiaTheme="minorEastAsia" w:hAnsiTheme="minorEastAsia" w:hint="eastAsia"/>
          <w:color w:val="000000" w:themeColor="text1"/>
          <w:sz w:val="24"/>
        </w:rPr>
        <w:t>0m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hint="eastAsia"/>
          <w:color w:val="000000" w:themeColor="text1"/>
          <w:sz w:val="24"/>
        </w:rPr>
        <w:t>/d</w:t>
      </w:r>
      <w:r w:rsidRPr="00D85F8D">
        <w:rPr>
          <w:rFonts w:eastAsiaTheme="minorEastAsia" w:hAnsiTheme="minorEastAsia" w:hint="eastAsia"/>
          <w:color w:val="000000" w:themeColor="text1"/>
          <w:sz w:val="24"/>
        </w:rPr>
        <w:t>，采用</w:t>
      </w:r>
      <w:r w:rsidR="006420E3" w:rsidRPr="00D85F8D">
        <w:rPr>
          <w:rFonts w:eastAsiaTheme="minorEastAsia" w:hAnsiTheme="minorEastAsia" w:hint="eastAsia"/>
          <w:color w:val="000000" w:themeColor="text1"/>
          <w:sz w:val="24"/>
        </w:rPr>
        <w:t>“</w:t>
      </w:r>
      <w:r w:rsidR="006420E3" w:rsidRPr="00D85F8D">
        <w:rPr>
          <w:rFonts w:eastAsiaTheme="minorEastAsia" w:hAnsiTheme="minorEastAsia" w:hint="eastAsia"/>
          <w:color w:val="000000" w:themeColor="text1"/>
          <w:sz w:val="24"/>
        </w:rPr>
        <w:t>A/O</w:t>
      </w:r>
      <w:r w:rsidR="006420E3" w:rsidRPr="00D85F8D">
        <w:rPr>
          <w:rFonts w:eastAsiaTheme="minorEastAsia" w:hAnsiTheme="minorEastAsia" w:hint="eastAsia"/>
          <w:color w:val="000000" w:themeColor="text1"/>
          <w:sz w:val="24"/>
        </w:rPr>
        <w:t>生物接触氧化</w:t>
      </w:r>
      <w:r w:rsidR="006420E3" w:rsidRPr="00D85F8D">
        <w:rPr>
          <w:rFonts w:eastAsiaTheme="minorEastAsia" w:hAnsiTheme="minorEastAsia" w:hint="eastAsia"/>
          <w:color w:val="000000" w:themeColor="text1"/>
          <w:sz w:val="24"/>
        </w:rPr>
        <w:t>+MBR</w:t>
      </w:r>
      <w:r w:rsidR="006420E3" w:rsidRPr="00D85F8D">
        <w:rPr>
          <w:rFonts w:eastAsiaTheme="minorEastAsia" w:hAnsiTheme="minorEastAsia" w:hint="eastAsia"/>
          <w:color w:val="000000" w:themeColor="text1"/>
          <w:sz w:val="24"/>
        </w:rPr>
        <w:t>＋消毒”</w:t>
      </w:r>
      <w:r w:rsidRPr="00D85F8D">
        <w:rPr>
          <w:rFonts w:eastAsiaTheme="minorEastAsia" w:hAnsiTheme="minorEastAsia" w:hint="eastAsia"/>
          <w:color w:val="000000" w:themeColor="text1"/>
          <w:sz w:val="24"/>
        </w:rPr>
        <w:t>工艺；对浴室、宿舍、招待所、食堂等集中连片的生活污水排放大户实施清污分流，新建污水管道汇入截污管，确保上述污水全部进入新建生活污水处理站；新建回用水池、回用泵、回用管道等回用设施，将处理达标的生活污水回用于绿化、选煤等，不外排。（</w:t>
      </w:r>
      <w:r w:rsidRPr="00D85F8D">
        <w:rPr>
          <w:rFonts w:eastAsiaTheme="minorEastAsia" w:hAnsiTheme="minorEastAsia" w:hint="eastAsia"/>
          <w:color w:val="000000" w:themeColor="text1"/>
          <w:sz w:val="24"/>
        </w:rPr>
        <w:t>2</w:t>
      </w:r>
      <w:r w:rsidRPr="00D85F8D">
        <w:rPr>
          <w:rFonts w:eastAsiaTheme="minorEastAsia" w:hAnsiTheme="minorEastAsia" w:hint="eastAsia"/>
          <w:color w:val="000000" w:themeColor="text1"/>
          <w:sz w:val="24"/>
        </w:rPr>
        <w:t>）在已完工的排矸场安全治理工程基础上，于排矸场东侧，舍马河边新建平流沉淀池（</w:t>
      </w:r>
      <w:r w:rsidRPr="00D85F8D">
        <w:rPr>
          <w:rFonts w:eastAsiaTheme="minorEastAsia" w:hAnsiTheme="minorEastAsia"/>
          <w:color w:val="000000" w:themeColor="text1"/>
          <w:sz w:val="24"/>
        </w:rPr>
        <w:t>2</w:t>
      </w:r>
      <w:r w:rsidRPr="00D85F8D">
        <w:rPr>
          <w:rFonts w:eastAsiaTheme="minorEastAsia" w:hAnsiTheme="minorEastAsia"/>
          <w:color w:val="000000" w:themeColor="text1"/>
          <w:sz w:val="24"/>
        </w:rPr>
        <w:t>×</w:t>
      </w:r>
      <w:r w:rsidRPr="00D85F8D">
        <w:rPr>
          <w:rFonts w:eastAsiaTheme="minorEastAsia" w:hAnsiTheme="minorEastAsia"/>
          <w:color w:val="000000" w:themeColor="text1"/>
          <w:sz w:val="24"/>
        </w:rPr>
        <w:t>120m</w:t>
      </w:r>
      <w:r w:rsidRPr="00D85F8D">
        <w:rPr>
          <w:rFonts w:eastAsiaTheme="minorEastAsia" w:hAnsiTheme="minorEastAsia"/>
          <w:color w:val="000000" w:themeColor="text1"/>
          <w:sz w:val="24"/>
          <w:vertAlign w:val="superscript"/>
        </w:rPr>
        <w:t>3</w:t>
      </w:r>
      <w:r w:rsidRPr="00D85F8D">
        <w:rPr>
          <w:rFonts w:eastAsiaTheme="minorEastAsia" w:hAnsiTheme="minorEastAsia" w:hint="eastAsia"/>
          <w:color w:val="000000" w:themeColor="text1"/>
          <w:sz w:val="24"/>
        </w:rPr>
        <w:t>），将排矸场排水引入沉淀池沉淀达标后外排；（</w:t>
      </w:r>
      <w:r w:rsidRPr="00D85F8D">
        <w:rPr>
          <w:rFonts w:eastAsiaTheme="minorEastAsia" w:hAnsiTheme="minorEastAsia" w:hint="eastAsia"/>
          <w:color w:val="000000" w:themeColor="text1"/>
          <w:sz w:val="24"/>
        </w:rPr>
        <w:t>3</w:t>
      </w:r>
      <w:r w:rsidRPr="00D85F8D">
        <w:rPr>
          <w:rFonts w:eastAsiaTheme="minorEastAsia" w:hAnsiTheme="minorEastAsia" w:hint="eastAsia"/>
          <w:color w:val="000000" w:themeColor="text1"/>
          <w:sz w:val="24"/>
        </w:rPr>
        <w:t>）优化排矸作业，及时用新鲜洗选矸覆盖风化矸石，保持矸石场表层水分，从源头上减少风吹扬尘。在排矸场西侧靠小绿塘村区域新建围墙和防尘网，减少大风天气时风吹扬尘对小绿塘村影响；（</w:t>
      </w:r>
      <w:r w:rsidRPr="00D85F8D">
        <w:rPr>
          <w:rFonts w:eastAsiaTheme="minorEastAsia" w:hAnsiTheme="minorEastAsia" w:hint="eastAsia"/>
          <w:color w:val="000000" w:themeColor="text1"/>
          <w:sz w:val="24"/>
        </w:rPr>
        <w:t>4</w:t>
      </w:r>
      <w:r w:rsidRPr="00D85F8D">
        <w:rPr>
          <w:rFonts w:eastAsiaTheme="minorEastAsia" w:hAnsiTheme="minorEastAsia" w:hint="eastAsia"/>
          <w:color w:val="000000" w:themeColor="text1"/>
          <w:sz w:val="24"/>
        </w:rPr>
        <w:t>）对已淘汰和报废的锅炉和换热站进行拆除；（</w:t>
      </w:r>
      <w:r w:rsidRPr="00D85F8D">
        <w:rPr>
          <w:rFonts w:eastAsiaTheme="minorEastAsia" w:hAnsiTheme="minorEastAsia" w:hint="eastAsia"/>
          <w:color w:val="000000" w:themeColor="text1"/>
          <w:sz w:val="24"/>
        </w:rPr>
        <w:t>5</w:t>
      </w:r>
      <w:r w:rsidRPr="00D85F8D">
        <w:rPr>
          <w:rFonts w:eastAsiaTheme="minorEastAsia" w:hAnsiTheme="minorEastAsia" w:hint="eastAsia"/>
          <w:color w:val="000000" w:themeColor="text1"/>
          <w:sz w:val="24"/>
        </w:rPr>
        <w:t>）依托洗煤厂事故水池，并配套建设管网，当矿井水处理站发生事故时，矿井水排放至洗煤厂事故水池暂存。</w:t>
      </w:r>
    </w:p>
    <w:p w:rsidR="0015241D" w:rsidRPr="00D85F8D" w:rsidRDefault="0015241D" w:rsidP="007B0B53">
      <w:pPr>
        <w:spacing w:line="360" w:lineRule="auto"/>
        <w:jc w:val="center"/>
        <w:rPr>
          <w:b/>
          <w:color w:val="000000" w:themeColor="text1"/>
          <w:sz w:val="24"/>
        </w:rPr>
      </w:pPr>
      <w:r w:rsidRPr="00D85F8D">
        <w:rPr>
          <w:b/>
          <w:color w:val="000000" w:themeColor="text1"/>
          <w:sz w:val="24"/>
        </w:rPr>
        <w:t>表</w:t>
      </w:r>
      <w:r w:rsidRPr="00D85F8D">
        <w:rPr>
          <w:rFonts w:hint="eastAsia"/>
          <w:b/>
          <w:color w:val="000000" w:themeColor="text1"/>
          <w:sz w:val="24"/>
        </w:rPr>
        <w:t>2-</w:t>
      </w:r>
      <w:r w:rsidR="0012251C" w:rsidRPr="00D85F8D">
        <w:rPr>
          <w:rFonts w:hint="eastAsia"/>
          <w:b/>
          <w:color w:val="000000" w:themeColor="text1"/>
          <w:sz w:val="24"/>
        </w:rPr>
        <w:t>1</w:t>
      </w:r>
      <w:r w:rsidR="004A37EC" w:rsidRPr="00D85F8D">
        <w:rPr>
          <w:rFonts w:hint="eastAsia"/>
          <w:b/>
          <w:color w:val="000000" w:themeColor="text1"/>
          <w:sz w:val="24"/>
        </w:rPr>
        <w:t>3</w:t>
      </w:r>
      <w:r w:rsidRPr="00D85F8D">
        <w:rPr>
          <w:b/>
          <w:color w:val="000000" w:themeColor="text1"/>
          <w:sz w:val="24"/>
        </w:rPr>
        <w:t xml:space="preserve">   </w:t>
      </w:r>
      <w:r w:rsidRPr="00D85F8D">
        <w:rPr>
          <w:rFonts w:hint="eastAsia"/>
          <w:b/>
          <w:color w:val="000000" w:themeColor="text1"/>
          <w:sz w:val="24"/>
        </w:rPr>
        <w:t>“以新带老”环境保护措施要求落实情况</w:t>
      </w:r>
    </w:p>
    <w:tbl>
      <w:tblPr>
        <w:tblW w:w="5482" w:type="pct"/>
        <w:jc w:val="center"/>
        <w:tblInd w:w="-8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936"/>
        <w:gridCol w:w="4685"/>
        <w:gridCol w:w="3723"/>
      </w:tblGrid>
      <w:tr w:rsidR="0015241D" w:rsidRPr="00D85F8D" w:rsidTr="00610DCD">
        <w:trPr>
          <w:jc w:val="center"/>
        </w:trPr>
        <w:tc>
          <w:tcPr>
            <w:tcW w:w="501" w:type="pct"/>
            <w:vAlign w:val="center"/>
          </w:tcPr>
          <w:p w:rsidR="0015241D" w:rsidRPr="00D85F8D" w:rsidRDefault="0015241D" w:rsidP="0015241D">
            <w:pPr>
              <w:jc w:val="center"/>
              <w:rPr>
                <w:rFonts w:eastAsiaTheme="minorEastAsia"/>
                <w:color w:val="000000" w:themeColor="text1"/>
                <w:szCs w:val="21"/>
              </w:rPr>
            </w:pPr>
            <w:r w:rsidRPr="00D85F8D">
              <w:rPr>
                <w:rFonts w:eastAsiaTheme="minorEastAsia" w:hAnsiTheme="minorEastAsia"/>
                <w:color w:val="000000" w:themeColor="text1"/>
                <w:szCs w:val="21"/>
              </w:rPr>
              <w:t>序号</w:t>
            </w:r>
          </w:p>
        </w:tc>
        <w:tc>
          <w:tcPr>
            <w:tcW w:w="2507" w:type="pct"/>
            <w:vAlign w:val="center"/>
          </w:tcPr>
          <w:p w:rsidR="0015241D" w:rsidRPr="00D85F8D" w:rsidRDefault="00316FA1" w:rsidP="007B03C7">
            <w:pPr>
              <w:jc w:val="center"/>
              <w:rPr>
                <w:rFonts w:eastAsiaTheme="minorEastAsia"/>
                <w:color w:val="000000" w:themeColor="text1"/>
                <w:szCs w:val="21"/>
              </w:rPr>
            </w:pPr>
            <w:r w:rsidRPr="00D85F8D">
              <w:rPr>
                <w:rFonts w:eastAsiaTheme="minorEastAsia" w:hAnsiTheme="minorEastAsia"/>
                <w:color w:val="000000" w:themeColor="text1"/>
                <w:szCs w:val="21"/>
              </w:rPr>
              <w:t>现状</w:t>
            </w:r>
            <w:r w:rsidR="0015241D" w:rsidRPr="00D85F8D">
              <w:rPr>
                <w:rFonts w:eastAsiaTheme="minorEastAsia" w:hAnsiTheme="minorEastAsia"/>
                <w:color w:val="000000" w:themeColor="text1"/>
                <w:szCs w:val="21"/>
              </w:rPr>
              <w:t>环评</w:t>
            </w:r>
            <w:r w:rsidR="007B03C7" w:rsidRPr="00D85F8D">
              <w:rPr>
                <w:rFonts w:eastAsiaTheme="minorEastAsia" w:hAnsiTheme="minorEastAsia"/>
                <w:color w:val="000000" w:themeColor="text1"/>
                <w:szCs w:val="21"/>
              </w:rPr>
              <w:t>提出的</w:t>
            </w:r>
            <w:r w:rsidR="0015241D" w:rsidRPr="00D85F8D">
              <w:rPr>
                <w:rFonts w:eastAsiaTheme="minorEastAsia"/>
                <w:color w:val="000000" w:themeColor="text1"/>
                <w:szCs w:val="21"/>
              </w:rPr>
              <w:t>“</w:t>
            </w:r>
            <w:r w:rsidR="0015241D" w:rsidRPr="00D85F8D">
              <w:rPr>
                <w:rFonts w:eastAsiaTheme="minorEastAsia" w:hAnsiTheme="minorEastAsia"/>
                <w:color w:val="000000" w:themeColor="text1"/>
                <w:szCs w:val="21"/>
              </w:rPr>
              <w:t>以新带老</w:t>
            </w:r>
            <w:r w:rsidR="0015241D" w:rsidRPr="00D85F8D">
              <w:rPr>
                <w:rFonts w:eastAsiaTheme="minorEastAsia"/>
                <w:color w:val="000000" w:themeColor="text1"/>
                <w:szCs w:val="21"/>
              </w:rPr>
              <w:t>”</w:t>
            </w:r>
            <w:r w:rsidR="007B03C7" w:rsidRPr="00D85F8D">
              <w:rPr>
                <w:rFonts w:eastAsiaTheme="minorEastAsia" w:hAnsiTheme="minorEastAsia"/>
                <w:color w:val="000000" w:themeColor="text1"/>
                <w:szCs w:val="21"/>
              </w:rPr>
              <w:t>措施</w:t>
            </w:r>
            <w:r w:rsidR="0015241D" w:rsidRPr="00D85F8D">
              <w:rPr>
                <w:rFonts w:eastAsiaTheme="minorEastAsia" w:hAnsiTheme="minorEastAsia"/>
                <w:color w:val="000000" w:themeColor="text1"/>
                <w:szCs w:val="21"/>
              </w:rPr>
              <w:t>要求</w:t>
            </w:r>
          </w:p>
        </w:tc>
        <w:tc>
          <w:tcPr>
            <w:tcW w:w="1992" w:type="pct"/>
            <w:vAlign w:val="center"/>
          </w:tcPr>
          <w:p w:rsidR="0015241D" w:rsidRPr="00D85F8D" w:rsidRDefault="0015241D" w:rsidP="0015241D">
            <w:pPr>
              <w:jc w:val="center"/>
              <w:rPr>
                <w:rFonts w:eastAsiaTheme="minorEastAsia"/>
                <w:color w:val="000000" w:themeColor="text1"/>
                <w:szCs w:val="21"/>
              </w:rPr>
            </w:pPr>
            <w:r w:rsidRPr="00D85F8D">
              <w:rPr>
                <w:rFonts w:eastAsiaTheme="minorEastAsia" w:hAnsiTheme="minorEastAsia"/>
                <w:color w:val="000000" w:themeColor="text1"/>
                <w:szCs w:val="21"/>
              </w:rPr>
              <w:t>实际落实情况</w:t>
            </w:r>
          </w:p>
        </w:tc>
      </w:tr>
      <w:tr w:rsidR="00BA7954" w:rsidRPr="00D85F8D" w:rsidTr="00610DCD">
        <w:trPr>
          <w:trHeight w:val="199"/>
          <w:jc w:val="center"/>
        </w:trPr>
        <w:tc>
          <w:tcPr>
            <w:tcW w:w="501" w:type="pct"/>
            <w:vMerge w:val="restart"/>
            <w:vAlign w:val="center"/>
          </w:tcPr>
          <w:p w:rsidR="00BA7954" w:rsidRPr="00D85F8D" w:rsidRDefault="00BA7954" w:rsidP="0015241D">
            <w:pPr>
              <w:rPr>
                <w:rFonts w:eastAsiaTheme="minorEastAsia"/>
                <w:color w:val="000000" w:themeColor="text1"/>
                <w:szCs w:val="21"/>
              </w:rPr>
            </w:pPr>
            <w:r w:rsidRPr="00D85F8D">
              <w:rPr>
                <w:rFonts w:eastAsiaTheme="minorEastAsia" w:hAnsiTheme="minorEastAsia"/>
                <w:color w:val="000000" w:themeColor="text1"/>
                <w:szCs w:val="21"/>
              </w:rPr>
              <w:t>（一）水污染治理</w:t>
            </w:r>
          </w:p>
          <w:p w:rsidR="00BA7954" w:rsidRPr="00D85F8D" w:rsidRDefault="00BA7954" w:rsidP="0015241D">
            <w:pPr>
              <w:jc w:val="center"/>
              <w:rPr>
                <w:rFonts w:eastAsiaTheme="minorEastAsia"/>
                <w:color w:val="000000" w:themeColor="text1"/>
                <w:szCs w:val="21"/>
              </w:rPr>
            </w:pPr>
          </w:p>
        </w:tc>
        <w:tc>
          <w:tcPr>
            <w:tcW w:w="2507" w:type="pct"/>
            <w:vAlign w:val="center"/>
          </w:tcPr>
          <w:p w:rsidR="00BA7954" w:rsidRPr="00D85F8D" w:rsidRDefault="00BA7954" w:rsidP="006365D4">
            <w:pPr>
              <w:rPr>
                <w:rFonts w:eastAsiaTheme="minorEastAsia"/>
                <w:color w:val="000000" w:themeColor="text1"/>
                <w:szCs w:val="21"/>
              </w:rPr>
            </w:pPr>
            <w:r w:rsidRPr="00D85F8D">
              <w:rPr>
                <w:rFonts w:eastAsiaTheme="minorEastAsia"/>
                <w:color w:val="000000" w:themeColor="text1"/>
                <w:szCs w:val="21"/>
              </w:rPr>
              <w:t>A</w:t>
            </w:r>
            <w:r w:rsidRPr="00D85F8D">
              <w:rPr>
                <w:rFonts w:eastAsiaTheme="minorEastAsia" w:hAnsiTheme="minorEastAsia"/>
                <w:color w:val="000000" w:themeColor="text1"/>
                <w:szCs w:val="21"/>
              </w:rPr>
              <w:t>、</w:t>
            </w:r>
            <w:r w:rsidRPr="00D85F8D">
              <w:rPr>
                <w:rFonts w:eastAsiaTheme="minorEastAsia"/>
                <w:color w:val="000000" w:themeColor="text1"/>
                <w:szCs w:val="21"/>
              </w:rPr>
              <w:t>“</w:t>
            </w:r>
            <w:r w:rsidRPr="00D85F8D">
              <w:rPr>
                <w:rFonts w:eastAsiaTheme="minorEastAsia" w:hAnsiTheme="minorEastAsia"/>
                <w:color w:val="000000" w:themeColor="text1"/>
                <w:szCs w:val="21"/>
              </w:rPr>
              <w:t>清污分流</w:t>
            </w:r>
            <w:r w:rsidRPr="00D85F8D">
              <w:rPr>
                <w:rFonts w:eastAsiaTheme="minorEastAsia"/>
                <w:color w:val="000000" w:themeColor="text1"/>
                <w:szCs w:val="21"/>
              </w:rPr>
              <w:t>”</w:t>
            </w:r>
            <w:r w:rsidRPr="00D85F8D">
              <w:rPr>
                <w:rFonts w:eastAsiaTheme="minorEastAsia" w:hAnsiTheme="minorEastAsia"/>
                <w:color w:val="000000" w:themeColor="text1"/>
                <w:szCs w:val="21"/>
              </w:rPr>
              <w:t>及截污管道工程</w:t>
            </w:r>
          </w:p>
          <w:p w:rsidR="00BA7954" w:rsidRPr="00D85F8D" w:rsidRDefault="00BA7954" w:rsidP="006365D4">
            <w:pPr>
              <w:rPr>
                <w:rFonts w:eastAsiaTheme="minorEastAsia"/>
                <w:color w:val="000000" w:themeColor="text1"/>
                <w:szCs w:val="21"/>
              </w:rPr>
            </w:pPr>
            <w:r w:rsidRPr="00D85F8D">
              <w:rPr>
                <w:rFonts w:eastAsiaTheme="minorEastAsia" w:hAnsiTheme="minorEastAsia"/>
                <w:color w:val="000000" w:themeColor="text1"/>
                <w:szCs w:val="21"/>
              </w:rPr>
              <w:t>对浴室、宿舍、招待所、食堂等集中连片的生活污水排放大户实施清污分流，新建污水管道汇入截污管；在舍马河西岸新建截污管拦截上述污水及部分零星雨污水，全部进入新建生活污水处理站。</w:t>
            </w:r>
          </w:p>
          <w:p w:rsidR="00BA7954" w:rsidRPr="00D85F8D" w:rsidRDefault="00BA7954" w:rsidP="006365D4">
            <w:pPr>
              <w:rPr>
                <w:rFonts w:eastAsiaTheme="minorEastAsia"/>
                <w:color w:val="000000" w:themeColor="text1"/>
                <w:szCs w:val="21"/>
              </w:rPr>
            </w:pPr>
            <w:r w:rsidRPr="00D85F8D">
              <w:rPr>
                <w:rFonts w:eastAsiaTheme="minorEastAsia"/>
                <w:color w:val="000000" w:themeColor="text1"/>
                <w:szCs w:val="21"/>
              </w:rPr>
              <w:t>B</w:t>
            </w:r>
            <w:r w:rsidRPr="00D85F8D">
              <w:rPr>
                <w:rFonts w:eastAsiaTheme="minorEastAsia" w:hAnsiTheme="minorEastAsia"/>
                <w:color w:val="000000" w:themeColor="text1"/>
                <w:szCs w:val="21"/>
              </w:rPr>
              <w:t>、新建生活污水处理站</w:t>
            </w:r>
          </w:p>
          <w:p w:rsidR="00BA7954" w:rsidRPr="00D85F8D" w:rsidRDefault="00BA7954" w:rsidP="006365D4">
            <w:pPr>
              <w:rPr>
                <w:rFonts w:eastAsiaTheme="minorEastAsia"/>
                <w:color w:val="000000" w:themeColor="text1"/>
                <w:szCs w:val="21"/>
              </w:rPr>
            </w:pPr>
            <w:r w:rsidRPr="00D85F8D">
              <w:rPr>
                <w:rFonts w:eastAsiaTheme="minorEastAsia" w:hAnsiTheme="minorEastAsia"/>
                <w:color w:val="000000" w:themeColor="text1"/>
                <w:szCs w:val="21"/>
              </w:rPr>
              <w:t>在工业场地舍马河边</w:t>
            </w:r>
            <w:r w:rsidRPr="00D85F8D">
              <w:rPr>
                <w:rFonts w:eastAsiaTheme="minorEastAsia"/>
                <w:color w:val="000000" w:themeColor="text1"/>
                <w:szCs w:val="21"/>
              </w:rPr>
              <w:t>+2007.0m</w:t>
            </w:r>
            <w:r w:rsidRPr="00D85F8D">
              <w:rPr>
                <w:rFonts w:eastAsiaTheme="minorEastAsia" w:hAnsiTheme="minorEastAsia"/>
                <w:color w:val="000000" w:themeColor="text1"/>
                <w:szCs w:val="21"/>
              </w:rPr>
              <w:t>平台新建处理能力</w:t>
            </w:r>
            <w:r w:rsidRPr="00D85F8D">
              <w:rPr>
                <w:rFonts w:eastAsiaTheme="minorEastAsia"/>
                <w:color w:val="000000" w:themeColor="text1"/>
                <w:szCs w:val="21"/>
              </w:rPr>
              <w:t>300m</w:t>
            </w:r>
            <w:r w:rsidRPr="00D85F8D">
              <w:rPr>
                <w:rFonts w:eastAsiaTheme="minorEastAsia"/>
                <w:color w:val="000000" w:themeColor="text1"/>
                <w:szCs w:val="21"/>
                <w:vertAlign w:val="superscript"/>
              </w:rPr>
              <w:t>3</w:t>
            </w:r>
            <w:r w:rsidRPr="00D85F8D">
              <w:rPr>
                <w:rFonts w:eastAsiaTheme="minorEastAsia"/>
                <w:color w:val="000000" w:themeColor="text1"/>
                <w:szCs w:val="21"/>
              </w:rPr>
              <w:t>/d</w:t>
            </w:r>
            <w:r w:rsidRPr="00D85F8D">
              <w:rPr>
                <w:rFonts w:eastAsiaTheme="minorEastAsia" w:hAnsiTheme="minorEastAsia"/>
                <w:color w:val="000000" w:themeColor="text1"/>
                <w:szCs w:val="21"/>
              </w:rPr>
              <w:t>生活污水处理站，采用</w:t>
            </w:r>
            <w:r w:rsidR="00AF10E9" w:rsidRPr="00D85F8D">
              <w:rPr>
                <w:rFonts w:eastAsiaTheme="minorEastAsia" w:hAnsiTheme="minorEastAsia" w:hint="eastAsia"/>
                <w:color w:val="000000" w:themeColor="text1"/>
                <w:szCs w:val="21"/>
              </w:rPr>
              <w:t>“</w:t>
            </w:r>
            <w:r w:rsidR="00AF10E9" w:rsidRPr="00D85F8D">
              <w:rPr>
                <w:color w:val="000000" w:themeColor="text1"/>
                <w:sz w:val="22"/>
                <w:szCs w:val="22"/>
              </w:rPr>
              <w:t>AO</w:t>
            </w:r>
            <w:r w:rsidR="00AF10E9" w:rsidRPr="00D85F8D">
              <w:rPr>
                <w:rFonts w:hint="eastAsia"/>
                <w:color w:val="000000" w:themeColor="text1"/>
                <w:sz w:val="22"/>
                <w:szCs w:val="22"/>
              </w:rPr>
              <w:t>生物处理</w:t>
            </w:r>
            <w:r w:rsidR="00AF10E9" w:rsidRPr="00D85F8D">
              <w:rPr>
                <w:color w:val="000000" w:themeColor="text1"/>
                <w:sz w:val="22"/>
                <w:szCs w:val="22"/>
              </w:rPr>
              <w:t>+</w:t>
            </w:r>
            <w:r w:rsidR="00AF10E9" w:rsidRPr="00D85F8D">
              <w:rPr>
                <w:rFonts w:hint="eastAsia"/>
                <w:color w:val="000000" w:themeColor="text1"/>
                <w:sz w:val="22"/>
                <w:szCs w:val="22"/>
              </w:rPr>
              <w:t>过滤</w:t>
            </w:r>
            <w:r w:rsidR="00AF10E9" w:rsidRPr="00D85F8D">
              <w:rPr>
                <w:rFonts w:hint="eastAsia"/>
                <w:color w:val="000000" w:themeColor="text1"/>
                <w:sz w:val="22"/>
                <w:szCs w:val="22"/>
              </w:rPr>
              <w:t>+</w:t>
            </w:r>
            <w:r w:rsidR="00AF10E9" w:rsidRPr="00D85F8D">
              <w:rPr>
                <w:rFonts w:hint="eastAsia"/>
                <w:color w:val="000000" w:themeColor="text1"/>
                <w:sz w:val="22"/>
                <w:szCs w:val="22"/>
              </w:rPr>
              <w:t>消毒</w:t>
            </w:r>
            <w:r w:rsidRPr="00D85F8D">
              <w:rPr>
                <w:rFonts w:eastAsiaTheme="minorEastAsia" w:hAnsiTheme="minorEastAsia"/>
                <w:color w:val="000000" w:themeColor="text1"/>
                <w:szCs w:val="21"/>
              </w:rPr>
              <w:t>。</w:t>
            </w:r>
            <w:r w:rsidR="00AF10E9" w:rsidRPr="00D85F8D">
              <w:rPr>
                <w:rFonts w:eastAsiaTheme="minorEastAsia" w:hAnsiTheme="minorEastAsia" w:hint="eastAsia"/>
                <w:color w:val="000000" w:themeColor="text1"/>
                <w:szCs w:val="21"/>
              </w:rPr>
              <w:t>”</w:t>
            </w:r>
          </w:p>
          <w:p w:rsidR="00BA7954" w:rsidRPr="00D85F8D" w:rsidRDefault="00BA7954" w:rsidP="006365D4">
            <w:pPr>
              <w:rPr>
                <w:rFonts w:eastAsiaTheme="minorEastAsia"/>
                <w:color w:val="000000" w:themeColor="text1"/>
                <w:szCs w:val="21"/>
              </w:rPr>
            </w:pPr>
            <w:r w:rsidRPr="00D85F8D">
              <w:rPr>
                <w:rFonts w:eastAsiaTheme="minorEastAsia"/>
                <w:color w:val="000000" w:themeColor="text1"/>
                <w:szCs w:val="21"/>
              </w:rPr>
              <w:t>C</w:t>
            </w:r>
            <w:r w:rsidRPr="00D85F8D">
              <w:rPr>
                <w:rFonts w:eastAsiaTheme="minorEastAsia" w:hAnsiTheme="minorEastAsia"/>
                <w:color w:val="000000" w:themeColor="text1"/>
                <w:szCs w:val="21"/>
              </w:rPr>
              <w:t>、回用工程</w:t>
            </w:r>
          </w:p>
          <w:p w:rsidR="00BA7954" w:rsidRPr="00D85F8D" w:rsidRDefault="00BA7954" w:rsidP="006365D4">
            <w:pPr>
              <w:rPr>
                <w:rFonts w:eastAsiaTheme="minorEastAsia"/>
                <w:color w:val="000000" w:themeColor="text1"/>
                <w:szCs w:val="21"/>
              </w:rPr>
            </w:pPr>
            <w:r w:rsidRPr="00D85F8D">
              <w:rPr>
                <w:rFonts w:eastAsiaTheme="minorEastAsia" w:hAnsiTheme="minorEastAsia"/>
                <w:color w:val="000000" w:themeColor="text1"/>
                <w:szCs w:val="21"/>
              </w:rPr>
              <w:t>生活污水处理站新建回用水池、回用泵、回用管道等回用设施，将处理达标的生活污水回用于绿化、选煤等，不外排。</w:t>
            </w:r>
          </w:p>
          <w:p w:rsidR="00BA7954" w:rsidRPr="00D85F8D" w:rsidRDefault="00BA7954" w:rsidP="00BA7954">
            <w:pPr>
              <w:rPr>
                <w:rFonts w:eastAsiaTheme="minorEastAsia"/>
                <w:color w:val="000000" w:themeColor="text1"/>
                <w:szCs w:val="21"/>
              </w:rPr>
            </w:pPr>
          </w:p>
          <w:p w:rsidR="00BA7954" w:rsidRPr="00D85F8D" w:rsidRDefault="00BA7954" w:rsidP="0015241D">
            <w:pPr>
              <w:rPr>
                <w:rFonts w:eastAsiaTheme="minorEastAsia"/>
                <w:color w:val="000000" w:themeColor="text1"/>
                <w:szCs w:val="21"/>
              </w:rPr>
            </w:pPr>
          </w:p>
        </w:tc>
        <w:tc>
          <w:tcPr>
            <w:tcW w:w="1992" w:type="pct"/>
            <w:vAlign w:val="center"/>
          </w:tcPr>
          <w:p w:rsidR="00BA7954" w:rsidRPr="00D85F8D" w:rsidRDefault="00BA7954" w:rsidP="00610DCD">
            <w:pPr>
              <w:rPr>
                <w:rFonts w:eastAsiaTheme="minorEastAsia"/>
                <w:color w:val="000000" w:themeColor="text1"/>
                <w:szCs w:val="21"/>
              </w:rPr>
            </w:pPr>
            <w:r w:rsidRPr="00D85F8D">
              <w:rPr>
                <w:rFonts w:eastAsiaTheme="minorEastAsia"/>
                <w:color w:val="000000" w:themeColor="text1"/>
                <w:szCs w:val="21"/>
              </w:rPr>
              <w:t>A</w:t>
            </w:r>
            <w:r w:rsidRPr="00D85F8D">
              <w:rPr>
                <w:rFonts w:eastAsiaTheme="minorEastAsia" w:hAnsiTheme="minorEastAsia"/>
                <w:color w:val="000000" w:themeColor="text1"/>
                <w:szCs w:val="21"/>
              </w:rPr>
              <w:t>、</w:t>
            </w:r>
            <w:r w:rsidR="00903EC7" w:rsidRPr="00D85F8D">
              <w:rPr>
                <w:rFonts w:eastAsiaTheme="minorEastAsia" w:hAnsiTheme="minorEastAsia" w:hint="eastAsia"/>
                <w:color w:val="000000" w:themeColor="text1"/>
                <w:szCs w:val="21"/>
              </w:rPr>
              <w:t>已</w:t>
            </w:r>
            <w:r w:rsidRPr="00D85F8D">
              <w:rPr>
                <w:rFonts w:eastAsiaTheme="minorEastAsia" w:hAnsiTheme="minorEastAsia"/>
                <w:color w:val="000000" w:themeColor="text1"/>
                <w:szCs w:val="21"/>
              </w:rPr>
              <w:t>按照</w:t>
            </w:r>
            <w:r w:rsidR="00903EC7" w:rsidRPr="00D85F8D">
              <w:rPr>
                <w:rFonts w:eastAsiaTheme="minorEastAsia" w:hAnsiTheme="minorEastAsia" w:hint="eastAsia"/>
                <w:color w:val="000000" w:themeColor="text1"/>
                <w:szCs w:val="21"/>
              </w:rPr>
              <w:t>现状评价</w:t>
            </w:r>
            <w:r w:rsidRPr="00D85F8D">
              <w:rPr>
                <w:rFonts w:eastAsiaTheme="minorEastAsia" w:hAnsiTheme="minorEastAsia"/>
                <w:color w:val="000000" w:themeColor="text1"/>
                <w:szCs w:val="21"/>
              </w:rPr>
              <w:t>要求对煤矿办公生活区的</w:t>
            </w:r>
            <w:r w:rsidRPr="00D85F8D">
              <w:rPr>
                <w:rFonts w:eastAsiaTheme="minorEastAsia"/>
                <w:color w:val="000000" w:themeColor="text1"/>
                <w:szCs w:val="21"/>
              </w:rPr>
              <w:t>“</w:t>
            </w:r>
            <w:r w:rsidRPr="00D85F8D">
              <w:rPr>
                <w:rFonts w:eastAsiaTheme="minorEastAsia" w:hAnsiTheme="minorEastAsia"/>
                <w:color w:val="000000" w:themeColor="text1"/>
                <w:szCs w:val="21"/>
              </w:rPr>
              <w:t>清污分流</w:t>
            </w:r>
            <w:r w:rsidRPr="00D85F8D">
              <w:rPr>
                <w:rFonts w:eastAsiaTheme="minorEastAsia"/>
                <w:color w:val="000000" w:themeColor="text1"/>
                <w:szCs w:val="21"/>
              </w:rPr>
              <w:t>”</w:t>
            </w:r>
            <w:r w:rsidRPr="00D85F8D">
              <w:rPr>
                <w:rFonts w:eastAsiaTheme="minorEastAsia" w:hAnsiTheme="minorEastAsia"/>
                <w:color w:val="000000" w:themeColor="text1"/>
                <w:szCs w:val="21"/>
              </w:rPr>
              <w:t>设施进行整改和完善，已在舍马河西岸新建截污管（</w:t>
            </w:r>
            <w:r w:rsidRPr="00D85F8D">
              <w:rPr>
                <w:rFonts w:eastAsiaTheme="minorEastAsia"/>
                <w:color w:val="000000" w:themeColor="text1"/>
                <w:szCs w:val="21"/>
              </w:rPr>
              <w:t>DN250</w:t>
            </w:r>
            <w:r w:rsidRPr="00D85F8D">
              <w:rPr>
                <w:rFonts w:eastAsiaTheme="minorEastAsia" w:hAnsiTheme="minorEastAsia"/>
                <w:color w:val="000000" w:themeColor="text1"/>
                <w:szCs w:val="21"/>
              </w:rPr>
              <w:t>）</w:t>
            </w:r>
            <w:r w:rsidRPr="00D85F8D">
              <w:rPr>
                <w:rFonts w:eastAsiaTheme="minorEastAsia"/>
                <w:color w:val="000000" w:themeColor="text1"/>
                <w:szCs w:val="21"/>
              </w:rPr>
              <w:t>415m</w:t>
            </w:r>
            <w:r w:rsidRPr="00D85F8D">
              <w:rPr>
                <w:rFonts w:eastAsiaTheme="minorEastAsia" w:hAnsiTheme="minorEastAsia"/>
                <w:color w:val="000000" w:themeColor="text1"/>
                <w:szCs w:val="21"/>
              </w:rPr>
              <w:t>，</w:t>
            </w:r>
            <w:r w:rsidR="00AE1ECA" w:rsidRPr="00D85F8D">
              <w:rPr>
                <w:rFonts w:eastAsiaTheme="minorEastAsia" w:hAnsiTheme="minorEastAsia" w:hint="eastAsia"/>
                <w:color w:val="000000" w:themeColor="text1"/>
                <w:szCs w:val="21"/>
              </w:rPr>
              <w:t>将</w:t>
            </w:r>
            <w:r w:rsidRPr="00D85F8D">
              <w:rPr>
                <w:rFonts w:eastAsiaTheme="minorEastAsia" w:hAnsiTheme="minorEastAsia"/>
                <w:color w:val="000000" w:themeColor="text1"/>
                <w:szCs w:val="21"/>
              </w:rPr>
              <w:t>办公生活区（主要是浴室、宿舍、招待所、食堂等集中连片）的生活污水实施</w:t>
            </w:r>
            <w:r w:rsidRPr="00D85F8D">
              <w:rPr>
                <w:rFonts w:eastAsiaTheme="minorEastAsia"/>
                <w:color w:val="000000" w:themeColor="text1"/>
                <w:szCs w:val="21"/>
              </w:rPr>
              <w:t>“</w:t>
            </w:r>
            <w:r w:rsidRPr="00D85F8D">
              <w:rPr>
                <w:rFonts w:eastAsiaTheme="minorEastAsia" w:hAnsiTheme="minorEastAsia"/>
                <w:color w:val="000000" w:themeColor="text1"/>
                <w:szCs w:val="21"/>
              </w:rPr>
              <w:t>清污分流</w:t>
            </w:r>
            <w:r w:rsidRPr="00D85F8D">
              <w:rPr>
                <w:rFonts w:eastAsiaTheme="minorEastAsia"/>
                <w:color w:val="000000" w:themeColor="text1"/>
                <w:szCs w:val="21"/>
              </w:rPr>
              <w:t>”</w:t>
            </w:r>
            <w:r w:rsidRPr="00D85F8D">
              <w:rPr>
                <w:rFonts w:eastAsiaTheme="minorEastAsia" w:hAnsiTheme="minorEastAsia"/>
                <w:color w:val="000000" w:themeColor="text1"/>
                <w:szCs w:val="21"/>
              </w:rPr>
              <w:t>，</w:t>
            </w:r>
            <w:r w:rsidR="00AE1ECA" w:rsidRPr="00D85F8D">
              <w:rPr>
                <w:rFonts w:eastAsiaTheme="minorEastAsia" w:hAnsiTheme="minorEastAsia" w:hint="eastAsia"/>
                <w:color w:val="000000" w:themeColor="text1"/>
                <w:szCs w:val="21"/>
              </w:rPr>
              <w:t>食堂废水经隔油池预处理后与其他</w:t>
            </w:r>
            <w:r w:rsidR="00AE1ECA" w:rsidRPr="00D85F8D">
              <w:rPr>
                <w:rFonts w:eastAsiaTheme="minorEastAsia" w:hAnsiTheme="minorEastAsia"/>
                <w:color w:val="000000" w:themeColor="text1"/>
                <w:szCs w:val="21"/>
              </w:rPr>
              <w:t>生活污水</w:t>
            </w:r>
            <w:r w:rsidR="00AE1ECA" w:rsidRPr="00D85F8D">
              <w:rPr>
                <w:rFonts w:eastAsiaTheme="minorEastAsia" w:hAnsiTheme="minorEastAsia" w:hint="eastAsia"/>
                <w:color w:val="000000" w:themeColor="text1"/>
                <w:szCs w:val="21"/>
              </w:rPr>
              <w:t>（经化粪池预处理）一起</w:t>
            </w:r>
            <w:r w:rsidRPr="00D85F8D">
              <w:rPr>
                <w:rFonts w:eastAsiaTheme="minorEastAsia" w:hAnsiTheme="minorEastAsia"/>
                <w:color w:val="000000" w:themeColor="text1"/>
                <w:szCs w:val="21"/>
              </w:rPr>
              <w:t>进入新建生活污水处理站</w:t>
            </w:r>
            <w:r w:rsidR="00AE1ECA" w:rsidRPr="00D85F8D">
              <w:rPr>
                <w:rFonts w:eastAsiaTheme="minorEastAsia" w:hAnsiTheme="minorEastAsia" w:hint="eastAsia"/>
                <w:color w:val="000000" w:themeColor="text1"/>
                <w:szCs w:val="21"/>
              </w:rPr>
              <w:t>处理</w:t>
            </w:r>
            <w:r w:rsidRPr="00D85F8D">
              <w:rPr>
                <w:rFonts w:eastAsiaTheme="minorEastAsia" w:hAnsiTheme="minorEastAsia"/>
                <w:color w:val="000000" w:themeColor="text1"/>
                <w:szCs w:val="21"/>
              </w:rPr>
              <w:t>。</w:t>
            </w:r>
          </w:p>
          <w:p w:rsidR="00BA7954" w:rsidRPr="00D85F8D" w:rsidRDefault="00BA7954" w:rsidP="00610DCD">
            <w:pPr>
              <w:rPr>
                <w:rFonts w:eastAsiaTheme="minorEastAsia"/>
                <w:color w:val="000000" w:themeColor="text1"/>
                <w:szCs w:val="21"/>
              </w:rPr>
            </w:pPr>
            <w:r w:rsidRPr="00D85F8D">
              <w:rPr>
                <w:rFonts w:eastAsiaTheme="minorEastAsia"/>
                <w:color w:val="000000" w:themeColor="text1"/>
                <w:szCs w:val="21"/>
              </w:rPr>
              <w:t>B</w:t>
            </w:r>
            <w:r w:rsidRPr="00D85F8D">
              <w:rPr>
                <w:rFonts w:eastAsiaTheme="minorEastAsia" w:hAnsiTheme="minorEastAsia"/>
                <w:color w:val="000000" w:themeColor="text1"/>
                <w:szCs w:val="21"/>
              </w:rPr>
              <w:t>、已在舍马河边新建</w:t>
            </w:r>
            <w:r w:rsidR="00903EC7" w:rsidRPr="00D85F8D">
              <w:rPr>
                <w:rFonts w:eastAsiaTheme="minorEastAsia" w:hAnsiTheme="minorEastAsia" w:hint="eastAsia"/>
                <w:color w:val="000000" w:themeColor="text1"/>
                <w:szCs w:val="21"/>
              </w:rPr>
              <w:t>了</w:t>
            </w:r>
            <w:r w:rsidRPr="00D85F8D">
              <w:rPr>
                <w:rFonts w:eastAsiaTheme="minorEastAsia" w:hAnsiTheme="minorEastAsia"/>
                <w:color w:val="000000" w:themeColor="text1"/>
                <w:szCs w:val="21"/>
              </w:rPr>
              <w:t>处理能力</w:t>
            </w:r>
            <w:r w:rsidRPr="00D85F8D">
              <w:rPr>
                <w:rFonts w:eastAsiaTheme="minorEastAsia"/>
                <w:color w:val="000000" w:themeColor="text1"/>
                <w:szCs w:val="21"/>
              </w:rPr>
              <w:t>300m</w:t>
            </w:r>
            <w:r w:rsidRPr="00D85F8D">
              <w:rPr>
                <w:rFonts w:eastAsiaTheme="minorEastAsia"/>
                <w:color w:val="000000" w:themeColor="text1"/>
                <w:szCs w:val="21"/>
                <w:vertAlign w:val="superscript"/>
              </w:rPr>
              <w:t>3</w:t>
            </w:r>
            <w:r w:rsidRPr="00D85F8D">
              <w:rPr>
                <w:rFonts w:eastAsiaTheme="minorEastAsia"/>
                <w:color w:val="000000" w:themeColor="text1"/>
                <w:szCs w:val="21"/>
              </w:rPr>
              <w:t>/d</w:t>
            </w:r>
            <w:r w:rsidRPr="00D85F8D">
              <w:rPr>
                <w:rFonts w:eastAsiaTheme="minorEastAsia" w:hAnsiTheme="minorEastAsia"/>
                <w:color w:val="000000" w:themeColor="text1"/>
                <w:szCs w:val="21"/>
              </w:rPr>
              <w:t>生活污水处理站，采用</w:t>
            </w:r>
            <w:r w:rsidRPr="00D85F8D">
              <w:rPr>
                <w:rFonts w:eastAsiaTheme="minorEastAsia"/>
                <w:color w:val="000000" w:themeColor="text1"/>
                <w:szCs w:val="21"/>
              </w:rPr>
              <w:t>“A/O</w:t>
            </w:r>
            <w:r w:rsidRPr="00D85F8D">
              <w:rPr>
                <w:rFonts w:eastAsiaTheme="minorEastAsia" w:hAnsiTheme="minorEastAsia"/>
                <w:color w:val="000000" w:themeColor="text1"/>
                <w:szCs w:val="21"/>
              </w:rPr>
              <w:t>生物接触氧化</w:t>
            </w:r>
            <w:r w:rsidRPr="00D85F8D">
              <w:rPr>
                <w:rFonts w:eastAsiaTheme="minorEastAsia"/>
                <w:color w:val="000000" w:themeColor="text1"/>
                <w:szCs w:val="21"/>
              </w:rPr>
              <w:t>+MBR</w:t>
            </w:r>
            <w:r w:rsidRPr="00D85F8D">
              <w:rPr>
                <w:rFonts w:eastAsiaTheme="minorEastAsia" w:hAnsiTheme="minorEastAsia"/>
                <w:color w:val="000000" w:themeColor="text1"/>
                <w:szCs w:val="21"/>
              </w:rPr>
              <w:t>＋消毒</w:t>
            </w:r>
            <w:r w:rsidRPr="00D85F8D">
              <w:rPr>
                <w:rFonts w:eastAsiaTheme="minorEastAsia"/>
                <w:color w:val="000000" w:themeColor="text1"/>
                <w:szCs w:val="21"/>
              </w:rPr>
              <w:t>”</w:t>
            </w:r>
            <w:r w:rsidRPr="00D85F8D">
              <w:rPr>
                <w:rFonts w:eastAsiaTheme="minorEastAsia" w:hAnsiTheme="minorEastAsia"/>
                <w:color w:val="000000" w:themeColor="text1"/>
                <w:szCs w:val="21"/>
              </w:rPr>
              <w:t>的工艺。</w:t>
            </w:r>
          </w:p>
          <w:p w:rsidR="00BA7954" w:rsidRPr="00D85F8D" w:rsidRDefault="00BA7954" w:rsidP="004249AA">
            <w:pPr>
              <w:rPr>
                <w:rFonts w:eastAsiaTheme="minorEastAsia"/>
                <w:color w:val="000000" w:themeColor="text1"/>
                <w:szCs w:val="21"/>
              </w:rPr>
            </w:pPr>
            <w:r w:rsidRPr="00D85F8D">
              <w:rPr>
                <w:rFonts w:eastAsiaTheme="minorEastAsia"/>
                <w:color w:val="000000" w:themeColor="text1"/>
                <w:szCs w:val="21"/>
              </w:rPr>
              <w:t>C</w:t>
            </w:r>
            <w:r w:rsidRPr="00D85F8D">
              <w:rPr>
                <w:rFonts w:eastAsiaTheme="minorEastAsia" w:hAnsiTheme="minorEastAsia"/>
                <w:color w:val="000000" w:themeColor="text1"/>
                <w:szCs w:val="21"/>
              </w:rPr>
              <w:t>、已在新建生活污水处理站出水口建成了回用水池、回用泵、回用管道等回用设施，将处理达标的生活污水回用于绿化、选煤等，不外排。</w:t>
            </w:r>
          </w:p>
        </w:tc>
      </w:tr>
      <w:tr w:rsidR="00BA7954" w:rsidRPr="00D85F8D" w:rsidTr="00610DCD">
        <w:trPr>
          <w:trHeight w:val="199"/>
          <w:jc w:val="center"/>
        </w:trPr>
        <w:tc>
          <w:tcPr>
            <w:tcW w:w="501" w:type="pct"/>
            <w:vMerge/>
            <w:vAlign w:val="center"/>
          </w:tcPr>
          <w:p w:rsidR="00BA7954" w:rsidRPr="00D85F8D" w:rsidRDefault="00BA7954" w:rsidP="0015241D">
            <w:pPr>
              <w:rPr>
                <w:rFonts w:eastAsiaTheme="minorEastAsia"/>
                <w:color w:val="000000" w:themeColor="text1"/>
                <w:szCs w:val="21"/>
              </w:rPr>
            </w:pPr>
          </w:p>
        </w:tc>
        <w:tc>
          <w:tcPr>
            <w:tcW w:w="2507" w:type="pct"/>
            <w:vAlign w:val="center"/>
          </w:tcPr>
          <w:p w:rsidR="00BA7954" w:rsidRPr="00D85F8D" w:rsidRDefault="00BA7954" w:rsidP="00BA7954">
            <w:pPr>
              <w:rPr>
                <w:rFonts w:eastAsiaTheme="minorEastAsia"/>
                <w:color w:val="000000" w:themeColor="text1"/>
                <w:szCs w:val="21"/>
              </w:rPr>
            </w:pPr>
            <w:r w:rsidRPr="00D85F8D">
              <w:rPr>
                <w:rFonts w:eastAsiaTheme="minorEastAsia" w:hAnsiTheme="minorEastAsia"/>
                <w:color w:val="000000" w:themeColor="text1"/>
                <w:szCs w:val="21"/>
              </w:rPr>
              <w:t>排矸场淋滤液收集及沉淀处理工程</w:t>
            </w:r>
          </w:p>
          <w:p w:rsidR="00BA7954" w:rsidRPr="00D85F8D" w:rsidRDefault="00BA7954" w:rsidP="00BA7954">
            <w:pPr>
              <w:rPr>
                <w:rFonts w:eastAsiaTheme="minorEastAsia"/>
                <w:color w:val="000000" w:themeColor="text1"/>
                <w:szCs w:val="21"/>
              </w:rPr>
            </w:pPr>
            <w:r w:rsidRPr="00D85F8D">
              <w:rPr>
                <w:rFonts w:eastAsiaTheme="minorEastAsia" w:hAnsiTheme="minorEastAsia"/>
                <w:color w:val="000000" w:themeColor="text1"/>
                <w:szCs w:val="21"/>
              </w:rPr>
              <w:t>在已完工的排矸场安全治理工程基础上，于排矸场东侧，舍马河边新建平流沉淀池，将排矸场排水引入沉淀池沉淀达标后外排。</w:t>
            </w:r>
          </w:p>
        </w:tc>
        <w:tc>
          <w:tcPr>
            <w:tcW w:w="1992" w:type="pct"/>
            <w:vAlign w:val="center"/>
          </w:tcPr>
          <w:p w:rsidR="00BA7954" w:rsidRPr="00D85F8D" w:rsidRDefault="00BA7954" w:rsidP="00AF10E9">
            <w:pPr>
              <w:rPr>
                <w:rFonts w:eastAsiaTheme="minorEastAsia"/>
                <w:color w:val="000000" w:themeColor="text1"/>
                <w:szCs w:val="21"/>
              </w:rPr>
            </w:pPr>
            <w:r w:rsidRPr="00D85F8D">
              <w:rPr>
                <w:rFonts w:eastAsiaTheme="minorEastAsia" w:hAnsiTheme="minorEastAsia"/>
                <w:color w:val="000000" w:themeColor="text1"/>
                <w:szCs w:val="21"/>
              </w:rPr>
              <w:t>已在拦矸坝下游排矸场东侧，舍马河边建成</w:t>
            </w:r>
            <w:r w:rsidR="00AF10E9" w:rsidRPr="00D85F8D">
              <w:rPr>
                <w:rFonts w:eastAsiaTheme="minorEastAsia" w:hAnsiTheme="minorEastAsia" w:hint="eastAsia"/>
                <w:color w:val="000000" w:themeColor="text1"/>
                <w:szCs w:val="21"/>
              </w:rPr>
              <w:t>了</w:t>
            </w:r>
            <w:r w:rsidRPr="00D85F8D">
              <w:rPr>
                <w:rFonts w:eastAsiaTheme="minorEastAsia"/>
                <w:color w:val="000000" w:themeColor="text1"/>
                <w:szCs w:val="21"/>
              </w:rPr>
              <w:t>2×120m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平流沉淀池，并将排矸场淋滤水（排矸场南侧建成淋滤水收集沟）和上游箐沟水排水（建成排洪暗涵）分开，将排矸场淋滤水（淋滤水收集沟已经整改完善，并全部经水泥硬化）引入平流沉淀池沉淀达标后外排。</w:t>
            </w:r>
          </w:p>
        </w:tc>
      </w:tr>
      <w:tr w:rsidR="00BA7954" w:rsidRPr="00D85F8D" w:rsidTr="00610DCD">
        <w:trPr>
          <w:trHeight w:val="199"/>
          <w:jc w:val="center"/>
        </w:trPr>
        <w:tc>
          <w:tcPr>
            <w:tcW w:w="501" w:type="pct"/>
            <w:vMerge/>
            <w:vAlign w:val="center"/>
          </w:tcPr>
          <w:p w:rsidR="00BA7954" w:rsidRPr="00D85F8D" w:rsidRDefault="00BA7954" w:rsidP="0015241D">
            <w:pPr>
              <w:rPr>
                <w:rFonts w:eastAsiaTheme="minorEastAsia"/>
                <w:color w:val="000000" w:themeColor="text1"/>
                <w:szCs w:val="21"/>
              </w:rPr>
            </w:pPr>
          </w:p>
        </w:tc>
        <w:tc>
          <w:tcPr>
            <w:tcW w:w="2507" w:type="pct"/>
            <w:vAlign w:val="center"/>
          </w:tcPr>
          <w:p w:rsidR="00BA7954" w:rsidRPr="00D85F8D" w:rsidRDefault="00BA7954" w:rsidP="00BA7954">
            <w:pPr>
              <w:rPr>
                <w:rFonts w:eastAsiaTheme="minorEastAsia"/>
                <w:color w:val="000000" w:themeColor="text1"/>
                <w:szCs w:val="21"/>
              </w:rPr>
            </w:pPr>
            <w:r w:rsidRPr="00D85F8D">
              <w:rPr>
                <w:rFonts w:eastAsiaTheme="minorEastAsia" w:hAnsiTheme="minorEastAsia"/>
                <w:color w:val="000000" w:themeColor="text1"/>
                <w:szCs w:val="21"/>
              </w:rPr>
              <w:t>依托洗煤厂事故水池，并配套建设管网，当矿井水处理站发生事故时，矿井水排放至洗煤厂事故水池暂存。</w:t>
            </w:r>
          </w:p>
        </w:tc>
        <w:tc>
          <w:tcPr>
            <w:tcW w:w="1992" w:type="pct"/>
            <w:vAlign w:val="center"/>
          </w:tcPr>
          <w:p w:rsidR="00BA7954" w:rsidRPr="00D85F8D" w:rsidRDefault="002F093B" w:rsidP="0088689A">
            <w:pPr>
              <w:rPr>
                <w:rFonts w:eastAsiaTheme="minorEastAsia"/>
                <w:color w:val="000000" w:themeColor="text1"/>
                <w:szCs w:val="21"/>
              </w:rPr>
            </w:pPr>
            <w:r w:rsidRPr="00D85F8D">
              <w:rPr>
                <w:rFonts w:eastAsiaTheme="minorEastAsia" w:hAnsiTheme="minorEastAsia"/>
                <w:color w:val="000000" w:themeColor="text1"/>
                <w:szCs w:val="21"/>
              </w:rPr>
              <w:t>洗煤厂事故池容积</w:t>
            </w:r>
            <w:r w:rsidRPr="00D85F8D">
              <w:rPr>
                <w:rFonts w:eastAsiaTheme="minorEastAsia"/>
                <w:color w:val="000000" w:themeColor="text1"/>
                <w:szCs w:val="21"/>
              </w:rPr>
              <w:t>1200m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，煤矿已在矿井水处理站和洗煤厂</w:t>
            </w:r>
            <w:r w:rsidR="0088689A" w:rsidRPr="00D85F8D">
              <w:rPr>
                <w:rFonts w:eastAsiaTheme="minorEastAsia" w:hAnsiTheme="minorEastAsia" w:hint="eastAsia"/>
                <w:color w:val="000000" w:themeColor="text1"/>
                <w:szCs w:val="21"/>
              </w:rPr>
              <w:t>中间</w:t>
            </w:r>
            <w:r w:rsidRPr="00D85F8D">
              <w:rPr>
                <w:rFonts w:eastAsiaTheme="minorEastAsia" w:hAnsiTheme="minorEastAsia"/>
                <w:color w:val="000000" w:themeColor="text1"/>
                <w:szCs w:val="21"/>
              </w:rPr>
              <w:t>建设了管道，当矿井水</w:t>
            </w:r>
            <w:r w:rsidR="0088689A" w:rsidRPr="00D85F8D">
              <w:rPr>
                <w:rFonts w:eastAsiaTheme="minorEastAsia" w:hAnsiTheme="minorEastAsia" w:hint="eastAsia"/>
                <w:color w:val="000000" w:themeColor="text1"/>
                <w:szCs w:val="21"/>
              </w:rPr>
              <w:t>处理站</w:t>
            </w:r>
            <w:r w:rsidRPr="00D85F8D">
              <w:rPr>
                <w:rFonts w:eastAsiaTheme="minorEastAsia" w:hAnsiTheme="minorEastAsia"/>
                <w:color w:val="000000" w:themeColor="text1"/>
                <w:szCs w:val="21"/>
              </w:rPr>
              <w:t>发生事故时，矿井</w:t>
            </w:r>
            <w:r w:rsidRPr="00D85F8D">
              <w:rPr>
                <w:rFonts w:eastAsiaTheme="minorEastAsia" w:hAnsiTheme="minorEastAsia"/>
                <w:color w:val="000000" w:themeColor="text1"/>
                <w:szCs w:val="21"/>
              </w:rPr>
              <w:lastRenderedPageBreak/>
              <w:t>水排至洗煤厂事故池暂存，据环评计算，该事故水池可满足矿井水旱季时</w:t>
            </w:r>
            <w:r w:rsidRPr="00D85F8D">
              <w:rPr>
                <w:rFonts w:eastAsiaTheme="minorEastAsia"/>
                <w:color w:val="000000" w:themeColor="text1"/>
                <w:szCs w:val="21"/>
              </w:rPr>
              <w:t>7h</w:t>
            </w:r>
            <w:r w:rsidRPr="00D85F8D">
              <w:rPr>
                <w:rFonts w:eastAsiaTheme="minorEastAsia" w:hAnsiTheme="minorEastAsia"/>
                <w:color w:val="000000" w:themeColor="text1"/>
                <w:szCs w:val="21"/>
              </w:rPr>
              <w:t>排水，雨季时</w:t>
            </w:r>
            <w:r w:rsidRPr="00D85F8D">
              <w:rPr>
                <w:rFonts w:eastAsiaTheme="minorEastAsia"/>
                <w:color w:val="000000" w:themeColor="text1"/>
                <w:szCs w:val="21"/>
              </w:rPr>
              <w:t>4.7h</w:t>
            </w:r>
            <w:r w:rsidRPr="00D85F8D">
              <w:rPr>
                <w:rFonts w:eastAsiaTheme="minorEastAsia" w:hAnsiTheme="minorEastAsia"/>
                <w:color w:val="000000" w:themeColor="text1"/>
                <w:szCs w:val="21"/>
              </w:rPr>
              <w:t>排水。满足规范要求的事故池容纳不小于</w:t>
            </w:r>
            <w:r w:rsidRPr="00D85F8D">
              <w:rPr>
                <w:rFonts w:eastAsiaTheme="minorEastAsia"/>
                <w:color w:val="000000" w:themeColor="text1"/>
                <w:szCs w:val="21"/>
              </w:rPr>
              <w:t>3h</w:t>
            </w:r>
            <w:r w:rsidRPr="00D85F8D">
              <w:rPr>
                <w:rFonts w:eastAsiaTheme="minorEastAsia" w:hAnsiTheme="minorEastAsia"/>
                <w:color w:val="000000" w:themeColor="text1"/>
                <w:szCs w:val="21"/>
              </w:rPr>
              <w:t>排水量的要求</w:t>
            </w:r>
          </w:p>
        </w:tc>
      </w:tr>
      <w:tr w:rsidR="0015241D" w:rsidRPr="00D85F8D" w:rsidTr="00610DCD">
        <w:trPr>
          <w:jc w:val="center"/>
        </w:trPr>
        <w:tc>
          <w:tcPr>
            <w:tcW w:w="501" w:type="pct"/>
            <w:vAlign w:val="center"/>
          </w:tcPr>
          <w:p w:rsidR="0015241D" w:rsidRPr="00D85F8D" w:rsidRDefault="0015241D" w:rsidP="006365D4">
            <w:pPr>
              <w:rPr>
                <w:rFonts w:eastAsiaTheme="minorEastAsia"/>
                <w:color w:val="000000" w:themeColor="text1"/>
                <w:szCs w:val="21"/>
              </w:rPr>
            </w:pPr>
            <w:r w:rsidRPr="00D85F8D">
              <w:rPr>
                <w:rFonts w:eastAsiaTheme="minorEastAsia" w:hAnsiTheme="minorEastAsia"/>
                <w:color w:val="000000" w:themeColor="text1"/>
                <w:szCs w:val="21"/>
              </w:rPr>
              <w:lastRenderedPageBreak/>
              <w:t>（二）</w:t>
            </w:r>
            <w:r w:rsidR="006365D4" w:rsidRPr="00D85F8D">
              <w:rPr>
                <w:rFonts w:eastAsiaTheme="minorEastAsia" w:hAnsiTheme="minorEastAsia"/>
                <w:color w:val="000000" w:themeColor="text1"/>
                <w:szCs w:val="21"/>
              </w:rPr>
              <w:t>排矸场粉尘治理</w:t>
            </w:r>
          </w:p>
        </w:tc>
        <w:tc>
          <w:tcPr>
            <w:tcW w:w="2507" w:type="pct"/>
            <w:vAlign w:val="center"/>
          </w:tcPr>
          <w:p w:rsidR="006365D4" w:rsidRPr="00D85F8D" w:rsidRDefault="006365D4" w:rsidP="006365D4">
            <w:pPr>
              <w:rPr>
                <w:rFonts w:eastAsiaTheme="minorEastAsia"/>
                <w:color w:val="000000" w:themeColor="text1"/>
                <w:szCs w:val="21"/>
              </w:rPr>
            </w:pPr>
            <w:r w:rsidRPr="00D85F8D">
              <w:rPr>
                <w:rFonts w:eastAsiaTheme="minorEastAsia" w:hAnsiTheme="minorEastAsia"/>
                <w:color w:val="000000" w:themeColor="text1"/>
                <w:szCs w:val="21"/>
              </w:rPr>
              <w:t>优化排矸作业，及时用新鲜洗选矸覆盖风化矸石，保持矸石场表层水分，从源头上减少风吹扬尘。</w:t>
            </w:r>
          </w:p>
          <w:p w:rsidR="0015241D" w:rsidRPr="00D85F8D" w:rsidRDefault="006365D4" w:rsidP="006365D4">
            <w:pPr>
              <w:rPr>
                <w:rFonts w:eastAsiaTheme="minorEastAsia"/>
                <w:color w:val="000000" w:themeColor="text1"/>
                <w:szCs w:val="21"/>
              </w:rPr>
            </w:pPr>
            <w:r w:rsidRPr="00D85F8D">
              <w:rPr>
                <w:rFonts w:eastAsiaTheme="minorEastAsia" w:hAnsiTheme="minorEastAsia"/>
                <w:color w:val="000000" w:themeColor="text1"/>
                <w:szCs w:val="21"/>
              </w:rPr>
              <w:t>在排矸场西侧靠小绿塘村区域新建围墙和防尘网，减少大风天气时风吹扬尘对小绿塘村影响。</w:t>
            </w:r>
          </w:p>
        </w:tc>
        <w:tc>
          <w:tcPr>
            <w:tcW w:w="1992" w:type="pct"/>
            <w:vAlign w:val="center"/>
          </w:tcPr>
          <w:p w:rsidR="0015241D" w:rsidRPr="00D85F8D" w:rsidRDefault="004249AA" w:rsidP="00F07DDD">
            <w:pPr>
              <w:rPr>
                <w:rFonts w:eastAsiaTheme="minorEastAsia"/>
                <w:color w:val="000000" w:themeColor="text1"/>
                <w:szCs w:val="21"/>
              </w:rPr>
            </w:pPr>
            <w:r w:rsidRPr="00D85F8D">
              <w:rPr>
                <w:rFonts w:eastAsiaTheme="minorEastAsia" w:hAnsiTheme="minorEastAsia"/>
                <w:color w:val="000000" w:themeColor="text1"/>
                <w:szCs w:val="21"/>
              </w:rPr>
              <w:t>已</w:t>
            </w:r>
            <w:r w:rsidR="00C23AB5" w:rsidRPr="00D85F8D">
              <w:rPr>
                <w:rFonts w:eastAsiaTheme="minorEastAsia" w:hAnsiTheme="minorEastAsia"/>
                <w:color w:val="000000" w:themeColor="text1"/>
                <w:szCs w:val="21"/>
              </w:rPr>
              <w:t>按</w:t>
            </w:r>
            <w:r w:rsidR="00F07DDD" w:rsidRPr="00D85F8D">
              <w:rPr>
                <w:rFonts w:eastAsiaTheme="minorEastAsia" w:hAnsiTheme="minorEastAsia" w:hint="eastAsia"/>
                <w:color w:val="000000" w:themeColor="text1"/>
                <w:szCs w:val="21"/>
              </w:rPr>
              <w:t>现状评价</w:t>
            </w:r>
            <w:r w:rsidR="00C23AB5" w:rsidRPr="00D85F8D">
              <w:rPr>
                <w:rFonts w:eastAsiaTheme="minorEastAsia" w:hAnsiTheme="minorEastAsia"/>
                <w:color w:val="000000" w:themeColor="text1"/>
                <w:szCs w:val="21"/>
              </w:rPr>
              <w:t>要求优化排矸作业</w:t>
            </w:r>
            <w:r w:rsidR="002F093B" w:rsidRPr="00D85F8D">
              <w:rPr>
                <w:rFonts w:eastAsiaTheme="minorEastAsia" w:hAnsiTheme="minorEastAsia"/>
                <w:color w:val="000000" w:themeColor="text1"/>
                <w:szCs w:val="21"/>
              </w:rPr>
              <w:t>方式</w:t>
            </w:r>
            <w:r w:rsidR="00C23AB5" w:rsidRPr="00D85F8D">
              <w:rPr>
                <w:rFonts w:eastAsiaTheme="minorEastAsia" w:hAnsiTheme="minorEastAsia"/>
                <w:color w:val="000000" w:themeColor="text1"/>
                <w:szCs w:val="21"/>
              </w:rPr>
              <w:t>，及时用新鲜洗选矸覆盖风化矸石，保持矸石场表层水分，从源头上减少风吹扬尘。并</w:t>
            </w:r>
            <w:r w:rsidRPr="00D85F8D">
              <w:rPr>
                <w:rFonts w:eastAsiaTheme="minorEastAsia" w:hAnsiTheme="minorEastAsia"/>
                <w:color w:val="000000" w:themeColor="text1"/>
                <w:szCs w:val="21"/>
              </w:rPr>
              <w:t>在排矸场西侧靠小绿塘村一侧建成</w:t>
            </w:r>
            <w:r w:rsidR="00564840" w:rsidRPr="00D85F8D">
              <w:rPr>
                <w:rFonts w:eastAsiaTheme="minorEastAsia"/>
                <w:color w:val="000000" w:themeColor="text1"/>
                <w:szCs w:val="21"/>
              </w:rPr>
              <w:t>3</w:t>
            </w:r>
            <w:r w:rsidRPr="00D85F8D">
              <w:rPr>
                <w:rFonts w:eastAsiaTheme="minorEastAsia"/>
                <w:color w:val="000000" w:themeColor="text1"/>
                <w:szCs w:val="21"/>
              </w:rPr>
              <w:t>m</w:t>
            </w:r>
            <w:r w:rsidRPr="00D85F8D">
              <w:rPr>
                <w:rFonts w:eastAsiaTheme="minorEastAsia" w:hAnsiTheme="minorEastAsia"/>
                <w:color w:val="000000" w:themeColor="text1"/>
                <w:szCs w:val="21"/>
              </w:rPr>
              <w:t>高</w:t>
            </w:r>
            <w:r w:rsidR="00564840" w:rsidRPr="00D85F8D">
              <w:rPr>
                <w:rFonts w:eastAsiaTheme="minorEastAsia" w:hAnsiTheme="minorEastAsia"/>
                <w:color w:val="000000" w:themeColor="text1"/>
                <w:szCs w:val="21"/>
              </w:rPr>
              <w:t>实体</w:t>
            </w:r>
            <w:r w:rsidRPr="00D85F8D">
              <w:rPr>
                <w:rFonts w:eastAsiaTheme="minorEastAsia" w:hAnsiTheme="minorEastAsia"/>
                <w:color w:val="000000" w:themeColor="text1"/>
                <w:szCs w:val="21"/>
              </w:rPr>
              <w:t>围墙和</w:t>
            </w:r>
            <w:r w:rsidR="00564840" w:rsidRPr="00D85F8D">
              <w:rPr>
                <w:rFonts w:eastAsiaTheme="minorEastAsia"/>
                <w:color w:val="000000" w:themeColor="text1"/>
                <w:szCs w:val="21"/>
              </w:rPr>
              <w:t>4</w:t>
            </w:r>
            <w:r w:rsidRPr="00D85F8D">
              <w:rPr>
                <w:rFonts w:eastAsiaTheme="minorEastAsia"/>
                <w:color w:val="000000" w:themeColor="text1"/>
                <w:szCs w:val="21"/>
              </w:rPr>
              <w:t>m</w:t>
            </w:r>
            <w:r w:rsidRPr="00D85F8D">
              <w:rPr>
                <w:rFonts w:eastAsiaTheme="minorEastAsia" w:hAnsiTheme="minorEastAsia"/>
                <w:color w:val="000000" w:themeColor="text1"/>
                <w:szCs w:val="21"/>
              </w:rPr>
              <w:t>高防尘网，长度</w:t>
            </w:r>
            <w:r w:rsidRPr="00D85F8D">
              <w:rPr>
                <w:rFonts w:eastAsiaTheme="minorEastAsia"/>
                <w:color w:val="000000" w:themeColor="text1"/>
                <w:szCs w:val="21"/>
              </w:rPr>
              <w:t>200m</w:t>
            </w:r>
            <w:r w:rsidRPr="00D85F8D">
              <w:rPr>
                <w:rFonts w:eastAsiaTheme="minorEastAsia" w:hAnsiTheme="minorEastAsia"/>
                <w:color w:val="000000" w:themeColor="text1"/>
                <w:szCs w:val="21"/>
              </w:rPr>
              <w:t>。</w:t>
            </w:r>
          </w:p>
        </w:tc>
      </w:tr>
      <w:tr w:rsidR="0015241D" w:rsidRPr="00D85F8D" w:rsidTr="00610DCD">
        <w:trPr>
          <w:jc w:val="center"/>
        </w:trPr>
        <w:tc>
          <w:tcPr>
            <w:tcW w:w="501" w:type="pct"/>
            <w:vAlign w:val="center"/>
          </w:tcPr>
          <w:p w:rsidR="0015241D" w:rsidRPr="00D85F8D" w:rsidRDefault="0015241D" w:rsidP="0015241D">
            <w:pPr>
              <w:jc w:val="center"/>
              <w:rPr>
                <w:rFonts w:eastAsiaTheme="minorEastAsia"/>
                <w:b/>
                <w:color w:val="000000" w:themeColor="text1"/>
                <w:szCs w:val="21"/>
              </w:rPr>
            </w:pPr>
            <w:r w:rsidRPr="00D85F8D">
              <w:rPr>
                <w:rFonts w:eastAsiaTheme="minorEastAsia" w:hAnsiTheme="minorEastAsia"/>
                <w:color w:val="000000" w:themeColor="text1"/>
                <w:szCs w:val="21"/>
              </w:rPr>
              <w:t>（三）</w:t>
            </w:r>
            <w:r w:rsidR="006365D4" w:rsidRPr="00D85F8D">
              <w:rPr>
                <w:rFonts w:eastAsiaTheme="minorEastAsia" w:hAnsiTheme="minorEastAsia"/>
                <w:color w:val="000000" w:themeColor="text1"/>
                <w:szCs w:val="21"/>
              </w:rPr>
              <w:t>煤矸石综合利用</w:t>
            </w:r>
          </w:p>
        </w:tc>
        <w:tc>
          <w:tcPr>
            <w:tcW w:w="2507" w:type="pct"/>
            <w:vAlign w:val="center"/>
          </w:tcPr>
          <w:p w:rsidR="0015241D" w:rsidRPr="00D85F8D" w:rsidRDefault="006365D4" w:rsidP="00FC46B7">
            <w:pPr>
              <w:rPr>
                <w:rFonts w:eastAsiaTheme="minorEastAsia"/>
                <w:color w:val="000000" w:themeColor="text1"/>
                <w:szCs w:val="21"/>
              </w:rPr>
            </w:pPr>
            <w:r w:rsidRPr="00D85F8D">
              <w:rPr>
                <w:rFonts w:eastAsiaTheme="minorEastAsia" w:hAnsiTheme="minorEastAsia"/>
                <w:color w:val="000000" w:themeColor="text1"/>
                <w:szCs w:val="21"/>
              </w:rPr>
              <w:t>目前煤矿生产矸石与选煤厂洗选矸石合并堆存于小绿塘排矸场，不符合国家相关综合利用与清洁生产原则，此次整改要求其应逐步加大矸石综合利用程度，现阶段要求利用量</w:t>
            </w:r>
            <w:r w:rsidR="00FC46B7" w:rsidRPr="00D85F8D">
              <w:rPr>
                <w:rFonts w:eastAsiaTheme="minorEastAsia" w:hAnsiTheme="minorEastAsia"/>
                <w:color w:val="000000" w:themeColor="text1"/>
                <w:szCs w:val="21"/>
              </w:rPr>
              <w:t>应大于煤矿生产矸石产生量，以减轻小绿塘排矸场负荷，延长服务年限</w:t>
            </w:r>
            <w:r w:rsidRPr="00D85F8D">
              <w:rPr>
                <w:rFonts w:eastAsiaTheme="minorEastAsia" w:hAnsiTheme="minorEastAsia"/>
                <w:color w:val="000000" w:themeColor="text1"/>
                <w:szCs w:val="21"/>
              </w:rPr>
              <w:t>。</w:t>
            </w:r>
          </w:p>
        </w:tc>
        <w:tc>
          <w:tcPr>
            <w:tcW w:w="1992" w:type="pct"/>
            <w:vAlign w:val="center"/>
          </w:tcPr>
          <w:p w:rsidR="0015241D" w:rsidRPr="006F1CE2" w:rsidRDefault="004249AA" w:rsidP="006052FB">
            <w:pPr>
              <w:jc w:val="center"/>
              <w:rPr>
                <w:rFonts w:eastAsiaTheme="minorEastAsia"/>
                <w:szCs w:val="21"/>
              </w:rPr>
            </w:pPr>
            <w:r w:rsidRPr="006F1CE2">
              <w:rPr>
                <w:rFonts w:eastAsiaTheme="minorEastAsia" w:hAnsiTheme="minorEastAsia"/>
                <w:szCs w:val="21"/>
              </w:rPr>
              <w:t>已按环评要求逐步加大矸石综合利用程度，</w:t>
            </w:r>
            <w:r w:rsidR="00F07DDD" w:rsidRPr="006F1CE2">
              <w:rPr>
                <w:rFonts w:eastAsiaTheme="minorEastAsia" w:hAnsiTheme="minorEastAsia" w:hint="eastAsia"/>
                <w:szCs w:val="21"/>
              </w:rPr>
              <w:t>煤</w:t>
            </w:r>
            <w:r w:rsidRPr="006F1CE2">
              <w:rPr>
                <w:rFonts w:eastAsiaTheme="minorEastAsia" w:hAnsiTheme="minorEastAsia"/>
                <w:szCs w:val="21"/>
              </w:rPr>
              <w:t>矿已与</w:t>
            </w:r>
            <w:r w:rsidR="006052FB" w:rsidRPr="006F1CE2">
              <w:rPr>
                <w:rFonts w:eastAsiaTheme="minorEastAsia" w:hAnsiTheme="minorEastAsia"/>
                <w:szCs w:val="21"/>
              </w:rPr>
              <w:t>富源县胜景街道湾子煤矸石砖厂、云南东源天闰煤业有限责任公司</w:t>
            </w:r>
            <w:r w:rsidR="006052FB" w:rsidRPr="006F1CE2">
              <w:rPr>
                <w:rFonts w:eastAsiaTheme="minorEastAsia" w:hAnsiTheme="minorEastAsia" w:hint="eastAsia"/>
                <w:szCs w:val="21"/>
              </w:rPr>
              <w:t>、富源县黄角冲煤业有限公司煤矸石砖厂、富源县浩天煤矸石砖厂</w:t>
            </w:r>
            <w:r w:rsidRPr="006F1CE2">
              <w:rPr>
                <w:rFonts w:eastAsiaTheme="minorEastAsia" w:hAnsiTheme="minorEastAsia"/>
                <w:szCs w:val="21"/>
              </w:rPr>
              <w:t>签订了煤矸石</w:t>
            </w:r>
            <w:r w:rsidR="00F07DDD" w:rsidRPr="006F1CE2">
              <w:rPr>
                <w:rFonts w:eastAsiaTheme="minorEastAsia" w:hAnsiTheme="minorEastAsia" w:hint="eastAsia"/>
                <w:szCs w:val="21"/>
              </w:rPr>
              <w:t>供应</w:t>
            </w:r>
            <w:r w:rsidRPr="006F1CE2">
              <w:rPr>
                <w:rFonts w:eastAsiaTheme="minorEastAsia" w:hAnsiTheme="minorEastAsia"/>
                <w:szCs w:val="21"/>
              </w:rPr>
              <w:t>协议</w:t>
            </w:r>
            <w:r w:rsidR="00F07DDD" w:rsidRPr="006F1CE2">
              <w:rPr>
                <w:rFonts w:eastAsiaTheme="minorEastAsia" w:hAnsiTheme="minorEastAsia" w:hint="eastAsia"/>
                <w:szCs w:val="21"/>
              </w:rPr>
              <w:t>（</w:t>
            </w:r>
            <w:r w:rsidR="00F07DDD" w:rsidRPr="006F1CE2">
              <w:rPr>
                <w:rFonts w:eastAsiaTheme="minorEastAsia" w:hAnsiTheme="minorEastAsia"/>
                <w:szCs w:val="21"/>
              </w:rPr>
              <w:t>见附件</w:t>
            </w:r>
            <w:r w:rsidR="00F07DDD" w:rsidRPr="006F1CE2">
              <w:rPr>
                <w:rFonts w:eastAsiaTheme="minorEastAsia" w:hAnsiTheme="minorEastAsia" w:hint="eastAsia"/>
                <w:szCs w:val="21"/>
              </w:rPr>
              <w:t>）</w:t>
            </w:r>
            <w:r w:rsidRPr="006F1CE2">
              <w:rPr>
                <w:rFonts w:eastAsiaTheme="minorEastAsia" w:hAnsiTheme="minorEastAsia"/>
                <w:szCs w:val="21"/>
              </w:rPr>
              <w:t>。</w:t>
            </w:r>
            <w:r w:rsidR="002F093B" w:rsidRPr="006F1CE2">
              <w:rPr>
                <w:rFonts w:eastAsiaTheme="minorEastAsia" w:hAnsiTheme="minorEastAsia"/>
                <w:szCs w:val="21"/>
              </w:rPr>
              <w:t>煤矿每年免费提供</w:t>
            </w:r>
            <w:r w:rsidR="002F093B" w:rsidRPr="006F1CE2">
              <w:rPr>
                <w:rFonts w:eastAsiaTheme="minorEastAsia"/>
                <w:szCs w:val="21"/>
              </w:rPr>
              <w:t>3.8</w:t>
            </w:r>
            <w:r w:rsidR="002F093B" w:rsidRPr="006F1CE2">
              <w:rPr>
                <w:rFonts w:eastAsiaTheme="minorEastAsia" w:hAnsiTheme="minorEastAsia"/>
                <w:szCs w:val="21"/>
              </w:rPr>
              <w:t>万</w:t>
            </w:r>
            <w:r w:rsidR="002F093B" w:rsidRPr="006F1CE2">
              <w:rPr>
                <w:rFonts w:eastAsiaTheme="minorEastAsia"/>
                <w:szCs w:val="21"/>
              </w:rPr>
              <w:t>t</w:t>
            </w:r>
            <w:r w:rsidR="002F093B" w:rsidRPr="006F1CE2">
              <w:rPr>
                <w:rFonts w:eastAsiaTheme="minorEastAsia" w:hAnsiTheme="minorEastAsia"/>
                <w:szCs w:val="21"/>
              </w:rPr>
              <w:t>矸石给湾子煤矸石砖厂用作制砖原料，提供</w:t>
            </w:r>
            <w:r w:rsidR="002F093B" w:rsidRPr="006F1CE2">
              <w:rPr>
                <w:rFonts w:eastAsiaTheme="minorEastAsia"/>
                <w:szCs w:val="21"/>
              </w:rPr>
              <w:t>2.5</w:t>
            </w:r>
            <w:r w:rsidR="002F093B" w:rsidRPr="006F1CE2">
              <w:rPr>
                <w:rFonts w:eastAsiaTheme="minorEastAsia" w:hAnsiTheme="minorEastAsia"/>
                <w:szCs w:val="21"/>
              </w:rPr>
              <w:t>万</w:t>
            </w:r>
            <w:r w:rsidR="002F093B" w:rsidRPr="006F1CE2">
              <w:rPr>
                <w:rFonts w:eastAsiaTheme="minorEastAsia"/>
                <w:szCs w:val="21"/>
              </w:rPr>
              <w:t>t</w:t>
            </w:r>
            <w:r w:rsidR="002F093B" w:rsidRPr="006F1CE2">
              <w:rPr>
                <w:rFonts w:eastAsiaTheme="minorEastAsia" w:hAnsiTheme="minorEastAsia"/>
                <w:szCs w:val="21"/>
              </w:rPr>
              <w:t>矸石给云南东源天闰煤业有限责任公司砖厂用作制砖原料，</w:t>
            </w:r>
            <w:r w:rsidR="006052FB" w:rsidRPr="006F1CE2">
              <w:rPr>
                <w:rFonts w:eastAsiaTheme="minorEastAsia" w:hAnsiTheme="minorEastAsia"/>
                <w:szCs w:val="21"/>
              </w:rPr>
              <w:t>提供</w:t>
            </w:r>
            <w:r w:rsidR="006052FB" w:rsidRPr="006F1CE2">
              <w:rPr>
                <w:rFonts w:eastAsiaTheme="minorEastAsia" w:hint="eastAsia"/>
                <w:szCs w:val="21"/>
              </w:rPr>
              <w:t>1</w:t>
            </w:r>
            <w:r w:rsidR="006052FB" w:rsidRPr="006F1CE2">
              <w:rPr>
                <w:rFonts w:eastAsiaTheme="minorEastAsia" w:hAnsiTheme="minorEastAsia"/>
                <w:szCs w:val="21"/>
              </w:rPr>
              <w:t>万</w:t>
            </w:r>
            <w:r w:rsidR="006052FB" w:rsidRPr="006F1CE2">
              <w:rPr>
                <w:rFonts w:eastAsiaTheme="minorEastAsia"/>
                <w:szCs w:val="21"/>
              </w:rPr>
              <w:t>t</w:t>
            </w:r>
            <w:r w:rsidR="006052FB" w:rsidRPr="006F1CE2">
              <w:rPr>
                <w:rFonts w:eastAsiaTheme="minorEastAsia" w:hint="eastAsia"/>
                <w:szCs w:val="21"/>
              </w:rPr>
              <w:t>矸石给</w:t>
            </w:r>
            <w:r w:rsidR="006052FB" w:rsidRPr="006F1CE2">
              <w:rPr>
                <w:rFonts w:eastAsiaTheme="minorEastAsia" w:hAnsiTheme="minorEastAsia" w:hint="eastAsia"/>
                <w:szCs w:val="21"/>
              </w:rPr>
              <w:t>富源县黄角冲煤业有限公司煤矸石砖厂用作制砖原料，</w:t>
            </w:r>
            <w:r w:rsidR="006052FB" w:rsidRPr="006F1CE2">
              <w:rPr>
                <w:rFonts w:eastAsiaTheme="minorEastAsia" w:hAnsiTheme="minorEastAsia"/>
                <w:szCs w:val="21"/>
              </w:rPr>
              <w:t>提供</w:t>
            </w:r>
            <w:r w:rsidR="006052FB" w:rsidRPr="006F1CE2">
              <w:rPr>
                <w:rFonts w:eastAsiaTheme="minorEastAsia" w:hint="eastAsia"/>
                <w:szCs w:val="21"/>
              </w:rPr>
              <w:t>1</w:t>
            </w:r>
            <w:r w:rsidR="006052FB" w:rsidRPr="006F1CE2">
              <w:rPr>
                <w:rFonts w:eastAsiaTheme="minorEastAsia" w:hAnsiTheme="minorEastAsia"/>
                <w:szCs w:val="21"/>
              </w:rPr>
              <w:t>万</w:t>
            </w:r>
            <w:r w:rsidR="006052FB" w:rsidRPr="006F1CE2">
              <w:rPr>
                <w:rFonts w:eastAsiaTheme="minorEastAsia"/>
                <w:szCs w:val="21"/>
              </w:rPr>
              <w:t>t</w:t>
            </w:r>
            <w:r w:rsidR="006052FB" w:rsidRPr="006F1CE2">
              <w:rPr>
                <w:rFonts w:eastAsiaTheme="minorEastAsia" w:hint="eastAsia"/>
                <w:szCs w:val="21"/>
              </w:rPr>
              <w:t>矸石给</w:t>
            </w:r>
            <w:r w:rsidR="006052FB" w:rsidRPr="006F1CE2">
              <w:rPr>
                <w:rFonts w:eastAsiaTheme="minorEastAsia" w:hAnsiTheme="minorEastAsia" w:hint="eastAsia"/>
                <w:szCs w:val="21"/>
              </w:rPr>
              <w:t>富源县浩天煤矸石砖厂用作制砖原料，</w:t>
            </w:r>
            <w:r w:rsidR="002F093B" w:rsidRPr="006F1CE2">
              <w:rPr>
                <w:rFonts w:eastAsiaTheme="minorEastAsia" w:hAnsiTheme="minorEastAsia"/>
                <w:szCs w:val="21"/>
              </w:rPr>
              <w:t>煤矿采矿产生的矸石（</w:t>
            </w:r>
            <w:r w:rsidR="002F093B" w:rsidRPr="006F1CE2">
              <w:rPr>
                <w:rFonts w:eastAsiaTheme="minorEastAsia"/>
                <w:szCs w:val="21"/>
              </w:rPr>
              <w:t>4.6</w:t>
            </w:r>
            <w:r w:rsidR="002F093B" w:rsidRPr="006F1CE2">
              <w:rPr>
                <w:rFonts w:eastAsiaTheme="minorEastAsia" w:hAnsiTheme="minorEastAsia"/>
                <w:szCs w:val="21"/>
              </w:rPr>
              <w:t>万</w:t>
            </w:r>
            <w:r w:rsidR="002F093B" w:rsidRPr="006F1CE2">
              <w:rPr>
                <w:rFonts w:eastAsiaTheme="minorEastAsia"/>
                <w:szCs w:val="21"/>
              </w:rPr>
              <w:t>t/a</w:t>
            </w:r>
            <w:r w:rsidR="002F093B" w:rsidRPr="006F1CE2">
              <w:rPr>
                <w:rFonts w:eastAsiaTheme="minorEastAsia" w:hAnsiTheme="minorEastAsia"/>
                <w:szCs w:val="21"/>
              </w:rPr>
              <w:t>）可全部综合利用。</w:t>
            </w:r>
          </w:p>
        </w:tc>
      </w:tr>
      <w:tr w:rsidR="00BA7954" w:rsidRPr="00D85F8D" w:rsidTr="00610DCD">
        <w:trPr>
          <w:jc w:val="center"/>
        </w:trPr>
        <w:tc>
          <w:tcPr>
            <w:tcW w:w="501" w:type="pct"/>
            <w:vAlign w:val="center"/>
          </w:tcPr>
          <w:p w:rsidR="00BA7954" w:rsidRPr="00D85F8D" w:rsidRDefault="002F093B" w:rsidP="0015241D">
            <w:pPr>
              <w:jc w:val="center"/>
              <w:rPr>
                <w:rFonts w:eastAsiaTheme="minorEastAsia"/>
                <w:color w:val="000000" w:themeColor="text1"/>
                <w:szCs w:val="21"/>
              </w:rPr>
            </w:pPr>
            <w:r w:rsidRPr="00D85F8D">
              <w:rPr>
                <w:rFonts w:eastAsiaTheme="minorEastAsia" w:hAnsiTheme="minorEastAsia"/>
                <w:color w:val="000000" w:themeColor="text1"/>
                <w:szCs w:val="21"/>
              </w:rPr>
              <w:t>（四）</w:t>
            </w:r>
          </w:p>
        </w:tc>
        <w:tc>
          <w:tcPr>
            <w:tcW w:w="2507" w:type="pct"/>
            <w:vAlign w:val="center"/>
          </w:tcPr>
          <w:p w:rsidR="00BA7954" w:rsidRPr="00D85F8D" w:rsidRDefault="00BA7954" w:rsidP="00FC46B7">
            <w:pPr>
              <w:rPr>
                <w:rFonts w:eastAsiaTheme="minorEastAsia"/>
                <w:color w:val="000000" w:themeColor="text1"/>
                <w:szCs w:val="21"/>
              </w:rPr>
            </w:pPr>
            <w:r w:rsidRPr="00D85F8D">
              <w:rPr>
                <w:rFonts w:eastAsiaTheme="minorEastAsia" w:hAnsiTheme="minorEastAsia"/>
                <w:color w:val="000000" w:themeColor="text1"/>
                <w:szCs w:val="21"/>
              </w:rPr>
              <w:t>对已淘汰和报废的锅炉和换热站进行拆除</w:t>
            </w:r>
            <w:r w:rsidR="002F093B" w:rsidRPr="00D85F8D">
              <w:rPr>
                <w:rFonts w:eastAsiaTheme="minorEastAsia" w:hAnsiTheme="minorEastAsia"/>
                <w:color w:val="000000" w:themeColor="text1"/>
                <w:szCs w:val="21"/>
              </w:rPr>
              <w:t>。</w:t>
            </w:r>
          </w:p>
        </w:tc>
        <w:tc>
          <w:tcPr>
            <w:tcW w:w="1992" w:type="pct"/>
            <w:vAlign w:val="center"/>
          </w:tcPr>
          <w:p w:rsidR="00BA7954" w:rsidRPr="00D85F8D" w:rsidRDefault="002F093B" w:rsidP="004249AA">
            <w:pPr>
              <w:jc w:val="center"/>
              <w:rPr>
                <w:rFonts w:eastAsiaTheme="minorEastAsia"/>
                <w:color w:val="000000" w:themeColor="text1"/>
                <w:szCs w:val="21"/>
              </w:rPr>
            </w:pPr>
            <w:r w:rsidRPr="00D85F8D">
              <w:rPr>
                <w:rFonts w:eastAsiaTheme="minorEastAsia" w:hAnsiTheme="minorEastAsia"/>
                <w:color w:val="000000" w:themeColor="text1"/>
                <w:szCs w:val="21"/>
              </w:rPr>
              <w:t>煤矿已对原有老矿遗留停用的锅炉和换热站进行了拆除，现用太阳能和</w:t>
            </w:r>
            <w:r w:rsidRPr="00D85F8D">
              <w:rPr>
                <w:rFonts w:eastAsiaTheme="minorEastAsia" w:hAnsiTheme="minorEastAsia"/>
                <w:bCs/>
                <w:color w:val="000000" w:themeColor="text1"/>
                <w:szCs w:val="21"/>
              </w:rPr>
              <w:t>空气能热泵</w:t>
            </w:r>
            <w:r w:rsidR="00F07DDD" w:rsidRPr="00D85F8D">
              <w:rPr>
                <w:rFonts w:eastAsiaTheme="minorEastAsia" w:hAnsiTheme="minorEastAsia" w:hint="eastAsia"/>
                <w:bCs/>
                <w:color w:val="000000" w:themeColor="text1"/>
                <w:szCs w:val="21"/>
              </w:rPr>
              <w:t>进行</w:t>
            </w:r>
            <w:r w:rsidRPr="00D85F8D">
              <w:rPr>
                <w:rFonts w:eastAsiaTheme="minorEastAsia" w:hAnsiTheme="minorEastAsia"/>
                <w:bCs/>
                <w:color w:val="000000" w:themeColor="text1"/>
                <w:szCs w:val="21"/>
              </w:rPr>
              <w:t>供热</w:t>
            </w:r>
            <w:r w:rsidR="002B2BF0" w:rsidRPr="00D85F8D">
              <w:rPr>
                <w:rFonts w:eastAsiaTheme="minorEastAsia" w:hAnsiTheme="minorEastAsia" w:hint="eastAsia"/>
                <w:bCs/>
                <w:color w:val="000000" w:themeColor="text1"/>
                <w:szCs w:val="21"/>
              </w:rPr>
              <w:t>。</w:t>
            </w:r>
          </w:p>
        </w:tc>
      </w:tr>
      <w:tr w:rsidR="006365D4" w:rsidRPr="00D85F8D" w:rsidTr="00610DCD">
        <w:trPr>
          <w:jc w:val="center"/>
        </w:trPr>
        <w:tc>
          <w:tcPr>
            <w:tcW w:w="501" w:type="pct"/>
            <w:vAlign w:val="center"/>
          </w:tcPr>
          <w:p w:rsidR="006365D4" w:rsidRPr="00D85F8D" w:rsidRDefault="002F093B" w:rsidP="006365D4">
            <w:pPr>
              <w:jc w:val="center"/>
              <w:rPr>
                <w:rFonts w:eastAsiaTheme="minorEastAsia"/>
                <w:color w:val="000000" w:themeColor="text1"/>
                <w:szCs w:val="21"/>
              </w:rPr>
            </w:pPr>
            <w:r w:rsidRPr="00D85F8D">
              <w:rPr>
                <w:rFonts w:eastAsiaTheme="minorEastAsia" w:hAnsiTheme="minorEastAsia"/>
                <w:color w:val="000000" w:themeColor="text1"/>
                <w:szCs w:val="21"/>
              </w:rPr>
              <w:t>（五）</w:t>
            </w:r>
            <w:r w:rsidR="006365D4" w:rsidRPr="00D85F8D">
              <w:rPr>
                <w:rFonts w:eastAsiaTheme="minorEastAsia" w:hAnsiTheme="minorEastAsia"/>
                <w:color w:val="000000" w:themeColor="text1"/>
                <w:szCs w:val="21"/>
              </w:rPr>
              <w:t>整合煤矿废弃场地复垦</w:t>
            </w:r>
          </w:p>
          <w:p w:rsidR="006365D4" w:rsidRPr="00D85F8D" w:rsidRDefault="006365D4" w:rsidP="006365D4">
            <w:pPr>
              <w:jc w:val="center"/>
              <w:rPr>
                <w:rFonts w:eastAsiaTheme="minorEastAsia"/>
                <w:color w:val="000000" w:themeColor="text1"/>
                <w:szCs w:val="21"/>
              </w:rPr>
            </w:pPr>
          </w:p>
        </w:tc>
        <w:tc>
          <w:tcPr>
            <w:tcW w:w="2507" w:type="pct"/>
            <w:vAlign w:val="center"/>
          </w:tcPr>
          <w:p w:rsidR="006365D4" w:rsidRPr="00D85F8D" w:rsidRDefault="006365D4" w:rsidP="006365D4">
            <w:pPr>
              <w:rPr>
                <w:rFonts w:eastAsiaTheme="minorEastAsia"/>
                <w:color w:val="000000" w:themeColor="text1"/>
                <w:szCs w:val="21"/>
              </w:rPr>
            </w:pPr>
            <w:r w:rsidRPr="00D85F8D">
              <w:rPr>
                <w:rFonts w:eastAsiaTheme="minorEastAsia" w:hAnsiTheme="minorEastAsia"/>
                <w:color w:val="000000" w:themeColor="text1"/>
                <w:szCs w:val="21"/>
              </w:rPr>
              <w:t>兴云煤矿现矿区内存在多处不再利用的场地，包括原小河沟煤矿工业场地</w:t>
            </w:r>
            <w:r w:rsidR="00940A53" w:rsidRPr="00D85F8D">
              <w:rPr>
                <w:rFonts w:eastAsiaTheme="minorEastAsia" w:hAnsiTheme="minorEastAsia"/>
                <w:color w:val="000000" w:themeColor="text1"/>
                <w:szCs w:val="21"/>
              </w:rPr>
              <w:t>、原沟发煤矿工业场地</w:t>
            </w:r>
            <w:r w:rsidRPr="00D85F8D">
              <w:rPr>
                <w:rFonts w:eastAsiaTheme="minorEastAsia" w:hAnsiTheme="minorEastAsia"/>
                <w:color w:val="000000" w:themeColor="text1"/>
                <w:szCs w:val="21"/>
              </w:rPr>
              <w:t>、原兴隆煤矿工业场地</w:t>
            </w:r>
            <w:r w:rsidR="00940A53" w:rsidRPr="00D85F8D">
              <w:rPr>
                <w:rFonts w:eastAsiaTheme="minorEastAsia" w:hAnsiTheme="minorEastAsia"/>
                <w:color w:val="000000" w:themeColor="text1"/>
                <w:szCs w:val="21"/>
              </w:rPr>
              <w:t>。</w:t>
            </w:r>
            <w:r w:rsidRPr="00D85F8D">
              <w:rPr>
                <w:rFonts w:eastAsiaTheme="minorEastAsia" w:hAnsiTheme="minorEastAsia"/>
                <w:color w:val="000000" w:themeColor="text1"/>
                <w:szCs w:val="21"/>
              </w:rPr>
              <w:t>环评拟对上述场地采取生态恢复整治，整治面积共计</w:t>
            </w:r>
            <w:r w:rsidRPr="00D85F8D">
              <w:rPr>
                <w:rFonts w:eastAsiaTheme="minorEastAsia"/>
                <w:color w:val="000000" w:themeColor="text1"/>
                <w:szCs w:val="21"/>
              </w:rPr>
              <w:t>0.82hm</w:t>
            </w:r>
            <w:r w:rsidRPr="00D85F8D">
              <w:rPr>
                <w:rFonts w:eastAsiaTheme="minorEastAsia"/>
                <w:color w:val="000000" w:themeColor="text1"/>
                <w:szCs w:val="21"/>
                <w:vertAlign w:val="superscript"/>
              </w:rPr>
              <w:t>2</w:t>
            </w:r>
            <w:r w:rsidRPr="00D85F8D">
              <w:rPr>
                <w:rFonts w:eastAsiaTheme="minorEastAsia" w:hAnsiTheme="minorEastAsia"/>
                <w:color w:val="000000" w:themeColor="text1"/>
                <w:szCs w:val="21"/>
              </w:rPr>
              <w:t>。</w:t>
            </w:r>
          </w:p>
          <w:p w:rsidR="006365D4" w:rsidRPr="00D85F8D" w:rsidRDefault="006365D4" w:rsidP="006365D4">
            <w:pPr>
              <w:rPr>
                <w:rFonts w:eastAsiaTheme="minorEastAsia"/>
                <w:color w:val="000000" w:themeColor="text1"/>
                <w:szCs w:val="21"/>
              </w:rPr>
            </w:pPr>
            <w:r w:rsidRPr="00D85F8D">
              <w:rPr>
                <w:rFonts w:eastAsiaTheme="minorEastAsia" w:hAnsiTheme="minorEastAsia"/>
                <w:color w:val="000000" w:themeColor="text1"/>
                <w:szCs w:val="21"/>
              </w:rPr>
              <w:t>首先拆除场地内建筑物，其中遮盖大棚回收利用或外售。其余砌体部分用于回填受塌陷影响的道路，剩余用于回填</w:t>
            </w:r>
            <w:r w:rsidRPr="00D85F8D">
              <w:rPr>
                <w:rFonts w:eastAsiaTheme="minorEastAsia"/>
                <w:color w:val="000000" w:themeColor="text1"/>
                <w:szCs w:val="21"/>
              </w:rPr>
              <w:t>T</w:t>
            </w:r>
            <w:r w:rsidRPr="00D85F8D">
              <w:rPr>
                <w:rFonts w:eastAsiaTheme="minorEastAsia"/>
                <w:color w:val="000000" w:themeColor="text1"/>
                <w:szCs w:val="21"/>
                <w:vertAlign w:val="subscript"/>
              </w:rPr>
              <w:t>1</w:t>
            </w:r>
            <w:r w:rsidRPr="00D85F8D">
              <w:rPr>
                <w:rFonts w:eastAsiaTheme="minorEastAsia" w:hAnsiTheme="minorEastAsia"/>
                <w:color w:val="000000" w:themeColor="text1"/>
                <w:szCs w:val="21"/>
              </w:rPr>
              <w:t>塌陷积水区。后对拆除建筑物后的场地进行翻耕覆土，使其恢复耕种能力。</w:t>
            </w:r>
          </w:p>
        </w:tc>
        <w:tc>
          <w:tcPr>
            <w:tcW w:w="1992" w:type="pct"/>
            <w:vAlign w:val="center"/>
          </w:tcPr>
          <w:p w:rsidR="006365D4" w:rsidRPr="00D85F8D" w:rsidRDefault="00FC46B7" w:rsidP="002B4A24">
            <w:pPr>
              <w:jc w:val="center"/>
              <w:rPr>
                <w:rFonts w:eastAsiaTheme="minorEastAsia"/>
                <w:color w:val="000000" w:themeColor="text1"/>
                <w:szCs w:val="21"/>
              </w:rPr>
            </w:pPr>
            <w:r w:rsidRPr="00D85F8D">
              <w:rPr>
                <w:rFonts w:eastAsiaTheme="minorEastAsia" w:hAnsiTheme="minorEastAsia"/>
                <w:color w:val="000000" w:themeColor="text1"/>
                <w:szCs w:val="21"/>
              </w:rPr>
              <w:t>经现场踏勘核实，</w:t>
            </w:r>
            <w:r w:rsidR="00250576" w:rsidRPr="00D85F8D">
              <w:rPr>
                <w:rFonts w:eastAsiaTheme="minorEastAsia" w:hAnsiTheme="minorEastAsia"/>
                <w:color w:val="000000" w:themeColor="text1"/>
                <w:szCs w:val="21"/>
              </w:rPr>
              <w:t>原小河沟煤矿、原沟发煤矿</w:t>
            </w:r>
            <w:r w:rsidR="00250576" w:rsidRPr="00D85F8D">
              <w:rPr>
                <w:rFonts w:eastAsiaTheme="minorEastAsia" w:hAnsiTheme="minorEastAsia" w:hint="eastAsia"/>
                <w:color w:val="000000" w:themeColor="text1"/>
                <w:szCs w:val="21"/>
              </w:rPr>
              <w:t>和</w:t>
            </w:r>
            <w:r w:rsidR="00250576" w:rsidRPr="00D85F8D">
              <w:rPr>
                <w:rFonts w:eastAsiaTheme="minorEastAsia" w:hAnsiTheme="minorEastAsia"/>
                <w:color w:val="000000" w:themeColor="text1"/>
                <w:szCs w:val="21"/>
              </w:rPr>
              <w:t>原兴隆煤矿</w:t>
            </w:r>
            <w:r w:rsidR="00250576" w:rsidRPr="00D85F8D">
              <w:rPr>
                <w:rFonts w:eastAsiaTheme="minorEastAsia" w:hAnsiTheme="minorEastAsia" w:hint="eastAsia"/>
                <w:color w:val="000000" w:themeColor="text1"/>
                <w:szCs w:val="21"/>
              </w:rPr>
              <w:t>矿井均已封闭，但目前工业场地内建筑物尚未拆除。根据建设单位兴云煤矿提供的矿井整合协议及其补充协议第九条：“由于乙方的采掘活动导致的地表塌陷、地质灾害、环境影响等问题由乙方承担责任”</w:t>
            </w:r>
            <w:r w:rsidR="002B4A24" w:rsidRPr="00D85F8D">
              <w:rPr>
                <w:rFonts w:eastAsiaTheme="minorEastAsia" w:hAnsiTheme="minorEastAsia" w:hint="eastAsia"/>
                <w:color w:val="000000" w:themeColor="text1"/>
                <w:szCs w:val="21"/>
              </w:rPr>
              <w:t>。再加上目前</w:t>
            </w:r>
            <w:r w:rsidR="002B4A24" w:rsidRPr="00D85F8D">
              <w:rPr>
                <w:rFonts w:eastAsiaTheme="minorEastAsia" w:hAnsiTheme="minorEastAsia"/>
                <w:color w:val="000000" w:themeColor="text1"/>
                <w:szCs w:val="21"/>
              </w:rPr>
              <w:t>小河沟煤矿、沟发煤矿</w:t>
            </w:r>
            <w:r w:rsidR="002B4A24" w:rsidRPr="00D85F8D">
              <w:rPr>
                <w:rFonts w:eastAsiaTheme="minorEastAsia" w:hAnsiTheme="minorEastAsia" w:hint="eastAsia"/>
                <w:color w:val="000000" w:themeColor="text1"/>
                <w:szCs w:val="21"/>
              </w:rPr>
              <w:t>和</w:t>
            </w:r>
            <w:r w:rsidR="002B4A24" w:rsidRPr="00D85F8D">
              <w:rPr>
                <w:rFonts w:eastAsiaTheme="minorEastAsia" w:hAnsiTheme="minorEastAsia"/>
                <w:color w:val="000000" w:themeColor="text1"/>
                <w:szCs w:val="21"/>
              </w:rPr>
              <w:t>兴隆煤矿</w:t>
            </w:r>
            <w:r w:rsidR="002B4A24" w:rsidRPr="00D85F8D">
              <w:rPr>
                <w:rFonts w:eastAsiaTheme="minorEastAsia" w:hAnsiTheme="minorEastAsia" w:hint="eastAsia"/>
                <w:color w:val="000000" w:themeColor="text1"/>
                <w:szCs w:val="21"/>
              </w:rPr>
              <w:t>与</w:t>
            </w:r>
            <w:r w:rsidR="00940A53" w:rsidRPr="00D85F8D">
              <w:rPr>
                <w:rFonts w:eastAsiaTheme="minorEastAsia" w:hAnsiTheme="minorEastAsia"/>
                <w:color w:val="000000" w:themeColor="text1"/>
                <w:szCs w:val="21"/>
              </w:rPr>
              <w:t>兴云</w:t>
            </w:r>
            <w:r w:rsidRPr="00D85F8D">
              <w:rPr>
                <w:rFonts w:eastAsiaTheme="minorEastAsia" w:hAnsiTheme="minorEastAsia"/>
                <w:color w:val="000000" w:themeColor="text1"/>
                <w:szCs w:val="21"/>
              </w:rPr>
              <w:t>煤矿</w:t>
            </w:r>
            <w:r w:rsidR="002B4A24" w:rsidRPr="00D85F8D">
              <w:rPr>
                <w:rFonts w:eastAsiaTheme="minorEastAsia" w:hAnsiTheme="minorEastAsia" w:hint="eastAsia"/>
                <w:color w:val="000000" w:themeColor="text1"/>
                <w:szCs w:val="21"/>
              </w:rPr>
              <w:t>之间为托管和被托管的关系，矿井工业场地及地面设施所有权仍归属于原有煤矿，兴云煤矿无权对其工业场地内的生产设施和建筑物进行拆除及植被恢复</w:t>
            </w:r>
            <w:r w:rsidR="002B2BF0" w:rsidRPr="00D85F8D">
              <w:rPr>
                <w:rFonts w:eastAsiaTheme="minorEastAsia" w:hAnsiTheme="minorEastAsia" w:hint="eastAsia"/>
                <w:color w:val="000000" w:themeColor="text1"/>
                <w:szCs w:val="21"/>
              </w:rPr>
              <w:t>。</w:t>
            </w:r>
          </w:p>
        </w:tc>
      </w:tr>
    </w:tbl>
    <w:p w:rsidR="0015241D" w:rsidRPr="00D85F8D" w:rsidRDefault="0015241D" w:rsidP="0015241D">
      <w:pPr>
        <w:rPr>
          <w:color w:val="000000" w:themeColor="text1"/>
        </w:rPr>
      </w:pPr>
    </w:p>
    <w:p w:rsidR="0015241D" w:rsidRPr="00D85F8D" w:rsidRDefault="0015241D" w:rsidP="00F44DA3">
      <w:pPr>
        <w:spacing w:line="360" w:lineRule="auto"/>
        <w:rPr>
          <w:rFonts w:eastAsiaTheme="minorEastAsia"/>
          <w:color w:val="000000" w:themeColor="text1"/>
          <w:sz w:val="24"/>
        </w:rPr>
      </w:pPr>
      <w:r w:rsidRPr="00D85F8D">
        <w:rPr>
          <w:rFonts w:eastAsiaTheme="minorEastAsia"/>
          <w:color w:val="000000" w:themeColor="text1"/>
          <w:sz w:val="24"/>
        </w:rPr>
        <w:t>“</w:t>
      </w:r>
      <w:r w:rsidRPr="00D85F8D">
        <w:rPr>
          <w:rFonts w:eastAsiaTheme="minorEastAsia" w:hAnsiTheme="minorEastAsia"/>
          <w:color w:val="000000" w:themeColor="text1"/>
          <w:sz w:val="24"/>
        </w:rPr>
        <w:t>以新带老</w:t>
      </w:r>
      <w:r w:rsidRPr="00D85F8D">
        <w:rPr>
          <w:rFonts w:eastAsiaTheme="minorEastAsia"/>
          <w:color w:val="000000" w:themeColor="text1"/>
          <w:sz w:val="24"/>
        </w:rPr>
        <w:t>”</w:t>
      </w:r>
      <w:r w:rsidRPr="00D85F8D">
        <w:rPr>
          <w:rFonts w:eastAsiaTheme="minorEastAsia" w:hAnsiTheme="minorEastAsia"/>
          <w:color w:val="000000" w:themeColor="text1"/>
          <w:sz w:val="24"/>
        </w:rPr>
        <w:t>落实情况见图</w:t>
      </w:r>
      <w:r w:rsidRPr="00D85F8D">
        <w:rPr>
          <w:rFonts w:eastAsiaTheme="minorEastAsia"/>
          <w:color w:val="000000" w:themeColor="text1"/>
          <w:sz w:val="24"/>
        </w:rPr>
        <w:t>2-</w:t>
      </w:r>
      <w:r w:rsidR="003C5EAF" w:rsidRPr="00D85F8D">
        <w:rPr>
          <w:rFonts w:eastAsiaTheme="minorEastAsia" w:hint="eastAsia"/>
          <w:color w:val="000000" w:themeColor="text1"/>
          <w:sz w:val="24"/>
        </w:rPr>
        <w:t>8</w:t>
      </w:r>
      <w:r w:rsidRPr="00D85F8D">
        <w:rPr>
          <w:rFonts w:eastAsiaTheme="minorEastAsia" w:hAnsiTheme="minorEastAsia"/>
          <w:color w:val="000000" w:themeColor="text1"/>
          <w:sz w:val="24"/>
        </w:rPr>
        <w:t>。</w:t>
      </w:r>
    </w:p>
    <w:tbl>
      <w:tblPr>
        <w:tblW w:w="105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5272"/>
        <w:gridCol w:w="5279"/>
      </w:tblGrid>
      <w:tr w:rsidR="0015241D" w:rsidRPr="00D85F8D" w:rsidTr="00EB5D98">
        <w:trPr>
          <w:trHeight w:val="3842"/>
          <w:jc w:val="center"/>
        </w:trPr>
        <w:tc>
          <w:tcPr>
            <w:tcW w:w="5272" w:type="dxa"/>
          </w:tcPr>
          <w:p w:rsidR="0015241D" w:rsidRPr="00D85F8D" w:rsidRDefault="00F85BA3" w:rsidP="0015241D">
            <w:pPr>
              <w:tabs>
                <w:tab w:val="left" w:pos="2954"/>
              </w:tabs>
              <w:suppressAutoHyphens/>
              <w:topLinePunct/>
              <w:adjustRightInd w:val="0"/>
              <w:snapToGrid w:val="0"/>
              <w:rPr>
                <w:noProof/>
                <w:color w:val="000000" w:themeColor="text1"/>
                <w:kern w:val="0"/>
                <w:sz w:val="20"/>
              </w:rPr>
            </w:pPr>
            <w:r w:rsidRPr="00D85F8D">
              <w:rPr>
                <w:noProof/>
                <w:color w:val="000000" w:themeColor="text1"/>
                <w:kern w:val="0"/>
                <w:sz w:val="20"/>
              </w:rPr>
              <w:lastRenderedPageBreak/>
              <w:drawing>
                <wp:inline distT="0" distB="0" distL="0" distR="0">
                  <wp:extent cx="3200400" cy="2371090"/>
                  <wp:effectExtent l="1905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cstate="print"/>
                          <a:srcRect/>
                          <a:stretch>
                            <a:fillRect/>
                          </a:stretch>
                        </pic:blipFill>
                        <pic:spPr bwMode="auto">
                          <a:xfrm>
                            <a:off x="0" y="0"/>
                            <a:ext cx="3200400" cy="2371090"/>
                          </a:xfrm>
                          <a:prstGeom prst="rect">
                            <a:avLst/>
                          </a:prstGeom>
                          <a:noFill/>
                          <a:ln w="9525">
                            <a:noFill/>
                            <a:miter lim="800000"/>
                            <a:headEnd/>
                            <a:tailEnd/>
                          </a:ln>
                        </pic:spPr>
                      </pic:pic>
                    </a:graphicData>
                  </a:graphic>
                </wp:inline>
              </w:drawing>
            </w:r>
          </w:p>
          <w:p w:rsidR="000D0E2A" w:rsidRPr="00D85F8D" w:rsidRDefault="000D0E2A" w:rsidP="000D0E2A">
            <w:pPr>
              <w:spacing w:line="360" w:lineRule="auto"/>
              <w:jc w:val="center"/>
              <w:rPr>
                <w:noProof/>
                <w:color w:val="000000" w:themeColor="text1"/>
                <w:kern w:val="0"/>
                <w:sz w:val="20"/>
              </w:rPr>
            </w:pPr>
            <w:r w:rsidRPr="00D85F8D">
              <w:rPr>
                <w:rFonts w:eastAsiaTheme="minorEastAsia" w:hAnsiTheme="minorEastAsia" w:hint="eastAsia"/>
                <w:b/>
                <w:color w:val="000000" w:themeColor="text1"/>
                <w:szCs w:val="21"/>
              </w:rPr>
              <w:t>新建生活污水处理站</w:t>
            </w:r>
          </w:p>
        </w:tc>
        <w:tc>
          <w:tcPr>
            <w:tcW w:w="5279" w:type="dxa"/>
          </w:tcPr>
          <w:p w:rsidR="0015241D" w:rsidRPr="00D85F8D" w:rsidRDefault="000D0E2A" w:rsidP="00F85BA3">
            <w:pPr>
              <w:tabs>
                <w:tab w:val="left" w:pos="2954"/>
              </w:tabs>
              <w:suppressAutoHyphens/>
              <w:topLinePunct/>
              <w:adjustRightInd w:val="0"/>
              <w:snapToGrid w:val="0"/>
              <w:jc w:val="center"/>
              <w:rPr>
                <w:rFonts w:hAnsi="宋体"/>
                <w:noProof/>
                <w:color w:val="000000" w:themeColor="text1"/>
                <w:kern w:val="0"/>
                <w:sz w:val="26"/>
                <w:szCs w:val="26"/>
              </w:rPr>
            </w:pPr>
            <w:r w:rsidRPr="00D85F8D">
              <w:rPr>
                <w:rFonts w:hAnsi="宋体"/>
                <w:noProof/>
                <w:color w:val="000000" w:themeColor="text1"/>
                <w:kern w:val="0"/>
                <w:sz w:val="26"/>
                <w:szCs w:val="26"/>
              </w:rPr>
              <w:drawing>
                <wp:inline distT="0" distB="0" distL="0" distR="0">
                  <wp:extent cx="3155964" cy="2382020"/>
                  <wp:effectExtent l="19050" t="0" r="6336"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cstate="print"/>
                          <a:srcRect/>
                          <a:stretch>
                            <a:fillRect/>
                          </a:stretch>
                        </pic:blipFill>
                        <pic:spPr bwMode="auto">
                          <a:xfrm>
                            <a:off x="0" y="0"/>
                            <a:ext cx="3155851" cy="2381935"/>
                          </a:xfrm>
                          <a:prstGeom prst="rect">
                            <a:avLst/>
                          </a:prstGeom>
                          <a:noFill/>
                          <a:ln w="9525">
                            <a:noFill/>
                            <a:miter lim="800000"/>
                            <a:headEnd/>
                            <a:tailEnd/>
                          </a:ln>
                        </pic:spPr>
                      </pic:pic>
                    </a:graphicData>
                  </a:graphic>
                </wp:inline>
              </w:drawing>
            </w:r>
          </w:p>
          <w:p w:rsidR="000D0E2A" w:rsidRPr="00D85F8D" w:rsidRDefault="000D0E2A" w:rsidP="000D0E2A">
            <w:pPr>
              <w:spacing w:line="360" w:lineRule="auto"/>
              <w:jc w:val="center"/>
              <w:rPr>
                <w:rFonts w:hAnsi="宋体"/>
                <w:noProof/>
                <w:color w:val="000000" w:themeColor="text1"/>
                <w:kern w:val="0"/>
                <w:sz w:val="26"/>
                <w:szCs w:val="26"/>
              </w:rPr>
            </w:pPr>
            <w:r w:rsidRPr="00D85F8D">
              <w:rPr>
                <w:rFonts w:eastAsiaTheme="minorEastAsia" w:hAnsiTheme="minorEastAsia" w:hint="eastAsia"/>
                <w:b/>
                <w:color w:val="000000" w:themeColor="text1"/>
                <w:szCs w:val="21"/>
              </w:rPr>
              <w:t>新建生活污水收集管道</w:t>
            </w:r>
          </w:p>
        </w:tc>
      </w:tr>
      <w:tr w:rsidR="0015241D" w:rsidRPr="00D85F8D" w:rsidTr="00EB5D98">
        <w:trPr>
          <w:trHeight w:val="3858"/>
          <w:jc w:val="center"/>
        </w:trPr>
        <w:tc>
          <w:tcPr>
            <w:tcW w:w="5272" w:type="dxa"/>
          </w:tcPr>
          <w:p w:rsidR="0015241D" w:rsidRPr="00D85F8D" w:rsidRDefault="000D0E2A" w:rsidP="000D0E2A">
            <w:pPr>
              <w:tabs>
                <w:tab w:val="left" w:pos="2954"/>
              </w:tabs>
              <w:suppressAutoHyphens/>
              <w:topLinePunct/>
              <w:adjustRightInd w:val="0"/>
              <w:snapToGrid w:val="0"/>
              <w:rPr>
                <w:rFonts w:hAnsi="宋体"/>
                <w:color w:val="000000" w:themeColor="text1"/>
                <w:kern w:val="0"/>
                <w:sz w:val="26"/>
                <w:szCs w:val="26"/>
              </w:rPr>
            </w:pPr>
            <w:r w:rsidRPr="00D85F8D">
              <w:rPr>
                <w:rFonts w:hAnsi="宋体"/>
                <w:noProof/>
                <w:color w:val="000000" w:themeColor="text1"/>
                <w:kern w:val="0"/>
                <w:sz w:val="26"/>
                <w:szCs w:val="26"/>
              </w:rPr>
              <w:drawing>
                <wp:inline distT="0" distB="0" distL="0" distR="0">
                  <wp:extent cx="3128187" cy="2307265"/>
                  <wp:effectExtent l="1905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 cstate="print"/>
                          <a:srcRect/>
                          <a:stretch>
                            <a:fillRect/>
                          </a:stretch>
                        </pic:blipFill>
                        <pic:spPr bwMode="auto">
                          <a:xfrm>
                            <a:off x="0" y="0"/>
                            <a:ext cx="3128227" cy="2307295"/>
                          </a:xfrm>
                          <a:prstGeom prst="rect">
                            <a:avLst/>
                          </a:prstGeom>
                          <a:noFill/>
                          <a:ln w="9525">
                            <a:noFill/>
                            <a:miter lim="800000"/>
                            <a:headEnd/>
                            <a:tailEnd/>
                          </a:ln>
                        </pic:spPr>
                      </pic:pic>
                    </a:graphicData>
                  </a:graphic>
                </wp:inline>
              </w:drawing>
            </w:r>
          </w:p>
          <w:p w:rsidR="000D0E2A" w:rsidRPr="00D85F8D" w:rsidRDefault="000D0E2A" w:rsidP="000D0E2A">
            <w:pPr>
              <w:spacing w:line="360" w:lineRule="auto"/>
              <w:jc w:val="center"/>
              <w:rPr>
                <w:rFonts w:hAnsi="宋体"/>
                <w:color w:val="000000" w:themeColor="text1"/>
                <w:kern w:val="0"/>
                <w:sz w:val="26"/>
                <w:szCs w:val="26"/>
              </w:rPr>
            </w:pPr>
            <w:r w:rsidRPr="00D85F8D">
              <w:rPr>
                <w:rFonts w:eastAsiaTheme="minorEastAsia" w:hAnsiTheme="minorEastAsia" w:hint="eastAsia"/>
                <w:b/>
                <w:color w:val="000000" w:themeColor="text1"/>
                <w:szCs w:val="21"/>
              </w:rPr>
              <w:t>新建生活污水回用管道及回用泵</w:t>
            </w:r>
          </w:p>
        </w:tc>
        <w:tc>
          <w:tcPr>
            <w:tcW w:w="5279" w:type="dxa"/>
          </w:tcPr>
          <w:p w:rsidR="0015241D" w:rsidRPr="00D85F8D" w:rsidRDefault="006C09EB" w:rsidP="000D0E2A">
            <w:pPr>
              <w:tabs>
                <w:tab w:val="left" w:pos="2954"/>
              </w:tabs>
              <w:suppressAutoHyphens/>
              <w:topLinePunct/>
              <w:adjustRightInd w:val="0"/>
              <w:snapToGrid w:val="0"/>
              <w:jc w:val="left"/>
              <w:rPr>
                <w:rFonts w:hAnsi="宋体"/>
                <w:color w:val="000000" w:themeColor="text1"/>
                <w:kern w:val="0"/>
                <w:sz w:val="26"/>
                <w:szCs w:val="26"/>
              </w:rPr>
            </w:pPr>
            <w:r w:rsidRPr="00D85F8D">
              <w:rPr>
                <w:rFonts w:hAnsi="宋体"/>
                <w:noProof/>
                <w:color w:val="000000" w:themeColor="text1"/>
                <w:kern w:val="0"/>
                <w:sz w:val="26"/>
                <w:szCs w:val="26"/>
              </w:rPr>
              <w:drawing>
                <wp:inline distT="0" distB="0" distL="0" distR="0">
                  <wp:extent cx="3272336" cy="2308171"/>
                  <wp:effectExtent l="19050" t="0" r="4264" b="0"/>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a:stretch>
                            <a:fillRect/>
                          </a:stretch>
                        </pic:blipFill>
                        <pic:spPr bwMode="auto">
                          <a:xfrm>
                            <a:off x="0" y="0"/>
                            <a:ext cx="3272336" cy="2308171"/>
                          </a:xfrm>
                          <a:prstGeom prst="rect">
                            <a:avLst/>
                          </a:prstGeom>
                          <a:noFill/>
                          <a:ln w="9525">
                            <a:noFill/>
                            <a:miter lim="800000"/>
                            <a:headEnd/>
                            <a:tailEnd/>
                          </a:ln>
                        </pic:spPr>
                      </pic:pic>
                    </a:graphicData>
                  </a:graphic>
                </wp:inline>
              </w:drawing>
            </w:r>
          </w:p>
          <w:p w:rsidR="004170DE" w:rsidRPr="00D85F8D" w:rsidRDefault="004170DE" w:rsidP="004170DE">
            <w:pPr>
              <w:spacing w:line="360" w:lineRule="auto"/>
              <w:jc w:val="center"/>
              <w:rPr>
                <w:rFonts w:hAnsi="宋体"/>
                <w:color w:val="000000" w:themeColor="text1"/>
                <w:kern w:val="0"/>
                <w:sz w:val="26"/>
                <w:szCs w:val="26"/>
              </w:rPr>
            </w:pPr>
            <w:r w:rsidRPr="00D85F8D">
              <w:rPr>
                <w:rFonts w:eastAsiaTheme="minorEastAsia" w:hAnsiTheme="minorEastAsia" w:hint="eastAsia"/>
                <w:b/>
                <w:color w:val="000000" w:themeColor="text1"/>
                <w:szCs w:val="21"/>
              </w:rPr>
              <w:t>新建平流沉淀池</w:t>
            </w:r>
          </w:p>
        </w:tc>
      </w:tr>
      <w:tr w:rsidR="0015241D" w:rsidRPr="00D85F8D" w:rsidTr="00EB5D98">
        <w:trPr>
          <w:trHeight w:val="3729"/>
          <w:jc w:val="center"/>
        </w:trPr>
        <w:tc>
          <w:tcPr>
            <w:tcW w:w="5272" w:type="dxa"/>
          </w:tcPr>
          <w:p w:rsidR="0015241D" w:rsidRPr="00D85F8D" w:rsidRDefault="004170DE" w:rsidP="0015241D">
            <w:pPr>
              <w:tabs>
                <w:tab w:val="left" w:pos="2954"/>
              </w:tabs>
              <w:suppressAutoHyphens/>
              <w:topLinePunct/>
              <w:adjustRightInd w:val="0"/>
              <w:snapToGrid w:val="0"/>
              <w:jc w:val="left"/>
              <w:rPr>
                <w:rFonts w:hAnsi="宋体"/>
                <w:color w:val="000000" w:themeColor="text1"/>
                <w:kern w:val="0"/>
                <w:sz w:val="26"/>
                <w:szCs w:val="26"/>
              </w:rPr>
            </w:pPr>
            <w:r w:rsidRPr="00D85F8D">
              <w:rPr>
                <w:rFonts w:hAnsi="宋体"/>
                <w:noProof/>
                <w:color w:val="000000" w:themeColor="text1"/>
                <w:kern w:val="0"/>
                <w:sz w:val="26"/>
                <w:szCs w:val="26"/>
              </w:rPr>
              <w:drawing>
                <wp:inline distT="0" distB="0" distL="0" distR="0">
                  <wp:extent cx="3128187" cy="2434134"/>
                  <wp:effectExtent l="1905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3" cstate="print"/>
                          <a:srcRect/>
                          <a:stretch>
                            <a:fillRect/>
                          </a:stretch>
                        </pic:blipFill>
                        <pic:spPr bwMode="auto">
                          <a:xfrm>
                            <a:off x="0" y="0"/>
                            <a:ext cx="3128280" cy="2434206"/>
                          </a:xfrm>
                          <a:prstGeom prst="rect">
                            <a:avLst/>
                          </a:prstGeom>
                          <a:noFill/>
                          <a:ln w="9525">
                            <a:noFill/>
                            <a:miter lim="800000"/>
                            <a:headEnd/>
                            <a:tailEnd/>
                          </a:ln>
                        </pic:spPr>
                      </pic:pic>
                    </a:graphicData>
                  </a:graphic>
                </wp:inline>
              </w:drawing>
            </w:r>
          </w:p>
          <w:p w:rsidR="004170DE" w:rsidRPr="00D85F8D" w:rsidRDefault="004170DE" w:rsidP="004170DE">
            <w:pPr>
              <w:spacing w:line="360" w:lineRule="auto"/>
              <w:jc w:val="center"/>
              <w:rPr>
                <w:rFonts w:hAnsi="宋体"/>
                <w:color w:val="000000" w:themeColor="text1"/>
                <w:kern w:val="0"/>
                <w:sz w:val="26"/>
                <w:szCs w:val="26"/>
              </w:rPr>
            </w:pPr>
            <w:r w:rsidRPr="00D85F8D">
              <w:rPr>
                <w:rFonts w:eastAsiaTheme="minorEastAsia" w:hAnsiTheme="minorEastAsia" w:hint="eastAsia"/>
                <w:b/>
                <w:color w:val="000000" w:themeColor="text1"/>
                <w:szCs w:val="21"/>
              </w:rPr>
              <w:t>排矸场新建围墙和防尘网</w:t>
            </w:r>
          </w:p>
        </w:tc>
        <w:tc>
          <w:tcPr>
            <w:tcW w:w="5279" w:type="dxa"/>
          </w:tcPr>
          <w:p w:rsidR="0015241D" w:rsidRPr="00D85F8D" w:rsidRDefault="004170DE" w:rsidP="004170DE">
            <w:pPr>
              <w:tabs>
                <w:tab w:val="left" w:pos="2954"/>
              </w:tabs>
              <w:suppressAutoHyphens/>
              <w:topLinePunct/>
              <w:adjustRightInd w:val="0"/>
              <w:snapToGrid w:val="0"/>
              <w:jc w:val="left"/>
              <w:rPr>
                <w:rFonts w:hAnsi="宋体"/>
                <w:color w:val="000000" w:themeColor="text1"/>
                <w:kern w:val="0"/>
                <w:sz w:val="26"/>
                <w:szCs w:val="26"/>
              </w:rPr>
            </w:pPr>
            <w:r w:rsidRPr="00D85F8D">
              <w:rPr>
                <w:rFonts w:hAnsi="宋体"/>
                <w:noProof/>
                <w:color w:val="000000" w:themeColor="text1"/>
                <w:kern w:val="0"/>
                <w:sz w:val="26"/>
                <w:szCs w:val="26"/>
              </w:rPr>
              <w:drawing>
                <wp:inline distT="0" distB="0" distL="0" distR="0">
                  <wp:extent cx="3218165" cy="2421504"/>
                  <wp:effectExtent l="19050" t="0" r="128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4" cstate="print"/>
                          <a:srcRect/>
                          <a:stretch>
                            <a:fillRect/>
                          </a:stretch>
                        </pic:blipFill>
                        <pic:spPr bwMode="auto">
                          <a:xfrm>
                            <a:off x="0" y="0"/>
                            <a:ext cx="3218051" cy="2421419"/>
                          </a:xfrm>
                          <a:prstGeom prst="rect">
                            <a:avLst/>
                          </a:prstGeom>
                          <a:noFill/>
                          <a:ln w="9525">
                            <a:noFill/>
                            <a:miter lim="800000"/>
                            <a:headEnd/>
                            <a:tailEnd/>
                          </a:ln>
                        </pic:spPr>
                      </pic:pic>
                    </a:graphicData>
                  </a:graphic>
                </wp:inline>
              </w:drawing>
            </w:r>
          </w:p>
          <w:p w:rsidR="004170DE" w:rsidRPr="00D85F8D" w:rsidRDefault="004170DE" w:rsidP="008A2B4F">
            <w:pPr>
              <w:spacing w:line="360" w:lineRule="auto"/>
              <w:jc w:val="center"/>
              <w:rPr>
                <w:rFonts w:hAnsi="宋体"/>
                <w:color w:val="000000" w:themeColor="text1"/>
                <w:kern w:val="0"/>
                <w:sz w:val="26"/>
                <w:szCs w:val="26"/>
              </w:rPr>
            </w:pPr>
            <w:r w:rsidRPr="00D85F8D">
              <w:rPr>
                <w:rFonts w:eastAsiaTheme="minorEastAsia" w:hAnsiTheme="minorEastAsia" w:hint="eastAsia"/>
                <w:b/>
                <w:color w:val="000000" w:themeColor="text1"/>
                <w:szCs w:val="21"/>
              </w:rPr>
              <w:t>排矸场新建围墙和防尘网</w:t>
            </w:r>
          </w:p>
        </w:tc>
      </w:tr>
      <w:tr w:rsidR="00AE4613" w:rsidRPr="00D85F8D" w:rsidTr="00EB5D98">
        <w:trPr>
          <w:trHeight w:val="3729"/>
          <w:jc w:val="center"/>
        </w:trPr>
        <w:tc>
          <w:tcPr>
            <w:tcW w:w="5272" w:type="dxa"/>
          </w:tcPr>
          <w:p w:rsidR="00AE4613" w:rsidRPr="00D85F8D" w:rsidRDefault="000D040A" w:rsidP="0015241D">
            <w:pPr>
              <w:tabs>
                <w:tab w:val="left" w:pos="2954"/>
              </w:tabs>
              <w:suppressAutoHyphens/>
              <w:topLinePunct/>
              <w:adjustRightInd w:val="0"/>
              <w:snapToGrid w:val="0"/>
              <w:jc w:val="left"/>
              <w:rPr>
                <w:rFonts w:hAnsi="宋体"/>
                <w:noProof/>
                <w:color w:val="000000" w:themeColor="text1"/>
                <w:kern w:val="0"/>
                <w:sz w:val="26"/>
                <w:szCs w:val="26"/>
              </w:rPr>
            </w:pPr>
            <w:r w:rsidRPr="00D85F8D">
              <w:rPr>
                <w:rFonts w:hAnsi="宋体"/>
                <w:noProof/>
                <w:color w:val="000000" w:themeColor="text1"/>
                <w:kern w:val="0"/>
                <w:sz w:val="26"/>
                <w:szCs w:val="26"/>
              </w:rPr>
              <w:lastRenderedPageBreak/>
              <w:drawing>
                <wp:inline distT="0" distB="0" distL="0" distR="0">
                  <wp:extent cx="3200400" cy="2424430"/>
                  <wp:effectExtent l="19050" t="0" r="0" b="0"/>
                  <wp:docPr id="4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3200400" cy="2424430"/>
                          </a:xfrm>
                          <a:prstGeom prst="rect">
                            <a:avLst/>
                          </a:prstGeom>
                          <a:noFill/>
                          <a:ln w="9525">
                            <a:noFill/>
                            <a:miter lim="800000"/>
                            <a:headEnd/>
                            <a:tailEnd/>
                          </a:ln>
                        </pic:spPr>
                      </pic:pic>
                    </a:graphicData>
                  </a:graphic>
                </wp:inline>
              </w:drawing>
            </w:r>
          </w:p>
          <w:p w:rsidR="000D040A" w:rsidRPr="00D85F8D" w:rsidRDefault="000D040A" w:rsidP="000D040A">
            <w:pPr>
              <w:spacing w:line="360" w:lineRule="auto"/>
              <w:jc w:val="center"/>
              <w:rPr>
                <w:rFonts w:hAnsi="宋体"/>
                <w:noProof/>
                <w:color w:val="000000" w:themeColor="text1"/>
                <w:kern w:val="0"/>
                <w:sz w:val="26"/>
                <w:szCs w:val="26"/>
              </w:rPr>
            </w:pPr>
            <w:r w:rsidRPr="00D85F8D">
              <w:rPr>
                <w:rFonts w:eastAsiaTheme="minorEastAsia" w:hAnsiTheme="minorEastAsia" w:hint="eastAsia"/>
                <w:b/>
                <w:color w:val="000000" w:themeColor="text1"/>
                <w:szCs w:val="21"/>
              </w:rPr>
              <w:t>压实后分台阶堆放的矸石</w:t>
            </w:r>
          </w:p>
        </w:tc>
        <w:tc>
          <w:tcPr>
            <w:tcW w:w="5279" w:type="dxa"/>
          </w:tcPr>
          <w:p w:rsidR="00AE4613" w:rsidRPr="00D85F8D" w:rsidRDefault="000D040A" w:rsidP="004170DE">
            <w:pPr>
              <w:tabs>
                <w:tab w:val="left" w:pos="2954"/>
              </w:tabs>
              <w:suppressAutoHyphens/>
              <w:topLinePunct/>
              <w:adjustRightInd w:val="0"/>
              <w:snapToGrid w:val="0"/>
              <w:jc w:val="left"/>
              <w:rPr>
                <w:rFonts w:hAnsi="宋体"/>
                <w:noProof/>
                <w:color w:val="000000" w:themeColor="text1"/>
                <w:kern w:val="0"/>
                <w:sz w:val="26"/>
                <w:szCs w:val="26"/>
              </w:rPr>
            </w:pPr>
            <w:r w:rsidRPr="00D85F8D">
              <w:rPr>
                <w:rFonts w:hAnsi="宋体"/>
                <w:noProof/>
                <w:color w:val="000000" w:themeColor="text1"/>
                <w:kern w:val="0"/>
                <w:sz w:val="26"/>
                <w:szCs w:val="26"/>
              </w:rPr>
              <w:drawing>
                <wp:inline distT="0" distB="0" distL="0" distR="0">
                  <wp:extent cx="3222609" cy="2424224"/>
                  <wp:effectExtent l="19050" t="0" r="0" b="0"/>
                  <wp:docPr id="4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3237367" cy="2435325"/>
                          </a:xfrm>
                          <a:prstGeom prst="rect">
                            <a:avLst/>
                          </a:prstGeom>
                          <a:noFill/>
                          <a:ln w="9525">
                            <a:noFill/>
                            <a:miter lim="800000"/>
                            <a:headEnd/>
                            <a:tailEnd/>
                          </a:ln>
                        </pic:spPr>
                      </pic:pic>
                    </a:graphicData>
                  </a:graphic>
                </wp:inline>
              </w:drawing>
            </w:r>
          </w:p>
          <w:p w:rsidR="000D040A" w:rsidRPr="00D85F8D" w:rsidRDefault="000D040A" w:rsidP="000D040A">
            <w:pPr>
              <w:spacing w:line="360" w:lineRule="auto"/>
              <w:jc w:val="center"/>
              <w:rPr>
                <w:rFonts w:hAnsi="宋体"/>
                <w:noProof/>
                <w:color w:val="000000" w:themeColor="text1"/>
                <w:kern w:val="0"/>
                <w:sz w:val="26"/>
                <w:szCs w:val="26"/>
              </w:rPr>
            </w:pPr>
            <w:r w:rsidRPr="00D85F8D">
              <w:rPr>
                <w:rFonts w:eastAsiaTheme="minorEastAsia" w:hAnsiTheme="minorEastAsia" w:hint="eastAsia"/>
                <w:b/>
                <w:color w:val="000000" w:themeColor="text1"/>
                <w:szCs w:val="21"/>
              </w:rPr>
              <w:t>平流沉淀池外排水口</w:t>
            </w:r>
          </w:p>
        </w:tc>
      </w:tr>
      <w:tr w:rsidR="00141AE8" w:rsidRPr="00D85F8D" w:rsidTr="00EB5D98">
        <w:trPr>
          <w:trHeight w:val="3729"/>
          <w:jc w:val="center"/>
        </w:trPr>
        <w:tc>
          <w:tcPr>
            <w:tcW w:w="5272" w:type="dxa"/>
          </w:tcPr>
          <w:p w:rsidR="00141AE8" w:rsidRPr="00D85F8D" w:rsidRDefault="00536EE1" w:rsidP="0015241D">
            <w:pPr>
              <w:tabs>
                <w:tab w:val="left" w:pos="2954"/>
              </w:tabs>
              <w:suppressAutoHyphens/>
              <w:topLinePunct/>
              <w:adjustRightInd w:val="0"/>
              <w:snapToGrid w:val="0"/>
              <w:jc w:val="left"/>
              <w:rPr>
                <w:rFonts w:hAnsi="宋体"/>
                <w:noProof/>
                <w:color w:val="000000" w:themeColor="text1"/>
                <w:kern w:val="0"/>
                <w:sz w:val="26"/>
                <w:szCs w:val="26"/>
              </w:rPr>
            </w:pPr>
            <w:r>
              <w:rPr>
                <w:rFonts w:hAnsi="宋体"/>
                <w:noProof/>
                <w:color w:val="000000" w:themeColor="text1"/>
                <w:kern w:val="0"/>
                <w:sz w:val="26"/>
                <w:szCs w:val="26"/>
              </w:rPr>
              <w:drawing>
                <wp:inline distT="0" distB="0" distL="0" distR="0">
                  <wp:extent cx="3211195" cy="2402958"/>
                  <wp:effectExtent l="19050" t="0" r="8255" b="0"/>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srcRect/>
                          <a:stretch>
                            <a:fillRect/>
                          </a:stretch>
                        </pic:blipFill>
                        <pic:spPr bwMode="auto">
                          <a:xfrm>
                            <a:off x="0" y="0"/>
                            <a:ext cx="3211195" cy="2402958"/>
                          </a:xfrm>
                          <a:prstGeom prst="rect">
                            <a:avLst/>
                          </a:prstGeom>
                          <a:noFill/>
                          <a:ln w="9525">
                            <a:noFill/>
                            <a:miter lim="800000"/>
                            <a:headEnd/>
                            <a:tailEnd/>
                          </a:ln>
                        </pic:spPr>
                      </pic:pic>
                    </a:graphicData>
                  </a:graphic>
                </wp:inline>
              </w:drawing>
            </w:r>
          </w:p>
          <w:p w:rsidR="00141AE8" w:rsidRPr="00D85F8D" w:rsidRDefault="00141AE8" w:rsidP="00141AE8">
            <w:pPr>
              <w:spacing w:line="360" w:lineRule="auto"/>
              <w:jc w:val="center"/>
              <w:rPr>
                <w:rFonts w:hAnsi="宋体"/>
                <w:noProof/>
                <w:color w:val="000000" w:themeColor="text1"/>
                <w:kern w:val="0"/>
                <w:sz w:val="26"/>
                <w:szCs w:val="26"/>
              </w:rPr>
            </w:pPr>
            <w:r w:rsidRPr="00D85F8D">
              <w:rPr>
                <w:rFonts w:eastAsiaTheme="minorEastAsia" w:hAnsiTheme="minorEastAsia" w:hint="eastAsia"/>
                <w:b/>
                <w:color w:val="000000" w:themeColor="text1"/>
                <w:szCs w:val="21"/>
              </w:rPr>
              <w:t>拦矸坝下游新建地下水监测井</w:t>
            </w:r>
          </w:p>
        </w:tc>
        <w:tc>
          <w:tcPr>
            <w:tcW w:w="5279" w:type="dxa"/>
          </w:tcPr>
          <w:p w:rsidR="00141AE8" w:rsidRPr="00D85F8D" w:rsidRDefault="00536EE1" w:rsidP="004170DE">
            <w:pPr>
              <w:tabs>
                <w:tab w:val="left" w:pos="2954"/>
              </w:tabs>
              <w:suppressAutoHyphens/>
              <w:topLinePunct/>
              <w:adjustRightInd w:val="0"/>
              <w:snapToGrid w:val="0"/>
              <w:jc w:val="left"/>
              <w:rPr>
                <w:rFonts w:hAnsi="宋体"/>
                <w:noProof/>
                <w:color w:val="000000" w:themeColor="text1"/>
                <w:kern w:val="0"/>
                <w:sz w:val="26"/>
                <w:szCs w:val="26"/>
              </w:rPr>
            </w:pPr>
            <w:r>
              <w:rPr>
                <w:rFonts w:hAnsi="宋体"/>
                <w:noProof/>
                <w:color w:val="000000" w:themeColor="text1"/>
                <w:kern w:val="0"/>
                <w:sz w:val="26"/>
                <w:szCs w:val="26"/>
              </w:rPr>
              <w:drawing>
                <wp:inline distT="0" distB="0" distL="0" distR="0">
                  <wp:extent cx="3211195" cy="2402840"/>
                  <wp:effectExtent l="19050" t="0" r="8255" b="0"/>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srcRect/>
                          <a:stretch>
                            <a:fillRect/>
                          </a:stretch>
                        </pic:blipFill>
                        <pic:spPr bwMode="auto">
                          <a:xfrm>
                            <a:off x="0" y="0"/>
                            <a:ext cx="3211195" cy="2402840"/>
                          </a:xfrm>
                          <a:prstGeom prst="rect">
                            <a:avLst/>
                          </a:prstGeom>
                          <a:noFill/>
                          <a:ln w="9525">
                            <a:noFill/>
                            <a:miter lim="800000"/>
                            <a:headEnd/>
                            <a:tailEnd/>
                          </a:ln>
                        </pic:spPr>
                      </pic:pic>
                    </a:graphicData>
                  </a:graphic>
                </wp:inline>
              </w:drawing>
            </w:r>
          </w:p>
          <w:p w:rsidR="00141AE8" w:rsidRPr="00D85F8D" w:rsidRDefault="00141AE8" w:rsidP="00141AE8">
            <w:pPr>
              <w:spacing w:line="360" w:lineRule="auto"/>
              <w:jc w:val="center"/>
              <w:rPr>
                <w:rFonts w:hAnsi="宋体"/>
                <w:noProof/>
                <w:color w:val="000000" w:themeColor="text1"/>
                <w:kern w:val="0"/>
                <w:sz w:val="26"/>
                <w:szCs w:val="26"/>
              </w:rPr>
            </w:pPr>
            <w:r w:rsidRPr="00D85F8D">
              <w:rPr>
                <w:rFonts w:eastAsiaTheme="minorEastAsia" w:hAnsiTheme="minorEastAsia" w:hint="eastAsia"/>
                <w:b/>
                <w:color w:val="000000" w:themeColor="text1"/>
                <w:szCs w:val="21"/>
              </w:rPr>
              <w:t>拦矸坝下游新建地下水监测井</w:t>
            </w:r>
          </w:p>
        </w:tc>
      </w:tr>
    </w:tbl>
    <w:p w:rsidR="0015241D" w:rsidRPr="00D85F8D" w:rsidRDefault="0015241D" w:rsidP="003C5EAF">
      <w:pPr>
        <w:spacing w:line="480" w:lineRule="exact"/>
        <w:jc w:val="center"/>
        <w:rPr>
          <w:rFonts w:eastAsiaTheme="minorEastAsia"/>
          <w:b/>
          <w:color w:val="000000" w:themeColor="text1"/>
          <w:sz w:val="24"/>
        </w:rPr>
      </w:pPr>
      <w:r w:rsidRPr="00D85F8D">
        <w:rPr>
          <w:rFonts w:eastAsiaTheme="minorEastAsia" w:hint="eastAsia"/>
          <w:b/>
          <w:color w:val="000000" w:themeColor="text1"/>
          <w:sz w:val="24"/>
        </w:rPr>
        <w:t>图</w:t>
      </w:r>
      <w:r w:rsidRPr="00D85F8D">
        <w:rPr>
          <w:rFonts w:eastAsiaTheme="minorEastAsia" w:hint="eastAsia"/>
          <w:b/>
          <w:color w:val="000000" w:themeColor="text1"/>
          <w:sz w:val="24"/>
        </w:rPr>
        <w:t>2-</w:t>
      </w:r>
      <w:r w:rsidR="00FC777A" w:rsidRPr="00D85F8D">
        <w:rPr>
          <w:rFonts w:eastAsiaTheme="minorEastAsia" w:hint="eastAsia"/>
          <w:b/>
          <w:color w:val="000000" w:themeColor="text1"/>
          <w:sz w:val="24"/>
        </w:rPr>
        <w:t>9</w:t>
      </w:r>
      <w:r w:rsidRPr="00D85F8D">
        <w:rPr>
          <w:rFonts w:eastAsiaTheme="minorEastAsia" w:hint="eastAsia"/>
          <w:b/>
          <w:color w:val="000000" w:themeColor="text1"/>
          <w:sz w:val="24"/>
        </w:rPr>
        <w:t xml:space="preserve">  </w:t>
      </w:r>
      <w:r w:rsidRPr="00D85F8D">
        <w:rPr>
          <w:rFonts w:eastAsiaTheme="minorEastAsia" w:hint="eastAsia"/>
          <w:b/>
          <w:color w:val="000000" w:themeColor="text1"/>
          <w:sz w:val="24"/>
        </w:rPr>
        <w:t>“以新带老”</w:t>
      </w:r>
      <w:r w:rsidRPr="00D85F8D">
        <w:rPr>
          <w:rFonts w:eastAsiaTheme="minorEastAsia" w:hint="eastAsia"/>
          <w:b/>
          <w:color w:val="000000" w:themeColor="text1"/>
          <w:sz w:val="24"/>
        </w:rPr>
        <w:t xml:space="preserve"> </w:t>
      </w:r>
      <w:r w:rsidRPr="00D85F8D">
        <w:rPr>
          <w:rFonts w:eastAsiaTheme="minorEastAsia" w:hint="eastAsia"/>
          <w:b/>
          <w:color w:val="000000" w:themeColor="text1"/>
          <w:sz w:val="24"/>
        </w:rPr>
        <w:t>落实情况</w:t>
      </w:r>
    </w:p>
    <w:p w:rsidR="00480B60" w:rsidRPr="00D85F8D" w:rsidRDefault="00480B60" w:rsidP="0015241D">
      <w:pPr>
        <w:adjustRightInd w:val="0"/>
        <w:snapToGrid w:val="0"/>
        <w:spacing w:before="120" w:after="120" w:line="360" w:lineRule="auto"/>
        <w:outlineLvl w:val="2"/>
        <w:rPr>
          <w:rFonts w:eastAsia="黑体"/>
          <w:b/>
          <w:bCs/>
          <w:color w:val="000000" w:themeColor="text1"/>
          <w:kern w:val="0"/>
          <w:sz w:val="28"/>
          <w:szCs w:val="28"/>
        </w:rPr>
      </w:pPr>
      <w:bookmarkStart w:id="116" w:name="_Toc469412260"/>
    </w:p>
    <w:p w:rsidR="0015241D" w:rsidRPr="00D85F8D" w:rsidRDefault="0015241D" w:rsidP="0015241D">
      <w:pPr>
        <w:adjustRightInd w:val="0"/>
        <w:snapToGrid w:val="0"/>
        <w:spacing w:before="120" w:after="120" w:line="360" w:lineRule="auto"/>
        <w:outlineLvl w:val="2"/>
        <w:rPr>
          <w:rFonts w:eastAsia="黑体"/>
          <w:b/>
          <w:bCs/>
          <w:color w:val="000000" w:themeColor="text1"/>
          <w:kern w:val="0"/>
          <w:sz w:val="32"/>
          <w:szCs w:val="32"/>
        </w:rPr>
      </w:pPr>
      <w:bookmarkStart w:id="117" w:name="_Toc499557871"/>
      <w:r w:rsidRPr="00D85F8D">
        <w:rPr>
          <w:rFonts w:eastAsia="黑体"/>
          <w:b/>
          <w:bCs/>
          <w:color w:val="000000" w:themeColor="text1"/>
          <w:kern w:val="0"/>
          <w:sz w:val="32"/>
          <w:szCs w:val="32"/>
        </w:rPr>
        <w:t>2.</w:t>
      </w:r>
      <w:r w:rsidR="00AE09F6" w:rsidRPr="00D85F8D">
        <w:rPr>
          <w:rFonts w:eastAsia="黑体" w:hint="eastAsia"/>
          <w:b/>
          <w:bCs/>
          <w:color w:val="000000" w:themeColor="text1"/>
          <w:kern w:val="0"/>
          <w:sz w:val="32"/>
          <w:szCs w:val="32"/>
        </w:rPr>
        <w:t>5</w:t>
      </w:r>
      <w:r w:rsidRPr="00D85F8D">
        <w:rPr>
          <w:rFonts w:eastAsia="黑体"/>
          <w:b/>
          <w:bCs/>
          <w:color w:val="000000" w:themeColor="text1"/>
          <w:kern w:val="0"/>
          <w:sz w:val="32"/>
          <w:szCs w:val="32"/>
        </w:rPr>
        <w:t>工程变更情况</w:t>
      </w:r>
      <w:bookmarkEnd w:id="116"/>
      <w:bookmarkEnd w:id="117"/>
    </w:p>
    <w:p w:rsidR="00E530F3" w:rsidRPr="00D85F8D" w:rsidRDefault="00E530F3" w:rsidP="00E530F3">
      <w:pPr>
        <w:adjustRightInd w:val="0"/>
        <w:snapToGrid w:val="0"/>
        <w:spacing w:before="120" w:after="120" w:line="360" w:lineRule="auto"/>
        <w:ind w:firstLineChars="200" w:firstLine="480"/>
        <w:outlineLvl w:val="2"/>
        <w:rPr>
          <w:color w:val="000000" w:themeColor="text1"/>
          <w:sz w:val="24"/>
          <w:szCs w:val="26"/>
        </w:rPr>
      </w:pPr>
      <w:bookmarkStart w:id="118" w:name="_Toc499557872"/>
      <w:r w:rsidRPr="00D85F8D">
        <w:rPr>
          <w:rFonts w:hint="eastAsia"/>
          <w:color w:val="000000" w:themeColor="text1"/>
          <w:sz w:val="24"/>
          <w:szCs w:val="26"/>
        </w:rPr>
        <w:t>根据</w:t>
      </w:r>
      <w:r w:rsidRPr="00D85F8D">
        <w:rPr>
          <w:bCs/>
          <w:color w:val="000000" w:themeColor="text1"/>
          <w:sz w:val="24"/>
          <w:szCs w:val="26"/>
        </w:rPr>
        <w:t>环境保护部办公厅</w:t>
      </w:r>
      <w:r w:rsidRPr="00D85F8D">
        <w:rPr>
          <w:color w:val="000000" w:themeColor="text1"/>
          <w:kern w:val="0"/>
          <w:sz w:val="24"/>
        </w:rPr>
        <w:t>2015</w:t>
      </w:r>
      <w:r w:rsidRPr="00D85F8D">
        <w:rPr>
          <w:rFonts w:hAnsi="宋体"/>
          <w:color w:val="000000" w:themeColor="text1"/>
          <w:kern w:val="0"/>
          <w:sz w:val="24"/>
        </w:rPr>
        <w:t>年</w:t>
      </w:r>
      <w:r w:rsidRPr="00D85F8D">
        <w:rPr>
          <w:color w:val="000000" w:themeColor="text1"/>
          <w:kern w:val="0"/>
          <w:sz w:val="24"/>
        </w:rPr>
        <w:t>6</w:t>
      </w:r>
      <w:r w:rsidRPr="00D85F8D">
        <w:rPr>
          <w:rFonts w:hAnsi="宋体"/>
          <w:color w:val="000000" w:themeColor="text1"/>
          <w:kern w:val="0"/>
          <w:sz w:val="24"/>
        </w:rPr>
        <w:t>月</w:t>
      </w:r>
      <w:r w:rsidRPr="00D85F8D">
        <w:rPr>
          <w:color w:val="000000" w:themeColor="text1"/>
          <w:kern w:val="0"/>
          <w:sz w:val="24"/>
        </w:rPr>
        <w:t>4</w:t>
      </w:r>
      <w:r w:rsidRPr="00D85F8D">
        <w:rPr>
          <w:rFonts w:hAnsi="宋体"/>
          <w:color w:val="000000" w:themeColor="text1"/>
          <w:kern w:val="0"/>
          <w:sz w:val="24"/>
        </w:rPr>
        <w:t>日印发</w:t>
      </w:r>
      <w:r w:rsidRPr="00D85F8D">
        <w:rPr>
          <w:rFonts w:hAnsi="宋体" w:hint="eastAsia"/>
          <w:color w:val="000000" w:themeColor="text1"/>
          <w:kern w:val="0"/>
          <w:sz w:val="24"/>
        </w:rPr>
        <w:t>的</w:t>
      </w:r>
      <w:r w:rsidRPr="00D85F8D">
        <w:rPr>
          <w:rFonts w:hint="eastAsia"/>
          <w:color w:val="000000" w:themeColor="text1"/>
          <w:sz w:val="24"/>
          <w:szCs w:val="26"/>
        </w:rPr>
        <w:t>《</w:t>
      </w:r>
      <w:r w:rsidRPr="00D85F8D">
        <w:rPr>
          <w:bCs/>
          <w:color w:val="000000" w:themeColor="text1"/>
          <w:sz w:val="24"/>
          <w:szCs w:val="26"/>
        </w:rPr>
        <w:t>关于印发环评管理中部分行业建设项目重大变动清单的通知</w:t>
      </w:r>
      <w:r w:rsidRPr="00D85F8D">
        <w:rPr>
          <w:rFonts w:hint="eastAsia"/>
          <w:color w:val="000000" w:themeColor="text1"/>
          <w:sz w:val="24"/>
          <w:szCs w:val="26"/>
        </w:rPr>
        <w:t>》（</w:t>
      </w:r>
      <w:r w:rsidRPr="00D85F8D">
        <w:rPr>
          <w:color w:val="000000" w:themeColor="text1"/>
          <w:sz w:val="24"/>
          <w:szCs w:val="26"/>
        </w:rPr>
        <w:t>环办</w:t>
      </w:r>
      <w:r w:rsidRPr="00D85F8D">
        <w:rPr>
          <w:color w:val="000000" w:themeColor="text1"/>
          <w:sz w:val="24"/>
          <w:szCs w:val="26"/>
        </w:rPr>
        <w:t>[2015]52</w:t>
      </w:r>
      <w:r w:rsidRPr="00D85F8D">
        <w:rPr>
          <w:color w:val="000000" w:themeColor="text1"/>
          <w:sz w:val="24"/>
          <w:szCs w:val="26"/>
        </w:rPr>
        <w:t>号</w:t>
      </w:r>
      <w:r w:rsidRPr="00D85F8D">
        <w:rPr>
          <w:rFonts w:hint="eastAsia"/>
          <w:color w:val="000000" w:themeColor="text1"/>
          <w:sz w:val="24"/>
          <w:szCs w:val="26"/>
        </w:rPr>
        <w:t>），对照《</w:t>
      </w:r>
      <w:r w:rsidRPr="00D85F8D">
        <w:rPr>
          <w:color w:val="000000" w:themeColor="text1"/>
          <w:sz w:val="24"/>
          <w:szCs w:val="26"/>
        </w:rPr>
        <w:t>煤炭建设项目重大变动清单（试行）</w:t>
      </w:r>
      <w:r w:rsidRPr="00D85F8D">
        <w:rPr>
          <w:rFonts w:hint="eastAsia"/>
          <w:color w:val="000000" w:themeColor="text1"/>
          <w:sz w:val="24"/>
          <w:szCs w:val="26"/>
        </w:rPr>
        <w:t>》，结果</w:t>
      </w:r>
      <w:r w:rsidR="00FC7C1C" w:rsidRPr="00D85F8D">
        <w:rPr>
          <w:rFonts w:hint="eastAsia"/>
          <w:color w:val="000000" w:themeColor="text1"/>
          <w:sz w:val="24"/>
          <w:szCs w:val="26"/>
        </w:rPr>
        <w:t>如</w:t>
      </w:r>
      <w:r w:rsidRPr="00D85F8D">
        <w:rPr>
          <w:rFonts w:hint="eastAsia"/>
          <w:color w:val="000000" w:themeColor="text1"/>
          <w:sz w:val="24"/>
          <w:szCs w:val="26"/>
        </w:rPr>
        <w:t>表</w:t>
      </w:r>
      <w:r w:rsidR="00FC7C1C" w:rsidRPr="00D85F8D">
        <w:rPr>
          <w:rFonts w:hint="eastAsia"/>
          <w:color w:val="000000" w:themeColor="text1"/>
          <w:sz w:val="24"/>
          <w:szCs w:val="26"/>
        </w:rPr>
        <w:t>2-14</w:t>
      </w:r>
      <w:r w:rsidR="00FC7C1C" w:rsidRPr="00D85F8D">
        <w:rPr>
          <w:rFonts w:hint="eastAsia"/>
          <w:color w:val="000000" w:themeColor="text1"/>
          <w:sz w:val="24"/>
          <w:szCs w:val="26"/>
        </w:rPr>
        <w:t>。</w:t>
      </w:r>
      <w:bookmarkEnd w:id="118"/>
    </w:p>
    <w:p w:rsidR="00FC7C1C" w:rsidRPr="00D85F8D" w:rsidRDefault="00FC7C1C" w:rsidP="00FC7C1C">
      <w:pPr>
        <w:spacing w:line="360" w:lineRule="auto"/>
        <w:jc w:val="center"/>
        <w:rPr>
          <w:b/>
          <w:color w:val="000000" w:themeColor="text1"/>
          <w:sz w:val="24"/>
        </w:rPr>
      </w:pPr>
      <w:r w:rsidRPr="00D85F8D">
        <w:rPr>
          <w:b/>
          <w:color w:val="000000" w:themeColor="text1"/>
          <w:sz w:val="24"/>
        </w:rPr>
        <w:t>表</w:t>
      </w:r>
      <w:r w:rsidRPr="00D85F8D">
        <w:rPr>
          <w:rFonts w:hint="eastAsia"/>
          <w:b/>
          <w:color w:val="000000" w:themeColor="text1"/>
          <w:sz w:val="24"/>
        </w:rPr>
        <w:t>2-14</w:t>
      </w:r>
      <w:r w:rsidRPr="00D85F8D">
        <w:rPr>
          <w:b/>
          <w:color w:val="000000" w:themeColor="text1"/>
          <w:sz w:val="24"/>
        </w:rPr>
        <w:t xml:space="preserve">  </w:t>
      </w:r>
      <w:r w:rsidRPr="00D85F8D">
        <w:rPr>
          <w:rFonts w:hint="eastAsia"/>
          <w:b/>
          <w:color w:val="000000" w:themeColor="text1"/>
          <w:sz w:val="24"/>
        </w:rPr>
        <w:t>项目与《</w:t>
      </w:r>
      <w:r w:rsidRPr="00D85F8D">
        <w:rPr>
          <w:b/>
          <w:color w:val="000000" w:themeColor="text1"/>
          <w:sz w:val="24"/>
        </w:rPr>
        <w:t>煤炭建设项目重大变动清单（试行）</w:t>
      </w:r>
      <w:r w:rsidRPr="00D85F8D">
        <w:rPr>
          <w:rFonts w:hint="eastAsia"/>
          <w:b/>
          <w:color w:val="000000" w:themeColor="text1"/>
          <w:sz w:val="24"/>
        </w:rPr>
        <w:t>》</w:t>
      </w:r>
      <w:r w:rsidRPr="00D85F8D">
        <w:rPr>
          <w:b/>
          <w:color w:val="000000" w:themeColor="text1"/>
          <w:sz w:val="24"/>
        </w:rPr>
        <w:t>对照</w:t>
      </w:r>
      <w:r w:rsidRPr="00D85F8D">
        <w:rPr>
          <w:rFonts w:hint="eastAsia"/>
          <w:b/>
          <w:color w:val="000000" w:themeColor="text1"/>
          <w:sz w:val="24"/>
        </w:rPr>
        <w:t>结果</w:t>
      </w:r>
      <w:r w:rsidRPr="00D85F8D">
        <w:rPr>
          <w:b/>
          <w:color w:val="000000" w:themeColor="text1"/>
          <w:sz w:val="24"/>
        </w:rPr>
        <w:t>表</w:t>
      </w:r>
    </w:p>
    <w:tbl>
      <w:tblPr>
        <w:tblStyle w:val="af"/>
        <w:tblW w:w="8897" w:type="dxa"/>
        <w:jc w:val="center"/>
        <w:tblLook w:val="04A0"/>
      </w:tblPr>
      <w:tblGrid>
        <w:gridCol w:w="675"/>
        <w:gridCol w:w="3969"/>
        <w:gridCol w:w="4253"/>
      </w:tblGrid>
      <w:tr w:rsidR="00E530F3" w:rsidRPr="00D85F8D" w:rsidTr="00744612">
        <w:trPr>
          <w:jc w:val="center"/>
        </w:trPr>
        <w:tc>
          <w:tcPr>
            <w:tcW w:w="675" w:type="dxa"/>
            <w:vAlign w:val="center"/>
          </w:tcPr>
          <w:p w:rsidR="00E530F3" w:rsidRPr="00D85F8D" w:rsidRDefault="00E530F3" w:rsidP="00E530F3">
            <w:pPr>
              <w:jc w:val="center"/>
              <w:rPr>
                <w:rFonts w:eastAsiaTheme="minorEastAsia"/>
                <w:color w:val="000000" w:themeColor="text1"/>
                <w:szCs w:val="21"/>
              </w:rPr>
            </w:pPr>
            <w:r w:rsidRPr="00D85F8D">
              <w:rPr>
                <w:rFonts w:eastAsiaTheme="minorEastAsia" w:hint="eastAsia"/>
                <w:color w:val="000000" w:themeColor="text1"/>
                <w:szCs w:val="21"/>
              </w:rPr>
              <w:t>项目</w:t>
            </w:r>
          </w:p>
        </w:tc>
        <w:tc>
          <w:tcPr>
            <w:tcW w:w="3969" w:type="dxa"/>
            <w:vAlign w:val="center"/>
          </w:tcPr>
          <w:p w:rsidR="00E530F3" w:rsidRPr="00D85F8D" w:rsidRDefault="00E530F3" w:rsidP="00E530F3">
            <w:pPr>
              <w:jc w:val="center"/>
              <w:rPr>
                <w:rFonts w:eastAsiaTheme="minorEastAsia"/>
                <w:color w:val="000000" w:themeColor="text1"/>
                <w:szCs w:val="21"/>
              </w:rPr>
            </w:pPr>
            <w:r w:rsidRPr="00D85F8D">
              <w:rPr>
                <w:rFonts w:eastAsiaTheme="minorEastAsia" w:hint="eastAsia"/>
                <w:color w:val="000000" w:themeColor="text1"/>
                <w:szCs w:val="21"/>
              </w:rPr>
              <w:t>文件要求</w:t>
            </w:r>
          </w:p>
        </w:tc>
        <w:tc>
          <w:tcPr>
            <w:tcW w:w="4253" w:type="dxa"/>
            <w:vAlign w:val="center"/>
          </w:tcPr>
          <w:p w:rsidR="00E530F3" w:rsidRPr="00D85F8D" w:rsidRDefault="00E530F3" w:rsidP="00E530F3">
            <w:pPr>
              <w:jc w:val="center"/>
              <w:rPr>
                <w:rFonts w:eastAsiaTheme="minorEastAsia"/>
                <w:color w:val="000000" w:themeColor="text1"/>
                <w:szCs w:val="21"/>
              </w:rPr>
            </w:pPr>
            <w:r w:rsidRPr="00D85F8D">
              <w:rPr>
                <w:rFonts w:eastAsiaTheme="minorEastAsia" w:hint="eastAsia"/>
                <w:color w:val="000000" w:themeColor="text1"/>
                <w:szCs w:val="21"/>
              </w:rPr>
              <w:t>本项目</w:t>
            </w:r>
          </w:p>
        </w:tc>
      </w:tr>
      <w:tr w:rsidR="001059D8" w:rsidRPr="00D85F8D" w:rsidTr="00744612">
        <w:trPr>
          <w:jc w:val="center"/>
        </w:trPr>
        <w:tc>
          <w:tcPr>
            <w:tcW w:w="675" w:type="dxa"/>
            <w:vAlign w:val="center"/>
          </w:tcPr>
          <w:p w:rsidR="001059D8" w:rsidRPr="00D85F8D" w:rsidRDefault="001059D8" w:rsidP="00E530F3">
            <w:pPr>
              <w:jc w:val="center"/>
              <w:rPr>
                <w:rFonts w:eastAsiaTheme="minorEastAsia"/>
                <w:color w:val="000000" w:themeColor="text1"/>
                <w:szCs w:val="21"/>
              </w:rPr>
            </w:pPr>
            <w:r w:rsidRPr="00D85F8D">
              <w:rPr>
                <w:rFonts w:eastAsiaTheme="minorEastAsia" w:hAnsiTheme="minorEastAsia"/>
                <w:color w:val="000000" w:themeColor="text1"/>
                <w:szCs w:val="21"/>
              </w:rPr>
              <w:t>规模</w:t>
            </w:r>
          </w:p>
        </w:tc>
        <w:tc>
          <w:tcPr>
            <w:tcW w:w="3969" w:type="dxa"/>
            <w:vAlign w:val="center"/>
          </w:tcPr>
          <w:p w:rsidR="001059D8" w:rsidRPr="00D85F8D" w:rsidRDefault="001059D8" w:rsidP="00E530F3">
            <w:pPr>
              <w:rPr>
                <w:rFonts w:eastAsiaTheme="minorEastAsia" w:hAnsiTheme="minorEastAsia"/>
                <w:color w:val="000000" w:themeColor="text1"/>
                <w:szCs w:val="21"/>
              </w:rPr>
            </w:pPr>
            <w:r w:rsidRPr="00D85F8D">
              <w:rPr>
                <w:rFonts w:eastAsiaTheme="minorEastAsia"/>
                <w:color w:val="000000" w:themeColor="text1"/>
                <w:szCs w:val="21"/>
              </w:rPr>
              <w:t>1.</w:t>
            </w:r>
            <w:r w:rsidRPr="00D85F8D">
              <w:rPr>
                <w:rFonts w:eastAsiaTheme="minorEastAsia" w:hAnsiTheme="minorEastAsia"/>
                <w:color w:val="000000" w:themeColor="text1"/>
                <w:szCs w:val="21"/>
              </w:rPr>
              <w:t>设计生产能力增加</w:t>
            </w:r>
            <w:r w:rsidRPr="00D85F8D">
              <w:rPr>
                <w:rFonts w:eastAsiaTheme="minorEastAsia"/>
                <w:color w:val="000000" w:themeColor="text1"/>
                <w:szCs w:val="21"/>
              </w:rPr>
              <w:t>30%</w:t>
            </w:r>
            <w:r w:rsidRPr="00D85F8D">
              <w:rPr>
                <w:rFonts w:eastAsiaTheme="minorEastAsia" w:hAnsiTheme="minorEastAsia"/>
                <w:color w:val="000000" w:themeColor="text1"/>
                <w:szCs w:val="21"/>
              </w:rPr>
              <w:t>及以上。</w:t>
            </w:r>
          </w:p>
          <w:p w:rsidR="001059D8" w:rsidRPr="00D85F8D" w:rsidRDefault="001059D8" w:rsidP="00E530F3">
            <w:pPr>
              <w:rPr>
                <w:rFonts w:eastAsiaTheme="minorEastAsia" w:hAnsiTheme="minorEastAsia"/>
                <w:color w:val="000000" w:themeColor="text1"/>
                <w:szCs w:val="21"/>
              </w:rPr>
            </w:pPr>
            <w:r w:rsidRPr="00D85F8D">
              <w:rPr>
                <w:rFonts w:eastAsiaTheme="minorEastAsia"/>
                <w:color w:val="000000" w:themeColor="text1"/>
                <w:szCs w:val="21"/>
              </w:rPr>
              <w:t>2.</w:t>
            </w:r>
            <w:r w:rsidRPr="00D85F8D">
              <w:rPr>
                <w:rFonts w:eastAsiaTheme="minorEastAsia" w:hAnsiTheme="minorEastAsia"/>
                <w:color w:val="000000" w:themeColor="text1"/>
                <w:szCs w:val="21"/>
              </w:rPr>
              <w:t>井（矿）田采煤面积增加</w:t>
            </w:r>
            <w:r w:rsidRPr="00D85F8D">
              <w:rPr>
                <w:rFonts w:eastAsiaTheme="minorEastAsia"/>
                <w:color w:val="000000" w:themeColor="text1"/>
                <w:szCs w:val="21"/>
              </w:rPr>
              <w:t>10%</w:t>
            </w:r>
            <w:r w:rsidRPr="00D85F8D">
              <w:rPr>
                <w:rFonts w:eastAsiaTheme="minorEastAsia" w:hAnsiTheme="minorEastAsia"/>
                <w:color w:val="000000" w:themeColor="text1"/>
                <w:szCs w:val="21"/>
              </w:rPr>
              <w:t>及以上。</w:t>
            </w:r>
          </w:p>
          <w:p w:rsidR="001059D8" w:rsidRPr="00D85F8D" w:rsidRDefault="001059D8" w:rsidP="00E530F3">
            <w:pPr>
              <w:rPr>
                <w:rFonts w:eastAsiaTheme="minorEastAsia"/>
                <w:color w:val="000000" w:themeColor="text1"/>
                <w:szCs w:val="21"/>
              </w:rPr>
            </w:pPr>
            <w:r w:rsidRPr="00D85F8D">
              <w:rPr>
                <w:rFonts w:eastAsiaTheme="minorEastAsia"/>
                <w:color w:val="000000" w:themeColor="text1"/>
                <w:szCs w:val="21"/>
              </w:rPr>
              <w:t>3.</w:t>
            </w:r>
            <w:r w:rsidRPr="00D85F8D">
              <w:rPr>
                <w:rFonts w:eastAsiaTheme="minorEastAsia" w:hAnsiTheme="minorEastAsia"/>
                <w:color w:val="000000" w:themeColor="text1"/>
                <w:szCs w:val="21"/>
              </w:rPr>
              <w:t>增加开采煤层。</w:t>
            </w:r>
          </w:p>
        </w:tc>
        <w:tc>
          <w:tcPr>
            <w:tcW w:w="4253" w:type="dxa"/>
            <w:vAlign w:val="center"/>
          </w:tcPr>
          <w:p w:rsidR="001059D8" w:rsidRPr="00D85F8D" w:rsidRDefault="001059D8" w:rsidP="00F07DDD">
            <w:pPr>
              <w:rPr>
                <w:rFonts w:eastAsiaTheme="minorEastAsia"/>
                <w:color w:val="000000" w:themeColor="text1"/>
                <w:szCs w:val="21"/>
              </w:rPr>
            </w:pPr>
            <w:r w:rsidRPr="00D85F8D">
              <w:rPr>
                <w:rFonts w:eastAsiaTheme="minorEastAsia" w:hAnsiTheme="minorEastAsia"/>
                <w:color w:val="000000" w:themeColor="text1"/>
                <w:szCs w:val="21"/>
              </w:rPr>
              <w:t>设计生产能力</w:t>
            </w:r>
            <w:r w:rsidRPr="00D85F8D">
              <w:rPr>
                <w:rFonts w:eastAsiaTheme="minorEastAsia" w:hAnsiTheme="minorEastAsia" w:hint="eastAsia"/>
                <w:color w:val="000000" w:themeColor="text1"/>
                <w:szCs w:val="21"/>
              </w:rPr>
              <w:t>、</w:t>
            </w:r>
            <w:r w:rsidRPr="00D85F8D">
              <w:rPr>
                <w:rFonts w:eastAsiaTheme="minorEastAsia" w:hAnsiTheme="minorEastAsia"/>
                <w:color w:val="000000" w:themeColor="text1"/>
                <w:szCs w:val="21"/>
              </w:rPr>
              <w:t>采煤面积</w:t>
            </w:r>
            <w:r w:rsidRPr="00D85F8D">
              <w:rPr>
                <w:rFonts w:eastAsiaTheme="minorEastAsia" w:hAnsiTheme="minorEastAsia" w:hint="eastAsia"/>
                <w:color w:val="000000" w:themeColor="text1"/>
                <w:szCs w:val="21"/>
              </w:rPr>
              <w:t>和</w:t>
            </w:r>
            <w:r w:rsidRPr="00D85F8D">
              <w:rPr>
                <w:rFonts w:eastAsiaTheme="minorEastAsia" w:hAnsiTheme="minorEastAsia"/>
                <w:color w:val="000000" w:themeColor="text1"/>
                <w:szCs w:val="21"/>
              </w:rPr>
              <w:t>开采煤层</w:t>
            </w:r>
            <w:r w:rsidR="00F07DDD" w:rsidRPr="00D85F8D">
              <w:rPr>
                <w:rFonts w:eastAsiaTheme="minorEastAsia" w:hAnsiTheme="minorEastAsia" w:hint="eastAsia"/>
                <w:color w:val="000000" w:themeColor="text1"/>
                <w:szCs w:val="21"/>
              </w:rPr>
              <w:t>均与设计一致</w:t>
            </w:r>
            <w:r w:rsidRPr="00D85F8D">
              <w:rPr>
                <w:rFonts w:eastAsiaTheme="minorEastAsia" w:hAnsiTheme="minorEastAsia" w:hint="eastAsia"/>
                <w:color w:val="000000" w:themeColor="text1"/>
                <w:szCs w:val="21"/>
              </w:rPr>
              <w:t>。</w:t>
            </w:r>
          </w:p>
        </w:tc>
      </w:tr>
      <w:tr w:rsidR="001059D8" w:rsidRPr="00D85F8D" w:rsidTr="00744612">
        <w:trPr>
          <w:jc w:val="center"/>
        </w:trPr>
        <w:tc>
          <w:tcPr>
            <w:tcW w:w="675" w:type="dxa"/>
            <w:vAlign w:val="center"/>
          </w:tcPr>
          <w:p w:rsidR="001059D8" w:rsidRPr="00D85F8D" w:rsidRDefault="001059D8" w:rsidP="00E530F3">
            <w:pPr>
              <w:jc w:val="center"/>
              <w:rPr>
                <w:rFonts w:eastAsiaTheme="minorEastAsia"/>
                <w:color w:val="000000" w:themeColor="text1"/>
                <w:szCs w:val="21"/>
              </w:rPr>
            </w:pPr>
            <w:r w:rsidRPr="00D85F8D">
              <w:rPr>
                <w:rFonts w:eastAsiaTheme="minorEastAsia" w:hAnsiTheme="minorEastAsia"/>
                <w:color w:val="000000" w:themeColor="text1"/>
                <w:szCs w:val="21"/>
              </w:rPr>
              <w:t>地点</w:t>
            </w:r>
          </w:p>
        </w:tc>
        <w:tc>
          <w:tcPr>
            <w:tcW w:w="3969" w:type="dxa"/>
            <w:vAlign w:val="center"/>
          </w:tcPr>
          <w:p w:rsidR="001059D8" w:rsidRPr="00D85F8D" w:rsidRDefault="001059D8" w:rsidP="00E530F3">
            <w:pPr>
              <w:rPr>
                <w:rFonts w:eastAsiaTheme="minorEastAsia" w:hAnsiTheme="minorEastAsia"/>
                <w:color w:val="000000" w:themeColor="text1"/>
                <w:szCs w:val="21"/>
              </w:rPr>
            </w:pPr>
            <w:r w:rsidRPr="00D85F8D">
              <w:rPr>
                <w:rFonts w:eastAsiaTheme="minorEastAsia"/>
                <w:color w:val="000000" w:themeColor="text1"/>
                <w:szCs w:val="21"/>
              </w:rPr>
              <w:t>4.</w:t>
            </w:r>
            <w:r w:rsidRPr="00D85F8D">
              <w:rPr>
                <w:rFonts w:eastAsiaTheme="minorEastAsia" w:hAnsiTheme="minorEastAsia"/>
                <w:color w:val="000000" w:themeColor="text1"/>
                <w:szCs w:val="21"/>
              </w:rPr>
              <w:t>新增主（副）井工业场地、风井场地等</w:t>
            </w:r>
            <w:r w:rsidRPr="00D85F8D">
              <w:rPr>
                <w:rFonts w:eastAsiaTheme="minorEastAsia" w:hAnsiTheme="minorEastAsia"/>
                <w:color w:val="000000" w:themeColor="text1"/>
                <w:szCs w:val="21"/>
              </w:rPr>
              <w:lastRenderedPageBreak/>
              <w:t>各类场地（包括排矸场、外排土场），或各类场地位置变化。</w:t>
            </w:r>
          </w:p>
          <w:p w:rsidR="001059D8" w:rsidRPr="00D85F8D" w:rsidRDefault="001059D8" w:rsidP="00E530F3">
            <w:pPr>
              <w:rPr>
                <w:rFonts w:eastAsiaTheme="minorEastAsia"/>
                <w:color w:val="000000" w:themeColor="text1"/>
                <w:szCs w:val="21"/>
              </w:rPr>
            </w:pPr>
            <w:r w:rsidRPr="00D85F8D">
              <w:rPr>
                <w:rFonts w:eastAsiaTheme="minorEastAsia"/>
                <w:color w:val="000000" w:themeColor="text1"/>
                <w:szCs w:val="21"/>
              </w:rPr>
              <w:t>5.</w:t>
            </w:r>
            <w:r w:rsidRPr="00D85F8D">
              <w:rPr>
                <w:rFonts w:eastAsiaTheme="minorEastAsia" w:hAnsiTheme="minorEastAsia"/>
                <w:color w:val="000000" w:themeColor="text1"/>
                <w:szCs w:val="21"/>
              </w:rPr>
              <w:t>首采区发生变化。</w:t>
            </w:r>
          </w:p>
        </w:tc>
        <w:tc>
          <w:tcPr>
            <w:tcW w:w="4253" w:type="dxa"/>
            <w:vAlign w:val="center"/>
          </w:tcPr>
          <w:p w:rsidR="001059D8" w:rsidRPr="00D85F8D" w:rsidRDefault="001059D8" w:rsidP="001059D8">
            <w:pPr>
              <w:rPr>
                <w:rFonts w:eastAsiaTheme="minorEastAsia" w:hAnsiTheme="minorEastAsia"/>
                <w:color w:val="000000" w:themeColor="text1"/>
                <w:szCs w:val="21"/>
              </w:rPr>
            </w:pPr>
            <w:r w:rsidRPr="00D85F8D">
              <w:rPr>
                <w:rFonts w:eastAsiaTheme="minorEastAsia" w:hAnsiTheme="minorEastAsia"/>
                <w:color w:val="000000" w:themeColor="text1"/>
                <w:szCs w:val="21"/>
              </w:rPr>
              <w:lastRenderedPageBreak/>
              <w:t>主（副）井工业场地、风井场地</w:t>
            </w:r>
            <w:r w:rsidRPr="00D85F8D">
              <w:rPr>
                <w:rFonts w:eastAsiaTheme="minorEastAsia" w:hAnsiTheme="minorEastAsia" w:hint="eastAsia"/>
                <w:color w:val="000000" w:themeColor="text1"/>
                <w:szCs w:val="21"/>
              </w:rPr>
              <w:t>、</w:t>
            </w:r>
            <w:r w:rsidRPr="00D85F8D">
              <w:rPr>
                <w:rFonts w:eastAsiaTheme="minorEastAsia" w:hAnsiTheme="minorEastAsia"/>
                <w:color w:val="000000" w:themeColor="text1"/>
                <w:szCs w:val="21"/>
              </w:rPr>
              <w:t>排矸场、</w:t>
            </w:r>
            <w:r w:rsidRPr="00D85F8D">
              <w:rPr>
                <w:rFonts w:eastAsiaTheme="minorEastAsia" w:hAnsiTheme="minorEastAsia" w:hint="eastAsia"/>
                <w:color w:val="000000" w:themeColor="text1"/>
                <w:szCs w:val="21"/>
              </w:rPr>
              <w:lastRenderedPageBreak/>
              <w:t>等</w:t>
            </w:r>
            <w:r w:rsidRPr="00D85F8D">
              <w:rPr>
                <w:rFonts w:eastAsiaTheme="minorEastAsia" w:hAnsiTheme="minorEastAsia"/>
                <w:color w:val="000000" w:themeColor="text1"/>
                <w:szCs w:val="21"/>
              </w:rPr>
              <w:t>各类场地位置</w:t>
            </w:r>
            <w:r w:rsidRPr="00D85F8D">
              <w:rPr>
                <w:rFonts w:eastAsiaTheme="minorEastAsia" w:hAnsiTheme="minorEastAsia" w:hint="eastAsia"/>
                <w:color w:val="000000" w:themeColor="text1"/>
                <w:szCs w:val="21"/>
              </w:rPr>
              <w:t>无</w:t>
            </w:r>
            <w:r w:rsidRPr="00D85F8D">
              <w:rPr>
                <w:rFonts w:eastAsiaTheme="minorEastAsia" w:hAnsiTheme="minorEastAsia"/>
                <w:color w:val="000000" w:themeColor="text1"/>
                <w:szCs w:val="21"/>
              </w:rPr>
              <w:t>变化</w:t>
            </w:r>
            <w:r w:rsidRPr="00D85F8D">
              <w:rPr>
                <w:rFonts w:eastAsiaTheme="minorEastAsia" w:hAnsiTheme="minorEastAsia" w:hint="eastAsia"/>
                <w:color w:val="000000" w:themeColor="text1"/>
                <w:szCs w:val="21"/>
              </w:rPr>
              <w:t>；</w:t>
            </w:r>
            <w:r w:rsidRPr="00D85F8D">
              <w:rPr>
                <w:rFonts w:eastAsiaTheme="minorEastAsia" w:hAnsiTheme="minorEastAsia"/>
                <w:color w:val="000000" w:themeColor="text1"/>
                <w:szCs w:val="21"/>
              </w:rPr>
              <w:t>首采区</w:t>
            </w:r>
            <w:r w:rsidRPr="00D85F8D">
              <w:rPr>
                <w:rFonts w:eastAsiaTheme="minorEastAsia" w:hAnsiTheme="minorEastAsia" w:hint="eastAsia"/>
                <w:color w:val="000000" w:themeColor="text1"/>
                <w:szCs w:val="21"/>
              </w:rPr>
              <w:t>无</w:t>
            </w:r>
            <w:r w:rsidRPr="00D85F8D">
              <w:rPr>
                <w:rFonts w:eastAsiaTheme="minorEastAsia" w:hAnsiTheme="minorEastAsia"/>
                <w:color w:val="000000" w:themeColor="text1"/>
                <w:szCs w:val="21"/>
              </w:rPr>
              <w:t>变化。</w:t>
            </w:r>
          </w:p>
        </w:tc>
      </w:tr>
      <w:tr w:rsidR="001059D8" w:rsidRPr="00D85F8D" w:rsidTr="00744612">
        <w:trPr>
          <w:jc w:val="center"/>
        </w:trPr>
        <w:tc>
          <w:tcPr>
            <w:tcW w:w="675" w:type="dxa"/>
            <w:vAlign w:val="center"/>
          </w:tcPr>
          <w:p w:rsidR="001059D8" w:rsidRPr="00D85F8D" w:rsidRDefault="001059D8" w:rsidP="00E530F3">
            <w:pPr>
              <w:jc w:val="center"/>
              <w:rPr>
                <w:rFonts w:eastAsiaTheme="minorEastAsia"/>
                <w:color w:val="000000" w:themeColor="text1"/>
                <w:szCs w:val="21"/>
              </w:rPr>
            </w:pPr>
            <w:r w:rsidRPr="00D85F8D">
              <w:rPr>
                <w:rFonts w:eastAsiaTheme="minorEastAsia" w:hAnsiTheme="minorEastAsia"/>
                <w:color w:val="000000" w:themeColor="text1"/>
                <w:szCs w:val="21"/>
              </w:rPr>
              <w:lastRenderedPageBreak/>
              <w:t>生产工艺</w:t>
            </w:r>
          </w:p>
        </w:tc>
        <w:tc>
          <w:tcPr>
            <w:tcW w:w="3969" w:type="dxa"/>
            <w:vAlign w:val="center"/>
          </w:tcPr>
          <w:p w:rsidR="001059D8" w:rsidRPr="00D85F8D" w:rsidRDefault="001059D8" w:rsidP="00E530F3">
            <w:pPr>
              <w:rPr>
                <w:rFonts w:eastAsiaTheme="minorEastAsia"/>
                <w:color w:val="000000" w:themeColor="text1"/>
                <w:szCs w:val="21"/>
              </w:rPr>
            </w:pPr>
            <w:r w:rsidRPr="00D85F8D">
              <w:rPr>
                <w:rFonts w:eastAsiaTheme="minorEastAsia"/>
                <w:color w:val="000000" w:themeColor="text1"/>
                <w:szCs w:val="21"/>
              </w:rPr>
              <w:t>6.</w:t>
            </w:r>
            <w:r w:rsidRPr="00D85F8D">
              <w:rPr>
                <w:rFonts w:eastAsiaTheme="minorEastAsia" w:hAnsiTheme="minorEastAsia"/>
                <w:color w:val="000000" w:themeColor="text1"/>
                <w:szCs w:val="21"/>
              </w:rPr>
              <w:t>开采方式变化：如井工变露天、露天变井工、单一井工或露天变井工露天联合开采等。</w:t>
            </w:r>
          </w:p>
          <w:p w:rsidR="001059D8" w:rsidRPr="00D85F8D" w:rsidRDefault="001059D8" w:rsidP="00E530F3">
            <w:pPr>
              <w:rPr>
                <w:rFonts w:eastAsiaTheme="minorEastAsia"/>
                <w:color w:val="000000" w:themeColor="text1"/>
                <w:szCs w:val="21"/>
              </w:rPr>
            </w:pPr>
            <w:r w:rsidRPr="00D85F8D">
              <w:rPr>
                <w:rFonts w:eastAsiaTheme="minorEastAsia"/>
                <w:color w:val="000000" w:themeColor="text1"/>
                <w:szCs w:val="21"/>
              </w:rPr>
              <w:t>7.</w:t>
            </w:r>
            <w:r w:rsidRPr="00D85F8D">
              <w:rPr>
                <w:rFonts w:eastAsiaTheme="minorEastAsia" w:hAnsiTheme="minorEastAsia"/>
                <w:color w:val="000000" w:themeColor="text1"/>
                <w:szCs w:val="21"/>
              </w:rPr>
              <w:t>采煤方法变化：如由采用充填开采、分层开采、条带开采等保护性开采方法变为采用非保护性开采方法。</w:t>
            </w:r>
          </w:p>
        </w:tc>
        <w:tc>
          <w:tcPr>
            <w:tcW w:w="4253" w:type="dxa"/>
            <w:vAlign w:val="center"/>
          </w:tcPr>
          <w:p w:rsidR="001059D8" w:rsidRPr="00D85F8D" w:rsidRDefault="001059D8" w:rsidP="001059D8">
            <w:pPr>
              <w:rPr>
                <w:rFonts w:eastAsiaTheme="minorEastAsia"/>
                <w:color w:val="000000" w:themeColor="text1"/>
                <w:szCs w:val="21"/>
              </w:rPr>
            </w:pPr>
            <w:r w:rsidRPr="00D85F8D">
              <w:rPr>
                <w:rFonts w:eastAsiaTheme="minorEastAsia" w:hAnsiTheme="minorEastAsia"/>
                <w:color w:val="000000" w:themeColor="text1"/>
                <w:szCs w:val="21"/>
              </w:rPr>
              <w:t>开采方式</w:t>
            </w:r>
            <w:r w:rsidRPr="00D85F8D">
              <w:rPr>
                <w:rFonts w:eastAsiaTheme="minorEastAsia" w:hAnsiTheme="minorEastAsia" w:hint="eastAsia"/>
                <w:color w:val="000000" w:themeColor="text1"/>
                <w:szCs w:val="21"/>
              </w:rPr>
              <w:t>、</w:t>
            </w:r>
            <w:r w:rsidRPr="00D85F8D">
              <w:rPr>
                <w:rFonts w:eastAsiaTheme="minorEastAsia" w:hAnsiTheme="minorEastAsia"/>
                <w:color w:val="000000" w:themeColor="text1"/>
                <w:szCs w:val="21"/>
              </w:rPr>
              <w:t>采煤方法</w:t>
            </w:r>
            <w:r w:rsidRPr="00D85F8D">
              <w:rPr>
                <w:rFonts w:eastAsiaTheme="minorEastAsia" w:hAnsiTheme="minorEastAsia" w:hint="eastAsia"/>
                <w:color w:val="000000" w:themeColor="text1"/>
                <w:szCs w:val="21"/>
              </w:rPr>
              <w:t>均无</w:t>
            </w:r>
            <w:r w:rsidRPr="00D85F8D">
              <w:rPr>
                <w:rFonts w:eastAsiaTheme="minorEastAsia" w:hAnsiTheme="minorEastAsia"/>
                <w:color w:val="000000" w:themeColor="text1"/>
                <w:szCs w:val="21"/>
              </w:rPr>
              <w:t>变化</w:t>
            </w:r>
            <w:r w:rsidRPr="00D85F8D">
              <w:rPr>
                <w:rFonts w:eastAsiaTheme="minorEastAsia" w:hAnsiTheme="minorEastAsia" w:hint="eastAsia"/>
                <w:color w:val="000000" w:themeColor="text1"/>
                <w:szCs w:val="21"/>
              </w:rPr>
              <w:t>。</w:t>
            </w:r>
          </w:p>
        </w:tc>
      </w:tr>
      <w:tr w:rsidR="001059D8" w:rsidRPr="00D85F8D" w:rsidTr="00744612">
        <w:trPr>
          <w:jc w:val="center"/>
        </w:trPr>
        <w:tc>
          <w:tcPr>
            <w:tcW w:w="675" w:type="dxa"/>
            <w:vAlign w:val="center"/>
          </w:tcPr>
          <w:p w:rsidR="001059D8" w:rsidRPr="00D85F8D" w:rsidRDefault="001059D8" w:rsidP="00E530F3">
            <w:pPr>
              <w:jc w:val="center"/>
              <w:rPr>
                <w:rFonts w:eastAsiaTheme="minorEastAsia"/>
                <w:color w:val="000000" w:themeColor="text1"/>
                <w:szCs w:val="21"/>
              </w:rPr>
            </w:pPr>
            <w:r w:rsidRPr="00D85F8D">
              <w:rPr>
                <w:rFonts w:eastAsiaTheme="minorEastAsia" w:hAnsiTheme="minorEastAsia"/>
                <w:color w:val="000000" w:themeColor="text1"/>
                <w:szCs w:val="21"/>
              </w:rPr>
              <w:t>环境保护措施</w:t>
            </w:r>
          </w:p>
        </w:tc>
        <w:tc>
          <w:tcPr>
            <w:tcW w:w="3969" w:type="dxa"/>
            <w:vAlign w:val="center"/>
          </w:tcPr>
          <w:p w:rsidR="001059D8" w:rsidRPr="00D85F8D" w:rsidRDefault="001059D8" w:rsidP="00E530F3">
            <w:pPr>
              <w:rPr>
                <w:rFonts w:eastAsiaTheme="minorEastAsia"/>
                <w:color w:val="000000" w:themeColor="text1"/>
                <w:szCs w:val="21"/>
              </w:rPr>
            </w:pPr>
            <w:r w:rsidRPr="00D85F8D">
              <w:rPr>
                <w:rFonts w:eastAsiaTheme="minorEastAsia"/>
                <w:color w:val="000000" w:themeColor="text1"/>
                <w:szCs w:val="21"/>
              </w:rPr>
              <w:t>8.</w:t>
            </w:r>
            <w:r w:rsidRPr="00D85F8D">
              <w:rPr>
                <w:rFonts w:eastAsiaTheme="minorEastAsia" w:hAnsiTheme="minorEastAsia"/>
                <w:color w:val="000000" w:themeColor="text1"/>
                <w:szCs w:val="21"/>
              </w:rPr>
              <w:t>生态保护、污染防治或综合利用等措施弱化或降低；特殊敏感目标（自然保护区、饮用水水源保护区等）保护措施变化。</w:t>
            </w:r>
          </w:p>
        </w:tc>
        <w:tc>
          <w:tcPr>
            <w:tcW w:w="4253" w:type="dxa"/>
            <w:vAlign w:val="center"/>
          </w:tcPr>
          <w:p w:rsidR="001059D8" w:rsidRPr="00D85F8D" w:rsidRDefault="001059D8" w:rsidP="001059D8">
            <w:pPr>
              <w:rPr>
                <w:rFonts w:eastAsiaTheme="minorEastAsia"/>
                <w:color w:val="000000" w:themeColor="text1"/>
                <w:szCs w:val="21"/>
              </w:rPr>
            </w:pPr>
            <w:r w:rsidRPr="00D85F8D">
              <w:rPr>
                <w:rFonts w:eastAsiaTheme="minorEastAsia" w:hAnsiTheme="minorEastAsia"/>
                <w:color w:val="000000" w:themeColor="text1"/>
                <w:szCs w:val="21"/>
              </w:rPr>
              <w:t>污染防治或综合利用等措施</w:t>
            </w:r>
            <w:r w:rsidRPr="00D85F8D">
              <w:rPr>
                <w:rFonts w:eastAsiaTheme="minorEastAsia" w:hAnsiTheme="minorEastAsia" w:hint="eastAsia"/>
                <w:color w:val="000000" w:themeColor="text1"/>
                <w:szCs w:val="21"/>
              </w:rPr>
              <w:t>无</w:t>
            </w:r>
            <w:r w:rsidRPr="00D85F8D">
              <w:rPr>
                <w:rFonts w:eastAsiaTheme="minorEastAsia" w:hAnsiTheme="minorEastAsia"/>
                <w:color w:val="000000" w:themeColor="text1"/>
                <w:szCs w:val="21"/>
              </w:rPr>
              <w:t>弱化或降低；</w:t>
            </w:r>
            <w:r w:rsidRPr="00D85F8D">
              <w:rPr>
                <w:rFonts w:eastAsiaTheme="minorEastAsia" w:hAnsiTheme="minorEastAsia" w:hint="eastAsia"/>
                <w:color w:val="000000" w:themeColor="text1"/>
                <w:szCs w:val="21"/>
              </w:rPr>
              <w:t>项目不涉及</w:t>
            </w:r>
            <w:r w:rsidRPr="00D85F8D">
              <w:rPr>
                <w:rFonts w:eastAsiaTheme="minorEastAsia" w:hAnsiTheme="minorEastAsia"/>
                <w:color w:val="000000" w:themeColor="text1"/>
                <w:szCs w:val="21"/>
              </w:rPr>
              <w:t>特殊敏感目标。</w:t>
            </w:r>
          </w:p>
        </w:tc>
      </w:tr>
    </w:tbl>
    <w:p w:rsidR="00E530F3" w:rsidRPr="00D85F8D" w:rsidRDefault="00E530F3" w:rsidP="00E530F3">
      <w:pPr>
        <w:adjustRightInd w:val="0"/>
        <w:snapToGrid w:val="0"/>
        <w:spacing w:before="120" w:after="120" w:line="360" w:lineRule="auto"/>
        <w:outlineLvl w:val="2"/>
        <w:rPr>
          <w:color w:val="000000" w:themeColor="text1"/>
          <w:sz w:val="24"/>
          <w:szCs w:val="26"/>
        </w:rPr>
      </w:pPr>
    </w:p>
    <w:p w:rsidR="00C66F34" w:rsidRPr="00D85F8D" w:rsidRDefault="001059D8" w:rsidP="001059D8">
      <w:pPr>
        <w:adjustRightInd w:val="0"/>
        <w:snapToGrid w:val="0"/>
        <w:spacing w:before="120" w:after="120" w:line="360" w:lineRule="auto"/>
        <w:ind w:firstLineChars="200" w:firstLine="480"/>
        <w:outlineLvl w:val="2"/>
        <w:rPr>
          <w:color w:val="000000" w:themeColor="text1"/>
          <w:sz w:val="24"/>
          <w:szCs w:val="26"/>
        </w:rPr>
      </w:pPr>
      <w:bookmarkStart w:id="119" w:name="_Toc485757291"/>
      <w:bookmarkStart w:id="120" w:name="_Toc486256407"/>
      <w:bookmarkStart w:id="121" w:name="_Toc499557873"/>
      <w:r w:rsidRPr="00D85F8D">
        <w:rPr>
          <w:rFonts w:hint="eastAsia"/>
          <w:color w:val="000000" w:themeColor="text1"/>
          <w:sz w:val="24"/>
          <w:szCs w:val="26"/>
        </w:rPr>
        <w:t>经对照核实，项目</w:t>
      </w:r>
      <w:r w:rsidR="00F07DDD" w:rsidRPr="00D85F8D">
        <w:rPr>
          <w:rFonts w:hint="eastAsia"/>
          <w:color w:val="000000" w:themeColor="text1"/>
          <w:sz w:val="24"/>
          <w:szCs w:val="26"/>
        </w:rPr>
        <w:t>不涉及重大变动，</w:t>
      </w:r>
      <w:r w:rsidR="00FC7C1C" w:rsidRPr="00D85F8D">
        <w:rPr>
          <w:rFonts w:hint="eastAsia"/>
          <w:color w:val="000000" w:themeColor="text1"/>
          <w:sz w:val="24"/>
          <w:szCs w:val="26"/>
        </w:rPr>
        <w:t>工程内容无变更</w:t>
      </w:r>
      <w:r w:rsidRPr="00D85F8D">
        <w:rPr>
          <w:rFonts w:hint="eastAsia"/>
          <w:color w:val="000000" w:themeColor="text1"/>
          <w:sz w:val="24"/>
          <w:szCs w:val="26"/>
        </w:rPr>
        <w:t>。</w:t>
      </w:r>
      <w:bookmarkEnd w:id="119"/>
      <w:bookmarkEnd w:id="120"/>
      <w:bookmarkEnd w:id="121"/>
    </w:p>
    <w:p w:rsidR="0015241D" w:rsidRPr="00D85F8D" w:rsidRDefault="0015241D" w:rsidP="0015241D">
      <w:pPr>
        <w:adjustRightInd w:val="0"/>
        <w:snapToGrid w:val="0"/>
        <w:spacing w:before="120" w:after="120" w:line="360" w:lineRule="auto"/>
        <w:outlineLvl w:val="2"/>
        <w:rPr>
          <w:b/>
          <w:color w:val="000000" w:themeColor="text1"/>
          <w:sz w:val="24"/>
        </w:rPr>
      </w:pPr>
      <w:bookmarkStart w:id="122" w:name="_Toc469412261"/>
      <w:bookmarkStart w:id="123" w:name="_Toc499557874"/>
      <w:r w:rsidRPr="00D85F8D">
        <w:rPr>
          <w:rFonts w:eastAsia="黑体"/>
          <w:b/>
          <w:bCs/>
          <w:color w:val="000000" w:themeColor="text1"/>
          <w:kern w:val="0"/>
          <w:sz w:val="32"/>
          <w:szCs w:val="32"/>
        </w:rPr>
        <w:t>2.</w:t>
      </w:r>
      <w:bookmarkStart w:id="124" w:name="_Toc469412262"/>
      <w:bookmarkEnd w:id="122"/>
      <w:r w:rsidR="00AE09F6" w:rsidRPr="00D85F8D">
        <w:rPr>
          <w:rFonts w:eastAsia="黑体" w:hint="eastAsia"/>
          <w:b/>
          <w:bCs/>
          <w:color w:val="000000" w:themeColor="text1"/>
          <w:kern w:val="0"/>
          <w:sz w:val="32"/>
          <w:szCs w:val="32"/>
        </w:rPr>
        <w:t>6</w:t>
      </w:r>
      <w:r w:rsidR="00C421A1" w:rsidRPr="00D85F8D">
        <w:rPr>
          <w:rFonts w:eastAsia="黑体" w:hint="eastAsia"/>
          <w:b/>
          <w:bCs/>
          <w:color w:val="000000" w:themeColor="text1"/>
          <w:kern w:val="0"/>
          <w:sz w:val="32"/>
          <w:szCs w:val="32"/>
        </w:rPr>
        <w:t>验收工况</w:t>
      </w:r>
      <w:r w:rsidRPr="00D85F8D">
        <w:rPr>
          <w:rFonts w:eastAsia="黑体"/>
          <w:b/>
          <w:bCs/>
          <w:color w:val="000000" w:themeColor="text1"/>
          <w:kern w:val="0"/>
          <w:sz w:val="32"/>
          <w:szCs w:val="32"/>
        </w:rPr>
        <w:t>调查</w:t>
      </w:r>
      <w:bookmarkEnd w:id="123"/>
      <w:bookmarkEnd w:id="124"/>
    </w:p>
    <w:p w:rsidR="00DD777A" w:rsidRPr="00D85F8D" w:rsidRDefault="00DD777A" w:rsidP="00DD777A">
      <w:pPr>
        <w:pStyle w:val="YS"/>
        <w:rPr>
          <w:color w:val="000000" w:themeColor="text1"/>
          <w:szCs w:val="26"/>
        </w:rPr>
      </w:pPr>
      <w:bookmarkStart w:id="125" w:name="_Toc469412263"/>
      <w:r w:rsidRPr="00D85F8D">
        <w:rPr>
          <w:rFonts w:hint="eastAsia"/>
          <w:color w:val="000000" w:themeColor="text1"/>
          <w:szCs w:val="26"/>
        </w:rPr>
        <w:t>据</w:t>
      </w:r>
      <w:r w:rsidR="00A154CB" w:rsidRPr="00D85F8D">
        <w:rPr>
          <w:rFonts w:hint="eastAsia"/>
          <w:color w:val="000000" w:themeColor="text1"/>
          <w:szCs w:val="26"/>
        </w:rPr>
        <w:t>建设单位</w:t>
      </w:r>
      <w:r w:rsidRPr="00D85F8D">
        <w:rPr>
          <w:rFonts w:hint="eastAsia"/>
          <w:color w:val="000000" w:themeColor="text1"/>
          <w:szCs w:val="26"/>
        </w:rPr>
        <w:t>单位提供的资料统计，项目验收调查期间（</w:t>
      </w:r>
      <w:r w:rsidRPr="00D85F8D">
        <w:rPr>
          <w:rFonts w:hint="eastAsia"/>
          <w:color w:val="000000" w:themeColor="text1"/>
          <w:szCs w:val="26"/>
        </w:rPr>
        <w:t>2017</w:t>
      </w:r>
      <w:r w:rsidRPr="00D85F8D">
        <w:rPr>
          <w:rFonts w:hint="eastAsia"/>
          <w:color w:val="000000" w:themeColor="text1"/>
          <w:szCs w:val="26"/>
        </w:rPr>
        <w:t>年</w:t>
      </w:r>
      <w:r w:rsidRPr="00D85F8D">
        <w:rPr>
          <w:rFonts w:hint="eastAsia"/>
          <w:color w:val="000000" w:themeColor="text1"/>
          <w:szCs w:val="26"/>
        </w:rPr>
        <w:t>5</w:t>
      </w:r>
      <w:r w:rsidRPr="00D85F8D">
        <w:rPr>
          <w:rFonts w:hint="eastAsia"/>
          <w:color w:val="000000" w:themeColor="text1"/>
          <w:szCs w:val="26"/>
        </w:rPr>
        <w:t>月至今），原煤产量约为</w:t>
      </w:r>
      <w:r w:rsidR="00FC46B7" w:rsidRPr="00D85F8D">
        <w:rPr>
          <w:rFonts w:hint="eastAsia"/>
          <w:color w:val="000000" w:themeColor="text1"/>
          <w:szCs w:val="26"/>
        </w:rPr>
        <w:t>15</w:t>
      </w:r>
      <w:r w:rsidRPr="00D85F8D">
        <w:rPr>
          <w:rFonts w:hint="eastAsia"/>
          <w:color w:val="000000" w:themeColor="text1"/>
          <w:szCs w:val="26"/>
        </w:rPr>
        <w:t>00t/d</w:t>
      </w:r>
      <w:r w:rsidRPr="00D85F8D">
        <w:rPr>
          <w:rFonts w:hint="eastAsia"/>
          <w:color w:val="000000" w:themeColor="text1"/>
          <w:szCs w:val="26"/>
        </w:rPr>
        <w:t>（</w:t>
      </w:r>
      <w:r w:rsidR="00FC46B7" w:rsidRPr="00D85F8D">
        <w:rPr>
          <w:rFonts w:hint="eastAsia"/>
          <w:color w:val="000000" w:themeColor="text1"/>
          <w:szCs w:val="26"/>
        </w:rPr>
        <w:t>59.4</w:t>
      </w:r>
      <w:r w:rsidRPr="00D85F8D">
        <w:rPr>
          <w:rFonts w:hint="eastAsia"/>
          <w:color w:val="000000" w:themeColor="text1"/>
          <w:szCs w:val="26"/>
        </w:rPr>
        <w:t>万</w:t>
      </w:r>
      <w:r w:rsidRPr="00D85F8D">
        <w:rPr>
          <w:rFonts w:hint="eastAsia"/>
          <w:color w:val="000000" w:themeColor="text1"/>
          <w:szCs w:val="26"/>
        </w:rPr>
        <w:t>t/a</w:t>
      </w:r>
      <w:r w:rsidRPr="00D85F8D">
        <w:rPr>
          <w:rFonts w:hint="eastAsia"/>
          <w:color w:val="000000" w:themeColor="text1"/>
          <w:szCs w:val="26"/>
        </w:rPr>
        <w:t>），设计生产能力为</w:t>
      </w:r>
      <w:r w:rsidRPr="00D85F8D">
        <w:rPr>
          <w:rFonts w:hint="eastAsia"/>
          <w:color w:val="000000" w:themeColor="text1"/>
          <w:szCs w:val="26"/>
        </w:rPr>
        <w:t>115</w:t>
      </w:r>
      <w:r w:rsidRPr="00D85F8D">
        <w:rPr>
          <w:rFonts w:hint="eastAsia"/>
          <w:color w:val="000000" w:themeColor="text1"/>
          <w:szCs w:val="26"/>
        </w:rPr>
        <w:t>万</w:t>
      </w:r>
      <w:r w:rsidRPr="00D85F8D">
        <w:rPr>
          <w:rFonts w:hint="eastAsia"/>
          <w:color w:val="000000" w:themeColor="text1"/>
          <w:szCs w:val="26"/>
        </w:rPr>
        <w:t>t/a</w:t>
      </w:r>
      <w:r w:rsidRPr="00D85F8D">
        <w:rPr>
          <w:rFonts w:hint="eastAsia"/>
          <w:color w:val="000000" w:themeColor="text1"/>
          <w:szCs w:val="26"/>
        </w:rPr>
        <w:t>，</w:t>
      </w:r>
      <w:r w:rsidRPr="00D85F8D">
        <w:rPr>
          <w:color w:val="000000" w:themeColor="text1"/>
          <w:szCs w:val="26"/>
        </w:rPr>
        <w:t>生产能力达到设计</w:t>
      </w:r>
      <w:r w:rsidRPr="00D85F8D">
        <w:rPr>
          <w:rFonts w:hint="eastAsia"/>
          <w:color w:val="000000" w:themeColor="text1"/>
          <w:szCs w:val="26"/>
        </w:rPr>
        <w:t>产能</w:t>
      </w:r>
      <w:r w:rsidRPr="00D85F8D">
        <w:rPr>
          <w:color w:val="000000" w:themeColor="text1"/>
          <w:szCs w:val="26"/>
        </w:rPr>
        <w:t>的</w:t>
      </w:r>
      <w:r w:rsidR="00FC46B7" w:rsidRPr="00D85F8D">
        <w:rPr>
          <w:rFonts w:hint="eastAsia"/>
          <w:color w:val="000000" w:themeColor="text1"/>
          <w:szCs w:val="26"/>
        </w:rPr>
        <w:t>51.65</w:t>
      </w:r>
      <w:r w:rsidRPr="00D85F8D">
        <w:rPr>
          <w:color w:val="000000" w:themeColor="text1"/>
          <w:szCs w:val="26"/>
        </w:rPr>
        <w:t>%</w:t>
      </w:r>
      <w:r w:rsidRPr="00D85F8D">
        <w:rPr>
          <w:rFonts w:hint="eastAsia"/>
          <w:color w:val="000000" w:themeColor="text1"/>
          <w:szCs w:val="26"/>
        </w:rPr>
        <w:t>。</w:t>
      </w:r>
    </w:p>
    <w:p w:rsidR="00DD777A" w:rsidRPr="00D85F8D" w:rsidRDefault="00DD777A" w:rsidP="00DD777A">
      <w:pPr>
        <w:pStyle w:val="YS"/>
        <w:rPr>
          <w:color w:val="000000" w:themeColor="text1"/>
          <w:szCs w:val="26"/>
        </w:rPr>
      </w:pPr>
      <w:r w:rsidRPr="00D85F8D">
        <w:rPr>
          <w:rFonts w:hint="eastAsia"/>
          <w:color w:val="000000" w:themeColor="text1"/>
          <w:szCs w:val="26"/>
        </w:rPr>
        <w:t>根据《建设项目竣工环境保护验收技术规范</w:t>
      </w:r>
      <w:r w:rsidR="000838E7" w:rsidRPr="00D85F8D">
        <w:rPr>
          <w:rFonts w:hint="eastAsia"/>
          <w:color w:val="000000" w:themeColor="text1"/>
          <w:szCs w:val="26"/>
        </w:rPr>
        <w:t xml:space="preserve"> </w:t>
      </w:r>
      <w:r w:rsidR="000838E7" w:rsidRPr="00D85F8D">
        <w:rPr>
          <w:rFonts w:hint="eastAsia"/>
          <w:color w:val="000000" w:themeColor="text1"/>
          <w:szCs w:val="26"/>
        </w:rPr>
        <w:t>生态影响类</w:t>
      </w:r>
      <w:r w:rsidRPr="00D85F8D">
        <w:rPr>
          <w:rFonts w:hint="eastAsia"/>
          <w:color w:val="000000" w:themeColor="text1"/>
          <w:szCs w:val="26"/>
        </w:rPr>
        <w:t>》（</w:t>
      </w:r>
      <w:r w:rsidRPr="00D85F8D">
        <w:rPr>
          <w:rFonts w:hint="eastAsia"/>
          <w:color w:val="000000" w:themeColor="text1"/>
          <w:szCs w:val="26"/>
        </w:rPr>
        <w:t>HJ</w:t>
      </w:r>
      <w:r w:rsidR="000838E7" w:rsidRPr="00D85F8D">
        <w:rPr>
          <w:rFonts w:hint="eastAsia"/>
          <w:color w:val="000000" w:themeColor="text1"/>
          <w:szCs w:val="26"/>
        </w:rPr>
        <w:t>/T</w:t>
      </w:r>
      <w:r w:rsidRPr="00D85F8D">
        <w:rPr>
          <w:rFonts w:hint="eastAsia"/>
          <w:color w:val="000000" w:themeColor="text1"/>
          <w:szCs w:val="26"/>
        </w:rPr>
        <w:t xml:space="preserve"> </w:t>
      </w:r>
      <w:r w:rsidR="000838E7" w:rsidRPr="00D85F8D">
        <w:rPr>
          <w:rFonts w:hint="eastAsia"/>
          <w:color w:val="000000" w:themeColor="text1"/>
          <w:szCs w:val="26"/>
        </w:rPr>
        <w:t>394</w:t>
      </w:r>
      <w:r w:rsidRPr="00D85F8D">
        <w:rPr>
          <w:rFonts w:hint="eastAsia"/>
          <w:color w:val="000000" w:themeColor="text1"/>
          <w:szCs w:val="26"/>
        </w:rPr>
        <w:t>-20</w:t>
      </w:r>
      <w:r w:rsidR="000838E7" w:rsidRPr="00D85F8D">
        <w:rPr>
          <w:rFonts w:hint="eastAsia"/>
          <w:color w:val="000000" w:themeColor="text1"/>
          <w:szCs w:val="26"/>
        </w:rPr>
        <w:t>07</w:t>
      </w:r>
      <w:r w:rsidRPr="00D85F8D">
        <w:rPr>
          <w:rFonts w:hint="eastAsia"/>
          <w:color w:val="000000" w:themeColor="text1"/>
          <w:szCs w:val="26"/>
        </w:rPr>
        <w:t>）</w:t>
      </w:r>
      <w:r w:rsidR="000838E7" w:rsidRPr="00D85F8D">
        <w:rPr>
          <w:rFonts w:hint="eastAsia"/>
          <w:color w:val="000000" w:themeColor="text1"/>
          <w:szCs w:val="26"/>
        </w:rPr>
        <w:t>中“</w:t>
      </w:r>
      <w:r w:rsidR="000838E7" w:rsidRPr="00D85F8D">
        <w:rPr>
          <w:rFonts w:hint="eastAsia"/>
          <w:color w:val="000000" w:themeColor="text1"/>
          <w:szCs w:val="26"/>
        </w:rPr>
        <w:t xml:space="preserve">4.5.4 </w:t>
      </w:r>
      <w:r w:rsidR="000838E7" w:rsidRPr="00D85F8D">
        <w:rPr>
          <w:rFonts w:hint="eastAsia"/>
          <w:color w:val="000000" w:themeColor="text1"/>
          <w:szCs w:val="26"/>
        </w:rPr>
        <w:t>对于水利水电项目、输变电工程、油气开发工程（含集输管线）、矿山采选可按其行业特征执行，在工程正常运行的情况下即可开展验收调查工作”</w:t>
      </w:r>
      <w:r w:rsidR="00353820" w:rsidRPr="00D85F8D">
        <w:rPr>
          <w:rFonts w:hint="eastAsia"/>
          <w:color w:val="000000" w:themeColor="text1"/>
          <w:szCs w:val="26"/>
        </w:rPr>
        <w:t>的规定，经核实，云南省兴云煤矿目前生产正常，配套的环保设施均已建成并稳定运行</w:t>
      </w:r>
      <w:r w:rsidRPr="00D85F8D">
        <w:rPr>
          <w:rFonts w:hint="eastAsia"/>
          <w:color w:val="000000" w:themeColor="text1"/>
          <w:szCs w:val="26"/>
        </w:rPr>
        <w:t>。因此，云南省兴云煤矿满足验收工况要求。</w:t>
      </w:r>
    </w:p>
    <w:p w:rsidR="0015241D" w:rsidRPr="00D85F8D" w:rsidRDefault="0015241D" w:rsidP="0015241D">
      <w:pPr>
        <w:adjustRightInd w:val="0"/>
        <w:snapToGrid w:val="0"/>
        <w:spacing w:before="120" w:after="120" w:line="360" w:lineRule="auto"/>
        <w:outlineLvl w:val="2"/>
        <w:rPr>
          <w:rFonts w:eastAsia="黑体"/>
          <w:b/>
          <w:bCs/>
          <w:color w:val="000000" w:themeColor="text1"/>
          <w:kern w:val="0"/>
          <w:sz w:val="32"/>
          <w:szCs w:val="32"/>
        </w:rPr>
      </w:pPr>
      <w:bookmarkStart w:id="126" w:name="_Toc499557875"/>
      <w:r w:rsidRPr="00D85F8D">
        <w:rPr>
          <w:rFonts w:eastAsia="黑体"/>
          <w:b/>
          <w:bCs/>
          <w:color w:val="000000" w:themeColor="text1"/>
          <w:kern w:val="0"/>
          <w:sz w:val="32"/>
          <w:szCs w:val="32"/>
        </w:rPr>
        <w:t>2.</w:t>
      </w:r>
      <w:r w:rsidR="00AE09F6" w:rsidRPr="00D85F8D">
        <w:rPr>
          <w:rFonts w:eastAsia="黑体" w:hint="eastAsia"/>
          <w:b/>
          <w:bCs/>
          <w:color w:val="000000" w:themeColor="text1"/>
          <w:kern w:val="0"/>
          <w:sz w:val="32"/>
          <w:szCs w:val="32"/>
        </w:rPr>
        <w:t>7</w:t>
      </w:r>
      <w:r w:rsidRPr="00D85F8D">
        <w:rPr>
          <w:rFonts w:eastAsia="黑体"/>
          <w:b/>
          <w:bCs/>
          <w:color w:val="000000" w:themeColor="text1"/>
          <w:kern w:val="0"/>
          <w:sz w:val="32"/>
          <w:szCs w:val="32"/>
        </w:rPr>
        <w:t>工程投资和环保投资</w:t>
      </w:r>
      <w:bookmarkEnd w:id="125"/>
      <w:bookmarkEnd w:id="126"/>
    </w:p>
    <w:p w:rsidR="0015241D" w:rsidRPr="00D85F8D" w:rsidRDefault="0015241D" w:rsidP="00F44DA3">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环评阶段，本工程总投资概算</w:t>
      </w:r>
      <w:r w:rsidR="009E75CD" w:rsidRPr="00D85F8D">
        <w:rPr>
          <w:rFonts w:eastAsiaTheme="minorEastAsia" w:hint="eastAsia"/>
          <w:color w:val="000000" w:themeColor="text1"/>
          <w:sz w:val="24"/>
        </w:rPr>
        <w:t>12641.5</w:t>
      </w:r>
      <w:r w:rsidRPr="00D85F8D">
        <w:rPr>
          <w:rFonts w:eastAsiaTheme="minorEastAsia" w:hAnsiTheme="minorEastAsia"/>
          <w:color w:val="000000" w:themeColor="text1"/>
          <w:sz w:val="24"/>
        </w:rPr>
        <w:t>万元，环保投资</w:t>
      </w:r>
      <w:r w:rsidR="009E75CD" w:rsidRPr="00D85F8D">
        <w:rPr>
          <w:rFonts w:eastAsiaTheme="minorEastAsia" w:hint="eastAsia"/>
          <w:color w:val="000000" w:themeColor="text1"/>
          <w:sz w:val="24"/>
        </w:rPr>
        <w:t>291.5</w:t>
      </w:r>
      <w:r w:rsidRPr="00D85F8D">
        <w:rPr>
          <w:rFonts w:eastAsiaTheme="minorEastAsia" w:hAnsiTheme="minorEastAsia"/>
          <w:color w:val="000000" w:themeColor="text1"/>
          <w:sz w:val="24"/>
        </w:rPr>
        <w:t>万元，占总投资的</w:t>
      </w:r>
      <w:r w:rsidR="009E75CD" w:rsidRPr="00D85F8D">
        <w:rPr>
          <w:rFonts w:eastAsiaTheme="minorEastAsia" w:hint="eastAsia"/>
          <w:color w:val="000000" w:themeColor="text1"/>
          <w:sz w:val="24"/>
        </w:rPr>
        <w:t>2.31</w:t>
      </w:r>
      <w:r w:rsidRPr="00D85F8D">
        <w:rPr>
          <w:rFonts w:eastAsiaTheme="minorEastAsia"/>
          <w:color w:val="000000" w:themeColor="text1"/>
          <w:sz w:val="24"/>
        </w:rPr>
        <w:t>%</w:t>
      </w:r>
      <w:r w:rsidRPr="00D85F8D">
        <w:rPr>
          <w:rFonts w:eastAsiaTheme="minorEastAsia" w:hAnsiTheme="minorEastAsia"/>
          <w:color w:val="000000" w:themeColor="text1"/>
          <w:sz w:val="24"/>
        </w:rPr>
        <w:t>。</w:t>
      </w:r>
      <w:r w:rsidR="00353820" w:rsidRPr="00D85F8D">
        <w:rPr>
          <w:rFonts w:eastAsiaTheme="minorEastAsia" w:hAnsiTheme="minorEastAsia"/>
          <w:color w:val="000000" w:themeColor="text1"/>
          <w:sz w:val="24"/>
        </w:rPr>
        <w:t>环保工程投资包括</w:t>
      </w:r>
      <w:r w:rsidR="00353820" w:rsidRPr="00D85F8D">
        <w:rPr>
          <w:rFonts w:eastAsiaTheme="minorEastAsia" w:hAnsiTheme="minorEastAsia" w:hint="eastAsia"/>
          <w:color w:val="000000" w:themeColor="text1"/>
          <w:sz w:val="24"/>
        </w:rPr>
        <w:t>环保设施设备投资和生态恢复治理</w:t>
      </w:r>
      <w:r w:rsidRPr="00D85F8D">
        <w:rPr>
          <w:rFonts w:eastAsiaTheme="minorEastAsia" w:hAnsiTheme="minorEastAsia"/>
          <w:color w:val="000000" w:themeColor="text1"/>
          <w:sz w:val="24"/>
        </w:rPr>
        <w:t>等费用。</w:t>
      </w:r>
    </w:p>
    <w:p w:rsidR="0015241D" w:rsidRPr="00D85F8D" w:rsidRDefault="0015241D" w:rsidP="00F44DA3">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工程实际总投资</w:t>
      </w:r>
      <w:r w:rsidR="00353820" w:rsidRPr="00D85F8D">
        <w:rPr>
          <w:rFonts w:eastAsiaTheme="minorEastAsia" w:hint="eastAsia"/>
          <w:color w:val="000000" w:themeColor="text1"/>
          <w:sz w:val="24"/>
        </w:rPr>
        <w:t>12641.5</w:t>
      </w:r>
      <w:r w:rsidRPr="00D85F8D">
        <w:rPr>
          <w:rFonts w:eastAsiaTheme="minorEastAsia" w:hAnsiTheme="minorEastAsia"/>
          <w:color w:val="000000" w:themeColor="text1"/>
          <w:sz w:val="24"/>
        </w:rPr>
        <w:t>万元，</w:t>
      </w:r>
      <w:r w:rsidR="00AE4613" w:rsidRPr="00D85F8D">
        <w:rPr>
          <w:rFonts w:eastAsiaTheme="minorEastAsia" w:hAnsiTheme="minorEastAsia" w:hint="eastAsia"/>
          <w:color w:val="000000" w:themeColor="text1"/>
          <w:sz w:val="24"/>
        </w:rPr>
        <w:t>其中实际</w:t>
      </w:r>
      <w:r w:rsidRPr="00D85F8D">
        <w:rPr>
          <w:rFonts w:eastAsiaTheme="minorEastAsia" w:hAnsiTheme="minorEastAsia"/>
          <w:color w:val="000000" w:themeColor="text1"/>
          <w:sz w:val="24"/>
        </w:rPr>
        <w:t>环保投资</w:t>
      </w:r>
      <w:r w:rsidR="008F7788" w:rsidRPr="00D85F8D">
        <w:rPr>
          <w:rFonts w:eastAsiaTheme="minorEastAsia" w:hint="eastAsia"/>
          <w:color w:val="000000" w:themeColor="text1"/>
          <w:sz w:val="24"/>
        </w:rPr>
        <w:t>403</w:t>
      </w:r>
      <w:r w:rsidRPr="00D85F8D">
        <w:rPr>
          <w:rFonts w:eastAsiaTheme="minorEastAsia" w:hAnsiTheme="minorEastAsia"/>
          <w:color w:val="000000" w:themeColor="text1"/>
          <w:sz w:val="24"/>
        </w:rPr>
        <w:t>万元，占实际总投资的</w:t>
      </w:r>
      <w:r w:rsidR="008F7788" w:rsidRPr="00D85F8D">
        <w:rPr>
          <w:rFonts w:eastAsiaTheme="minorEastAsia" w:hint="eastAsia"/>
          <w:color w:val="000000" w:themeColor="text1"/>
          <w:sz w:val="24"/>
        </w:rPr>
        <w:t>3.19</w:t>
      </w:r>
      <w:r w:rsidRPr="00D85F8D">
        <w:rPr>
          <w:rFonts w:eastAsiaTheme="minorEastAsia"/>
          <w:color w:val="000000" w:themeColor="text1"/>
          <w:sz w:val="24"/>
        </w:rPr>
        <w:t>%</w:t>
      </w:r>
      <w:r w:rsidRPr="00D85F8D">
        <w:rPr>
          <w:rFonts w:eastAsiaTheme="minorEastAsia" w:hAnsiTheme="minorEastAsia"/>
          <w:color w:val="000000" w:themeColor="text1"/>
          <w:sz w:val="24"/>
        </w:rPr>
        <w:t>。环保工程投资见表</w:t>
      </w:r>
      <w:r w:rsidRPr="00D85F8D">
        <w:rPr>
          <w:rFonts w:eastAsiaTheme="minorEastAsia"/>
          <w:color w:val="000000" w:themeColor="text1"/>
          <w:sz w:val="24"/>
        </w:rPr>
        <w:t>2-</w:t>
      </w:r>
      <w:r w:rsidR="0012251C" w:rsidRPr="00D85F8D">
        <w:rPr>
          <w:rFonts w:eastAsiaTheme="minorEastAsia" w:hint="eastAsia"/>
          <w:color w:val="000000" w:themeColor="text1"/>
          <w:sz w:val="24"/>
        </w:rPr>
        <w:t>1</w:t>
      </w:r>
      <w:r w:rsidR="00FC7C1C" w:rsidRPr="00D85F8D">
        <w:rPr>
          <w:rFonts w:eastAsiaTheme="minorEastAsia" w:hint="eastAsia"/>
          <w:color w:val="000000" w:themeColor="text1"/>
          <w:sz w:val="24"/>
        </w:rPr>
        <w:t>5</w:t>
      </w:r>
      <w:r w:rsidRPr="00D85F8D">
        <w:rPr>
          <w:rFonts w:eastAsiaTheme="minorEastAsia" w:hAnsiTheme="minorEastAsia"/>
          <w:color w:val="000000" w:themeColor="text1"/>
          <w:sz w:val="24"/>
        </w:rPr>
        <w:t>。</w:t>
      </w:r>
    </w:p>
    <w:p w:rsidR="0015241D" w:rsidRPr="00D85F8D" w:rsidRDefault="0015241D" w:rsidP="0015241D">
      <w:pPr>
        <w:spacing w:line="360" w:lineRule="auto"/>
        <w:jc w:val="center"/>
        <w:rPr>
          <w:b/>
          <w:color w:val="000000" w:themeColor="text1"/>
          <w:sz w:val="24"/>
        </w:rPr>
      </w:pPr>
      <w:r w:rsidRPr="00D85F8D">
        <w:rPr>
          <w:b/>
          <w:color w:val="000000" w:themeColor="text1"/>
          <w:sz w:val="24"/>
        </w:rPr>
        <w:t>表</w:t>
      </w:r>
      <w:r w:rsidRPr="00D85F8D">
        <w:rPr>
          <w:rFonts w:hint="eastAsia"/>
          <w:b/>
          <w:color w:val="000000" w:themeColor="text1"/>
          <w:sz w:val="24"/>
        </w:rPr>
        <w:t>2-</w:t>
      </w:r>
      <w:r w:rsidR="0012251C" w:rsidRPr="00D85F8D">
        <w:rPr>
          <w:rFonts w:hint="eastAsia"/>
          <w:b/>
          <w:color w:val="000000" w:themeColor="text1"/>
          <w:sz w:val="24"/>
        </w:rPr>
        <w:t>1</w:t>
      </w:r>
      <w:r w:rsidR="00FC7C1C" w:rsidRPr="00D85F8D">
        <w:rPr>
          <w:rFonts w:hint="eastAsia"/>
          <w:b/>
          <w:color w:val="000000" w:themeColor="text1"/>
          <w:sz w:val="24"/>
        </w:rPr>
        <w:t>5</w:t>
      </w:r>
      <w:r w:rsidR="004A37EC" w:rsidRPr="00D85F8D">
        <w:rPr>
          <w:b/>
          <w:color w:val="000000" w:themeColor="text1"/>
          <w:sz w:val="24"/>
        </w:rPr>
        <w:t xml:space="preserve">  </w:t>
      </w:r>
      <w:r w:rsidRPr="00D85F8D">
        <w:rPr>
          <w:b/>
          <w:color w:val="000000" w:themeColor="text1"/>
          <w:sz w:val="24"/>
        </w:rPr>
        <w:t>环保工程投资对照表</w:t>
      </w:r>
    </w:p>
    <w:tbl>
      <w:tblPr>
        <w:tblW w:w="9314" w:type="dxa"/>
        <w:jc w:val="center"/>
        <w:tblBorders>
          <w:top w:val="single" w:sz="4" w:space="0" w:color="auto"/>
          <w:left w:val="single" w:sz="4" w:space="0" w:color="auto"/>
          <w:bottom w:val="single" w:sz="4" w:space="0" w:color="auto"/>
          <w:right w:val="single" w:sz="4" w:space="0" w:color="auto"/>
          <w:insideH w:val="single" w:sz="6" w:space="0" w:color="auto"/>
          <w:insideV w:val="single" w:sz="4" w:space="0" w:color="auto"/>
        </w:tblBorders>
        <w:tblLayout w:type="fixed"/>
        <w:tblCellMar>
          <w:left w:w="57" w:type="dxa"/>
          <w:right w:w="57" w:type="dxa"/>
        </w:tblCellMar>
        <w:tblLook w:val="0000"/>
      </w:tblPr>
      <w:tblGrid>
        <w:gridCol w:w="709"/>
        <w:gridCol w:w="1659"/>
        <w:gridCol w:w="2551"/>
        <w:gridCol w:w="993"/>
        <w:gridCol w:w="1822"/>
        <w:gridCol w:w="1580"/>
      </w:tblGrid>
      <w:tr w:rsidR="009E75CD" w:rsidRPr="00D85F8D" w:rsidTr="00A227FB">
        <w:trPr>
          <w:trHeight w:val="519"/>
          <w:tblHeader/>
          <w:jc w:val="center"/>
        </w:trPr>
        <w:tc>
          <w:tcPr>
            <w:tcW w:w="709" w:type="dxa"/>
            <w:vMerge w:val="restart"/>
            <w:tcBorders>
              <w:top w:val="single" w:sz="4" w:space="0" w:color="auto"/>
            </w:tcBorders>
            <w:tcMar>
              <w:left w:w="57"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序号</w:t>
            </w:r>
          </w:p>
        </w:tc>
        <w:tc>
          <w:tcPr>
            <w:tcW w:w="5203" w:type="dxa"/>
            <w:gridSpan w:val="3"/>
            <w:tcBorders>
              <w:top w:val="single" w:sz="4" w:space="0" w:color="auto"/>
            </w:tcBorders>
            <w:tcMar>
              <w:left w:w="57"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环评阶段</w:t>
            </w:r>
          </w:p>
        </w:tc>
        <w:tc>
          <w:tcPr>
            <w:tcW w:w="3402" w:type="dxa"/>
            <w:gridSpan w:val="2"/>
            <w:tcBorders>
              <w:top w:val="single" w:sz="4" w:space="0" w:color="auto"/>
            </w:tcBorders>
            <w:tcMar>
              <w:left w:w="57" w:type="dxa"/>
              <w:right w:w="57" w:type="dxa"/>
            </w:tcMar>
            <w:vAlign w:val="center"/>
          </w:tcPr>
          <w:p w:rsidR="009E75CD" w:rsidRPr="00D85F8D" w:rsidRDefault="009E75CD" w:rsidP="009E75CD">
            <w:pPr>
              <w:snapToGrid w:val="0"/>
              <w:jc w:val="center"/>
              <w:rPr>
                <w:rFonts w:eastAsiaTheme="minorEastAsia"/>
                <w:color w:val="000000" w:themeColor="text1"/>
                <w:szCs w:val="21"/>
              </w:rPr>
            </w:pPr>
            <w:r w:rsidRPr="00D85F8D">
              <w:rPr>
                <w:rFonts w:eastAsiaTheme="minorEastAsia" w:hAnsiTheme="minorEastAsia"/>
                <w:color w:val="000000" w:themeColor="text1"/>
                <w:szCs w:val="21"/>
              </w:rPr>
              <w:t>工程实际</w:t>
            </w:r>
          </w:p>
        </w:tc>
      </w:tr>
      <w:tr w:rsidR="009E75CD" w:rsidRPr="00D85F8D" w:rsidTr="00294F3A">
        <w:trPr>
          <w:trHeight w:val="519"/>
          <w:tblHeader/>
          <w:jc w:val="center"/>
        </w:trPr>
        <w:tc>
          <w:tcPr>
            <w:tcW w:w="709" w:type="dxa"/>
            <w:vMerge/>
            <w:tcMar>
              <w:left w:w="57" w:type="dxa"/>
              <w:right w:w="57" w:type="dxa"/>
            </w:tcMar>
            <w:vAlign w:val="center"/>
          </w:tcPr>
          <w:p w:rsidR="009E75CD" w:rsidRPr="00D85F8D" w:rsidRDefault="009E75CD" w:rsidP="009E75CD">
            <w:pPr>
              <w:jc w:val="center"/>
              <w:rPr>
                <w:rFonts w:eastAsiaTheme="minorEastAsia"/>
                <w:color w:val="000000" w:themeColor="text1"/>
                <w:szCs w:val="21"/>
              </w:rPr>
            </w:pPr>
          </w:p>
        </w:tc>
        <w:tc>
          <w:tcPr>
            <w:tcW w:w="1659" w:type="dxa"/>
            <w:tcMar>
              <w:left w:w="57" w:type="dxa"/>
              <w:right w:w="57" w:type="dxa"/>
            </w:tcMar>
            <w:vAlign w:val="center"/>
          </w:tcPr>
          <w:p w:rsidR="009E75CD" w:rsidRPr="00D85F8D" w:rsidRDefault="009E75CD" w:rsidP="009E75CD">
            <w:pPr>
              <w:snapToGrid w:val="0"/>
              <w:jc w:val="center"/>
              <w:rPr>
                <w:rFonts w:eastAsiaTheme="minorEastAsia"/>
                <w:color w:val="000000" w:themeColor="text1"/>
                <w:szCs w:val="21"/>
              </w:rPr>
            </w:pPr>
            <w:r w:rsidRPr="00D85F8D">
              <w:rPr>
                <w:rFonts w:eastAsiaTheme="minorEastAsia" w:hAnsiTheme="minorEastAsia"/>
                <w:color w:val="000000" w:themeColor="text1"/>
                <w:szCs w:val="21"/>
              </w:rPr>
              <w:t>项目</w:t>
            </w:r>
          </w:p>
        </w:tc>
        <w:tc>
          <w:tcPr>
            <w:tcW w:w="2551" w:type="dxa"/>
            <w:tcMar>
              <w:left w:w="57" w:type="dxa"/>
              <w:right w:w="57" w:type="dxa"/>
            </w:tcMar>
            <w:vAlign w:val="center"/>
          </w:tcPr>
          <w:p w:rsidR="009E75CD" w:rsidRPr="00D85F8D" w:rsidRDefault="009E75CD" w:rsidP="009E75CD">
            <w:pPr>
              <w:snapToGrid w:val="0"/>
              <w:jc w:val="center"/>
              <w:rPr>
                <w:rFonts w:eastAsiaTheme="minorEastAsia"/>
                <w:color w:val="000000" w:themeColor="text1"/>
                <w:szCs w:val="21"/>
              </w:rPr>
            </w:pPr>
            <w:r w:rsidRPr="00D85F8D">
              <w:rPr>
                <w:rFonts w:eastAsiaTheme="minorEastAsia" w:hAnsiTheme="minorEastAsia"/>
                <w:color w:val="000000" w:themeColor="text1"/>
                <w:szCs w:val="21"/>
              </w:rPr>
              <w:t>环保措施内容</w:t>
            </w:r>
          </w:p>
        </w:tc>
        <w:tc>
          <w:tcPr>
            <w:tcW w:w="993" w:type="dxa"/>
            <w:vAlign w:val="center"/>
          </w:tcPr>
          <w:p w:rsidR="009E75CD" w:rsidRPr="00D85F8D" w:rsidRDefault="009E75CD" w:rsidP="009E75CD">
            <w:pPr>
              <w:snapToGrid w:val="0"/>
              <w:jc w:val="center"/>
              <w:rPr>
                <w:rFonts w:eastAsiaTheme="minorEastAsia"/>
                <w:color w:val="000000" w:themeColor="text1"/>
                <w:szCs w:val="21"/>
              </w:rPr>
            </w:pPr>
            <w:r w:rsidRPr="00D85F8D">
              <w:rPr>
                <w:rFonts w:eastAsiaTheme="minorEastAsia" w:hAnsiTheme="minorEastAsia"/>
                <w:color w:val="000000" w:themeColor="text1"/>
                <w:szCs w:val="21"/>
              </w:rPr>
              <w:t>投资（万元</w:t>
            </w:r>
            <w:r w:rsidRPr="00D85F8D">
              <w:rPr>
                <w:rFonts w:eastAsiaTheme="minorEastAsia"/>
                <w:color w:val="000000" w:themeColor="text1"/>
                <w:szCs w:val="21"/>
              </w:rPr>
              <w:t xml:space="preserve"> </w:t>
            </w:r>
            <w:r w:rsidRPr="00D85F8D">
              <w:rPr>
                <w:rFonts w:eastAsiaTheme="minorEastAsia" w:hAnsiTheme="minorEastAsia"/>
                <w:color w:val="000000" w:themeColor="text1"/>
                <w:szCs w:val="21"/>
              </w:rPr>
              <w:t>）</w:t>
            </w:r>
          </w:p>
        </w:tc>
        <w:tc>
          <w:tcPr>
            <w:tcW w:w="1822" w:type="dxa"/>
            <w:tcBorders>
              <w:top w:val="single" w:sz="4" w:space="0" w:color="auto"/>
            </w:tcBorders>
            <w:tcMar>
              <w:left w:w="57" w:type="dxa"/>
              <w:right w:w="57" w:type="dxa"/>
            </w:tcMar>
            <w:vAlign w:val="center"/>
          </w:tcPr>
          <w:p w:rsidR="009E75CD" w:rsidRPr="00D85F8D" w:rsidRDefault="009E75CD" w:rsidP="009E75CD">
            <w:pPr>
              <w:snapToGrid w:val="0"/>
              <w:jc w:val="center"/>
              <w:rPr>
                <w:rFonts w:eastAsiaTheme="minorEastAsia"/>
                <w:color w:val="000000" w:themeColor="text1"/>
                <w:szCs w:val="21"/>
              </w:rPr>
            </w:pPr>
            <w:r w:rsidRPr="00D85F8D">
              <w:rPr>
                <w:rFonts w:eastAsiaTheme="minorEastAsia" w:hAnsiTheme="minorEastAsia"/>
                <w:color w:val="000000" w:themeColor="text1"/>
                <w:szCs w:val="21"/>
              </w:rPr>
              <w:t>环保措施内容</w:t>
            </w:r>
          </w:p>
        </w:tc>
        <w:tc>
          <w:tcPr>
            <w:tcW w:w="1580" w:type="dxa"/>
            <w:tcBorders>
              <w:top w:val="single" w:sz="4" w:space="0" w:color="auto"/>
            </w:tcBorders>
            <w:vAlign w:val="center"/>
          </w:tcPr>
          <w:p w:rsidR="009E75CD" w:rsidRPr="00D85F8D" w:rsidRDefault="006D5DDF" w:rsidP="009E75CD">
            <w:pPr>
              <w:snapToGrid w:val="0"/>
              <w:jc w:val="center"/>
              <w:rPr>
                <w:rFonts w:eastAsiaTheme="minorEastAsia"/>
                <w:color w:val="000000" w:themeColor="text1"/>
                <w:szCs w:val="21"/>
              </w:rPr>
            </w:pPr>
            <w:r w:rsidRPr="00D85F8D">
              <w:rPr>
                <w:rFonts w:eastAsiaTheme="minorEastAsia" w:hAnsiTheme="minorEastAsia"/>
                <w:color w:val="000000" w:themeColor="text1"/>
                <w:szCs w:val="21"/>
              </w:rPr>
              <w:t>实际投资（万元）</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一</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生态环境保护</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130</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404398" w:rsidP="009E75CD">
            <w:pPr>
              <w:jc w:val="center"/>
              <w:rPr>
                <w:rFonts w:eastAsiaTheme="minorEastAsia"/>
                <w:color w:val="000000" w:themeColor="text1"/>
                <w:szCs w:val="21"/>
              </w:rPr>
            </w:pPr>
            <w:r>
              <w:rPr>
                <w:rFonts w:eastAsiaTheme="minorEastAsia" w:hint="eastAsia"/>
                <w:color w:val="000000" w:themeColor="text1"/>
                <w:szCs w:val="21"/>
              </w:rPr>
              <w:t>9</w:t>
            </w:r>
            <w:r w:rsidR="00940A53" w:rsidRPr="00D85F8D">
              <w:rPr>
                <w:rFonts w:eastAsiaTheme="minorEastAsia" w:hint="eastAsia"/>
                <w:color w:val="000000" w:themeColor="text1"/>
                <w:szCs w:val="21"/>
              </w:rPr>
              <w:t>0</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lastRenderedPageBreak/>
              <w:t>1</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沉陷区治理</w:t>
            </w:r>
          </w:p>
        </w:tc>
        <w:tc>
          <w:tcPr>
            <w:tcW w:w="2551" w:type="dxa"/>
            <w:tcMar>
              <w:top w:w="15" w:type="dxa"/>
              <w:left w:w="57" w:type="dxa"/>
              <w:bottom w:w="0" w:type="dxa"/>
              <w:right w:w="57" w:type="dxa"/>
            </w:tcMar>
            <w:vAlign w:val="center"/>
          </w:tcPr>
          <w:p w:rsidR="009E75CD" w:rsidRPr="00D85F8D" w:rsidRDefault="00940A53" w:rsidP="009E75CD">
            <w:pPr>
              <w:jc w:val="center"/>
              <w:rPr>
                <w:rFonts w:eastAsiaTheme="minorEastAsia"/>
                <w:color w:val="000000" w:themeColor="text1"/>
                <w:szCs w:val="21"/>
              </w:rPr>
            </w:pPr>
            <w:r w:rsidRPr="00D85F8D">
              <w:rPr>
                <w:rFonts w:eastAsiaTheme="minorEastAsia" w:hAnsiTheme="minorEastAsia"/>
                <w:color w:val="000000" w:themeColor="text1"/>
                <w:szCs w:val="21"/>
              </w:rPr>
              <w:t>疏排与充填复垦</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115</w:t>
            </w:r>
          </w:p>
        </w:tc>
        <w:tc>
          <w:tcPr>
            <w:tcW w:w="1822" w:type="dxa"/>
            <w:tcMar>
              <w:top w:w="15" w:type="dxa"/>
              <w:left w:w="57" w:type="dxa"/>
              <w:bottom w:w="0" w:type="dxa"/>
              <w:right w:w="57" w:type="dxa"/>
            </w:tcMar>
            <w:vAlign w:val="center"/>
          </w:tcPr>
          <w:p w:rsidR="009E75CD" w:rsidRPr="00D85F8D" w:rsidRDefault="00940A53" w:rsidP="009E75CD">
            <w:pPr>
              <w:jc w:val="center"/>
              <w:rPr>
                <w:rFonts w:eastAsiaTheme="minorEastAsia"/>
                <w:color w:val="000000" w:themeColor="text1"/>
                <w:szCs w:val="21"/>
              </w:rPr>
            </w:pPr>
            <w:r w:rsidRPr="00D85F8D">
              <w:rPr>
                <w:rFonts w:eastAsiaTheme="minorEastAsia" w:hAnsiTheme="minorEastAsia"/>
                <w:color w:val="000000" w:themeColor="text1"/>
                <w:szCs w:val="21"/>
              </w:rPr>
              <w:t>疏排与充填复垦</w:t>
            </w:r>
          </w:p>
        </w:tc>
        <w:tc>
          <w:tcPr>
            <w:tcW w:w="1580" w:type="dxa"/>
            <w:vAlign w:val="center"/>
          </w:tcPr>
          <w:p w:rsidR="009E75CD" w:rsidRPr="00D85F8D" w:rsidRDefault="00404398" w:rsidP="009E75CD">
            <w:pPr>
              <w:jc w:val="center"/>
              <w:rPr>
                <w:rFonts w:eastAsiaTheme="minorEastAsia"/>
                <w:color w:val="000000" w:themeColor="text1"/>
                <w:szCs w:val="21"/>
              </w:rPr>
            </w:pPr>
            <w:r>
              <w:rPr>
                <w:rFonts w:eastAsiaTheme="minorEastAsia" w:hint="eastAsia"/>
                <w:color w:val="000000" w:themeColor="text1"/>
                <w:szCs w:val="21"/>
              </w:rPr>
              <w:t>90</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2</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对采空区的监测</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建立地表变形监测站及监测网</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15.0</w:t>
            </w:r>
          </w:p>
        </w:tc>
        <w:tc>
          <w:tcPr>
            <w:tcW w:w="1822" w:type="dxa"/>
            <w:tcMar>
              <w:top w:w="15" w:type="dxa"/>
              <w:left w:w="57" w:type="dxa"/>
              <w:bottom w:w="0" w:type="dxa"/>
              <w:right w:w="57" w:type="dxa"/>
            </w:tcMar>
            <w:vAlign w:val="center"/>
          </w:tcPr>
          <w:p w:rsidR="009E75CD" w:rsidRPr="00D85F8D" w:rsidRDefault="00940A53" w:rsidP="009E75CD">
            <w:pPr>
              <w:jc w:val="center"/>
              <w:rPr>
                <w:rFonts w:eastAsiaTheme="minorEastAsia"/>
                <w:color w:val="000000" w:themeColor="text1"/>
                <w:szCs w:val="21"/>
              </w:rPr>
            </w:pPr>
            <w:r w:rsidRPr="00D85F8D">
              <w:rPr>
                <w:rFonts w:eastAsiaTheme="minorEastAsia" w:hAnsiTheme="minorEastAsia"/>
                <w:color w:val="000000" w:themeColor="text1"/>
                <w:szCs w:val="21"/>
              </w:rPr>
              <w:t>由公司内部有资质单位定期监测</w:t>
            </w:r>
          </w:p>
        </w:tc>
        <w:tc>
          <w:tcPr>
            <w:tcW w:w="1580" w:type="dxa"/>
            <w:vAlign w:val="center"/>
          </w:tcPr>
          <w:p w:rsidR="009E75CD" w:rsidRPr="00D85F8D" w:rsidRDefault="00AE4613" w:rsidP="009E75CD">
            <w:pPr>
              <w:jc w:val="center"/>
              <w:rPr>
                <w:rFonts w:eastAsiaTheme="minorEastAsia"/>
                <w:color w:val="000000" w:themeColor="text1"/>
                <w:szCs w:val="21"/>
              </w:rPr>
            </w:pPr>
            <w:r w:rsidRPr="00D85F8D">
              <w:rPr>
                <w:rFonts w:eastAsiaTheme="minorEastAsia"/>
                <w:color w:val="000000" w:themeColor="text1"/>
                <w:szCs w:val="21"/>
              </w:rPr>
              <w:t>0</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二</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水污染防治</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88.5</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8F7788" w:rsidP="009E75CD">
            <w:pPr>
              <w:jc w:val="center"/>
              <w:rPr>
                <w:rFonts w:eastAsiaTheme="minorEastAsia"/>
                <w:color w:val="000000" w:themeColor="text1"/>
                <w:szCs w:val="21"/>
              </w:rPr>
            </w:pPr>
            <w:r w:rsidRPr="00D85F8D">
              <w:rPr>
                <w:rFonts w:eastAsiaTheme="minorEastAsia" w:hint="eastAsia"/>
                <w:color w:val="000000" w:themeColor="text1"/>
                <w:szCs w:val="21"/>
              </w:rPr>
              <w:t>219</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1</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场地污水收集</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场地沿舍马河</w:t>
            </w:r>
            <w:r w:rsidRPr="00D85F8D">
              <w:rPr>
                <w:rFonts w:eastAsiaTheme="minorEastAsia"/>
                <w:color w:val="000000" w:themeColor="text1"/>
                <w:szCs w:val="21"/>
              </w:rPr>
              <w:t>DN250</w:t>
            </w:r>
            <w:r w:rsidRPr="00D85F8D">
              <w:rPr>
                <w:rFonts w:eastAsiaTheme="minorEastAsia" w:hAnsiTheme="minorEastAsia"/>
                <w:color w:val="000000" w:themeColor="text1"/>
                <w:szCs w:val="21"/>
              </w:rPr>
              <w:t>截污管道建设，长</w:t>
            </w:r>
            <w:r w:rsidRPr="00D85F8D">
              <w:rPr>
                <w:rFonts w:eastAsiaTheme="minorEastAsia"/>
                <w:color w:val="000000" w:themeColor="text1"/>
                <w:szCs w:val="21"/>
              </w:rPr>
              <w:t>415m</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10</w:t>
            </w:r>
          </w:p>
        </w:tc>
        <w:tc>
          <w:tcPr>
            <w:tcW w:w="1822" w:type="dxa"/>
            <w:tcMar>
              <w:top w:w="15" w:type="dxa"/>
              <w:left w:w="57" w:type="dxa"/>
              <w:bottom w:w="0" w:type="dxa"/>
              <w:right w:w="57" w:type="dxa"/>
            </w:tcMar>
            <w:vAlign w:val="center"/>
          </w:tcPr>
          <w:p w:rsidR="009E75CD" w:rsidRPr="00D85F8D" w:rsidRDefault="006D5DDF" w:rsidP="009E75CD">
            <w:pPr>
              <w:jc w:val="center"/>
              <w:rPr>
                <w:rFonts w:eastAsiaTheme="minorEastAsia"/>
                <w:color w:val="000000" w:themeColor="text1"/>
                <w:szCs w:val="21"/>
              </w:rPr>
            </w:pPr>
            <w:r w:rsidRPr="00D85F8D">
              <w:rPr>
                <w:rFonts w:eastAsiaTheme="minorEastAsia" w:hAnsiTheme="minorEastAsia"/>
                <w:color w:val="000000" w:themeColor="text1"/>
                <w:szCs w:val="21"/>
              </w:rPr>
              <w:t>截污管道和污水收集管道改造</w:t>
            </w:r>
          </w:p>
        </w:tc>
        <w:tc>
          <w:tcPr>
            <w:tcW w:w="1580" w:type="dxa"/>
            <w:vAlign w:val="center"/>
          </w:tcPr>
          <w:p w:rsidR="009E75CD" w:rsidRPr="00D85F8D" w:rsidRDefault="006D5DDF" w:rsidP="009E75CD">
            <w:pPr>
              <w:jc w:val="center"/>
              <w:rPr>
                <w:rFonts w:eastAsiaTheme="minorEastAsia"/>
                <w:color w:val="000000" w:themeColor="text1"/>
                <w:szCs w:val="21"/>
              </w:rPr>
            </w:pPr>
            <w:r w:rsidRPr="00D85F8D">
              <w:rPr>
                <w:rFonts w:eastAsiaTheme="minorEastAsia"/>
                <w:color w:val="000000" w:themeColor="text1"/>
                <w:szCs w:val="21"/>
              </w:rPr>
              <w:t>40</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2</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生活污水处理站及回用系统</w:t>
            </w:r>
          </w:p>
        </w:tc>
        <w:tc>
          <w:tcPr>
            <w:tcW w:w="2551" w:type="dxa"/>
            <w:tcMar>
              <w:top w:w="15" w:type="dxa"/>
              <w:left w:w="57" w:type="dxa"/>
              <w:bottom w:w="0" w:type="dxa"/>
              <w:right w:w="57" w:type="dxa"/>
            </w:tcMar>
            <w:vAlign w:val="center"/>
          </w:tcPr>
          <w:p w:rsidR="009E75CD" w:rsidRPr="00D85F8D" w:rsidRDefault="009E75CD" w:rsidP="00E64018">
            <w:pPr>
              <w:jc w:val="center"/>
              <w:rPr>
                <w:rFonts w:eastAsiaTheme="minorEastAsia"/>
                <w:color w:val="000000" w:themeColor="text1"/>
                <w:szCs w:val="21"/>
              </w:rPr>
            </w:pPr>
            <w:r w:rsidRPr="00D85F8D">
              <w:rPr>
                <w:rFonts w:eastAsiaTheme="minorEastAsia"/>
                <w:color w:val="000000" w:themeColor="text1"/>
                <w:szCs w:val="21"/>
              </w:rPr>
              <w:t>1</w:t>
            </w:r>
            <w:r w:rsidRPr="00D85F8D">
              <w:rPr>
                <w:rFonts w:eastAsiaTheme="minorEastAsia" w:hAnsiTheme="minorEastAsia"/>
                <w:color w:val="000000" w:themeColor="text1"/>
                <w:szCs w:val="21"/>
              </w:rPr>
              <w:t>套</w:t>
            </w:r>
            <w:r w:rsidR="00E64018" w:rsidRPr="00D85F8D">
              <w:rPr>
                <w:rFonts w:eastAsiaTheme="minorEastAsia" w:hint="eastAsia"/>
                <w:color w:val="000000" w:themeColor="text1"/>
                <w:szCs w:val="21"/>
              </w:rPr>
              <w:t>生活污水</w:t>
            </w:r>
            <w:r w:rsidRPr="00D85F8D">
              <w:rPr>
                <w:rFonts w:eastAsiaTheme="minorEastAsia" w:hAnsiTheme="minorEastAsia"/>
                <w:color w:val="000000" w:themeColor="text1"/>
                <w:szCs w:val="21"/>
              </w:rPr>
              <w:t>处理设备</w:t>
            </w:r>
            <w:r w:rsidR="00E64018" w:rsidRPr="00D85F8D">
              <w:rPr>
                <w:rFonts w:eastAsiaTheme="minorEastAsia" w:hAnsiTheme="minorEastAsia"/>
                <w:color w:val="000000" w:themeColor="text1"/>
                <w:szCs w:val="21"/>
              </w:rPr>
              <w:t>，</w:t>
            </w:r>
            <w:r w:rsidR="00E64018" w:rsidRPr="00D85F8D">
              <w:rPr>
                <w:rFonts w:eastAsiaTheme="minorEastAsia" w:hint="eastAsia"/>
                <w:color w:val="000000" w:themeColor="text1"/>
                <w:szCs w:val="21"/>
              </w:rPr>
              <w:t>采用“</w:t>
            </w:r>
            <w:r w:rsidR="00E64018" w:rsidRPr="00D85F8D">
              <w:rPr>
                <w:rFonts w:eastAsiaTheme="minorEastAsia" w:hint="eastAsia"/>
                <w:color w:val="000000" w:themeColor="text1"/>
                <w:szCs w:val="21"/>
              </w:rPr>
              <w:t>A/O</w:t>
            </w:r>
            <w:r w:rsidR="00E64018" w:rsidRPr="00D85F8D">
              <w:rPr>
                <w:rFonts w:eastAsiaTheme="minorEastAsia" w:hint="eastAsia"/>
                <w:color w:val="000000" w:themeColor="text1"/>
                <w:szCs w:val="21"/>
              </w:rPr>
              <w:t>生物接触氧化</w:t>
            </w:r>
            <w:r w:rsidR="00E64018" w:rsidRPr="00D85F8D">
              <w:rPr>
                <w:rFonts w:eastAsiaTheme="minorEastAsia" w:hint="eastAsia"/>
                <w:color w:val="000000" w:themeColor="text1"/>
                <w:szCs w:val="21"/>
              </w:rPr>
              <w:t>+MBR</w:t>
            </w:r>
            <w:r w:rsidR="00E64018" w:rsidRPr="00D85F8D">
              <w:rPr>
                <w:rFonts w:eastAsiaTheme="minorEastAsia" w:hint="eastAsia"/>
                <w:color w:val="000000" w:themeColor="text1"/>
                <w:szCs w:val="21"/>
              </w:rPr>
              <w:t>＋消毒”工艺</w:t>
            </w:r>
            <w:r w:rsidRPr="00D85F8D">
              <w:rPr>
                <w:rFonts w:eastAsiaTheme="minorEastAsia" w:hAnsiTheme="minorEastAsia"/>
                <w:color w:val="000000" w:themeColor="text1"/>
                <w:szCs w:val="21"/>
              </w:rPr>
              <w:t>，相应回用设施</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65</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6D5DDF" w:rsidP="009E75CD">
            <w:pPr>
              <w:jc w:val="center"/>
              <w:rPr>
                <w:rFonts w:eastAsiaTheme="minorEastAsia"/>
                <w:color w:val="000000" w:themeColor="text1"/>
                <w:szCs w:val="21"/>
              </w:rPr>
            </w:pPr>
            <w:r w:rsidRPr="00D85F8D">
              <w:rPr>
                <w:rFonts w:eastAsiaTheme="minorEastAsia"/>
                <w:color w:val="000000" w:themeColor="text1"/>
                <w:szCs w:val="21"/>
              </w:rPr>
              <w:t>110</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3</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医院污水回用系统</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回用水池、回用泵、回用管道</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5</w:t>
            </w:r>
          </w:p>
        </w:tc>
        <w:tc>
          <w:tcPr>
            <w:tcW w:w="1822" w:type="dxa"/>
            <w:tcMar>
              <w:top w:w="15" w:type="dxa"/>
              <w:left w:w="57" w:type="dxa"/>
              <w:bottom w:w="0" w:type="dxa"/>
              <w:right w:w="57" w:type="dxa"/>
            </w:tcMar>
            <w:vAlign w:val="center"/>
          </w:tcPr>
          <w:p w:rsidR="009E75CD" w:rsidRPr="00D85F8D" w:rsidRDefault="005608DC" w:rsidP="009E75CD">
            <w:pPr>
              <w:jc w:val="center"/>
              <w:rPr>
                <w:rFonts w:eastAsiaTheme="minorEastAsia"/>
                <w:color w:val="000000" w:themeColor="text1"/>
                <w:szCs w:val="21"/>
              </w:rPr>
            </w:pPr>
            <w:r w:rsidRPr="00D85F8D">
              <w:rPr>
                <w:rFonts w:eastAsiaTheme="minorEastAsia" w:hint="eastAsia"/>
                <w:color w:val="000000" w:themeColor="text1"/>
                <w:szCs w:val="21"/>
              </w:rPr>
              <w:t>*</w:t>
            </w:r>
          </w:p>
        </w:tc>
        <w:tc>
          <w:tcPr>
            <w:tcW w:w="1580" w:type="dxa"/>
            <w:vAlign w:val="center"/>
          </w:tcPr>
          <w:p w:rsidR="009E75CD" w:rsidRPr="00D85F8D" w:rsidRDefault="00AE4613" w:rsidP="009E75CD">
            <w:pPr>
              <w:jc w:val="center"/>
              <w:rPr>
                <w:rFonts w:eastAsiaTheme="minorEastAsia"/>
                <w:color w:val="000000" w:themeColor="text1"/>
                <w:szCs w:val="21"/>
              </w:rPr>
            </w:pPr>
            <w:r w:rsidRPr="00D85F8D">
              <w:rPr>
                <w:rFonts w:eastAsiaTheme="minorEastAsia"/>
                <w:color w:val="000000" w:themeColor="text1"/>
                <w:szCs w:val="21"/>
              </w:rPr>
              <w:t>/</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4</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排矸场淋滤水净化</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新建</w:t>
            </w:r>
            <w:r w:rsidRPr="00D85F8D">
              <w:rPr>
                <w:rFonts w:eastAsiaTheme="minorEastAsia"/>
                <w:color w:val="000000" w:themeColor="text1"/>
                <w:szCs w:val="21"/>
              </w:rPr>
              <w:t>2×120m</w:t>
            </w:r>
            <w:r w:rsidRPr="00D85F8D">
              <w:rPr>
                <w:rFonts w:eastAsiaTheme="minorEastAsia"/>
                <w:color w:val="000000" w:themeColor="text1"/>
                <w:szCs w:val="21"/>
                <w:vertAlign w:val="superscript"/>
              </w:rPr>
              <w:t>3</w:t>
            </w:r>
            <w:r w:rsidRPr="00D85F8D">
              <w:rPr>
                <w:rFonts w:eastAsiaTheme="minorEastAsia" w:hAnsiTheme="minorEastAsia"/>
                <w:color w:val="000000" w:themeColor="text1"/>
                <w:szCs w:val="21"/>
              </w:rPr>
              <w:t>沉淀池；池、沟防渗</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3</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6D5DDF" w:rsidP="006D5DDF">
            <w:pPr>
              <w:jc w:val="center"/>
              <w:rPr>
                <w:rFonts w:eastAsiaTheme="minorEastAsia"/>
                <w:color w:val="000000" w:themeColor="text1"/>
                <w:szCs w:val="21"/>
              </w:rPr>
            </w:pPr>
            <w:r w:rsidRPr="00D85F8D">
              <w:rPr>
                <w:rFonts w:eastAsiaTheme="minorEastAsia"/>
                <w:color w:val="000000" w:themeColor="text1"/>
                <w:szCs w:val="21"/>
              </w:rPr>
              <w:t>30</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5</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废水监测</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由具有资质的监测单位承担</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AE4613" w:rsidP="009E75CD">
            <w:pPr>
              <w:jc w:val="center"/>
              <w:rPr>
                <w:rFonts w:eastAsiaTheme="minorEastAsia"/>
                <w:color w:val="000000" w:themeColor="text1"/>
                <w:szCs w:val="21"/>
              </w:rPr>
            </w:pPr>
            <w:r w:rsidRPr="00D85F8D">
              <w:rPr>
                <w:rFonts w:eastAsiaTheme="minorEastAsia"/>
                <w:color w:val="000000" w:themeColor="text1"/>
                <w:szCs w:val="21"/>
              </w:rPr>
              <w:t>5</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6</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矿井水在线监测</w:t>
            </w:r>
          </w:p>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监控系统</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已安装</w:t>
            </w:r>
            <w:r w:rsidRPr="00D85F8D">
              <w:rPr>
                <w:rFonts w:eastAsiaTheme="minorEastAsia"/>
                <w:color w:val="000000" w:themeColor="text1"/>
                <w:szCs w:val="21"/>
              </w:rPr>
              <w:t xml:space="preserve"> </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5.5</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6D5DDF" w:rsidP="009E75CD">
            <w:pPr>
              <w:jc w:val="center"/>
              <w:rPr>
                <w:rFonts w:eastAsiaTheme="minorEastAsia"/>
                <w:color w:val="000000" w:themeColor="text1"/>
                <w:szCs w:val="21"/>
              </w:rPr>
            </w:pPr>
            <w:r w:rsidRPr="00D85F8D">
              <w:rPr>
                <w:rFonts w:eastAsiaTheme="minorEastAsia"/>
                <w:color w:val="000000" w:themeColor="text1"/>
                <w:szCs w:val="21"/>
              </w:rPr>
              <w:t>17</w:t>
            </w:r>
          </w:p>
        </w:tc>
      </w:tr>
      <w:tr w:rsidR="006D5DDF" w:rsidRPr="00D85F8D" w:rsidTr="00294F3A">
        <w:trPr>
          <w:jc w:val="center"/>
        </w:trPr>
        <w:tc>
          <w:tcPr>
            <w:tcW w:w="709" w:type="dxa"/>
            <w:tcMar>
              <w:top w:w="15" w:type="dxa"/>
              <w:left w:w="57" w:type="dxa"/>
              <w:bottom w:w="0" w:type="dxa"/>
              <w:right w:w="57" w:type="dxa"/>
            </w:tcMar>
            <w:vAlign w:val="center"/>
          </w:tcPr>
          <w:p w:rsidR="006D5DDF" w:rsidRPr="00D85F8D" w:rsidRDefault="006D5DDF" w:rsidP="009E75CD">
            <w:pPr>
              <w:jc w:val="center"/>
              <w:rPr>
                <w:rFonts w:eastAsiaTheme="minorEastAsia"/>
                <w:color w:val="000000" w:themeColor="text1"/>
                <w:szCs w:val="21"/>
              </w:rPr>
            </w:pPr>
          </w:p>
        </w:tc>
        <w:tc>
          <w:tcPr>
            <w:tcW w:w="1659" w:type="dxa"/>
            <w:tcMar>
              <w:top w:w="15" w:type="dxa"/>
              <w:left w:w="57" w:type="dxa"/>
              <w:bottom w:w="0" w:type="dxa"/>
              <w:right w:w="57" w:type="dxa"/>
            </w:tcMar>
            <w:vAlign w:val="center"/>
          </w:tcPr>
          <w:p w:rsidR="006D5DDF" w:rsidRPr="00D85F8D" w:rsidRDefault="006D5DDF" w:rsidP="009E75CD">
            <w:pPr>
              <w:jc w:val="center"/>
              <w:rPr>
                <w:rFonts w:eastAsiaTheme="minorEastAsia"/>
                <w:color w:val="000000" w:themeColor="text1"/>
                <w:szCs w:val="21"/>
              </w:rPr>
            </w:pPr>
          </w:p>
        </w:tc>
        <w:tc>
          <w:tcPr>
            <w:tcW w:w="2551" w:type="dxa"/>
            <w:tcMar>
              <w:top w:w="15" w:type="dxa"/>
              <w:left w:w="57" w:type="dxa"/>
              <w:bottom w:w="0" w:type="dxa"/>
              <w:right w:w="57" w:type="dxa"/>
            </w:tcMar>
            <w:vAlign w:val="center"/>
          </w:tcPr>
          <w:p w:rsidR="006D5DDF" w:rsidRPr="00D85F8D" w:rsidRDefault="006D5DDF" w:rsidP="009E75CD">
            <w:pPr>
              <w:jc w:val="center"/>
              <w:rPr>
                <w:rFonts w:eastAsiaTheme="minorEastAsia"/>
                <w:color w:val="000000" w:themeColor="text1"/>
                <w:szCs w:val="21"/>
              </w:rPr>
            </w:pPr>
          </w:p>
        </w:tc>
        <w:tc>
          <w:tcPr>
            <w:tcW w:w="993" w:type="dxa"/>
            <w:vAlign w:val="center"/>
          </w:tcPr>
          <w:p w:rsidR="006D5DDF" w:rsidRPr="00D85F8D" w:rsidRDefault="006D5DDF" w:rsidP="009E75CD">
            <w:pPr>
              <w:jc w:val="center"/>
              <w:rPr>
                <w:rFonts w:eastAsiaTheme="minorEastAsia"/>
                <w:color w:val="000000" w:themeColor="text1"/>
                <w:szCs w:val="21"/>
              </w:rPr>
            </w:pPr>
          </w:p>
        </w:tc>
        <w:tc>
          <w:tcPr>
            <w:tcW w:w="1822" w:type="dxa"/>
            <w:tcMar>
              <w:top w:w="15" w:type="dxa"/>
              <w:left w:w="57" w:type="dxa"/>
              <w:bottom w:w="0" w:type="dxa"/>
              <w:right w:w="57" w:type="dxa"/>
            </w:tcMar>
            <w:vAlign w:val="center"/>
          </w:tcPr>
          <w:p w:rsidR="006D5DDF" w:rsidRPr="00D85F8D" w:rsidRDefault="006D5DDF" w:rsidP="009E75CD">
            <w:pPr>
              <w:jc w:val="center"/>
              <w:rPr>
                <w:rFonts w:eastAsiaTheme="minorEastAsia"/>
                <w:color w:val="000000" w:themeColor="text1"/>
                <w:szCs w:val="21"/>
              </w:rPr>
            </w:pPr>
            <w:r w:rsidRPr="00D85F8D">
              <w:rPr>
                <w:rFonts w:eastAsiaTheme="minorEastAsia" w:hAnsiTheme="minorEastAsia"/>
                <w:color w:val="000000" w:themeColor="text1"/>
                <w:szCs w:val="21"/>
              </w:rPr>
              <w:t>地下水监测井</w:t>
            </w:r>
          </w:p>
        </w:tc>
        <w:tc>
          <w:tcPr>
            <w:tcW w:w="1580" w:type="dxa"/>
            <w:vAlign w:val="center"/>
          </w:tcPr>
          <w:p w:rsidR="006D5DDF" w:rsidRPr="00D85F8D" w:rsidRDefault="006D5DDF" w:rsidP="009E75CD">
            <w:pPr>
              <w:jc w:val="center"/>
              <w:rPr>
                <w:rFonts w:eastAsiaTheme="minorEastAsia"/>
                <w:color w:val="000000" w:themeColor="text1"/>
                <w:szCs w:val="21"/>
              </w:rPr>
            </w:pPr>
            <w:r w:rsidRPr="00D85F8D">
              <w:rPr>
                <w:rFonts w:eastAsiaTheme="minorEastAsia"/>
                <w:color w:val="000000" w:themeColor="text1"/>
                <w:szCs w:val="21"/>
              </w:rPr>
              <w:t>2</w:t>
            </w:r>
          </w:p>
        </w:tc>
      </w:tr>
      <w:tr w:rsidR="00ED139C" w:rsidRPr="00D85F8D" w:rsidTr="00294F3A">
        <w:trPr>
          <w:jc w:val="center"/>
        </w:trPr>
        <w:tc>
          <w:tcPr>
            <w:tcW w:w="709" w:type="dxa"/>
            <w:tcMar>
              <w:top w:w="15" w:type="dxa"/>
              <w:left w:w="57" w:type="dxa"/>
              <w:bottom w:w="0" w:type="dxa"/>
              <w:right w:w="57" w:type="dxa"/>
            </w:tcMar>
            <w:vAlign w:val="center"/>
          </w:tcPr>
          <w:p w:rsidR="00ED139C" w:rsidRPr="00D85F8D" w:rsidRDefault="00ED139C" w:rsidP="009E75CD">
            <w:pPr>
              <w:jc w:val="center"/>
              <w:rPr>
                <w:rFonts w:eastAsiaTheme="minorEastAsia"/>
                <w:color w:val="000000" w:themeColor="text1"/>
                <w:szCs w:val="21"/>
              </w:rPr>
            </w:pPr>
          </w:p>
        </w:tc>
        <w:tc>
          <w:tcPr>
            <w:tcW w:w="1659" w:type="dxa"/>
            <w:tcMar>
              <w:top w:w="15" w:type="dxa"/>
              <w:left w:w="57" w:type="dxa"/>
              <w:bottom w:w="0" w:type="dxa"/>
              <w:right w:w="57" w:type="dxa"/>
            </w:tcMar>
            <w:vAlign w:val="center"/>
          </w:tcPr>
          <w:p w:rsidR="00ED139C" w:rsidRPr="00D85F8D" w:rsidRDefault="00ED139C" w:rsidP="009E75CD">
            <w:pPr>
              <w:jc w:val="center"/>
              <w:rPr>
                <w:rFonts w:eastAsiaTheme="minorEastAsia"/>
                <w:color w:val="000000" w:themeColor="text1"/>
                <w:szCs w:val="21"/>
              </w:rPr>
            </w:pPr>
          </w:p>
        </w:tc>
        <w:tc>
          <w:tcPr>
            <w:tcW w:w="2551" w:type="dxa"/>
            <w:tcMar>
              <w:top w:w="15" w:type="dxa"/>
              <w:left w:w="57" w:type="dxa"/>
              <w:bottom w:w="0" w:type="dxa"/>
              <w:right w:w="57" w:type="dxa"/>
            </w:tcMar>
            <w:vAlign w:val="center"/>
          </w:tcPr>
          <w:p w:rsidR="00ED139C" w:rsidRPr="00D85F8D" w:rsidRDefault="00ED139C" w:rsidP="009E75CD">
            <w:pPr>
              <w:jc w:val="center"/>
              <w:rPr>
                <w:rFonts w:eastAsiaTheme="minorEastAsia"/>
                <w:color w:val="000000" w:themeColor="text1"/>
                <w:szCs w:val="21"/>
              </w:rPr>
            </w:pPr>
          </w:p>
        </w:tc>
        <w:tc>
          <w:tcPr>
            <w:tcW w:w="993" w:type="dxa"/>
            <w:vAlign w:val="center"/>
          </w:tcPr>
          <w:p w:rsidR="00ED139C" w:rsidRPr="00D85F8D" w:rsidRDefault="00ED139C" w:rsidP="009E75CD">
            <w:pPr>
              <w:jc w:val="center"/>
              <w:rPr>
                <w:rFonts w:eastAsiaTheme="minorEastAsia"/>
                <w:color w:val="000000" w:themeColor="text1"/>
                <w:szCs w:val="21"/>
              </w:rPr>
            </w:pPr>
          </w:p>
        </w:tc>
        <w:tc>
          <w:tcPr>
            <w:tcW w:w="1822" w:type="dxa"/>
            <w:tcMar>
              <w:top w:w="15" w:type="dxa"/>
              <w:left w:w="57" w:type="dxa"/>
              <w:bottom w:w="0" w:type="dxa"/>
              <w:right w:w="57" w:type="dxa"/>
            </w:tcMar>
            <w:vAlign w:val="center"/>
          </w:tcPr>
          <w:p w:rsidR="00ED139C" w:rsidRPr="00D85F8D" w:rsidRDefault="00ED139C" w:rsidP="00FB6E1D">
            <w:pPr>
              <w:jc w:val="center"/>
              <w:rPr>
                <w:rFonts w:eastAsiaTheme="minorEastAsia"/>
                <w:color w:val="000000" w:themeColor="text1"/>
                <w:szCs w:val="21"/>
              </w:rPr>
            </w:pPr>
            <w:r w:rsidRPr="00D85F8D">
              <w:rPr>
                <w:rFonts w:eastAsiaTheme="minorEastAsia" w:hAnsiTheme="minorEastAsia"/>
                <w:color w:val="000000" w:themeColor="text1"/>
                <w:szCs w:val="21"/>
              </w:rPr>
              <w:t>完善排矸场南面排水沟、暗涵坝后段、新建沉淀池</w:t>
            </w:r>
          </w:p>
        </w:tc>
        <w:tc>
          <w:tcPr>
            <w:tcW w:w="1580" w:type="dxa"/>
            <w:vAlign w:val="center"/>
          </w:tcPr>
          <w:p w:rsidR="00ED139C" w:rsidRPr="00D85F8D" w:rsidRDefault="00AE4613" w:rsidP="00AE4613">
            <w:pPr>
              <w:jc w:val="center"/>
              <w:rPr>
                <w:rFonts w:eastAsiaTheme="minorEastAsia"/>
                <w:color w:val="000000" w:themeColor="text1"/>
                <w:szCs w:val="21"/>
              </w:rPr>
            </w:pPr>
            <w:r w:rsidRPr="00D85F8D">
              <w:rPr>
                <w:rFonts w:eastAsiaTheme="minorEastAsia"/>
                <w:color w:val="000000" w:themeColor="text1"/>
                <w:szCs w:val="21"/>
              </w:rPr>
              <w:t>15</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三</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噪声污染防治</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8F7788" w:rsidP="009E75CD">
            <w:pPr>
              <w:jc w:val="center"/>
              <w:rPr>
                <w:rFonts w:eastAsiaTheme="minorEastAsia"/>
                <w:color w:val="000000" w:themeColor="text1"/>
                <w:szCs w:val="21"/>
              </w:rPr>
            </w:pPr>
            <w:r w:rsidRPr="00D85F8D">
              <w:rPr>
                <w:rFonts w:eastAsiaTheme="minorEastAsia" w:hint="eastAsia"/>
                <w:color w:val="000000" w:themeColor="text1"/>
                <w:szCs w:val="21"/>
              </w:rPr>
              <w:t>2</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1</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声环境监测</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由具有资质的监测单位承担</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w:t>
            </w:r>
          </w:p>
        </w:tc>
        <w:tc>
          <w:tcPr>
            <w:tcW w:w="1822" w:type="dxa"/>
            <w:tcMar>
              <w:top w:w="15" w:type="dxa"/>
              <w:left w:w="57" w:type="dxa"/>
              <w:bottom w:w="0" w:type="dxa"/>
              <w:right w:w="57" w:type="dxa"/>
            </w:tcMar>
            <w:vAlign w:val="center"/>
          </w:tcPr>
          <w:p w:rsidR="009E75CD" w:rsidRPr="00D85F8D" w:rsidRDefault="008F7788" w:rsidP="009E75CD">
            <w:pPr>
              <w:jc w:val="center"/>
              <w:rPr>
                <w:rFonts w:eastAsiaTheme="minorEastAsia"/>
                <w:color w:val="000000" w:themeColor="text1"/>
                <w:szCs w:val="21"/>
              </w:rPr>
            </w:pPr>
            <w:r w:rsidRPr="00D85F8D">
              <w:rPr>
                <w:rFonts w:eastAsiaTheme="minorEastAsia" w:hint="eastAsia"/>
                <w:color w:val="000000" w:themeColor="text1"/>
                <w:szCs w:val="21"/>
              </w:rPr>
              <w:t>声环境及厂界噪声监测</w:t>
            </w:r>
          </w:p>
        </w:tc>
        <w:tc>
          <w:tcPr>
            <w:tcW w:w="1580" w:type="dxa"/>
            <w:vAlign w:val="center"/>
          </w:tcPr>
          <w:p w:rsidR="009E75CD" w:rsidRPr="00D85F8D" w:rsidRDefault="008F7788" w:rsidP="009E75CD">
            <w:pPr>
              <w:jc w:val="center"/>
              <w:rPr>
                <w:rFonts w:eastAsiaTheme="minorEastAsia"/>
                <w:color w:val="000000" w:themeColor="text1"/>
                <w:szCs w:val="21"/>
              </w:rPr>
            </w:pPr>
            <w:r w:rsidRPr="00D85F8D">
              <w:rPr>
                <w:rFonts w:eastAsiaTheme="minorEastAsia" w:hint="eastAsia"/>
                <w:color w:val="000000" w:themeColor="text1"/>
                <w:szCs w:val="21"/>
              </w:rPr>
              <w:t>2</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四</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环境空气污染防治</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18</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AE4613" w:rsidP="008F7788">
            <w:pPr>
              <w:jc w:val="center"/>
              <w:rPr>
                <w:rFonts w:eastAsiaTheme="minorEastAsia"/>
                <w:color w:val="000000" w:themeColor="text1"/>
                <w:szCs w:val="21"/>
              </w:rPr>
            </w:pPr>
            <w:r w:rsidRPr="00D85F8D">
              <w:rPr>
                <w:rFonts w:eastAsiaTheme="minorEastAsia"/>
                <w:color w:val="000000" w:themeColor="text1"/>
                <w:szCs w:val="21"/>
              </w:rPr>
              <w:t>2</w:t>
            </w:r>
            <w:r w:rsidR="008F7788" w:rsidRPr="00D85F8D">
              <w:rPr>
                <w:rFonts w:eastAsiaTheme="minorEastAsia" w:hint="eastAsia"/>
                <w:color w:val="000000" w:themeColor="text1"/>
                <w:szCs w:val="21"/>
              </w:rPr>
              <w:t>5</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1</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排矸场</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排排矸场西侧靠小绿塘村段新建</w:t>
            </w:r>
            <w:r w:rsidRPr="00D85F8D">
              <w:rPr>
                <w:rFonts w:eastAsiaTheme="minorEastAsia"/>
                <w:color w:val="000000" w:themeColor="text1"/>
                <w:szCs w:val="21"/>
              </w:rPr>
              <w:t>200m</w:t>
            </w:r>
            <w:r w:rsidRPr="00D85F8D">
              <w:rPr>
                <w:rFonts w:eastAsiaTheme="minorEastAsia" w:hAnsiTheme="minorEastAsia"/>
                <w:color w:val="000000" w:themeColor="text1"/>
                <w:szCs w:val="21"/>
              </w:rPr>
              <w:t>实体围墙及防尘网</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18</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6D5DDF" w:rsidP="009E75CD">
            <w:pPr>
              <w:jc w:val="center"/>
              <w:rPr>
                <w:rFonts w:eastAsiaTheme="minorEastAsia"/>
                <w:color w:val="000000" w:themeColor="text1"/>
                <w:szCs w:val="21"/>
              </w:rPr>
            </w:pPr>
            <w:r w:rsidRPr="00D85F8D">
              <w:rPr>
                <w:rFonts w:eastAsiaTheme="minorEastAsia"/>
                <w:color w:val="000000" w:themeColor="text1"/>
                <w:szCs w:val="21"/>
              </w:rPr>
              <w:t>20</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2</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环境空气监测</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由具有资质的监测单位承担</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AE4613" w:rsidP="009E75CD">
            <w:pPr>
              <w:jc w:val="center"/>
              <w:rPr>
                <w:rFonts w:eastAsiaTheme="minorEastAsia"/>
                <w:color w:val="000000" w:themeColor="text1"/>
                <w:szCs w:val="21"/>
              </w:rPr>
            </w:pPr>
            <w:r w:rsidRPr="00D85F8D">
              <w:rPr>
                <w:rFonts w:eastAsiaTheme="minorEastAsia"/>
                <w:color w:val="000000" w:themeColor="text1"/>
                <w:szCs w:val="21"/>
              </w:rPr>
              <w:t>5</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五</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固废处置</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3</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404398" w:rsidP="009E75CD">
            <w:pPr>
              <w:jc w:val="center"/>
              <w:rPr>
                <w:rFonts w:eastAsiaTheme="minorEastAsia"/>
                <w:color w:val="000000" w:themeColor="text1"/>
                <w:szCs w:val="21"/>
              </w:rPr>
            </w:pPr>
            <w:r>
              <w:rPr>
                <w:rFonts w:eastAsiaTheme="minorEastAsia" w:hint="eastAsia"/>
                <w:color w:val="000000" w:themeColor="text1"/>
                <w:szCs w:val="21"/>
              </w:rPr>
              <w:t>1</w:t>
            </w:r>
            <w:r w:rsidR="008F7788" w:rsidRPr="00D85F8D">
              <w:rPr>
                <w:rFonts w:eastAsiaTheme="minorEastAsia" w:hint="eastAsia"/>
                <w:color w:val="000000" w:themeColor="text1"/>
                <w:szCs w:val="21"/>
              </w:rPr>
              <w:t>5</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对排矸场的监测</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建立边坡稳定及拦矸坝位移监测点</w:t>
            </w: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3.0</w:t>
            </w:r>
          </w:p>
        </w:tc>
        <w:tc>
          <w:tcPr>
            <w:tcW w:w="1822" w:type="dxa"/>
            <w:tcMar>
              <w:top w:w="15" w:type="dxa"/>
              <w:left w:w="57" w:type="dxa"/>
              <w:bottom w:w="0" w:type="dxa"/>
              <w:right w:w="57" w:type="dxa"/>
            </w:tcMar>
            <w:vAlign w:val="center"/>
          </w:tcPr>
          <w:p w:rsidR="009E75CD" w:rsidRPr="00D85F8D" w:rsidRDefault="00ED139C" w:rsidP="009E75CD">
            <w:pPr>
              <w:jc w:val="center"/>
              <w:rPr>
                <w:rFonts w:eastAsiaTheme="minorEastAsia"/>
                <w:color w:val="000000" w:themeColor="text1"/>
                <w:szCs w:val="21"/>
              </w:rPr>
            </w:pPr>
            <w:r w:rsidRPr="00D85F8D">
              <w:rPr>
                <w:rFonts w:eastAsiaTheme="minorEastAsia" w:hAnsiTheme="minorEastAsia"/>
                <w:color w:val="000000" w:themeColor="text1"/>
                <w:szCs w:val="21"/>
              </w:rPr>
              <w:t>由公司内部有资质单位定期监测</w:t>
            </w:r>
          </w:p>
        </w:tc>
        <w:tc>
          <w:tcPr>
            <w:tcW w:w="1580" w:type="dxa"/>
            <w:vAlign w:val="center"/>
          </w:tcPr>
          <w:p w:rsidR="009E75CD" w:rsidRPr="00D85F8D" w:rsidRDefault="008F7788" w:rsidP="009E75CD">
            <w:pPr>
              <w:jc w:val="center"/>
              <w:rPr>
                <w:rFonts w:eastAsiaTheme="minorEastAsia"/>
                <w:color w:val="000000" w:themeColor="text1"/>
                <w:szCs w:val="21"/>
              </w:rPr>
            </w:pPr>
            <w:r w:rsidRPr="00D85F8D">
              <w:rPr>
                <w:rFonts w:eastAsiaTheme="minorEastAsia" w:hint="eastAsia"/>
                <w:color w:val="000000" w:themeColor="text1"/>
                <w:szCs w:val="21"/>
              </w:rPr>
              <w:t>0</w:t>
            </w:r>
          </w:p>
        </w:tc>
      </w:tr>
      <w:tr w:rsidR="008F7788" w:rsidRPr="00D85F8D" w:rsidTr="00294F3A">
        <w:trPr>
          <w:jc w:val="center"/>
        </w:trPr>
        <w:tc>
          <w:tcPr>
            <w:tcW w:w="709" w:type="dxa"/>
            <w:tcMar>
              <w:top w:w="15" w:type="dxa"/>
              <w:left w:w="57" w:type="dxa"/>
              <w:bottom w:w="0" w:type="dxa"/>
              <w:right w:w="57" w:type="dxa"/>
            </w:tcMar>
            <w:vAlign w:val="center"/>
          </w:tcPr>
          <w:p w:rsidR="008F7788" w:rsidRPr="00D85F8D" w:rsidRDefault="008F7788" w:rsidP="009E75CD">
            <w:pPr>
              <w:jc w:val="center"/>
              <w:rPr>
                <w:rFonts w:eastAsiaTheme="minorEastAsia"/>
                <w:color w:val="000000" w:themeColor="text1"/>
                <w:szCs w:val="21"/>
              </w:rPr>
            </w:pPr>
          </w:p>
        </w:tc>
        <w:tc>
          <w:tcPr>
            <w:tcW w:w="1659" w:type="dxa"/>
            <w:tcMar>
              <w:top w:w="15" w:type="dxa"/>
              <w:left w:w="57" w:type="dxa"/>
              <w:bottom w:w="0" w:type="dxa"/>
              <w:right w:w="57" w:type="dxa"/>
            </w:tcMar>
            <w:vAlign w:val="center"/>
          </w:tcPr>
          <w:p w:rsidR="008F7788" w:rsidRPr="00D85F8D" w:rsidRDefault="008F7788" w:rsidP="009E75CD">
            <w:pPr>
              <w:jc w:val="center"/>
              <w:rPr>
                <w:rFonts w:eastAsiaTheme="minorEastAsia" w:hAnsiTheme="minorEastAsia"/>
                <w:color w:val="000000" w:themeColor="text1"/>
                <w:szCs w:val="21"/>
              </w:rPr>
            </w:pPr>
          </w:p>
        </w:tc>
        <w:tc>
          <w:tcPr>
            <w:tcW w:w="2551" w:type="dxa"/>
            <w:tcMar>
              <w:top w:w="15" w:type="dxa"/>
              <w:left w:w="57" w:type="dxa"/>
              <w:bottom w:w="0" w:type="dxa"/>
              <w:right w:w="57" w:type="dxa"/>
            </w:tcMar>
            <w:vAlign w:val="center"/>
          </w:tcPr>
          <w:p w:rsidR="008F7788" w:rsidRPr="00D85F8D" w:rsidRDefault="008F7788" w:rsidP="009E75CD">
            <w:pPr>
              <w:jc w:val="center"/>
              <w:rPr>
                <w:rFonts w:eastAsiaTheme="minorEastAsia" w:hAnsiTheme="minorEastAsia"/>
                <w:color w:val="000000" w:themeColor="text1"/>
                <w:szCs w:val="21"/>
              </w:rPr>
            </w:pPr>
          </w:p>
        </w:tc>
        <w:tc>
          <w:tcPr>
            <w:tcW w:w="993" w:type="dxa"/>
            <w:vAlign w:val="center"/>
          </w:tcPr>
          <w:p w:rsidR="008F7788" w:rsidRPr="00D85F8D" w:rsidRDefault="008F7788" w:rsidP="009E75CD">
            <w:pPr>
              <w:jc w:val="center"/>
              <w:rPr>
                <w:rFonts w:eastAsiaTheme="minorEastAsia"/>
                <w:color w:val="000000" w:themeColor="text1"/>
                <w:szCs w:val="21"/>
              </w:rPr>
            </w:pPr>
          </w:p>
        </w:tc>
        <w:tc>
          <w:tcPr>
            <w:tcW w:w="1822" w:type="dxa"/>
            <w:tcMar>
              <w:top w:w="15" w:type="dxa"/>
              <w:left w:w="57" w:type="dxa"/>
              <w:bottom w:w="0" w:type="dxa"/>
              <w:right w:w="57" w:type="dxa"/>
            </w:tcMar>
            <w:vAlign w:val="center"/>
          </w:tcPr>
          <w:p w:rsidR="008F7788" w:rsidRPr="00D85F8D" w:rsidRDefault="008F7788" w:rsidP="004B6074">
            <w:pPr>
              <w:jc w:val="center"/>
              <w:rPr>
                <w:rFonts w:eastAsiaTheme="minorEastAsia" w:hAnsiTheme="minorEastAsia"/>
                <w:color w:val="000000" w:themeColor="text1"/>
                <w:szCs w:val="21"/>
              </w:rPr>
            </w:pPr>
            <w:r w:rsidRPr="00D85F8D">
              <w:rPr>
                <w:rFonts w:eastAsiaTheme="minorEastAsia" w:hAnsiTheme="minorEastAsia" w:hint="eastAsia"/>
                <w:color w:val="000000" w:themeColor="text1"/>
                <w:szCs w:val="21"/>
              </w:rPr>
              <w:t>废机油</w:t>
            </w:r>
            <w:r w:rsidR="004B6074" w:rsidRPr="00D85F8D">
              <w:rPr>
                <w:rFonts w:eastAsiaTheme="minorEastAsia" w:hAnsiTheme="minorEastAsia" w:hint="eastAsia"/>
                <w:color w:val="000000" w:themeColor="text1"/>
                <w:szCs w:val="21"/>
              </w:rPr>
              <w:t>暂存间</w:t>
            </w:r>
            <w:r w:rsidR="00404398">
              <w:rPr>
                <w:rFonts w:eastAsiaTheme="minorEastAsia" w:hAnsiTheme="minorEastAsia" w:hint="eastAsia"/>
                <w:color w:val="000000" w:themeColor="text1"/>
                <w:szCs w:val="21"/>
              </w:rPr>
              <w:t>和机修车间</w:t>
            </w:r>
            <w:r w:rsidR="004B6074" w:rsidRPr="00D85F8D">
              <w:rPr>
                <w:rFonts w:eastAsiaTheme="minorEastAsia" w:hAnsiTheme="minorEastAsia" w:hint="eastAsia"/>
                <w:color w:val="000000" w:themeColor="text1"/>
                <w:szCs w:val="21"/>
              </w:rPr>
              <w:t>重新防渗</w:t>
            </w:r>
          </w:p>
        </w:tc>
        <w:tc>
          <w:tcPr>
            <w:tcW w:w="1580" w:type="dxa"/>
            <w:vAlign w:val="center"/>
          </w:tcPr>
          <w:p w:rsidR="008F7788" w:rsidRPr="00D85F8D" w:rsidRDefault="00404398" w:rsidP="009E75CD">
            <w:pPr>
              <w:jc w:val="center"/>
              <w:rPr>
                <w:rFonts w:eastAsiaTheme="minorEastAsia"/>
                <w:color w:val="000000" w:themeColor="text1"/>
                <w:szCs w:val="21"/>
              </w:rPr>
            </w:pPr>
            <w:r>
              <w:rPr>
                <w:rFonts w:eastAsiaTheme="minorEastAsia" w:hint="eastAsia"/>
                <w:color w:val="000000" w:themeColor="text1"/>
                <w:szCs w:val="21"/>
              </w:rPr>
              <w:t>1</w:t>
            </w:r>
            <w:r w:rsidR="008F7788" w:rsidRPr="00D85F8D">
              <w:rPr>
                <w:rFonts w:eastAsiaTheme="minorEastAsia" w:hint="eastAsia"/>
                <w:color w:val="000000" w:themeColor="text1"/>
                <w:szCs w:val="21"/>
              </w:rPr>
              <w:t>5</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六</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现状环境影响评价费</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37</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AE4613" w:rsidP="009E75CD">
            <w:pPr>
              <w:jc w:val="center"/>
              <w:rPr>
                <w:rFonts w:eastAsiaTheme="minorEastAsia"/>
                <w:color w:val="000000" w:themeColor="text1"/>
                <w:szCs w:val="21"/>
              </w:rPr>
            </w:pPr>
            <w:r w:rsidRPr="00D85F8D">
              <w:rPr>
                <w:rFonts w:eastAsiaTheme="minorEastAsia"/>
                <w:color w:val="000000" w:themeColor="text1"/>
                <w:szCs w:val="21"/>
              </w:rPr>
              <w:t>37</w:t>
            </w:r>
          </w:p>
        </w:tc>
      </w:tr>
      <w:tr w:rsidR="009E75CD" w:rsidRPr="00D85F8D" w:rsidTr="00294F3A">
        <w:trPr>
          <w:jc w:val="center"/>
        </w:trPr>
        <w:tc>
          <w:tcPr>
            <w:tcW w:w="70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七</w:t>
            </w:r>
          </w:p>
        </w:tc>
        <w:tc>
          <w:tcPr>
            <w:tcW w:w="1659"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t>环境质量现状监</w:t>
            </w:r>
            <w:r w:rsidRPr="00D85F8D">
              <w:rPr>
                <w:rFonts w:eastAsiaTheme="minorEastAsia" w:hAnsiTheme="minorEastAsia"/>
                <w:color w:val="000000" w:themeColor="text1"/>
                <w:szCs w:val="21"/>
              </w:rPr>
              <w:lastRenderedPageBreak/>
              <w:t>测费</w:t>
            </w:r>
          </w:p>
        </w:tc>
        <w:tc>
          <w:tcPr>
            <w:tcW w:w="2551"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993" w:type="dxa"/>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15</w:t>
            </w:r>
          </w:p>
        </w:tc>
        <w:tc>
          <w:tcPr>
            <w:tcW w:w="1822" w:type="dxa"/>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vAlign w:val="center"/>
          </w:tcPr>
          <w:p w:rsidR="009E75CD" w:rsidRPr="00D85F8D" w:rsidRDefault="00AE4613" w:rsidP="009E75CD">
            <w:pPr>
              <w:jc w:val="center"/>
              <w:rPr>
                <w:rFonts w:eastAsiaTheme="minorEastAsia"/>
                <w:color w:val="000000" w:themeColor="text1"/>
                <w:szCs w:val="21"/>
              </w:rPr>
            </w:pPr>
            <w:r w:rsidRPr="00D85F8D">
              <w:rPr>
                <w:rFonts w:eastAsiaTheme="minorEastAsia"/>
                <w:color w:val="000000" w:themeColor="text1"/>
                <w:szCs w:val="21"/>
              </w:rPr>
              <w:t>15</w:t>
            </w:r>
          </w:p>
        </w:tc>
      </w:tr>
      <w:tr w:rsidR="009E75CD" w:rsidRPr="00D85F8D" w:rsidTr="00294F3A">
        <w:trPr>
          <w:jc w:val="center"/>
        </w:trPr>
        <w:tc>
          <w:tcPr>
            <w:tcW w:w="709" w:type="dxa"/>
            <w:tcBorders>
              <w:bottom w:val="single" w:sz="4" w:space="0" w:color="auto"/>
            </w:tcBorders>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hAnsiTheme="minorEastAsia"/>
                <w:color w:val="000000" w:themeColor="text1"/>
                <w:szCs w:val="21"/>
              </w:rPr>
              <w:lastRenderedPageBreak/>
              <w:t>合计</w:t>
            </w:r>
          </w:p>
        </w:tc>
        <w:tc>
          <w:tcPr>
            <w:tcW w:w="1659" w:type="dxa"/>
            <w:tcBorders>
              <w:bottom w:val="single" w:sz="4" w:space="0" w:color="auto"/>
            </w:tcBorders>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w:t>
            </w:r>
          </w:p>
        </w:tc>
        <w:tc>
          <w:tcPr>
            <w:tcW w:w="2551" w:type="dxa"/>
            <w:tcBorders>
              <w:bottom w:val="single" w:sz="4" w:space="0" w:color="auto"/>
            </w:tcBorders>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w:t>
            </w:r>
          </w:p>
        </w:tc>
        <w:tc>
          <w:tcPr>
            <w:tcW w:w="993" w:type="dxa"/>
            <w:tcBorders>
              <w:bottom w:val="single" w:sz="4" w:space="0" w:color="auto"/>
            </w:tcBorders>
            <w:vAlign w:val="center"/>
          </w:tcPr>
          <w:p w:rsidR="009E75CD" w:rsidRPr="00D85F8D" w:rsidRDefault="009E75CD" w:rsidP="009E75CD">
            <w:pPr>
              <w:jc w:val="center"/>
              <w:rPr>
                <w:rFonts w:eastAsiaTheme="minorEastAsia"/>
                <w:color w:val="000000" w:themeColor="text1"/>
                <w:szCs w:val="21"/>
              </w:rPr>
            </w:pPr>
            <w:r w:rsidRPr="00D85F8D">
              <w:rPr>
                <w:rFonts w:eastAsiaTheme="minorEastAsia"/>
                <w:color w:val="000000" w:themeColor="text1"/>
                <w:szCs w:val="21"/>
              </w:rPr>
              <w:t>291.5</w:t>
            </w:r>
          </w:p>
        </w:tc>
        <w:tc>
          <w:tcPr>
            <w:tcW w:w="1822" w:type="dxa"/>
            <w:tcBorders>
              <w:bottom w:val="single" w:sz="4" w:space="0" w:color="auto"/>
            </w:tcBorders>
            <w:tcMar>
              <w:top w:w="15" w:type="dxa"/>
              <w:left w:w="57" w:type="dxa"/>
              <w:bottom w:w="0" w:type="dxa"/>
              <w:right w:w="57" w:type="dxa"/>
            </w:tcMar>
            <w:vAlign w:val="center"/>
          </w:tcPr>
          <w:p w:rsidR="009E75CD" w:rsidRPr="00D85F8D" w:rsidRDefault="009E75CD" w:rsidP="009E75CD">
            <w:pPr>
              <w:jc w:val="center"/>
              <w:rPr>
                <w:rFonts w:eastAsiaTheme="minorEastAsia"/>
                <w:color w:val="000000" w:themeColor="text1"/>
                <w:szCs w:val="21"/>
              </w:rPr>
            </w:pPr>
          </w:p>
        </w:tc>
        <w:tc>
          <w:tcPr>
            <w:tcW w:w="1580" w:type="dxa"/>
            <w:tcBorders>
              <w:bottom w:val="single" w:sz="4" w:space="0" w:color="auto"/>
            </w:tcBorders>
            <w:vAlign w:val="center"/>
          </w:tcPr>
          <w:p w:rsidR="009E75CD" w:rsidRPr="00D85F8D" w:rsidRDefault="008F7788" w:rsidP="009E75CD">
            <w:pPr>
              <w:jc w:val="center"/>
              <w:rPr>
                <w:rFonts w:eastAsiaTheme="minorEastAsia"/>
                <w:color w:val="000000" w:themeColor="text1"/>
                <w:szCs w:val="21"/>
              </w:rPr>
            </w:pPr>
            <w:r w:rsidRPr="00D85F8D">
              <w:rPr>
                <w:rFonts w:eastAsiaTheme="minorEastAsia" w:hint="eastAsia"/>
                <w:color w:val="000000" w:themeColor="text1"/>
                <w:szCs w:val="21"/>
              </w:rPr>
              <w:t>403</w:t>
            </w:r>
          </w:p>
        </w:tc>
      </w:tr>
    </w:tbl>
    <w:p w:rsidR="005B4066" w:rsidRPr="00D85F8D" w:rsidRDefault="005608DC" w:rsidP="005608DC">
      <w:pPr>
        <w:rPr>
          <w:rFonts w:eastAsiaTheme="minorEastAsia"/>
          <w:color w:val="000000" w:themeColor="text1"/>
          <w:sz w:val="18"/>
          <w:szCs w:val="18"/>
          <w:lang w:bidi="en-US"/>
        </w:rPr>
      </w:pPr>
      <w:bookmarkStart w:id="127" w:name="_Toc469412264"/>
      <w:r w:rsidRPr="00D85F8D">
        <w:rPr>
          <w:rFonts w:eastAsiaTheme="minorEastAsia" w:hAnsiTheme="minorEastAsia" w:hint="eastAsia"/>
          <w:b/>
          <w:color w:val="000000" w:themeColor="text1"/>
          <w:sz w:val="18"/>
          <w:szCs w:val="18"/>
          <w:lang w:bidi="en-US"/>
        </w:rPr>
        <w:t>*</w:t>
      </w:r>
      <w:r w:rsidRPr="00D85F8D">
        <w:rPr>
          <w:rFonts w:eastAsiaTheme="minorEastAsia" w:hAnsiTheme="minorEastAsia"/>
          <w:b/>
          <w:color w:val="000000" w:themeColor="text1"/>
          <w:sz w:val="18"/>
          <w:szCs w:val="18"/>
          <w:lang w:bidi="en-US"/>
        </w:rPr>
        <w:t>注：</w:t>
      </w:r>
      <w:r w:rsidRPr="00D85F8D">
        <w:rPr>
          <w:rFonts w:eastAsiaTheme="minorEastAsia" w:hAnsiTheme="minorEastAsia"/>
          <w:color w:val="000000" w:themeColor="text1"/>
          <w:sz w:val="18"/>
          <w:szCs w:val="18"/>
          <w:lang w:bidi="en-US"/>
        </w:rPr>
        <w:t>由于职工医院已归选煤厂管理，按照现状评价范围，职工医院及其污水处理回用系统均不属于评价范围，因此，也未纳入本次验收范围。</w:t>
      </w:r>
    </w:p>
    <w:p w:rsidR="005608DC" w:rsidRPr="00D85F8D" w:rsidRDefault="005608DC" w:rsidP="00C421A1">
      <w:pPr>
        <w:adjustRightInd w:val="0"/>
        <w:snapToGrid w:val="0"/>
        <w:spacing w:before="120" w:after="120" w:line="360" w:lineRule="auto"/>
        <w:outlineLvl w:val="2"/>
        <w:rPr>
          <w:rFonts w:eastAsia="黑体"/>
          <w:b/>
          <w:bCs/>
          <w:color w:val="000000" w:themeColor="text1"/>
          <w:kern w:val="0"/>
          <w:sz w:val="32"/>
          <w:szCs w:val="32"/>
        </w:rPr>
      </w:pPr>
      <w:bookmarkStart w:id="128" w:name="_Toc480560871"/>
    </w:p>
    <w:p w:rsidR="00A227FB" w:rsidRPr="00D85F8D" w:rsidRDefault="00A227FB" w:rsidP="00A227FB">
      <w:pPr>
        <w:adjustRightInd w:val="0"/>
        <w:snapToGrid w:val="0"/>
        <w:spacing w:before="120" w:after="120" w:line="360" w:lineRule="auto"/>
        <w:ind w:firstLineChars="200" w:firstLine="480"/>
        <w:outlineLvl w:val="2"/>
        <w:rPr>
          <w:rFonts w:eastAsiaTheme="minorEastAsia" w:hAnsiTheme="minorEastAsia"/>
          <w:color w:val="000000" w:themeColor="text1"/>
          <w:sz w:val="24"/>
        </w:rPr>
      </w:pPr>
      <w:bookmarkStart w:id="129" w:name="_Toc486256410"/>
      <w:bookmarkStart w:id="130" w:name="_Toc499557876"/>
      <w:r w:rsidRPr="00D85F8D">
        <w:rPr>
          <w:rFonts w:eastAsiaTheme="minorEastAsia" w:hAnsiTheme="minorEastAsia" w:hint="eastAsia"/>
          <w:color w:val="000000" w:themeColor="text1"/>
          <w:sz w:val="24"/>
        </w:rPr>
        <w:t>由于设备和人工价格上涨及部分环保设施的整改经费未纳入现状环评的环保投资中，导致了整改过程中环保投资有所增加。</w:t>
      </w:r>
      <w:bookmarkEnd w:id="129"/>
      <w:bookmarkEnd w:id="130"/>
    </w:p>
    <w:p w:rsidR="005B4066" w:rsidRPr="00D85F8D" w:rsidRDefault="005B4066" w:rsidP="00C421A1">
      <w:pPr>
        <w:adjustRightInd w:val="0"/>
        <w:snapToGrid w:val="0"/>
        <w:spacing w:before="120" w:after="120" w:line="360" w:lineRule="auto"/>
        <w:outlineLvl w:val="2"/>
        <w:rPr>
          <w:rFonts w:eastAsia="黑体"/>
          <w:b/>
          <w:bCs/>
          <w:color w:val="000000" w:themeColor="text1"/>
          <w:kern w:val="0"/>
          <w:sz w:val="32"/>
          <w:szCs w:val="32"/>
        </w:rPr>
      </w:pPr>
      <w:bookmarkStart w:id="131" w:name="_Toc499557877"/>
      <w:r w:rsidRPr="00D85F8D">
        <w:rPr>
          <w:rFonts w:eastAsia="黑体" w:hint="eastAsia"/>
          <w:b/>
          <w:bCs/>
          <w:color w:val="000000" w:themeColor="text1"/>
          <w:kern w:val="0"/>
          <w:sz w:val="32"/>
          <w:szCs w:val="32"/>
        </w:rPr>
        <w:t>2.</w:t>
      </w:r>
      <w:r w:rsidR="00AE09F6" w:rsidRPr="00D85F8D">
        <w:rPr>
          <w:rFonts w:eastAsia="黑体" w:hint="eastAsia"/>
          <w:b/>
          <w:bCs/>
          <w:color w:val="000000" w:themeColor="text1"/>
          <w:kern w:val="0"/>
          <w:sz w:val="32"/>
          <w:szCs w:val="32"/>
        </w:rPr>
        <w:t>8</w:t>
      </w:r>
      <w:r w:rsidRPr="00D85F8D">
        <w:rPr>
          <w:rFonts w:eastAsia="黑体"/>
          <w:b/>
          <w:bCs/>
          <w:color w:val="000000" w:themeColor="text1"/>
          <w:kern w:val="0"/>
          <w:sz w:val="32"/>
          <w:szCs w:val="32"/>
        </w:rPr>
        <w:t>搬迁安置情况</w:t>
      </w:r>
      <w:bookmarkEnd w:id="128"/>
      <w:bookmarkEnd w:id="131"/>
    </w:p>
    <w:p w:rsidR="005B4066" w:rsidRPr="00F62531" w:rsidRDefault="005B4066" w:rsidP="000B06E4">
      <w:pPr>
        <w:adjustRightInd w:val="0"/>
        <w:snapToGrid w:val="0"/>
        <w:spacing w:line="480" w:lineRule="exact"/>
        <w:ind w:firstLineChars="200" w:firstLine="480"/>
        <w:jc w:val="left"/>
        <w:rPr>
          <w:rFonts w:eastAsiaTheme="minorEastAsia"/>
          <w:kern w:val="0"/>
          <w:sz w:val="24"/>
        </w:rPr>
      </w:pPr>
      <w:r w:rsidRPr="00F62531">
        <w:rPr>
          <w:rFonts w:eastAsiaTheme="minorEastAsia"/>
          <w:kern w:val="0"/>
          <w:sz w:val="24"/>
        </w:rPr>
        <w:t>根据实地调查，兴云煤矿</w:t>
      </w:r>
      <w:r w:rsidR="00AC2DA4" w:rsidRPr="00F62531">
        <w:rPr>
          <w:rFonts w:eastAsiaTheme="minorEastAsia"/>
          <w:kern w:val="0"/>
          <w:sz w:val="24"/>
        </w:rPr>
        <w:t>及附近煤矿</w:t>
      </w:r>
      <w:r w:rsidRPr="00F62531">
        <w:rPr>
          <w:rFonts w:eastAsiaTheme="minorEastAsia"/>
          <w:kern w:val="0"/>
          <w:sz w:val="24"/>
        </w:rPr>
        <w:t>开采以来</w:t>
      </w:r>
      <w:r w:rsidR="00AC2DA4" w:rsidRPr="00F62531">
        <w:rPr>
          <w:rFonts w:eastAsiaTheme="minorEastAsia"/>
          <w:kern w:val="0"/>
          <w:sz w:val="24"/>
        </w:rPr>
        <w:t>对项目区</w:t>
      </w:r>
      <w:r w:rsidRPr="00F62531">
        <w:rPr>
          <w:rFonts w:eastAsiaTheme="minorEastAsia"/>
          <w:kern w:val="0"/>
          <w:sz w:val="24"/>
        </w:rPr>
        <w:t>造成</w:t>
      </w:r>
      <w:r w:rsidR="00AC2DA4" w:rsidRPr="00F62531">
        <w:rPr>
          <w:rFonts w:eastAsiaTheme="minorEastAsia"/>
          <w:kern w:val="0"/>
          <w:sz w:val="24"/>
        </w:rPr>
        <w:t>了</w:t>
      </w:r>
      <w:r w:rsidRPr="00F62531">
        <w:rPr>
          <w:rFonts w:eastAsiaTheme="minorEastAsia"/>
          <w:kern w:val="0"/>
          <w:sz w:val="24"/>
        </w:rPr>
        <w:t>较严重的地裂缝和塌陷等地质灾害，对矿区周边的村子造成了较大影响。为了解决周边村民住房开裂等问题，</w:t>
      </w:r>
      <w:r w:rsidR="00A90C34" w:rsidRPr="00F62531">
        <w:rPr>
          <w:rFonts w:eastAsiaTheme="minorEastAsia"/>
          <w:kern w:val="0"/>
          <w:sz w:val="24"/>
        </w:rPr>
        <w:t>2006</w:t>
      </w:r>
      <w:r w:rsidR="00A90C34" w:rsidRPr="00F62531">
        <w:rPr>
          <w:rFonts w:eastAsiaTheme="minorEastAsia"/>
          <w:kern w:val="0"/>
          <w:sz w:val="24"/>
        </w:rPr>
        <w:t>年</w:t>
      </w:r>
      <w:r w:rsidR="00A90C34" w:rsidRPr="00F62531">
        <w:rPr>
          <w:rFonts w:eastAsiaTheme="minorEastAsia"/>
          <w:kern w:val="0"/>
          <w:sz w:val="24"/>
        </w:rPr>
        <w:t>3</w:t>
      </w:r>
      <w:r w:rsidR="00A90C34" w:rsidRPr="00F62531">
        <w:rPr>
          <w:rFonts w:eastAsiaTheme="minorEastAsia"/>
          <w:kern w:val="0"/>
          <w:sz w:val="24"/>
        </w:rPr>
        <w:t>月</w:t>
      </w:r>
      <w:r w:rsidR="00A90C34" w:rsidRPr="00F62531">
        <w:rPr>
          <w:rFonts w:eastAsiaTheme="minorEastAsia"/>
          <w:kern w:val="0"/>
          <w:sz w:val="24"/>
        </w:rPr>
        <w:t>4</w:t>
      </w:r>
      <w:r w:rsidR="00A90C34" w:rsidRPr="00F62531">
        <w:rPr>
          <w:rFonts w:eastAsiaTheme="minorEastAsia"/>
          <w:kern w:val="0"/>
          <w:sz w:val="24"/>
        </w:rPr>
        <w:t>日</w:t>
      </w:r>
      <w:r w:rsidR="00A90C34" w:rsidRPr="00F62531">
        <w:rPr>
          <w:rFonts w:eastAsiaTheme="minorEastAsia"/>
          <w:kern w:val="0"/>
          <w:sz w:val="24"/>
        </w:rPr>
        <w:t>“</w:t>
      </w:r>
      <w:r w:rsidRPr="00F62531">
        <w:rPr>
          <w:rFonts w:eastAsiaTheme="minorEastAsia"/>
          <w:kern w:val="0"/>
          <w:sz w:val="24"/>
        </w:rPr>
        <w:t>富源县后所镇人民政府</w:t>
      </w:r>
      <w:r w:rsidR="00A90C34" w:rsidRPr="00F62531">
        <w:rPr>
          <w:rFonts w:eastAsiaTheme="minorEastAsia"/>
          <w:kern w:val="0"/>
          <w:sz w:val="24"/>
        </w:rPr>
        <w:t>印发关</w:t>
      </w:r>
      <w:r w:rsidRPr="00F62531">
        <w:rPr>
          <w:rFonts w:eastAsiaTheme="minorEastAsia"/>
          <w:kern w:val="0"/>
          <w:sz w:val="24"/>
        </w:rPr>
        <w:t>于《后所镇民房开裂搬迁实施方案》的通知</w:t>
      </w:r>
      <w:r w:rsidR="00A90C34" w:rsidRPr="00F62531">
        <w:rPr>
          <w:rFonts w:eastAsiaTheme="minorEastAsia"/>
          <w:kern w:val="0"/>
          <w:sz w:val="24"/>
        </w:rPr>
        <w:t>”</w:t>
      </w:r>
      <w:r w:rsidR="00A90C34" w:rsidRPr="00F62531">
        <w:rPr>
          <w:rFonts w:eastAsiaTheme="minorEastAsia"/>
          <w:kern w:val="0"/>
          <w:sz w:val="24"/>
        </w:rPr>
        <w:t>（后政发</w:t>
      </w:r>
      <w:r w:rsidR="00A90C34" w:rsidRPr="00F62531">
        <w:rPr>
          <w:rFonts w:eastAsiaTheme="minorEastAsia"/>
          <w:kern w:val="0"/>
          <w:sz w:val="24"/>
        </w:rPr>
        <w:t>[2006]12</w:t>
      </w:r>
      <w:r w:rsidR="00A90C34" w:rsidRPr="00F62531">
        <w:rPr>
          <w:rFonts w:eastAsiaTheme="minorEastAsia"/>
          <w:kern w:val="0"/>
          <w:sz w:val="24"/>
        </w:rPr>
        <w:t>号）</w:t>
      </w:r>
      <w:r w:rsidRPr="00F62531">
        <w:rPr>
          <w:rFonts w:eastAsiaTheme="minorEastAsia"/>
          <w:kern w:val="0"/>
          <w:sz w:val="24"/>
        </w:rPr>
        <w:t>，通知中对</w:t>
      </w:r>
      <w:r w:rsidRPr="00F62531">
        <w:rPr>
          <w:rFonts w:eastAsiaTheme="minorEastAsia"/>
          <w:kern w:val="0"/>
          <w:sz w:val="24"/>
        </w:rPr>
        <w:t>“</w:t>
      </w:r>
      <w:r w:rsidRPr="00F62531">
        <w:rPr>
          <w:rFonts w:eastAsiaTheme="minorEastAsia"/>
          <w:kern w:val="0"/>
          <w:sz w:val="24"/>
        </w:rPr>
        <w:t>后所镇民房开裂搬迁实施方案</w:t>
      </w:r>
      <w:r w:rsidRPr="00F62531">
        <w:rPr>
          <w:rFonts w:eastAsiaTheme="minorEastAsia"/>
          <w:kern w:val="0"/>
          <w:sz w:val="24"/>
        </w:rPr>
        <w:t>”</w:t>
      </w:r>
      <w:r w:rsidRPr="00F62531">
        <w:rPr>
          <w:rFonts w:eastAsiaTheme="minorEastAsia"/>
          <w:kern w:val="0"/>
          <w:sz w:val="24"/>
        </w:rPr>
        <w:t>的工作目标、实施措施、工作步骤、补助标准、资金筹集、补助方式、实施要求等</w:t>
      </w:r>
      <w:r w:rsidR="00A90C34" w:rsidRPr="00F62531">
        <w:rPr>
          <w:rFonts w:eastAsiaTheme="minorEastAsia"/>
          <w:kern w:val="0"/>
          <w:sz w:val="24"/>
        </w:rPr>
        <w:t>予以了明确</w:t>
      </w:r>
      <w:r w:rsidRPr="00F62531">
        <w:rPr>
          <w:rFonts w:eastAsiaTheme="minorEastAsia"/>
          <w:kern w:val="0"/>
          <w:sz w:val="24"/>
        </w:rPr>
        <w:t>。</w:t>
      </w:r>
    </w:p>
    <w:p w:rsidR="0057147D" w:rsidRPr="00F62531" w:rsidRDefault="00A90C34" w:rsidP="00F62531">
      <w:pPr>
        <w:adjustRightInd w:val="0"/>
        <w:snapToGrid w:val="0"/>
        <w:spacing w:line="480" w:lineRule="exact"/>
        <w:ind w:firstLineChars="200" w:firstLine="480"/>
        <w:jc w:val="left"/>
        <w:rPr>
          <w:rFonts w:eastAsiaTheme="minorEastAsia"/>
          <w:spacing w:val="-4"/>
          <w:sz w:val="24"/>
        </w:rPr>
      </w:pPr>
      <w:r w:rsidRPr="00F62531">
        <w:rPr>
          <w:rFonts w:eastAsiaTheme="minorEastAsia"/>
          <w:kern w:val="0"/>
          <w:sz w:val="24"/>
        </w:rPr>
        <w:t>兴云煤矿按照《后所镇民房开裂搬迁实施方案》</w:t>
      </w:r>
      <w:r w:rsidR="005B4066" w:rsidRPr="00F62531">
        <w:rPr>
          <w:rFonts w:eastAsiaTheme="minorEastAsia"/>
          <w:kern w:val="0"/>
          <w:sz w:val="24"/>
        </w:rPr>
        <w:t>的要求，对受到本矿开采影响的</w:t>
      </w:r>
      <w:r w:rsidR="005B4066" w:rsidRPr="00F62531">
        <w:rPr>
          <w:rFonts w:eastAsiaTheme="minorEastAsia"/>
          <w:spacing w:val="-4"/>
          <w:sz w:val="24"/>
        </w:rPr>
        <w:t>托塔卡村和鸡蛋山村进行了搬迁和补偿，根据</w:t>
      </w:r>
      <w:r w:rsidR="00A154CB" w:rsidRPr="00F62531">
        <w:rPr>
          <w:rFonts w:eastAsiaTheme="minorEastAsia"/>
          <w:spacing w:val="-4"/>
          <w:sz w:val="24"/>
        </w:rPr>
        <w:t>建设单位</w:t>
      </w:r>
      <w:r w:rsidR="005B4066" w:rsidRPr="00F62531">
        <w:rPr>
          <w:rFonts w:eastAsiaTheme="minorEastAsia"/>
          <w:spacing w:val="-4"/>
          <w:sz w:val="24"/>
        </w:rPr>
        <w:t>提供的搬迁和补偿情况表，</w:t>
      </w:r>
      <w:r w:rsidR="0057147D" w:rsidRPr="00F62531">
        <w:rPr>
          <w:rFonts w:eastAsiaTheme="minorEastAsia"/>
          <w:spacing w:val="-4"/>
          <w:sz w:val="24"/>
        </w:rPr>
        <w:t>鸡蛋山村现有农户</w:t>
      </w:r>
      <w:r w:rsidR="0057147D" w:rsidRPr="00F62531">
        <w:rPr>
          <w:rFonts w:eastAsiaTheme="minorEastAsia"/>
          <w:spacing w:val="-4"/>
          <w:sz w:val="24"/>
        </w:rPr>
        <w:t>194</w:t>
      </w:r>
      <w:r w:rsidR="0057147D" w:rsidRPr="00F62531">
        <w:rPr>
          <w:rFonts w:eastAsiaTheme="minorEastAsia"/>
          <w:spacing w:val="-4"/>
          <w:sz w:val="24"/>
        </w:rPr>
        <w:t>户，根据富源县后所镇人民政府</w:t>
      </w:r>
      <w:r w:rsidR="0057147D" w:rsidRPr="00F62531">
        <w:rPr>
          <w:rFonts w:eastAsiaTheme="minorEastAsia"/>
          <w:spacing w:val="-4"/>
          <w:sz w:val="24"/>
        </w:rPr>
        <w:t>2013</w:t>
      </w:r>
      <w:r w:rsidR="0057147D" w:rsidRPr="00F62531">
        <w:rPr>
          <w:rFonts w:eastAsiaTheme="minorEastAsia"/>
          <w:spacing w:val="-4"/>
          <w:sz w:val="24"/>
        </w:rPr>
        <w:t>年制定方案和煤矿具体责任划分原则，其中兴云矿井责任范围内</w:t>
      </w:r>
      <w:r w:rsidR="0057147D" w:rsidRPr="00F62531">
        <w:rPr>
          <w:rFonts w:eastAsiaTheme="minorEastAsia"/>
          <w:spacing w:val="-4"/>
          <w:sz w:val="24"/>
        </w:rPr>
        <w:t>95</w:t>
      </w:r>
      <w:r w:rsidR="0057147D" w:rsidRPr="00F62531">
        <w:rPr>
          <w:rFonts w:eastAsiaTheme="minorEastAsia"/>
          <w:spacing w:val="-4"/>
          <w:sz w:val="24"/>
        </w:rPr>
        <w:t>户，小河沟煤矿责任范围</w:t>
      </w:r>
      <w:r w:rsidR="0057147D" w:rsidRPr="00F62531">
        <w:rPr>
          <w:rFonts w:eastAsiaTheme="minorEastAsia"/>
          <w:spacing w:val="-4"/>
          <w:sz w:val="24"/>
        </w:rPr>
        <w:t>15</w:t>
      </w:r>
      <w:r w:rsidR="0057147D" w:rsidRPr="00F62531">
        <w:rPr>
          <w:rFonts w:eastAsiaTheme="minorEastAsia"/>
          <w:spacing w:val="-4"/>
          <w:sz w:val="24"/>
        </w:rPr>
        <w:t>户，鸡蛋山煤矿责任范围</w:t>
      </w:r>
      <w:r w:rsidR="0057147D" w:rsidRPr="00F62531">
        <w:rPr>
          <w:rFonts w:eastAsiaTheme="minorEastAsia"/>
          <w:spacing w:val="-4"/>
          <w:sz w:val="24"/>
        </w:rPr>
        <w:t>33</w:t>
      </w:r>
      <w:r w:rsidR="0057147D" w:rsidRPr="00F62531">
        <w:rPr>
          <w:rFonts w:eastAsiaTheme="minorEastAsia"/>
          <w:spacing w:val="-4"/>
          <w:sz w:val="24"/>
        </w:rPr>
        <w:t>户，兴隆煤矿责任范围</w:t>
      </w:r>
      <w:r w:rsidR="0057147D" w:rsidRPr="00F62531">
        <w:rPr>
          <w:rFonts w:eastAsiaTheme="minorEastAsia"/>
          <w:spacing w:val="-4"/>
          <w:sz w:val="24"/>
        </w:rPr>
        <w:t>28</w:t>
      </w:r>
      <w:r w:rsidR="0057147D" w:rsidRPr="00F62531">
        <w:rPr>
          <w:rFonts w:eastAsiaTheme="minorEastAsia"/>
          <w:spacing w:val="-4"/>
          <w:sz w:val="24"/>
        </w:rPr>
        <w:t>户，责任不明上述四个煤矿共同承担的有</w:t>
      </w:r>
      <w:r w:rsidR="0057147D" w:rsidRPr="00F62531">
        <w:rPr>
          <w:rFonts w:eastAsiaTheme="minorEastAsia"/>
          <w:spacing w:val="-4"/>
          <w:sz w:val="24"/>
        </w:rPr>
        <w:t>23</w:t>
      </w:r>
      <w:r w:rsidR="0057147D" w:rsidRPr="00F62531">
        <w:rPr>
          <w:rFonts w:eastAsiaTheme="minorEastAsia"/>
          <w:spacing w:val="-4"/>
          <w:sz w:val="24"/>
        </w:rPr>
        <w:t>户，兴云煤矿</w:t>
      </w:r>
      <w:r w:rsidR="0057147D" w:rsidRPr="00F62531">
        <w:rPr>
          <w:rFonts w:eastAsiaTheme="minorEastAsia"/>
          <w:spacing w:val="-4"/>
          <w:sz w:val="24"/>
        </w:rPr>
        <w:t>2007</w:t>
      </w:r>
      <w:r w:rsidR="0057147D" w:rsidRPr="00F62531">
        <w:rPr>
          <w:rFonts w:eastAsiaTheme="minorEastAsia"/>
          <w:spacing w:val="-4"/>
          <w:sz w:val="24"/>
        </w:rPr>
        <w:t>年根据后所镇人民政府制定的赔偿方案对鸡蛋山村本责任区的</w:t>
      </w:r>
      <w:r w:rsidR="0057147D" w:rsidRPr="00F62531">
        <w:rPr>
          <w:rFonts w:eastAsiaTheme="minorEastAsia"/>
          <w:spacing w:val="-4"/>
          <w:sz w:val="24"/>
        </w:rPr>
        <w:t>65</w:t>
      </w:r>
      <w:r w:rsidR="0057147D" w:rsidRPr="00F62531">
        <w:rPr>
          <w:rFonts w:eastAsiaTheme="minorEastAsia"/>
          <w:spacing w:val="-4"/>
          <w:sz w:val="24"/>
        </w:rPr>
        <w:t>户农户进行了砖混房屋按</w:t>
      </w:r>
      <w:r w:rsidR="0057147D" w:rsidRPr="00F62531">
        <w:rPr>
          <w:rFonts w:eastAsiaTheme="minorEastAsia"/>
          <w:spacing w:val="-4"/>
          <w:sz w:val="24"/>
        </w:rPr>
        <w:t>200</w:t>
      </w:r>
      <w:r w:rsidR="0057147D" w:rsidRPr="00F62531">
        <w:rPr>
          <w:rFonts w:eastAsiaTheme="minorEastAsia"/>
          <w:spacing w:val="-4"/>
          <w:sz w:val="24"/>
        </w:rPr>
        <w:t>元</w:t>
      </w:r>
      <w:r w:rsidR="0057147D" w:rsidRPr="00F62531">
        <w:rPr>
          <w:rFonts w:eastAsiaTheme="minorEastAsia"/>
          <w:spacing w:val="-4"/>
          <w:sz w:val="24"/>
        </w:rPr>
        <w:t>/</w:t>
      </w:r>
      <w:r w:rsidR="0057147D" w:rsidRPr="00F62531">
        <w:rPr>
          <w:rFonts w:eastAsiaTheme="minorEastAsia"/>
          <w:spacing w:val="-4"/>
          <w:sz w:val="24"/>
        </w:rPr>
        <w:t>㎡、砖木房屋按</w:t>
      </w:r>
      <w:r w:rsidR="0057147D" w:rsidRPr="00F62531">
        <w:rPr>
          <w:rFonts w:eastAsiaTheme="minorEastAsia"/>
          <w:spacing w:val="-4"/>
          <w:sz w:val="24"/>
        </w:rPr>
        <w:t>100</w:t>
      </w:r>
      <w:r w:rsidR="0057147D" w:rsidRPr="00F62531">
        <w:rPr>
          <w:rFonts w:eastAsiaTheme="minorEastAsia"/>
          <w:spacing w:val="-4"/>
          <w:sz w:val="24"/>
        </w:rPr>
        <w:t>元</w:t>
      </w:r>
      <w:r w:rsidR="0057147D" w:rsidRPr="00F62531">
        <w:rPr>
          <w:rFonts w:eastAsiaTheme="minorEastAsia"/>
          <w:spacing w:val="-4"/>
          <w:sz w:val="24"/>
        </w:rPr>
        <w:t>/</w:t>
      </w:r>
      <w:r w:rsidR="0057147D" w:rsidRPr="00F62531">
        <w:rPr>
          <w:rFonts w:eastAsiaTheme="minorEastAsia"/>
          <w:spacing w:val="-4"/>
          <w:sz w:val="24"/>
        </w:rPr>
        <w:t>㎡、简易房屋按</w:t>
      </w:r>
      <w:r w:rsidR="0057147D" w:rsidRPr="00F62531">
        <w:rPr>
          <w:rFonts w:eastAsiaTheme="minorEastAsia"/>
          <w:spacing w:val="-4"/>
          <w:sz w:val="24"/>
        </w:rPr>
        <w:t>60</w:t>
      </w:r>
      <w:r w:rsidR="0057147D" w:rsidRPr="00F62531">
        <w:rPr>
          <w:rFonts w:eastAsiaTheme="minorEastAsia"/>
          <w:spacing w:val="-4"/>
          <w:sz w:val="24"/>
        </w:rPr>
        <w:t>元</w:t>
      </w:r>
      <w:r w:rsidR="0057147D" w:rsidRPr="00F62531">
        <w:rPr>
          <w:rFonts w:eastAsiaTheme="minorEastAsia"/>
          <w:spacing w:val="-4"/>
          <w:sz w:val="24"/>
        </w:rPr>
        <w:t>/</w:t>
      </w:r>
      <w:r w:rsidR="0057147D" w:rsidRPr="00F62531">
        <w:rPr>
          <w:rFonts w:eastAsiaTheme="minorEastAsia"/>
          <w:spacing w:val="-4"/>
          <w:sz w:val="24"/>
        </w:rPr>
        <w:t>㎡，每户人均给予</w:t>
      </w:r>
      <w:r w:rsidR="0057147D" w:rsidRPr="00F62531">
        <w:rPr>
          <w:rFonts w:eastAsiaTheme="minorEastAsia"/>
          <w:spacing w:val="-4"/>
          <w:sz w:val="24"/>
        </w:rPr>
        <w:t>2000</w:t>
      </w:r>
      <w:r w:rsidR="0057147D" w:rsidRPr="00F62531">
        <w:rPr>
          <w:rFonts w:eastAsiaTheme="minorEastAsia"/>
          <w:spacing w:val="-4"/>
          <w:sz w:val="24"/>
        </w:rPr>
        <w:t>元搬迁处理。</w:t>
      </w:r>
      <w:r w:rsidR="0057147D" w:rsidRPr="00F62531">
        <w:rPr>
          <w:rFonts w:eastAsiaTheme="minorEastAsia"/>
          <w:spacing w:val="-4"/>
          <w:sz w:val="24"/>
        </w:rPr>
        <w:t>2016</w:t>
      </w:r>
      <w:r w:rsidR="0057147D" w:rsidRPr="00F62531">
        <w:rPr>
          <w:rFonts w:eastAsiaTheme="minorEastAsia"/>
          <w:spacing w:val="-4"/>
          <w:sz w:val="24"/>
        </w:rPr>
        <w:t>年</w:t>
      </w:r>
      <w:r w:rsidR="0057147D" w:rsidRPr="00F62531">
        <w:rPr>
          <w:rFonts w:eastAsiaTheme="minorEastAsia"/>
          <w:spacing w:val="-4"/>
          <w:sz w:val="24"/>
        </w:rPr>
        <w:t>11</w:t>
      </w:r>
      <w:r w:rsidR="0057147D" w:rsidRPr="00F62531">
        <w:rPr>
          <w:rFonts w:eastAsiaTheme="minorEastAsia"/>
          <w:spacing w:val="-4"/>
          <w:sz w:val="24"/>
        </w:rPr>
        <w:t>月至今兴云煤矿根据后所镇人民政府制定的房屋赔偿方案又对</w:t>
      </w:r>
      <w:r w:rsidR="0057147D" w:rsidRPr="00F62531">
        <w:rPr>
          <w:rFonts w:eastAsiaTheme="minorEastAsia"/>
          <w:spacing w:val="-4"/>
          <w:sz w:val="24"/>
        </w:rPr>
        <w:t>2007</w:t>
      </w:r>
      <w:r w:rsidR="0057147D" w:rsidRPr="00F62531">
        <w:rPr>
          <w:rFonts w:eastAsiaTheme="minorEastAsia"/>
          <w:spacing w:val="-4"/>
          <w:sz w:val="24"/>
        </w:rPr>
        <w:t>年以后新建的本责任区房屋开裂严重情况给予拆除或房屋总价</w:t>
      </w:r>
      <w:r w:rsidR="0057147D" w:rsidRPr="00F62531">
        <w:rPr>
          <w:rFonts w:eastAsiaTheme="minorEastAsia"/>
          <w:spacing w:val="-4"/>
          <w:sz w:val="24"/>
        </w:rPr>
        <w:t>10%</w:t>
      </w:r>
      <w:r w:rsidR="0057147D" w:rsidRPr="00F62531">
        <w:rPr>
          <w:rFonts w:eastAsiaTheme="minorEastAsia"/>
          <w:spacing w:val="-4"/>
          <w:sz w:val="24"/>
        </w:rPr>
        <w:t>的赔偿。现已赔偿农户</w:t>
      </w:r>
      <w:r w:rsidR="0057147D" w:rsidRPr="00F62531">
        <w:rPr>
          <w:rFonts w:eastAsiaTheme="minorEastAsia"/>
          <w:spacing w:val="-4"/>
          <w:sz w:val="24"/>
        </w:rPr>
        <w:t>47</w:t>
      </w:r>
      <w:r w:rsidR="0057147D" w:rsidRPr="00F62531">
        <w:rPr>
          <w:rFonts w:eastAsiaTheme="minorEastAsia"/>
          <w:spacing w:val="-4"/>
          <w:sz w:val="24"/>
        </w:rPr>
        <w:t>户，赔付资金</w:t>
      </w:r>
      <w:r w:rsidR="0057147D" w:rsidRPr="00F62531">
        <w:rPr>
          <w:rFonts w:eastAsiaTheme="minorEastAsia"/>
          <w:spacing w:val="-4"/>
          <w:sz w:val="24"/>
        </w:rPr>
        <w:t>2384347.75</w:t>
      </w:r>
      <w:r w:rsidR="0057147D" w:rsidRPr="00F62531">
        <w:rPr>
          <w:rFonts w:eastAsiaTheme="minorEastAsia"/>
          <w:spacing w:val="-4"/>
          <w:sz w:val="24"/>
        </w:rPr>
        <w:t>元，</w:t>
      </w:r>
      <w:r w:rsidR="0057147D" w:rsidRPr="00F62531">
        <w:rPr>
          <w:rFonts w:eastAsiaTheme="minorEastAsia"/>
          <w:spacing w:val="-4"/>
          <w:sz w:val="24"/>
        </w:rPr>
        <w:t>4</w:t>
      </w:r>
      <w:r w:rsidR="0057147D" w:rsidRPr="00F62531">
        <w:rPr>
          <w:rFonts w:eastAsiaTheme="minorEastAsia"/>
          <w:spacing w:val="-4"/>
          <w:sz w:val="24"/>
        </w:rPr>
        <w:t>户农户房子属危房完全拆除，</w:t>
      </w:r>
      <w:r w:rsidR="0057147D" w:rsidRPr="00F62531">
        <w:rPr>
          <w:rFonts w:eastAsiaTheme="minorEastAsia"/>
          <w:spacing w:val="-4"/>
          <w:sz w:val="24"/>
        </w:rPr>
        <w:t>4</w:t>
      </w:r>
      <w:r w:rsidR="0057147D" w:rsidRPr="00F62531">
        <w:rPr>
          <w:rFonts w:eastAsiaTheme="minorEastAsia"/>
          <w:spacing w:val="-4"/>
          <w:sz w:val="24"/>
        </w:rPr>
        <w:t>户农户拆除危房保留一部分房子居住，另有</w:t>
      </w:r>
      <w:r w:rsidR="0057147D" w:rsidRPr="00F62531">
        <w:rPr>
          <w:rFonts w:eastAsiaTheme="minorEastAsia"/>
          <w:spacing w:val="-4"/>
          <w:sz w:val="24"/>
        </w:rPr>
        <w:t>39</w:t>
      </w:r>
      <w:r w:rsidR="0057147D" w:rsidRPr="00F62531">
        <w:rPr>
          <w:rFonts w:eastAsiaTheme="minorEastAsia"/>
          <w:spacing w:val="-4"/>
          <w:sz w:val="24"/>
        </w:rPr>
        <w:t>户农户按房屋总价</w:t>
      </w:r>
      <w:r w:rsidR="0057147D" w:rsidRPr="00F62531">
        <w:rPr>
          <w:rFonts w:eastAsiaTheme="minorEastAsia"/>
          <w:spacing w:val="-4"/>
          <w:sz w:val="24"/>
        </w:rPr>
        <w:t>10%</w:t>
      </w:r>
      <w:r w:rsidR="0057147D" w:rsidRPr="00F62531">
        <w:rPr>
          <w:rFonts w:eastAsiaTheme="minorEastAsia"/>
          <w:spacing w:val="-4"/>
          <w:sz w:val="24"/>
        </w:rPr>
        <w:t>的赔偿费选择观察居住。有</w:t>
      </w:r>
      <w:r w:rsidR="0057147D" w:rsidRPr="00F62531">
        <w:rPr>
          <w:rFonts w:eastAsiaTheme="minorEastAsia"/>
          <w:spacing w:val="-4"/>
          <w:sz w:val="24"/>
        </w:rPr>
        <w:t>9</w:t>
      </w:r>
      <w:r w:rsidR="0057147D" w:rsidRPr="00F62531">
        <w:rPr>
          <w:rFonts w:eastAsiaTheme="minorEastAsia"/>
          <w:spacing w:val="-4"/>
          <w:sz w:val="24"/>
        </w:rPr>
        <w:t>户农户由于要求太高，与政府制定的赔偿标准要求相差较大，</w:t>
      </w:r>
      <w:r w:rsidR="00F62531" w:rsidRPr="00F62531">
        <w:rPr>
          <w:rFonts w:eastAsiaTheme="minorEastAsia"/>
          <w:spacing w:val="-4"/>
          <w:sz w:val="24"/>
        </w:rPr>
        <w:t>目前，当地</w:t>
      </w:r>
      <w:r w:rsidR="0057147D" w:rsidRPr="00F62531">
        <w:rPr>
          <w:rFonts w:eastAsiaTheme="minorEastAsia"/>
          <w:spacing w:val="-4"/>
          <w:sz w:val="24"/>
        </w:rPr>
        <w:t>政府和相关部门</w:t>
      </w:r>
      <w:r w:rsidR="00F62531" w:rsidRPr="00F62531">
        <w:rPr>
          <w:rFonts w:eastAsiaTheme="minorEastAsia"/>
          <w:spacing w:val="-4"/>
          <w:sz w:val="24"/>
        </w:rPr>
        <w:t>正与该部分</w:t>
      </w:r>
      <w:r w:rsidR="0057147D" w:rsidRPr="00F62531">
        <w:rPr>
          <w:rFonts w:eastAsiaTheme="minorEastAsia"/>
          <w:spacing w:val="-4"/>
          <w:sz w:val="24"/>
        </w:rPr>
        <w:t>农户协</w:t>
      </w:r>
      <w:r w:rsidR="0057147D" w:rsidRPr="00F62531">
        <w:rPr>
          <w:rFonts w:eastAsiaTheme="minorEastAsia"/>
          <w:spacing w:val="-4"/>
          <w:sz w:val="24"/>
        </w:rPr>
        <w:lastRenderedPageBreak/>
        <w:t>商解决房屋赔偿的办法。</w:t>
      </w:r>
    </w:p>
    <w:p w:rsidR="00F62531" w:rsidRDefault="00AC2DA4" w:rsidP="006F1CE2">
      <w:pPr>
        <w:adjustRightInd w:val="0"/>
        <w:snapToGrid w:val="0"/>
        <w:spacing w:line="480" w:lineRule="exact"/>
        <w:ind w:firstLineChars="200" w:firstLine="464"/>
        <w:jc w:val="left"/>
        <w:rPr>
          <w:rFonts w:eastAsiaTheme="minorEastAsia"/>
          <w:spacing w:val="-4"/>
          <w:sz w:val="24"/>
        </w:rPr>
      </w:pPr>
      <w:r w:rsidRPr="00F62531">
        <w:rPr>
          <w:rFonts w:eastAsiaTheme="minorEastAsia"/>
          <w:spacing w:val="-4"/>
          <w:sz w:val="24"/>
        </w:rPr>
        <w:t>托塔卡村共有农户</w:t>
      </w:r>
      <w:r w:rsidRPr="00F62531">
        <w:rPr>
          <w:rFonts w:eastAsiaTheme="minorEastAsia"/>
          <w:spacing w:val="-4"/>
          <w:sz w:val="24"/>
        </w:rPr>
        <w:t>68</w:t>
      </w:r>
      <w:r w:rsidRPr="00F62531">
        <w:rPr>
          <w:rFonts w:eastAsiaTheme="minorEastAsia"/>
          <w:spacing w:val="-4"/>
          <w:sz w:val="24"/>
        </w:rPr>
        <w:t>户，人口</w:t>
      </w:r>
      <w:r w:rsidRPr="00F62531">
        <w:rPr>
          <w:rFonts w:eastAsiaTheme="minorEastAsia"/>
          <w:spacing w:val="-4"/>
          <w:sz w:val="24"/>
        </w:rPr>
        <w:t>256</w:t>
      </w:r>
      <w:r w:rsidRPr="00F62531">
        <w:rPr>
          <w:rFonts w:eastAsiaTheme="minorEastAsia"/>
          <w:spacing w:val="-4"/>
          <w:sz w:val="24"/>
        </w:rPr>
        <w:t>人，兴云煤矿承担责任赔偿农户</w:t>
      </w:r>
      <w:r w:rsidRPr="00F62531">
        <w:rPr>
          <w:rFonts w:eastAsiaTheme="minorEastAsia"/>
          <w:spacing w:val="-4"/>
          <w:sz w:val="24"/>
        </w:rPr>
        <w:t>41</w:t>
      </w:r>
      <w:r w:rsidRPr="00F62531">
        <w:rPr>
          <w:rFonts w:eastAsiaTheme="minorEastAsia"/>
          <w:spacing w:val="-4"/>
          <w:sz w:val="24"/>
        </w:rPr>
        <w:t>户，沟发煤矿承担责任赔偿农户</w:t>
      </w:r>
      <w:r w:rsidRPr="00F62531">
        <w:rPr>
          <w:rFonts w:eastAsiaTheme="minorEastAsia"/>
          <w:spacing w:val="-4"/>
          <w:sz w:val="24"/>
        </w:rPr>
        <w:t>27</w:t>
      </w:r>
      <w:r w:rsidRPr="00F62531">
        <w:rPr>
          <w:rFonts w:eastAsiaTheme="minorEastAsia"/>
          <w:spacing w:val="-4"/>
          <w:sz w:val="24"/>
        </w:rPr>
        <w:t>户。为妥善处理庆云村委会托塔卡村村民房屋赔偿及村民的安居问题，</w:t>
      </w:r>
      <w:r w:rsidRPr="00F62531">
        <w:rPr>
          <w:rFonts w:eastAsiaTheme="minorEastAsia"/>
          <w:spacing w:val="-4"/>
          <w:sz w:val="24"/>
        </w:rPr>
        <w:t>2015</w:t>
      </w:r>
      <w:r w:rsidRPr="00F62531">
        <w:rPr>
          <w:rFonts w:eastAsiaTheme="minorEastAsia"/>
          <w:spacing w:val="-4"/>
          <w:sz w:val="24"/>
        </w:rPr>
        <w:t>年</w:t>
      </w:r>
      <w:r w:rsidRPr="00F62531">
        <w:rPr>
          <w:rFonts w:eastAsiaTheme="minorEastAsia"/>
          <w:spacing w:val="-4"/>
          <w:sz w:val="24"/>
        </w:rPr>
        <w:t>10</w:t>
      </w:r>
      <w:r w:rsidRPr="00F62531">
        <w:rPr>
          <w:rFonts w:eastAsiaTheme="minorEastAsia"/>
          <w:spacing w:val="-4"/>
          <w:sz w:val="24"/>
        </w:rPr>
        <w:t>月</w:t>
      </w:r>
      <w:r w:rsidRPr="00F62531">
        <w:rPr>
          <w:rFonts w:eastAsiaTheme="minorEastAsia"/>
          <w:spacing w:val="-4"/>
          <w:sz w:val="24"/>
        </w:rPr>
        <w:t>12</w:t>
      </w:r>
      <w:r w:rsidRPr="00F62531">
        <w:rPr>
          <w:rFonts w:eastAsiaTheme="minorEastAsia"/>
          <w:spacing w:val="-4"/>
          <w:sz w:val="24"/>
        </w:rPr>
        <w:t>日成立了由兴云煤矿、后所煤矿、庆云村委会、后所镇镇政府组成的联合工作组，负责处理兴云煤矿责任范围内托塔卡村村民房屋赔偿问题。截止</w:t>
      </w:r>
      <w:r w:rsidRPr="00F62531">
        <w:rPr>
          <w:rFonts w:eastAsiaTheme="minorEastAsia"/>
          <w:spacing w:val="-4"/>
          <w:sz w:val="24"/>
        </w:rPr>
        <w:t>2017</w:t>
      </w:r>
      <w:r w:rsidRPr="00F62531">
        <w:rPr>
          <w:rFonts w:eastAsiaTheme="minorEastAsia"/>
          <w:spacing w:val="-4"/>
          <w:sz w:val="24"/>
        </w:rPr>
        <w:t>年</w:t>
      </w:r>
      <w:r w:rsidRPr="00F62531">
        <w:rPr>
          <w:rFonts w:eastAsiaTheme="minorEastAsia"/>
          <w:spacing w:val="-4"/>
          <w:sz w:val="24"/>
        </w:rPr>
        <w:t>12</w:t>
      </w:r>
      <w:r w:rsidRPr="00F62531">
        <w:rPr>
          <w:rFonts w:eastAsiaTheme="minorEastAsia"/>
          <w:spacing w:val="-4"/>
          <w:sz w:val="24"/>
        </w:rPr>
        <w:t>月庆云村委会托塔卡村兴云煤矿责任范围内的</w:t>
      </w:r>
      <w:r w:rsidRPr="00F62531">
        <w:rPr>
          <w:rFonts w:eastAsiaTheme="minorEastAsia"/>
          <w:spacing w:val="-4"/>
          <w:sz w:val="24"/>
        </w:rPr>
        <w:t>41</w:t>
      </w:r>
      <w:r w:rsidRPr="00F62531">
        <w:rPr>
          <w:rFonts w:eastAsiaTheme="minorEastAsia"/>
          <w:spacing w:val="-4"/>
          <w:sz w:val="24"/>
        </w:rPr>
        <w:t>户农户已签订赔偿协议的</w:t>
      </w:r>
      <w:r w:rsidRPr="00F62531">
        <w:rPr>
          <w:rFonts w:eastAsiaTheme="minorEastAsia"/>
          <w:spacing w:val="-4"/>
          <w:sz w:val="24"/>
        </w:rPr>
        <w:t>35</w:t>
      </w:r>
      <w:r w:rsidRPr="00F62531">
        <w:rPr>
          <w:rFonts w:eastAsiaTheme="minorEastAsia"/>
          <w:spacing w:val="-4"/>
          <w:sz w:val="24"/>
        </w:rPr>
        <w:t>户，未达成赔偿协议的</w:t>
      </w:r>
      <w:r w:rsidRPr="00F62531">
        <w:rPr>
          <w:rFonts w:eastAsiaTheme="minorEastAsia"/>
          <w:spacing w:val="-4"/>
          <w:sz w:val="24"/>
        </w:rPr>
        <w:t>6</w:t>
      </w:r>
      <w:r w:rsidRPr="00F62531">
        <w:rPr>
          <w:rFonts w:eastAsiaTheme="minorEastAsia"/>
          <w:spacing w:val="-4"/>
          <w:sz w:val="24"/>
        </w:rPr>
        <w:t>户。未达成赔偿协议的原因：</w:t>
      </w:r>
      <w:r w:rsidRPr="00F62531">
        <w:rPr>
          <w:rFonts w:eastAsiaTheme="minorEastAsia"/>
          <w:spacing w:val="-4"/>
          <w:sz w:val="24"/>
        </w:rPr>
        <w:t>1</w:t>
      </w:r>
      <w:r w:rsidRPr="00F62531">
        <w:rPr>
          <w:rFonts w:eastAsiaTheme="minorEastAsia"/>
          <w:spacing w:val="-4"/>
          <w:sz w:val="24"/>
        </w:rPr>
        <w:t>、村民不同意扣除已领取的兴云煤矿根据后政发（</w:t>
      </w:r>
      <w:r w:rsidRPr="00F62531">
        <w:rPr>
          <w:rFonts w:eastAsiaTheme="minorEastAsia"/>
          <w:spacing w:val="-4"/>
          <w:sz w:val="24"/>
        </w:rPr>
        <w:t>2006</w:t>
      </w:r>
      <w:r w:rsidRPr="00F62531">
        <w:rPr>
          <w:rFonts w:eastAsiaTheme="minorEastAsia"/>
          <w:spacing w:val="-4"/>
          <w:sz w:val="24"/>
        </w:rPr>
        <w:t>）</w:t>
      </w:r>
      <w:r w:rsidRPr="00F62531">
        <w:rPr>
          <w:rFonts w:eastAsiaTheme="minorEastAsia"/>
          <w:spacing w:val="-4"/>
          <w:sz w:val="24"/>
        </w:rPr>
        <w:t>12</w:t>
      </w:r>
      <w:r w:rsidRPr="00F62531">
        <w:rPr>
          <w:rFonts w:eastAsiaTheme="minorEastAsia"/>
          <w:spacing w:val="-4"/>
          <w:sz w:val="24"/>
        </w:rPr>
        <w:t>号文支付的房屋赔偿金；</w:t>
      </w:r>
      <w:r w:rsidRPr="00F62531">
        <w:rPr>
          <w:rFonts w:eastAsiaTheme="minorEastAsia"/>
          <w:spacing w:val="-4"/>
          <w:sz w:val="24"/>
        </w:rPr>
        <w:t>2</w:t>
      </w:r>
      <w:r w:rsidRPr="00F62531">
        <w:rPr>
          <w:rFonts w:eastAsiaTheme="minorEastAsia"/>
          <w:spacing w:val="-4"/>
          <w:sz w:val="24"/>
        </w:rPr>
        <w:t>、认领小集镇安居房的村民由于房屋面积不够置换安居房，村民不愿意倒补；</w:t>
      </w:r>
      <w:r w:rsidRPr="00F62531">
        <w:rPr>
          <w:rFonts w:eastAsiaTheme="minorEastAsia"/>
          <w:spacing w:val="-4"/>
          <w:sz w:val="24"/>
        </w:rPr>
        <w:t>3</w:t>
      </w:r>
      <w:r w:rsidRPr="00F62531">
        <w:rPr>
          <w:rFonts w:eastAsiaTheme="minorEastAsia"/>
          <w:spacing w:val="-4"/>
          <w:sz w:val="24"/>
        </w:rPr>
        <w:t>、村民要求提高房屋赔偿处置方案所定砖混房屋</w:t>
      </w:r>
      <w:r w:rsidRPr="00F62531">
        <w:rPr>
          <w:rFonts w:eastAsiaTheme="minorEastAsia"/>
          <w:spacing w:val="-4"/>
          <w:sz w:val="24"/>
        </w:rPr>
        <w:t>960</w:t>
      </w:r>
      <w:r w:rsidRPr="00F62531">
        <w:rPr>
          <w:rFonts w:eastAsiaTheme="minorEastAsia"/>
          <w:spacing w:val="-4"/>
          <w:sz w:val="24"/>
        </w:rPr>
        <w:t>元</w:t>
      </w:r>
      <w:r w:rsidRPr="00F62531">
        <w:rPr>
          <w:rFonts w:eastAsiaTheme="minorEastAsia"/>
          <w:spacing w:val="-4"/>
          <w:sz w:val="24"/>
        </w:rPr>
        <w:t>/</w:t>
      </w:r>
      <w:r w:rsidRPr="00F62531">
        <w:rPr>
          <w:rFonts w:eastAsiaTheme="minorEastAsia"/>
          <w:spacing w:val="-4"/>
          <w:sz w:val="24"/>
        </w:rPr>
        <w:t>㎡的赔偿价款；</w:t>
      </w:r>
      <w:r w:rsidRPr="00F62531">
        <w:rPr>
          <w:rFonts w:eastAsiaTheme="minorEastAsia"/>
          <w:spacing w:val="-4"/>
          <w:sz w:val="24"/>
        </w:rPr>
        <w:t>4</w:t>
      </w:r>
      <w:r w:rsidRPr="00F62531">
        <w:rPr>
          <w:rFonts w:eastAsiaTheme="minorEastAsia"/>
          <w:spacing w:val="-4"/>
          <w:sz w:val="24"/>
        </w:rPr>
        <w:t>、要求煤矿对村民的堡坎、围墙、场院进行丈量并核价赔偿。因村民以上所提出的要求均与后所镇镇政府主导制定的房屋赔偿处置方案相</w:t>
      </w:r>
      <w:r w:rsidR="00F62531" w:rsidRPr="00F62531">
        <w:rPr>
          <w:rFonts w:eastAsiaTheme="minorEastAsia"/>
          <w:spacing w:val="-4"/>
          <w:sz w:val="24"/>
        </w:rPr>
        <w:t>差较大</w:t>
      </w:r>
      <w:r w:rsidRPr="00F62531">
        <w:rPr>
          <w:rFonts w:eastAsiaTheme="minorEastAsia"/>
          <w:spacing w:val="-4"/>
          <w:sz w:val="24"/>
        </w:rPr>
        <w:t>，所以兴云煤矿一直未能与农户达成赔偿协议。</w:t>
      </w:r>
      <w:r w:rsidR="00F62531" w:rsidRPr="00F62531">
        <w:rPr>
          <w:rFonts w:eastAsiaTheme="minorEastAsia"/>
          <w:spacing w:val="-4"/>
          <w:sz w:val="24"/>
        </w:rPr>
        <w:t>目前，当地政府和相关部门正与该部分农户协商解决房屋赔偿的办法。</w:t>
      </w:r>
      <w:r w:rsidR="006F1CE2">
        <w:rPr>
          <w:rFonts w:eastAsiaTheme="minorEastAsia" w:hint="eastAsia"/>
          <w:spacing w:val="-4"/>
          <w:sz w:val="24"/>
        </w:rPr>
        <w:t>搬迁安置房照片见图</w:t>
      </w:r>
      <w:r w:rsidR="006F1CE2">
        <w:rPr>
          <w:rFonts w:eastAsiaTheme="minorEastAsia" w:hint="eastAsia"/>
          <w:spacing w:val="-4"/>
          <w:sz w:val="24"/>
        </w:rPr>
        <w:t>2-9</w:t>
      </w:r>
      <w:r w:rsidR="006F1CE2">
        <w:rPr>
          <w:rFonts w:eastAsiaTheme="minorEastAsia" w:hint="eastAsia"/>
          <w:spacing w:val="-4"/>
          <w:sz w:val="24"/>
        </w:rPr>
        <w:t>。</w:t>
      </w:r>
    </w:p>
    <w:tbl>
      <w:tblPr>
        <w:tblStyle w:val="af"/>
        <w:tblW w:w="9372" w:type="dxa"/>
        <w:jc w:val="center"/>
        <w:tblLook w:val="04A0"/>
      </w:tblPr>
      <w:tblGrid>
        <w:gridCol w:w="4596"/>
        <w:gridCol w:w="4776"/>
      </w:tblGrid>
      <w:tr w:rsidR="00F62531" w:rsidTr="00B72419">
        <w:trPr>
          <w:trHeight w:val="3402"/>
          <w:jc w:val="center"/>
        </w:trPr>
        <w:tc>
          <w:tcPr>
            <w:tcW w:w="4596" w:type="dxa"/>
          </w:tcPr>
          <w:p w:rsidR="00F62531" w:rsidRDefault="00F62531">
            <w:pPr>
              <w:widowControl/>
              <w:jc w:val="left"/>
              <w:rPr>
                <w:b/>
                <w:bCs/>
                <w:color w:val="000000" w:themeColor="text1"/>
                <w:kern w:val="44"/>
                <w:sz w:val="36"/>
                <w:szCs w:val="36"/>
              </w:rPr>
            </w:pPr>
            <w:bookmarkStart w:id="132" w:name="_Toc499557878"/>
            <w:r>
              <w:rPr>
                <w:rFonts w:hint="eastAsia"/>
                <w:b/>
                <w:bCs/>
                <w:noProof/>
                <w:color w:val="000000" w:themeColor="text1"/>
                <w:kern w:val="44"/>
                <w:sz w:val="36"/>
                <w:szCs w:val="36"/>
              </w:rPr>
              <w:drawing>
                <wp:inline distT="0" distB="0" distL="0" distR="0">
                  <wp:extent cx="2756048" cy="2067118"/>
                  <wp:effectExtent l="19050" t="0" r="6202" b="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srcRect/>
                          <a:stretch>
                            <a:fillRect/>
                          </a:stretch>
                        </pic:blipFill>
                        <pic:spPr bwMode="auto">
                          <a:xfrm>
                            <a:off x="0" y="0"/>
                            <a:ext cx="2759552" cy="2069746"/>
                          </a:xfrm>
                          <a:prstGeom prst="rect">
                            <a:avLst/>
                          </a:prstGeom>
                          <a:noFill/>
                          <a:ln w="9525">
                            <a:noFill/>
                            <a:miter lim="800000"/>
                            <a:headEnd/>
                            <a:tailEnd/>
                          </a:ln>
                        </pic:spPr>
                      </pic:pic>
                    </a:graphicData>
                  </a:graphic>
                </wp:inline>
              </w:drawing>
            </w:r>
          </w:p>
        </w:tc>
        <w:tc>
          <w:tcPr>
            <w:tcW w:w="4776" w:type="dxa"/>
          </w:tcPr>
          <w:p w:rsidR="00F62531" w:rsidRDefault="00F62531">
            <w:pPr>
              <w:widowControl/>
              <w:jc w:val="left"/>
              <w:rPr>
                <w:b/>
                <w:bCs/>
                <w:color w:val="000000" w:themeColor="text1"/>
                <w:kern w:val="44"/>
                <w:sz w:val="36"/>
                <w:szCs w:val="36"/>
              </w:rPr>
            </w:pPr>
            <w:r>
              <w:rPr>
                <w:b/>
                <w:bCs/>
                <w:noProof/>
                <w:color w:val="000000" w:themeColor="text1"/>
                <w:kern w:val="44"/>
                <w:sz w:val="36"/>
                <w:szCs w:val="36"/>
              </w:rPr>
              <w:drawing>
                <wp:inline distT="0" distB="0" distL="0" distR="0">
                  <wp:extent cx="2862087" cy="2094614"/>
                  <wp:effectExtent l="19050" t="0" r="0" b="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srcRect/>
                          <a:stretch>
                            <a:fillRect/>
                          </a:stretch>
                        </pic:blipFill>
                        <pic:spPr bwMode="auto">
                          <a:xfrm>
                            <a:off x="0" y="0"/>
                            <a:ext cx="2867253" cy="2098395"/>
                          </a:xfrm>
                          <a:prstGeom prst="rect">
                            <a:avLst/>
                          </a:prstGeom>
                          <a:noFill/>
                          <a:ln w="9525">
                            <a:noFill/>
                            <a:miter lim="800000"/>
                            <a:headEnd/>
                            <a:tailEnd/>
                          </a:ln>
                        </pic:spPr>
                      </pic:pic>
                    </a:graphicData>
                  </a:graphic>
                </wp:inline>
              </w:drawing>
            </w:r>
          </w:p>
        </w:tc>
      </w:tr>
      <w:tr w:rsidR="00F62531" w:rsidTr="00B72419">
        <w:trPr>
          <w:trHeight w:val="3503"/>
          <w:jc w:val="center"/>
        </w:trPr>
        <w:tc>
          <w:tcPr>
            <w:tcW w:w="4596" w:type="dxa"/>
          </w:tcPr>
          <w:p w:rsidR="00F62531" w:rsidRDefault="00F62531">
            <w:pPr>
              <w:widowControl/>
              <w:jc w:val="left"/>
              <w:rPr>
                <w:b/>
                <w:bCs/>
                <w:color w:val="000000" w:themeColor="text1"/>
                <w:kern w:val="44"/>
                <w:sz w:val="36"/>
                <w:szCs w:val="36"/>
              </w:rPr>
            </w:pPr>
            <w:r>
              <w:rPr>
                <w:rFonts w:hint="eastAsia"/>
                <w:b/>
                <w:bCs/>
                <w:noProof/>
                <w:color w:val="000000" w:themeColor="text1"/>
                <w:kern w:val="44"/>
                <w:sz w:val="36"/>
                <w:szCs w:val="36"/>
              </w:rPr>
              <w:drawing>
                <wp:inline distT="0" distB="0" distL="0" distR="0">
                  <wp:extent cx="2707650" cy="2030819"/>
                  <wp:effectExtent l="19050" t="0" r="0" b="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srcRect/>
                          <a:stretch>
                            <a:fillRect/>
                          </a:stretch>
                        </pic:blipFill>
                        <pic:spPr bwMode="auto">
                          <a:xfrm>
                            <a:off x="0" y="0"/>
                            <a:ext cx="2708105" cy="2031160"/>
                          </a:xfrm>
                          <a:prstGeom prst="rect">
                            <a:avLst/>
                          </a:prstGeom>
                          <a:noFill/>
                          <a:ln w="9525">
                            <a:noFill/>
                            <a:miter lim="800000"/>
                            <a:headEnd/>
                            <a:tailEnd/>
                          </a:ln>
                        </pic:spPr>
                      </pic:pic>
                    </a:graphicData>
                  </a:graphic>
                </wp:inline>
              </w:drawing>
            </w:r>
          </w:p>
        </w:tc>
        <w:tc>
          <w:tcPr>
            <w:tcW w:w="4776" w:type="dxa"/>
          </w:tcPr>
          <w:p w:rsidR="00F62531" w:rsidRDefault="00B72419">
            <w:pPr>
              <w:widowControl/>
              <w:jc w:val="left"/>
              <w:rPr>
                <w:b/>
                <w:bCs/>
                <w:color w:val="000000" w:themeColor="text1"/>
                <w:kern w:val="44"/>
                <w:sz w:val="36"/>
                <w:szCs w:val="36"/>
              </w:rPr>
            </w:pPr>
            <w:r>
              <w:rPr>
                <w:b/>
                <w:bCs/>
                <w:noProof/>
                <w:color w:val="000000" w:themeColor="text1"/>
                <w:kern w:val="44"/>
                <w:sz w:val="36"/>
                <w:szCs w:val="36"/>
              </w:rPr>
              <w:drawing>
                <wp:inline distT="0" distB="0" distL="0" distR="0">
                  <wp:extent cx="2873006" cy="2154841"/>
                  <wp:effectExtent l="19050" t="0" r="3544" b="0"/>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srcRect/>
                          <a:stretch>
                            <a:fillRect/>
                          </a:stretch>
                        </pic:blipFill>
                        <pic:spPr bwMode="auto">
                          <a:xfrm>
                            <a:off x="0" y="0"/>
                            <a:ext cx="2875585" cy="2156775"/>
                          </a:xfrm>
                          <a:prstGeom prst="rect">
                            <a:avLst/>
                          </a:prstGeom>
                          <a:noFill/>
                          <a:ln w="9525">
                            <a:noFill/>
                            <a:miter lim="800000"/>
                            <a:headEnd/>
                            <a:tailEnd/>
                          </a:ln>
                        </pic:spPr>
                      </pic:pic>
                    </a:graphicData>
                  </a:graphic>
                </wp:inline>
              </w:drawing>
            </w:r>
          </w:p>
        </w:tc>
      </w:tr>
    </w:tbl>
    <w:p w:rsidR="007F0F9E" w:rsidRDefault="00B72419" w:rsidP="006F1CE2">
      <w:pPr>
        <w:widowControl/>
        <w:jc w:val="center"/>
        <w:rPr>
          <w:b/>
          <w:bCs/>
          <w:color w:val="000000" w:themeColor="text1"/>
          <w:kern w:val="44"/>
          <w:sz w:val="36"/>
          <w:szCs w:val="36"/>
        </w:rPr>
      </w:pPr>
      <w:r w:rsidRPr="00D85F8D">
        <w:rPr>
          <w:rFonts w:eastAsiaTheme="minorEastAsia" w:hint="eastAsia"/>
          <w:b/>
          <w:color w:val="000000" w:themeColor="text1"/>
          <w:sz w:val="24"/>
        </w:rPr>
        <w:t>图</w:t>
      </w:r>
      <w:r w:rsidRPr="00D85F8D">
        <w:rPr>
          <w:rFonts w:eastAsiaTheme="minorEastAsia" w:hint="eastAsia"/>
          <w:b/>
          <w:color w:val="000000" w:themeColor="text1"/>
          <w:sz w:val="24"/>
        </w:rPr>
        <w:t>2-</w:t>
      </w:r>
      <w:r>
        <w:rPr>
          <w:rFonts w:eastAsiaTheme="minorEastAsia" w:hint="eastAsia"/>
          <w:b/>
          <w:color w:val="000000" w:themeColor="text1"/>
          <w:sz w:val="24"/>
        </w:rPr>
        <w:t>10</w:t>
      </w:r>
      <w:r w:rsidRPr="00D85F8D">
        <w:rPr>
          <w:rFonts w:eastAsiaTheme="minorEastAsia" w:hint="eastAsia"/>
          <w:b/>
          <w:color w:val="000000" w:themeColor="text1"/>
          <w:sz w:val="24"/>
        </w:rPr>
        <w:t xml:space="preserve">  </w:t>
      </w:r>
      <w:r>
        <w:rPr>
          <w:rFonts w:eastAsiaTheme="minorEastAsia" w:hint="eastAsia"/>
          <w:b/>
          <w:color w:val="000000" w:themeColor="text1"/>
          <w:sz w:val="24"/>
        </w:rPr>
        <w:t>搬迁安置房照片</w:t>
      </w:r>
    </w:p>
    <w:p w:rsidR="00E34A17" w:rsidRPr="00D85F8D" w:rsidRDefault="00E34A17" w:rsidP="00734A77">
      <w:pPr>
        <w:pStyle w:val="1"/>
        <w:spacing w:before="100" w:beforeAutospacing="1" w:after="100" w:afterAutospacing="1" w:line="240" w:lineRule="auto"/>
        <w:jc w:val="center"/>
        <w:rPr>
          <w:color w:val="000000" w:themeColor="text1"/>
          <w:sz w:val="36"/>
          <w:szCs w:val="36"/>
        </w:rPr>
      </w:pPr>
      <w:r w:rsidRPr="00D85F8D">
        <w:rPr>
          <w:rFonts w:hint="eastAsia"/>
          <w:color w:val="000000" w:themeColor="text1"/>
          <w:sz w:val="36"/>
          <w:szCs w:val="36"/>
        </w:rPr>
        <w:lastRenderedPageBreak/>
        <w:t>第三章</w:t>
      </w:r>
      <w:r w:rsidRPr="00D85F8D">
        <w:rPr>
          <w:rFonts w:hint="eastAsia"/>
          <w:color w:val="000000" w:themeColor="text1"/>
          <w:sz w:val="36"/>
          <w:szCs w:val="36"/>
        </w:rPr>
        <w:t xml:space="preserve"> </w:t>
      </w:r>
      <w:r w:rsidRPr="00D85F8D">
        <w:rPr>
          <w:color w:val="000000" w:themeColor="text1"/>
          <w:sz w:val="36"/>
          <w:szCs w:val="36"/>
        </w:rPr>
        <w:t>环境影响报告书回顾</w:t>
      </w:r>
      <w:bookmarkEnd w:id="127"/>
      <w:bookmarkEnd w:id="132"/>
    </w:p>
    <w:p w:rsidR="00E34A17" w:rsidRPr="00D85F8D" w:rsidRDefault="00E34A17" w:rsidP="00E764EB">
      <w:pPr>
        <w:spacing w:line="480" w:lineRule="exact"/>
        <w:ind w:firstLineChars="225" w:firstLine="540"/>
        <w:rPr>
          <w:rFonts w:eastAsiaTheme="minorEastAsia" w:hAnsiTheme="minorEastAsia"/>
          <w:color w:val="000000" w:themeColor="text1"/>
          <w:sz w:val="24"/>
        </w:rPr>
      </w:pPr>
      <w:r w:rsidRPr="00D85F8D">
        <w:rPr>
          <w:rFonts w:eastAsiaTheme="minorEastAsia" w:hAnsiTheme="minorEastAsia"/>
          <w:color w:val="000000" w:themeColor="text1"/>
          <w:sz w:val="24"/>
        </w:rPr>
        <w:t>《</w:t>
      </w:r>
      <w:r w:rsidR="009A08BE" w:rsidRPr="00D85F8D">
        <w:rPr>
          <w:rFonts w:eastAsiaTheme="minorEastAsia" w:hAnsiTheme="minorEastAsia"/>
          <w:color w:val="000000" w:themeColor="text1"/>
          <w:sz w:val="24"/>
        </w:rPr>
        <w:t>云南省兴云煤矿</w:t>
      </w:r>
      <w:r w:rsidR="009A08BE" w:rsidRPr="00D85F8D">
        <w:rPr>
          <w:rFonts w:eastAsiaTheme="minorEastAsia" w:hAnsiTheme="minorEastAsia" w:hint="eastAsia"/>
          <w:color w:val="000000" w:themeColor="text1"/>
          <w:sz w:val="24"/>
        </w:rPr>
        <w:t>115</w:t>
      </w:r>
      <w:r w:rsidR="009A08BE" w:rsidRPr="00D85F8D">
        <w:rPr>
          <w:rFonts w:eastAsiaTheme="minorEastAsia" w:hAnsiTheme="minorEastAsia" w:hint="eastAsia"/>
          <w:color w:val="000000" w:themeColor="text1"/>
          <w:sz w:val="24"/>
        </w:rPr>
        <w:t>万</w:t>
      </w:r>
      <w:r w:rsidR="009A08BE" w:rsidRPr="00D85F8D">
        <w:rPr>
          <w:rFonts w:eastAsiaTheme="minorEastAsia" w:hAnsiTheme="minorEastAsia"/>
          <w:color w:val="000000" w:themeColor="text1"/>
          <w:sz w:val="24"/>
        </w:rPr>
        <w:t>t/a</w:t>
      </w:r>
      <w:r w:rsidR="009A08BE" w:rsidRPr="00D85F8D">
        <w:rPr>
          <w:rFonts w:eastAsiaTheme="minorEastAsia" w:hAnsiTheme="minorEastAsia" w:hint="eastAsia"/>
          <w:color w:val="000000" w:themeColor="text1"/>
          <w:sz w:val="24"/>
        </w:rPr>
        <w:t>机械化改造工程</w:t>
      </w:r>
      <w:r w:rsidR="009A08BE" w:rsidRPr="00D85F8D">
        <w:rPr>
          <w:rFonts w:eastAsiaTheme="minorEastAsia" w:hAnsiTheme="minorEastAsia"/>
          <w:color w:val="000000" w:themeColor="text1"/>
          <w:sz w:val="24"/>
        </w:rPr>
        <w:t>环境影响</w:t>
      </w:r>
      <w:r w:rsidR="009A08BE" w:rsidRPr="00D85F8D">
        <w:rPr>
          <w:rFonts w:eastAsiaTheme="minorEastAsia" w:hAnsiTheme="minorEastAsia" w:hint="eastAsia"/>
          <w:color w:val="000000" w:themeColor="text1"/>
          <w:sz w:val="24"/>
        </w:rPr>
        <w:t>现状评价报告</w:t>
      </w:r>
      <w:r w:rsidRPr="00D85F8D">
        <w:rPr>
          <w:rFonts w:eastAsiaTheme="minorEastAsia" w:hAnsiTheme="minorEastAsia"/>
          <w:color w:val="000000" w:themeColor="text1"/>
          <w:sz w:val="24"/>
        </w:rPr>
        <w:t>》的评价结论及其</w:t>
      </w:r>
      <w:r w:rsidR="00E764EB" w:rsidRPr="00D85F8D">
        <w:rPr>
          <w:rFonts w:eastAsiaTheme="minorEastAsia" w:hAnsiTheme="minorEastAsia" w:hint="eastAsia"/>
          <w:color w:val="000000" w:themeColor="text1"/>
          <w:sz w:val="24"/>
        </w:rPr>
        <w:t>临时备案意见</w:t>
      </w:r>
      <w:r w:rsidRPr="00D85F8D">
        <w:rPr>
          <w:rFonts w:eastAsiaTheme="minorEastAsia" w:hAnsiTheme="minorEastAsia"/>
          <w:color w:val="000000" w:themeColor="text1"/>
          <w:sz w:val="24"/>
        </w:rPr>
        <w:t>要点如下：</w:t>
      </w:r>
    </w:p>
    <w:p w:rsidR="00E34A17" w:rsidRPr="00D85F8D" w:rsidRDefault="00E34A17" w:rsidP="00A8485A">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133" w:name="_Toc469412265"/>
      <w:bookmarkStart w:id="134" w:name="_Toc499557879"/>
      <w:r w:rsidRPr="00D85F8D">
        <w:rPr>
          <w:rFonts w:ascii="Times New Roman" w:eastAsia="黑体" w:hAnsi="Times New Roman"/>
          <w:bCs w:val="0"/>
          <w:color w:val="000000" w:themeColor="text1"/>
          <w:sz w:val="32"/>
        </w:rPr>
        <w:t>3.1</w:t>
      </w:r>
      <w:r w:rsidRPr="00D85F8D">
        <w:rPr>
          <w:rFonts w:ascii="Times New Roman" w:eastAsia="黑体" w:hAnsi="Times New Roman"/>
          <w:bCs w:val="0"/>
          <w:color w:val="000000" w:themeColor="text1"/>
          <w:sz w:val="32"/>
        </w:rPr>
        <w:t>环境影响评价结论</w:t>
      </w:r>
      <w:bookmarkEnd w:id="133"/>
      <w:bookmarkEnd w:id="134"/>
    </w:p>
    <w:p w:rsidR="008460F1" w:rsidRPr="00D85F8D" w:rsidRDefault="008460F1" w:rsidP="00E764EB">
      <w:pPr>
        <w:spacing w:line="480" w:lineRule="exact"/>
        <w:ind w:firstLineChars="225" w:firstLine="540"/>
        <w:rPr>
          <w:rFonts w:eastAsiaTheme="minorEastAsia" w:hAnsiTheme="minorEastAsia"/>
          <w:color w:val="000000" w:themeColor="text1"/>
          <w:sz w:val="24"/>
        </w:rPr>
      </w:pPr>
      <w:r w:rsidRPr="00D85F8D">
        <w:rPr>
          <w:rFonts w:eastAsiaTheme="minorEastAsia" w:hAnsiTheme="minorEastAsia"/>
          <w:color w:val="000000" w:themeColor="text1"/>
          <w:sz w:val="24"/>
        </w:rPr>
        <w:t>云南省兴云煤矿</w:t>
      </w:r>
      <w:r w:rsidRPr="00D85F8D">
        <w:rPr>
          <w:rFonts w:eastAsiaTheme="minorEastAsia" w:hAnsiTheme="minorEastAsia" w:hint="eastAsia"/>
          <w:color w:val="000000" w:themeColor="text1"/>
          <w:sz w:val="24"/>
        </w:rPr>
        <w:t>115</w:t>
      </w:r>
      <w:r w:rsidRPr="00D85F8D">
        <w:rPr>
          <w:rFonts w:eastAsiaTheme="minorEastAsia" w:hAnsiTheme="minorEastAsia" w:hint="eastAsia"/>
          <w:color w:val="000000" w:themeColor="text1"/>
          <w:sz w:val="24"/>
        </w:rPr>
        <w:t>万</w:t>
      </w:r>
      <w:r w:rsidRPr="00D85F8D">
        <w:rPr>
          <w:rFonts w:eastAsiaTheme="minorEastAsia" w:hAnsiTheme="minorEastAsia"/>
          <w:color w:val="000000" w:themeColor="text1"/>
          <w:sz w:val="24"/>
        </w:rPr>
        <w:t>t/a</w:t>
      </w:r>
      <w:r w:rsidRPr="00D85F8D">
        <w:rPr>
          <w:rFonts w:eastAsiaTheme="minorEastAsia" w:hAnsiTheme="minorEastAsia" w:hint="eastAsia"/>
          <w:color w:val="000000" w:themeColor="text1"/>
          <w:sz w:val="24"/>
        </w:rPr>
        <w:t>机械化改造工程</w:t>
      </w:r>
      <w:r w:rsidRPr="00D85F8D">
        <w:rPr>
          <w:rFonts w:eastAsiaTheme="minorEastAsia" w:hAnsiTheme="minorEastAsia"/>
          <w:color w:val="000000" w:themeColor="text1"/>
          <w:sz w:val="24"/>
        </w:rPr>
        <w:t>位于富源县</w:t>
      </w:r>
      <w:r w:rsidRPr="00D85F8D">
        <w:rPr>
          <w:rFonts w:eastAsiaTheme="minorEastAsia" w:hAnsiTheme="minorEastAsia" w:hint="eastAsia"/>
          <w:color w:val="000000" w:themeColor="text1"/>
          <w:sz w:val="24"/>
        </w:rPr>
        <w:t>后所镇</w:t>
      </w:r>
      <w:r w:rsidRPr="00D85F8D">
        <w:rPr>
          <w:rFonts w:eastAsiaTheme="minorEastAsia" w:hAnsiTheme="minorEastAsia"/>
          <w:color w:val="000000" w:themeColor="text1"/>
          <w:sz w:val="24"/>
        </w:rPr>
        <w:t>，项目建设符合国家产业政策。</w:t>
      </w:r>
    </w:p>
    <w:p w:rsidR="008460F1" w:rsidRPr="00D85F8D" w:rsidRDefault="008460F1" w:rsidP="00E764EB">
      <w:pPr>
        <w:spacing w:line="480" w:lineRule="exact"/>
        <w:ind w:firstLineChars="225" w:firstLine="540"/>
        <w:rPr>
          <w:rFonts w:eastAsiaTheme="minorEastAsia" w:hAnsiTheme="minorEastAsia"/>
          <w:color w:val="000000" w:themeColor="text1"/>
          <w:sz w:val="24"/>
        </w:rPr>
      </w:pPr>
      <w:r w:rsidRPr="00D85F8D">
        <w:rPr>
          <w:rFonts w:eastAsiaTheme="minorEastAsia" w:hAnsiTheme="minorEastAsia"/>
          <w:color w:val="000000" w:themeColor="text1"/>
          <w:sz w:val="24"/>
        </w:rPr>
        <w:t>项目开采期对环境的影响主要表现为开采引发地质灾害，从而造成生态破坏，但均可采取一定的措施加以减缓，通过</w:t>
      </w:r>
      <w:r w:rsidRPr="00D85F8D">
        <w:rPr>
          <w:rFonts w:eastAsiaTheme="minorEastAsia" w:hAnsiTheme="minorEastAsia" w:hint="eastAsia"/>
          <w:color w:val="000000" w:themeColor="text1"/>
          <w:sz w:val="24"/>
        </w:rPr>
        <w:t>现状</w:t>
      </w:r>
      <w:r w:rsidRPr="00D85F8D">
        <w:rPr>
          <w:rFonts w:eastAsiaTheme="minorEastAsia" w:hAnsiTheme="minorEastAsia"/>
          <w:color w:val="000000" w:themeColor="text1"/>
          <w:sz w:val="24"/>
        </w:rPr>
        <w:t>分析</w:t>
      </w:r>
      <w:r w:rsidRPr="00D85F8D">
        <w:rPr>
          <w:rFonts w:eastAsiaTheme="minorEastAsia" w:hAnsiTheme="minorEastAsia" w:hint="eastAsia"/>
          <w:color w:val="000000" w:themeColor="text1"/>
          <w:sz w:val="24"/>
        </w:rPr>
        <w:t>：煤矿目前未对生活污水进行处理，对舍马河水体造成了一定污染；煤矿曾发生排矸场溃坝事故，现安全整治工程已完成但环保设施不足；由于历史上多家煤矿开采，煤矿矿区内已出现了不同程度的地表沉陷，对局地生态造成了破坏，现正进行治理中。对此，环评提出了相应整改措施，</w:t>
      </w:r>
      <w:r w:rsidRPr="00D85F8D">
        <w:rPr>
          <w:rFonts w:eastAsiaTheme="minorEastAsia" w:hAnsiTheme="minorEastAsia"/>
          <w:color w:val="000000" w:themeColor="text1"/>
          <w:sz w:val="24"/>
        </w:rPr>
        <w:t>通过预测</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采取整改措施后</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煤矿排污及地表沉陷等造成的环境影响可接受</w:t>
      </w:r>
      <w:r w:rsidRPr="00D85F8D">
        <w:rPr>
          <w:rFonts w:eastAsiaTheme="minorEastAsia" w:hAnsiTheme="minorEastAsia" w:hint="eastAsia"/>
          <w:color w:val="000000" w:themeColor="text1"/>
          <w:sz w:val="24"/>
        </w:rPr>
        <w:t>。</w:t>
      </w:r>
    </w:p>
    <w:p w:rsidR="008460F1" w:rsidRPr="00D85F8D" w:rsidRDefault="008460F1" w:rsidP="00E764EB">
      <w:pPr>
        <w:spacing w:line="480" w:lineRule="exact"/>
        <w:ind w:firstLineChars="225" w:firstLine="540"/>
        <w:rPr>
          <w:rFonts w:eastAsiaTheme="minorEastAsia" w:hAnsiTheme="minorEastAsia"/>
          <w:color w:val="000000" w:themeColor="text1"/>
          <w:sz w:val="24"/>
        </w:rPr>
      </w:pPr>
      <w:r w:rsidRPr="00D85F8D">
        <w:rPr>
          <w:rFonts w:eastAsiaTheme="minorEastAsia" w:hAnsiTheme="minorEastAsia"/>
          <w:color w:val="000000" w:themeColor="text1"/>
          <w:sz w:val="24"/>
        </w:rPr>
        <w:t>因此本评价认为，在严格执行国家环保政策和各项规章管理制度，并切实落实本报告书中的各项</w:t>
      </w:r>
      <w:r w:rsidRPr="00D85F8D">
        <w:rPr>
          <w:rFonts w:eastAsiaTheme="minorEastAsia" w:hAnsiTheme="minorEastAsia" w:hint="eastAsia"/>
          <w:color w:val="000000" w:themeColor="text1"/>
          <w:sz w:val="24"/>
        </w:rPr>
        <w:t>生态恢复治理措施和</w:t>
      </w:r>
      <w:r w:rsidRPr="00D85F8D">
        <w:rPr>
          <w:rFonts w:eastAsiaTheme="minorEastAsia" w:hAnsiTheme="minorEastAsia"/>
          <w:color w:val="000000" w:themeColor="text1"/>
          <w:sz w:val="24"/>
        </w:rPr>
        <w:t>污染物防治措施的前提下，云南省兴云煤矿新建</w:t>
      </w:r>
      <w:r w:rsidRPr="00D85F8D">
        <w:rPr>
          <w:rFonts w:eastAsiaTheme="minorEastAsia" w:hAnsiTheme="minorEastAsia" w:hint="eastAsia"/>
          <w:color w:val="000000" w:themeColor="text1"/>
          <w:sz w:val="24"/>
        </w:rPr>
        <w:t>115</w:t>
      </w:r>
      <w:r w:rsidRPr="00D85F8D">
        <w:rPr>
          <w:rFonts w:eastAsiaTheme="minorEastAsia" w:hAnsiTheme="minorEastAsia" w:hint="eastAsia"/>
          <w:color w:val="000000" w:themeColor="text1"/>
          <w:sz w:val="24"/>
        </w:rPr>
        <w:t>万</w:t>
      </w:r>
      <w:r w:rsidRPr="00D85F8D">
        <w:rPr>
          <w:rFonts w:eastAsiaTheme="minorEastAsia" w:hAnsiTheme="minorEastAsia"/>
          <w:color w:val="000000" w:themeColor="text1"/>
          <w:sz w:val="24"/>
        </w:rPr>
        <w:t>t/a</w:t>
      </w:r>
      <w:r w:rsidRPr="00D85F8D">
        <w:rPr>
          <w:rFonts w:eastAsiaTheme="minorEastAsia" w:hAnsiTheme="minorEastAsia" w:hint="eastAsia"/>
          <w:color w:val="000000" w:themeColor="text1"/>
          <w:sz w:val="24"/>
        </w:rPr>
        <w:t>机械化改造工程</w:t>
      </w:r>
      <w:r w:rsidRPr="00D85F8D">
        <w:rPr>
          <w:rFonts w:eastAsiaTheme="minorEastAsia" w:hAnsiTheme="minorEastAsia"/>
          <w:color w:val="000000" w:themeColor="text1"/>
          <w:sz w:val="24"/>
        </w:rPr>
        <w:t>项目符合产业政策的原则，符合规划的原则，符合与生态环境相协调和可持续发展的原则，符合达标排放原则，符合总量控制原则，符合不改变当地环境功能的原则，符合清洁生产原则，符合防范环境风险原则。</w:t>
      </w:r>
    </w:p>
    <w:p w:rsidR="008460F1" w:rsidRPr="00D85F8D" w:rsidRDefault="008460F1" w:rsidP="00E764EB">
      <w:pPr>
        <w:spacing w:line="480" w:lineRule="exact"/>
        <w:ind w:firstLineChars="225" w:firstLine="540"/>
        <w:rPr>
          <w:rFonts w:eastAsiaTheme="minorEastAsia" w:hAnsiTheme="minorEastAsia"/>
          <w:color w:val="000000" w:themeColor="text1"/>
          <w:sz w:val="24"/>
        </w:rPr>
      </w:pPr>
      <w:r w:rsidRPr="00D85F8D">
        <w:rPr>
          <w:rFonts w:eastAsiaTheme="minorEastAsia" w:hAnsiTheme="minorEastAsia"/>
          <w:color w:val="000000" w:themeColor="text1"/>
          <w:sz w:val="24"/>
        </w:rPr>
        <w:t>综上分析，评价认为，该项目从环境保护的角度来看是可行的</w:t>
      </w:r>
      <w:r w:rsidRPr="00D85F8D">
        <w:rPr>
          <w:rFonts w:eastAsiaTheme="minorEastAsia" w:hAnsiTheme="minorEastAsia" w:hint="eastAsia"/>
          <w:color w:val="000000" w:themeColor="text1"/>
          <w:sz w:val="24"/>
        </w:rPr>
        <w:t>，建议予以备案</w:t>
      </w:r>
      <w:r w:rsidRPr="00D85F8D">
        <w:rPr>
          <w:rFonts w:eastAsiaTheme="minorEastAsia" w:hAnsiTheme="minorEastAsia"/>
          <w:color w:val="000000" w:themeColor="text1"/>
          <w:sz w:val="24"/>
        </w:rPr>
        <w:t>。</w:t>
      </w:r>
    </w:p>
    <w:p w:rsidR="00E34A17" w:rsidRPr="00D85F8D" w:rsidRDefault="00E34A17" w:rsidP="00A8485A">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135" w:name="_Toc469412266"/>
      <w:bookmarkStart w:id="136" w:name="_Toc499557880"/>
      <w:r w:rsidRPr="00D85F8D">
        <w:rPr>
          <w:rFonts w:ascii="Times New Roman" w:eastAsia="黑体" w:hAnsi="Times New Roman"/>
          <w:bCs w:val="0"/>
          <w:color w:val="000000" w:themeColor="text1"/>
          <w:sz w:val="32"/>
        </w:rPr>
        <w:t>3.2</w:t>
      </w:r>
      <w:r w:rsidRPr="00D85F8D">
        <w:rPr>
          <w:rFonts w:ascii="Times New Roman" w:eastAsia="黑体" w:hAnsi="Times New Roman"/>
          <w:bCs w:val="0"/>
          <w:color w:val="000000" w:themeColor="text1"/>
          <w:sz w:val="32"/>
        </w:rPr>
        <w:t>主要环境保护措施</w:t>
      </w:r>
      <w:bookmarkEnd w:id="135"/>
      <w:bookmarkEnd w:id="136"/>
    </w:p>
    <w:p w:rsidR="00E34A17" w:rsidRPr="00D85F8D" w:rsidRDefault="00E34A17" w:rsidP="00E34A17">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通过对项目</w:t>
      </w:r>
      <w:r w:rsidR="00E764EB" w:rsidRPr="00D85F8D">
        <w:rPr>
          <w:rFonts w:eastAsiaTheme="minorEastAsia" w:hAnsiTheme="minorEastAsia" w:hint="eastAsia"/>
          <w:color w:val="000000" w:themeColor="text1"/>
          <w:sz w:val="24"/>
        </w:rPr>
        <w:t>现状</w:t>
      </w:r>
      <w:r w:rsidR="00E764EB" w:rsidRPr="00D85F8D">
        <w:rPr>
          <w:rFonts w:eastAsiaTheme="minorEastAsia" w:hAnsiTheme="minorEastAsia"/>
          <w:color w:val="000000" w:themeColor="text1"/>
          <w:sz w:val="24"/>
        </w:rPr>
        <w:t>环评报告</w:t>
      </w:r>
      <w:r w:rsidRPr="00D85F8D">
        <w:rPr>
          <w:rFonts w:eastAsiaTheme="minorEastAsia" w:hAnsiTheme="minorEastAsia"/>
          <w:color w:val="000000" w:themeColor="text1"/>
          <w:sz w:val="24"/>
        </w:rPr>
        <w:t>和省环境保护厅关于该</w:t>
      </w:r>
      <w:r w:rsidR="00E764EB" w:rsidRPr="00D85F8D">
        <w:rPr>
          <w:rFonts w:eastAsiaTheme="minorEastAsia" w:hAnsiTheme="minorEastAsia" w:hint="eastAsia"/>
          <w:color w:val="000000" w:themeColor="text1"/>
          <w:sz w:val="24"/>
        </w:rPr>
        <w:t>工程环保临时备案意见的函</w:t>
      </w:r>
      <w:r w:rsidRPr="00D85F8D">
        <w:rPr>
          <w:rFonts w:eastAsiaTheme="minorEastAsia" w:hAnsiTheme="minorEastAsia"/>
          <w:color w:val="000000" w:themeColor="text1"/>
          <w:sz w:val="24"/>
        </w:rPr>
        <w:t>进行分析，将各主要污染物治理措施和生态防护措施进行归纳、总结，分别列于表</w:t>
      </w:r>
      <w:r w:rsidRPr="00D85F8D">
        <w:rPr>
          <w:rFonts w:eastAsiaTheme="minorEastAsia"/>
          <w:color w:val="000000" w:themeColor="text1"/>
          <w:sz w:val="24"/>
        </w:rPr>
        <w:t>4-1</w:t>
      </w:r>
      <w:r w:rsidRPr="00D85F8D">
        <w:rPr>
          <w:rFonts w:eastAsiaTheme="minorEastAsia" w:hAnsiTheme="minorEastAsia"/>
          <w:color w:val="000000" w:themeColor="text1"/>
          <w:sz w:val="24"/>
        </w:rPr>
        <w:t>和</w:t>
      </w:r>
      <w:r w:rsidRPr="00D85F8D">
        <w:rPr>
          <w:rFonts w:eastAsiaTheme="minorEastAsia"/>
          <w:color w:val="000000" w:themeColor="text1"/>
          <w:sz w:val="24"/>
        </w:rPr>
        <w:t>4-2</w:t>
      </w:r>
      <w:r w:rsidRPr="00D85F8D">
        <w:rPr>
          <w:rFonts w:eastAsiaTheme="minorEastAsia" w:hAnsiTheme="minorEastAsia"/>
          <w:color w:val="000000" w:themeColor="text1"/>
          <w:sz w:val="24"/>
        </w:rPr>
        <w:t>中。</w:t>
      </w:r>
    </w:p>
    <w:p w:rsidR="00E34A17" w:rsidRPr="00D85F8D" w:rsidRDefault="00E34A17" w:rsidP="00A8485A">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137" w:name="_Toc469412267"/>
      <w:bookmarkStart w:id="138" w:name="_Toc499557881"/>
      <w:r w:rsidRPr="00D85F8D">
        <w:rPr>
          <w:rFonts w:ascii="Times New Roman" w:eastAsia="黑体" w:hAnsi="Times New Roman"/>
          <w:bCs w:val="0"/>
          <w:color w:val="000000" w:themeColor="text1"/>
          <w:sz w:val="32"/>
        </w:rPr>
        <w:lastRenderedPageBreak/>
        <w:t>3.3</w:t>
      </w:r>
      <w:r w:rsidR="0092649B" w:rsidRPr="00D85F8D">
        <w:rPr>
          <w:rFonts w:ascii="Times New Roman" w:eastAsia="黑体" w:hAnsi="Times New Roman" w:hint="eastAsia"/>
          <w:bCs w:val="0"/>
          <w:color w:val="000000" w:themeColor="text1"/>
          <w:sz w:val="32"/>
        </w:rPr>
        <w:t>现状评价报告临时备案</w:t>
      </w:r>
      <w:r w:rsidRPr="00D85F8D">
        <w:rPr>
          <w:rFonts w:ascii="Times New Roman" w:eastAsia="黑体" w:hAnsi="Times New Roman"/>
          <w:bCs w:val="0"/>
          <w:color w:val="000000" w:themeColor="text1"/>
          <w:sz w:val="32"/>
        </w:rPr>
        <w:t>意见回顾</w:t>
      </w:r>
      <w:bookmarkEnd w:id="137"/>
      <w:bookmarkEnd w:id="138"/>
    </w:p>
    <w:p w:rsidR="00E34A17" w:rsidRPr="00D85F8D" w:rsidRDefault="00E34A17" w:rsidP="00E34A17">
      <w:pPr>
        <w:tabs>
          <w:tab w:val="left" w:pos="5205"/>
        </w:tabs>
        <w:spacing w:line="560" w:lineRule="exact"/>
        <w:ind w:firstLineChars="200" w:firstLine="480"/>
        <w:rPr>
          <w:rFonts w:eastAsiaTheme="minorEastAsia"/>
          <w:color w:val="000000" w:themeColor="text1"/>
          <w:sz w:val="24"/>
        </w:rPr>
      </w:pPr>
      <w:r w:rsidRPr="00D85F8D">
        <w:rPr>
          <w:rFonts w:eastAsiaTheme="minorEastAsia"/>
          <w:color w:val="000000" w:themeColor="text1"/>
          <w:sz w:val="24"/>
        </w:rPr>
        <w:t>201</w:t>
      </w:r>
      <w:r w:rsidR="00E764EB" w:rsidRPr="00D85F8D">
        <w:rPr>
          <w:rFonts w:eastAsiaTheme="minorEastAsia" w:hint="eastAsia"/>
          <w:color w:val="000000" w:themeColor="text1"/>
          <w:sz w:val="24"/>
        </w:rPr>
        <w:t>7</w:t>
      </w:r>
      <w:r w:rsidRPr="00D85F8D">
        <w:rPr>
          <w:rFonts w:eastAsiaTheme="minorEastAsia" w:hAnsiTheme="minorEastAsia"/>
          <w:color w:val="000000" w:themeColor="text1"/>
          <w:sz w:val="24"/>
        </w:rPr>
        <w:t>年</w:t>
      </w:r>
      <w:r w:rsidR="00E764EB" w:rsidRPr="00D85F8D">
        <w:rPr>
          <w:rFonts w:eastAsiaTheme="minorEastAsia" w:hint="eastAsia"/>
          <w:color w:val="000000" w:themeColor="text1"/>
          <w:sz w:val="24"/>
        </w:rPr>
        <w:t>5</w:t>
      </w:r>
      <w:r w:rsidRPr="00D85F8D">
        <w:rPr>
          <w:rFonts w:eastAsiaTheme="minorEastAsia" w:hAnsiTheme="minorEastAsia"/>
          <w:color w:val="000000" w:themeColor="text1"/>
          <w:sz w:val="24"/>
        </w:rPr>
        <w:t>月</w:t>
      </w:r>
      <w:r w:rsidR="00E764EB" w:rsidRPr="00D85F8D">
        <w:rPr>
          <w:rFonts w:eastAsiaTheme="minorEastAsia" w:hint="eastAsia"/>
          <w:color w:val="000000" w:themeColor="text1"/>
          <w:sz w:val="24"/>
        </w:rPr>
        <w:t>31</w:t>
      </w:r>
      <w:r w:rsidRPr="00D85F8D">
        <w:rPr>
          <w:rFonts w:eastAsiaTheme="minorEastAsia" w:hAnsiTheme="minorEastAsia"/>
          <w:color w:val="000000" w:themeColor="text1"/>
          <w:sz w:val="24"/>
        </w:rPr>
        <w:t>日</w:t>
      </w:r>
      <w:r w:rsidR="00E764EB" w:rsidRPr="00D85F8D">
        <w:rPr>
          <w:rFonts w:eastAsiaTheme="minorEastAsia" w:hAnsiTheme="minorEastAsia" w:hint="eastAsia"/>
          <w:color w:val="000000" w:themeColor="text1"/>
          <w:sz w:val="24"/>
        </w:rPr>
        <w:t>公司获得了</w:t>
      </w:r>
      <w:r w:rsidRPr="00D85F8D">
        <w:rPr>
          <w:rFonts w:eastAsiaTheme="minorEastAsia" w:hAnsiTheme="minorEastAsia"/>
          <w:color w:val="000000" w:themeColor="text1"/>
          <w:sz w:val="24"/>
        </w:rPr>
        <w:t>《</w:t>
      </w:r>
      <w:r w:rsidR="00E764EB" w:rsidRPr="00D85F8D">
        <w:rPr>
          <w:rFonts w:eastAsiaTheme="minorEastAsia" w:hAnsiTheme="minorEastAsia"/>
          <w:color w:val="000000" w:themeColor="text1"/>
          <w:sz w:val="24"/>
        </w:rPr>
        <w:t>云南省环境保护厅</w:t>
      </w:r>
      <w:r w:rsidR="00E764EB" w:rsidRPr="00D85F8D">
        <w:rPr>
          <w:rFonts w:eastAsiaTheme="minorEastAsia" w:hAnsiTheme="minorEastAsia" w:hint="eastAsia"/>
          <w:color w:val="000000" w:themeColor="text1"/>
          <w:sz w:val="24"/>
        </w:rPr>
        <w:t>关于</w:t>
      </w:r>
      <w:r w:rsidR="00E764EB" w:rsidRPr="00D85F8D">
        <w:rPr>
          <w:rFonts w:eastAsiaTheme="minorEastAsia" w:hAnsiTheme="minorEastAsia"/>
          <w:color w:val="000000" w:themeColor="text1"/>
          <w:sz w:val="24"/>
        </w:rPr>
        <w:t>云南省兴云煤矿</w:t>
      </w:r>
      <w:r w:rsidR="00E764EB" w:rsidRPr="00D85F8D">
        <w:rPr>
          <w:rFonts w:eastAsiaTheme="minorEastAsia" w:hAnsiTheme="minorEastAsia" w:hint="eastAsia"/>
          <w:color w:val="000000" w:themeColor="text1"/>
          <w:sz w:val="24"/>
        </w:rPr>
        <w:t>115</w:t>
      </w:r>
      <w:r w:rsidR="00E764EB" w:rsidRPr="00D85F8D">
        <w:rPr>
          <w:rFonts w:eastAsiaTheme="minorEastAsia" w:hAnsiTheme="minorEastAsia" w:hint="eastAsia"/>
          <w:color w:val="000000" w:themeColor="text1"/>
          <w:sz w:val="24"/>
        </w:rPr>
        <w:t>万</w:t>
      </w:r>
      <w:r w:rsidR="00E764EB" w:rsidRPr="00D85F8D">
        <w:rPr>
          <w:rFonts w:eastAsiaTheme="minorEastAsia" w:hAnsiTheme="minorEastAsia"/>
          <w:color w:val="000000" w:themeColor="text1"/>
          <w:sz w:val="24"/>
        </w:rPr>
        <w:t>t/a</w:t>
      </w:r>
      <w:r w:rsidR="00E764EB" w:rsidRPr="00D85F8D">
        <w:rPr>
          <w:rFonts w:eastAsiaTheme="minorEastAsia" w:hAnsiTheme="minorEastAsia" w:hint="eastAsia"/>
          <w:color w:val="000000" w:themeColor="text1"/>
          <w:sz w:val="24"/>
        </w:rPr>
        <w:t>机械化改造工程环保临时备案的函</w:t>
      </w:r>
      <w:r w:rsidRPr="00D85F8D">
        <w:rPr>
          <w:rFonts w:eastAsiaTheme="minorEastAsia" w:hAnsiTheme="minorEastAsia"/>
          <w:color w:val="000000" w:themeColor="text1"/>
          <w:sz w:val="24"/>
        </w:rPr>
        <w:t>》（云环</w:t>
      </w:r>
      <w:r w:rsidR="00E764EB" w:rsidRPr="00D85F8D">
        <w:rPr>
          <w:rFonts w:eastAsiaTheme="minorEastAsia" w:hAnsiTheme="minorEastAsia" w:hint="eastAsia"/>
          <w:color w:val="000000" w:themeColor="text1"/>
          <w:sz w:val="24"/>
        </w:rPr>
        <w:t>函</w:t>
      </w:r>
      <w:r w:rsidRPr="00D85F8D">
        <w:rPr>
          <w:rFonts w:eastAsiaTheme="minorEastAsia" w:hAnsiTheme="minorEastAsia"/>
          <w:color w:val="000000" w:themeColor="text1"/>
          <w:sz w:val="24"/>
        </w:rPr>
        <w:t>〔</w:t>
      </w:r>
      <w:r w:rsidRPr="00D85F8D">
        <w:rPr>
          <w:rFonts w:eastAsiaTheme="minorEastAsia"/>
          <w:color w:val="000000" w:themeColor="text1"/>
          <w:sz w:val="24"/>
        </w:rPr>
        <w:t>201</w:t>
      </w:r>
      <w:r w:rsidR="00E764EB" w:rsidRPr="00D85F8D">
        <w:rPr>
          <w:rFonts w:eastAsiaTheme="minorEastAsia" w:hint="eastAsia"/>
          <w:color w:val="000000" w:themeColor="text1"/>
          <w:sz w:val="24"/>
        </w:rPr>
        <w:t>7</w:t>
      </w:r>
      <w:r w:rsidRPr="00D85F8D">
        <w:rPr>
          <w:rFonts w:eastAsiaTheme="minorEastAsia" w:hAnsiTheme="minorEastAsia"/>
          <w:color w:val="000000" w:themeColor="text1"/>
          <w:sz w:val="24"/>
        </w:rPr>
        <w:t>〕</w:t>
      </w:r>
      <w:r w:rsidR="00E764EB" w:rsidRPr="00D85F8D">
        <w:rPr>
          <w:rFonts w:eastAsiaTheme="minorEastAsia" w:hint="eastAsia"/>
          <w:color w:val="000000" w:themeColor="text1"/>
          <w:sz w:val="24"/>
        </w:rPr>
        <w:t>182</w:t>
      </w:r>
      <w:r w:rsidRPr="00D85F8D">
        <w:rPr>
          <w:rFonts w:eastAsiaTheme="minorEastAsia" w:hAnsiTheme="minorEastAsia"/>
          <w:color w:val="000000" w:themeColor="text1"/>
          <w:sz w:val="24"/>
        </w:rPr>
        <w:t>号），</w:t>
      </w:r>
      <w:r w:rsidR="003F2E9B" w:rsidRPr="00D85F8D">
        <w:rPr>
          <w:rFonts w:eastAsiaTheme="minorEastAsia" w:hAnsiTheme="minorEastAsia" w:hint="eastAsia"/>
          <w:color w:val="000000" w:themeColor="text1"/>
          <w:sz w:val="24"/>
        </w:rPr>
        <w:t>临时备案意见</w:t>
      </w:r>
      <w:r w:rsidRPr="00D85F8D">
        <w:rPr>
          <w:rFonts w:eastAsiaTheme="minorEastAsia" w:hAnsiTheme="minorEastAsia"/>
          <w:color w:val="000000" w:themeColor="text1"/>
          <w:sz w:val="24"/>
        </w:rPr>
        <w:t>要求如下：</w:t>
      </w:r>
    </w:p>
    <w:p w:rsidR="000A38B2" w:rsidRPr="00D85F8D" w:rsidRDefault="00E34A17" w:rsidP="000A38B2">
      <w:pPr>
        <w:spacing w:line="56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1</w:t>
      </w:r>
      <w:r w:rsidRPr="00D85F8D">
        <w:rPr>
          <w:rFonts w:eastAsiaTheme="minorEastAsia" w:hAnsiTheme="minorEastAsia"/>
          <w:color w:val="000000" w:themeColor="text1"/>
          <w:sz w:val="24"/>
        </w:rPr>
        <w:t>）规范设置</w:t>
      </w:r>
      <w:r w:rsidR="000A38B2" w:rsidRPr="00D85F8D">
        <w:rPr>
          <w:rFonts w:eastAsiaTheme="minorEastAsia" w:hAnsiTheme="minorEastAsia" w:hint="eastAsia"/>
          <w:color w:val="000000" w:themeColor="text1"/>
          <w:sz w:val="24"/>
        </w:rPr>
        <w:t>工业场地</w:t>
      </w:r>
      <w:r w:rsidRPr="00D85F8D">
        <w:rPr>
          <w:rFonts w:eastAsiaTheme="minorEastAsia"/>
          <w:color w:val="000000" w:themeColor="text1"/>
          <w:sz w:val="24"/>
        </w:rPr>
        <w:t>“</w:t>
      </w:r>
      <w:r w:rsidRPr="00D85F8D">
        <w:rPr>
          <w:rFonts w:eastAsiaTheme="minorEastAsia" w:hAnsiTheme="minorEastAsia"/>
          <w:color w:val="000000" w:themeColor="text1"/>
          <w:sz w:val="24"/>
        </w:rPr>
        <w:t>雨污分流</w:t>
      </w:r>
      <w:r w:rsidRPr="00D85F8D">
        <w:rPr>
          <w:rFonts w:eastAsiaTheme="minorEastAsia"/>
          <w:color w:val="000000" w:themeColor="text1"/>
          <w:sz w:val="24"/>
        </w:rPr>
        <w:t>”“</w:t>
      </w:r>
      <w:r w:rsidRPr="00D85F8D">
        <w:rPr>
          <w:rFonts w:eastAsiaTheme="minorEastAsia" w:hAnsiTheme="minorEastAsia"/>
          <w:color w:val="000000" w:themeColor="text1"/>
          <w:sz w:val="24"/>
        </w:rPr>
        <w:t>清污分流</w:t>
      </w:r>
      <w:r w:rsidRPr="00D85F8D">
        <w:rPr>
          <w:rFonts w:eastAsiaTheme="minorEastAsia"/>
          <w:color w:val="000000" w:themeColor="text1"/>
          <w:sz w:val="24"/>
        </w:rPr>
        <w:t>”</w:t>
      </w:r>
      <w:r w:rsidRPr="00D85F8D">
        <w:rPr>
          <w:rFonts w:eastAsiaTheme="minorEastAsia" w:hAnsiTheme="minorEastAsia"/>
          <w:color w:val="000000" w:themeColor="text1"/>
          <w:sz w:val="24"/>
        </w:rPr>
        <w:t>系统。</w:t>
      </w:r>
      <w:r w:rsidR="000A38B2" w:rsidRPr="00D85F8D">
        <w:rPr>
          <w:rFonts w:eastAsiaTheme="minorEastAsia" w:hAnsiTheme="minorEastAsia" w:hint="eastAsia"/>
          <w:color w:val="000000" w:themeColor="text1"/>
          <w:sz w:val="24"/>
        </w:rPr>
        <w:t>严格落实对废水的收集、处理和综合利用措施，规范设置足够规模和容积的污水收集、处理设施。落实源头控制和分区防渗，防止地下水污染，油脂库、机修车间、排</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场、矿井水处理站、工业场地以及各废水池须进行防渗处理。矿井涌水、井下生产废水经收集后进入现有矿井水处理站处理达到《城市污水再生利用城市杂用水水质》</w:t>
      </w:r>
      <w:r w:rsidR="000A38B2" w:rsidRPr="00D85F8D">
        <w:rPr>
          <w:rFonts w:eastAsiaTheme="minorEastAsia" w:hAnsiTheme="minorEastAsia"/>
          <w:color w:val="000000" w:themeColor="text1"/>
          <w:sz w:val="24"/>
        </w:rPr>
        <w:t>( GB/T18920-2002)</w:t>
      </w:r>
      <w:r w:rsidR="000A38B2" w:rsidRPr="00D85F8D">
        <w:rPr>
          <w:rFonts w:eastAsiaTheme="minorEastAsia" w:hAnsiTheme="minorEastAsia" w:hint="eastAsia"/>
          <w:color w:val="000000" w:themeColor="text1"/>
          <w:sz w:val="24"/>
        </w:rPr>
        <w:t>和《煤炭工业给水排水设计规范》</w:t>
      </w:r>
      <w:r w:rsidR="000A38B2" w:rsidRPr="00D85F8D">
        <w:rPr>
          <w:rFonts w:eastAsiaTheme="minorEastAsia" w:hAnsiTheme="minorEastAsia"/>
          <w:color w:val="000000" w:themeColor="text1"/>
          <w:sz w:val="24"/>
        </w:rPr>
        <w:t>( GB50810-2012)</w:t>
      </w:r>
      <w:r w:rsidR="000A38B2" w:rsidRPr="00D85F8D">
        <w:rPr>
          <w:rFonts w:eastAsiaTheme="minorEastAsia" w:hAnsiTheme="minorEastAsia" w:hint="eastAsia"/>
          <w:color w:val="000000" w:themeColor="text1"/>
          <w:sz w:val="24"/>
        </w:rPr>
        <w:t>相应限值要求后，尽量回用作为地面生产、绿化及井下生产、防尘用水，确需外排部分外排须处理达到《煤炭工业污染物排放标准》</w:t>
      </w:r>
      <w:r w:rsidR="000A38B2" w:rsidRPr="00D85F8D">
        <w:rPr>
          <w:rFonts w:eastAsiaTheme="minorEastAsia" w:hAnsiTheme="minorEastAsia"/>
          <w:color w:val="000000" w:themeColor="text1"/>
          <w:sz w:val="24"/>
        </w:rPr>
        <w:t>( GB20426-2006)</w:t>
      </w:r>
      <w:r w:rsidR="000A38B2" w:rsidRPr="00D85F8D">
        <w:rPr>
          <w:rFonts w:eastAsiaTheme="minorEastAsia" w:hAnsiTheme="minorEastAsia" w:hint="eastAsia"/>
          <w:color w:val="000000" w:themeColor="text1"/>
          <w:sz w:val="24"/>
        </w:rPr>
        <w:t>标准限值要求后，方可外排舍马河，规范排污口设置。排</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场淋滤水收集后进入新建平流沉淀池处理达到《煤炭工业污染物排放标准》</w:t>
      </w:r>
      <w:r w:rsidR="000A38B2" w:rsidRPr="00D85F8D">
        <w:rPr>
          <w:rFonts w:eastAsiaTheme="minorEastAsia" w:hAnsiTheme="minorEastAsia"/>
          <w:color w:val="000000" w:themeColor="text1"/>
          <w:sz w:val="24"/>
        </w:rPr>
        <w:t>( GB20426-2006)</w:t>
      </w:r>
      <w:r w:rsidR="000A38B2" w:rsidRPr="00D85F8D">
        <w:rPr>
          <w:rFonts w:eastAsiaTheme="minorEastAsia" w:hAnsiTheme="minorEastAsia" w:hint="eastAsia"/>
          <w:color w:val="000000" w:themeColor="text1"/>
          <w:sz w:val="24"/>
        </w:rPr>
        <w:t>标准限值要求后，可外排舍马河，规范排污口设置。</w:t>
      </w:r>
      <w:r w:rsidR="00E64018" w:rsidRPr="00D85F8D">
        <w:rPr>
          <w:rFonts w:eastAsiaTheme="minorEastAsia" w:hAnsiTheme="minorEastAsia" w:hint="eastAsia"/>
          <w:color w:val="000000" w:themeColor="text1"/>
          <w:sz w:val="24"/>
        </w:rPr>
        <w:t>工业场地、办公生活区及招待所</w:t>
      </w:r>
      <w:r w:rsidR="000A38B2" w:rsidRPr="00D85F8D">
        <w:rPr>
          <w:rFonts w:eastAsiaTheme="minorEastAsia" w:hAnsiTheme="minorEastAsia" w:hint="eastAsia"/>
          <w:color w:val="000000" w:themeColor="text1"/>
          <w:sz w:val="24"/>
        </w:rPr>
        <w:t>生活废水</w:t>
      </w:r>
      <w:r w:rsidR="00E64018" w:rsidRPr="00D85F8D">
        <w:rPr>
          <w:rFonts w:eastAsiaTheme="minorEastAsia" w:hAnsiTheme="minorEastAsia" w:hint="eastAsia"/>
          <w:color w:val="000000" w:themeColor="text1"/>
          <w:sz w:val="24"/>
        </w:rPr>
        <w:t>及食堂废水、机修废水</w:t>
      </w:r>
      <w:r w:rsidR="000A38B2" w:rsidRPr="00D85F8D">
        <w:rPr>
          <w:rFonts w:eastAsiaTheme="minorEastAsia" w:hAnsiTheme="minorEastAsia" w:hint="eastAsia"/>
          <w:color w:val="000000" w:themeColor="text1"/>
          <w:sz w:val="24"/>
        </w:rPr>
        <w:t>经新建</w:t>
      </w:r>
      <w:r w:rsidR="00E64018" w:rsidRPr="00D85F8D">
        <w:rPr>
          <w:rFonts w:eastAsiaTheme="minorEastAsia" w:hAnsiTheme="minorEastAsia" w:hint="eastAsia"/>
          <w:color w:val="000000" w:themeColor="text1"/>
          <w:sz w:val="24"/>
        </w:rPr>
        <w:t>生活</w:t>
      </w:r>
      <w:r w:rsidR="000A38B2" w:rsidRPr="00D85F8D">
        <w:rPr>
          <w:rFonts w:eastAsiaTheme="minorEastAsia" w:hAnsiTheme="minorEastAsia" w:hint="eastAsia"/>
          <w:color w:val="000000" w:themeColor="text1"/>
          <w:sz w:val="24"/>
        </w:rPr>
        <w:t>污水处理设备处理达到《城市污水再生利用工业用水水质》</w:t>
      </w:r>
      <w:r w:rsidR="000A38B2" w:rsidRPr="00D85F8D">
        <w:rPr>
          <w:rFonts w:eastAsiaTheme="minorEastAsia" w:hAnsiTheme="minorEastAsia"/>
          <w:color w:val="000000" w:themeColor="text1"/>
          <w:sz w:val="24"/>
        </w:rPr>
        <w:t>( GB/T19923-2005)</w:t>
      </w:r>
      <w:r w:rsidR="000A38B2" w:rsidRPr="00D85F8D">
        <w:rPr>
          <w:rFonts w:eastAsiaTheme="minorEastAsia" w:hAnsiTheme="minorEastAsia" w:hint="eastAsia"/>
          <w:color w:val="000000" w:themeColor="text1"/>
          <w:sz w:val="24"/>
        </w:rPr>
        <w:t>中的洗涤用水标准和《煤炭工业给水排水设计规范》</w:t>
      </w:r>
      <w:r w:rsidR="000A38B2" w:rsidRPr="00D85F8D">
        <w:rPr>
          <w:rFonts w:eastAsiaTheme="minorEastAsia" w:hAnsiTheme="minorEastAsia"/>
          <w:color w:val="000000" w:themeColor="text1"/>
          <w:sz w:val="24"/>
        </w:rPr>
        <w:t>( GB50810-2012)</w:t>
      </w:r>
      <w:r w:rsidR="000A38B2" w:rsidRPr="00D85F8D">
        <w:rPr>
          <w:rFonts w:eastAsiaTheme="minorEastAsia" w:hAnsiTheme="minorEastAsia" w:hint="eastAsia"/>
          <w:color w:val="000000" w:themeColor="text1"/>
          <w:sz w:val="24"/>
        </w:rPr>
        <w:t>中的洗煤用水水质标准后，全部回用于选煤、绿化等，不外排。进一步加强矿井水处理站的运营管理，优化项目与依托洗煤厂的衔接，保持洗煤厂事故池空置，确保事故时废水全部进入依托事故池暂存。规范设置地下水监测井，加强矿井涌水、外排废水的跟踪监测，根据监测情况制定、完善相应的污染防治措施。</w:t>
      </w:r>
    </w:p>
    <w:p w:rsidR="000A38B2" w:rsidRPr="00D85F8D" w:rsidRDefault="00E34A17" w:rsidP="000A38B2">
      <w:pPr>
        <w:spacing w:line="56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2</w:t>
      </w:r>
      <w:r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加强固体废物综合利用和规范处置。严格按照《一般工业固体废物贮存、处置场污染控制标准》</w:t>
      </w:r>
      <w:r w:rsidR="000A38B2" w:rsidRPr="00D85F8D">
        <w:rPr>
          <w:rFonts w:eastAsiaTheme="minorEastAsia" w:hAnsiTheme="minorEastAsia"/>
          <w:color w:val="000000" w:themeColor="text1"/>
          <w:sz w:val="24"/>
        </w:rPr>
        <w:t>( GB 18599-2001 ) I</w:t>
      </w:r>
      <w:r w:rsidR="000A38B2" w:rsidRPr="00D85F8D">
        <w:rPr>
          <w:rFonts w:eastAsiaTheme="minorEastAsia" w:hAnsiTheme="minorEastAsia" w:hint="eastAsia"/>
          <w:color w:val="000000" w:themeColor="text1"/>
          <w:sz w:val="24"/>
        </w:rPr>
        <w:t>类场的要求，加强排</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场运行管理并落实各项整改措施，规范设置拦挡和截排水设施，并采取相应措施尽可能减</w:t>
      </w:r>
      <w:r w:rsidR="000A38B2" w:rsidRPr="00D85F8D">
        <w:rPr>
          <w:rFonts w:eastAsiaTheme="minorEastAsia" w:hAnsiTheme="minorEastAsia" w:hint="eastAsia"/>
          <w:color w:val="000000" w:themeColor="text1"/>
          <w:sz w:val="24"/>
        </w:rPr>
        <w:lastRenderedPageBreak/>
        <w:t>少雨、洪水入场。煤</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石送至</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石转运场规范堆存，并通过外运制砖等途径全部实现综合利用，严禁随意堆放。强化排砰场运场运营管理，防止煤</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石自燃，避免环境影响。加强煤砰石固废属性鉴别和放射性检测，若煤</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石固废属性发生变化或不具备加工作为建材原料的条件，须及时按照相关规范和要求采取相应的环保对策措施。新建废机油暂存间须满足《危险废物贮存污染控制标准》</w:t>
      </w:r>
      <w:r w:rsidR="000A38B2" w:rsidRPr="00D85F8D">
        <w:rPr>
          <w:rFonts w:eastAsiaTheme="minorEastAsia" w:hAnsiTheme="minorEastAsia"/>
          <w:color w:val="000000" w:themeColor="text1"/>
          <w:sz w:val="24"/>
        </w:rPr>
        <w:t>( GB 18597-2001)</w:t>
      </w:r>
      <w:r w:rsidR="000A38B2" w:rsidRPr="00D85F8D">
        <w:rPr>
          <w:rFonts w:eastAsiaTheme="minorEastAsia" w:hAnsiTheme="minorEastAsia" w:hint="eastAsia"/>
          <w:color w:val="000000" w:themeColor="text1"/>
          <w:sz w:val="24"/>
        </w:rPr>
        <w:t>有关要求。定期清理矿矿井水处理站产生污泥并规范处理处置。生活垃圾和生活污水处理产生的污泥须统一收集后按照当地环卫部门的要求妥善处置。废机油等须委托具有危险废物处理资质的单位严格按照国家危险废物管理的有关规定安全处置。</w:t>
      </w:r>
    </w:p>
    <w:p w:rsidR="000A38B2" w:rsidRPr="00D85F8D" w:rsidRDefault="00E34A17" w:rsidP="000A38B2">
      <w:pPr>
        <w:spacing w:line="56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3</w:t>
      </w:r>
      <w:r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加强环境管理，防止扬尘和噪声污染。通过优化排开作业，排</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场排临近村庄区域新建围墙和防尘网，原煤、煤</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石装卸、转载、储运等环节须设置喷雾洒水装置，防止扬尘污染。工业场地、排</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场和运输道路须进行洒水抑尘，尽可能减少无组织粉尘排放。项目无组织监控点大气污染物浓度须满足</w:t>
      </w:r>
      <w:r w:rsidR="000A38B2"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煤炭工业污染物排放标准》</w:t>
      </w:r>
      <w:r w:rsidR="000C1E4B" w:rsidRPr="00D85F8D">
        <w:rPr>
          <w:rFonts w:eastAsiaTheme="minorEastAsia" w:hAnsiTheme="minorEastAsia" w:hint="eastAsia"/>
          <w:color w:val="000000" w:themeColor="text1"/>
          <w:sz w:val="24"/>
        </w:rPr>
        <w:t>（</w:t>
      </w:r>
      <w:r w:rsidR="000C1E4B" w:rsidRPr="00D85F8D">
        <w:rPr>
          <w:rFonts w:eastAsiaTheme="minorEastAsia" w:hAnsiTheme="minorEastAsia"/>
          <w:color w:val="000000" w:themeColor="text1"/>
          <w:sz w:val="24"/>
        </w:rPr>
        <w:t>GB20426-2006</w:t>
      </w:r>
      <w:r w:rsidR="000C1E4B" w:rsidRPr="00D85F8D">
        <w:rPr>
          <w:rFonts w:eastAsiaTheme="minorEastAsia" w:hAnsiTheme="minorEastAsia" w:hint="eastAsia"/>
          <w:color w:val="000000" w:themeColor="text1"/>
          <w:sz w:val="24"/>
        </w:rPr>
        <w:t>）</w:t>
      </w:r>
      <w:r w:rsidR="000A38B2" w:rsidRPr="00D85F8D">
        <w:rPr>
          <w:rFonts w:eastAsiaTheme="minorEastAsia" w:hAnsiTheme="minorEastAsia" w:hint="eastAsia"/>
          <w:color w:val="000000" w:themeColor="text1"/>
          <w:sz w:val="24"/>
        </w:rPr>
        <w:t>表</w:t>
      </w:r>
      <w:r w:rsidR="000A38B2" w:rsidRPr="00D85F8D">
        <w:rPr>
          <w:rFonts w:eastAsiaTheme="minorEastAsia" w:hAnsiTheme="minorEastAsia"/>
          <w:color w:val="000000" w:themeColor="text1"/>
          <w:sz w:val="24"/>
        </w:rPr>
        <w:t>5</w:t>
      </w:r>
      <w:r w:rsidR="000A38B2" w:rsidRPr="00D85F8D">
        <w:rPr>
          <w:rFonts w:eastAsiaTheme="minorEastAsia" w:hAnsiTheme="minorEastAsia" w:hint="eastAsia"/>
          <w:color w:val="000000" w:themeColor="text1"/>
          <w:sz w:val="24"/>
        </w:rPr>
        <w:t>相应标准限值要求。优先选用低噪声设备，合理布置空压机、风机等高噪声设备，加强爆破作业管理，避免高噪声设备夜间运行，通过采取减振消声、增设绿化带、安装隔声墙、隔声门窗等措施减轻噪声影响。优化运煤路线，加强运输车辆管理，运输过程中须用篷布遮盖车厢，经过居民点时应限速禁鸣，采取有效措施降低对沿线村庄、居民的影响。加强大气环境和声环境质量的跟踪监测，根据监测结果采取相应的环保对策措施，确保周边区域大气环境和声环境质量达标。</w:t>
      </w:r>
      <w:r w:rsidR="000A38B2" w:rsidRPr="00D85F8D">
        <w:rPr>
          <w:rFonts w:eastAsiaTheme="minorEastAsia" w:hAnsiTheme="minorEastAsia"/>
          <w:color w:val="000000" w:themeColor="text1"/>
          <w:sz w:val="24"/>
        </w:rPr>
        <w:t xml:space="preserve">  </w:t>
      </w:r>
    </w:p>
    <w:p w:rsidR="000A38B2" w:rsidRPr="00D85F8D" w:rsidRDefault="00E34A17" w:rsidP="00E34A17">
      <w:pPr>
        <w:spacing w:line="56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4</w:t>
      </w:r>
      <w:r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严格落实现状评价报告提出“以新带老”措施，针对项目原有环境问题，制定、实施环境治理方案并认真组织实施，确保各项整改措施在项目投入运营前完成。严格按照现状评价及相关要规范要求，规范设置庆云村等集中居民片区和半坡村的保安煤柱并强化维护管理。加快推进已经受到采矿活动影响的托塔卡村和鸡蛋山村的搬迁安置工作，完成全部居民搬迁安置前上述片区禁止开采。</w:t>
      </w:r>
      <w:r w:rsidR="000A38B2" w:rsidRPr="00D85F8D">
        <w:rPr>
          <w:rFonts w:eastAsiaTheme="minorEastAsia" w:hAnsiTheme="minorEastAsia" w:hint="eastAsia"/>
          <w:color w:val="000000" w:themeColor="text1"/>
          <w:sz w:val="24"/>
        </w:rPr>
        <w:lastRenderedPageBreak/>
        <w:t>及时完成排</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场的整改，并强化维护管理，确保环境安全。进一步加强可采煤层煤质分析，补充开展放射性检测和砷、铝含量分析，根据煤质分析结果完善相应的污染防治措施，并向当地环保部门报告。拆除</w:t>
      </w:r>
      <w:r w:rsidR="000A38B2" w:rsidRPr="00D85F8D">
        <w:rPr>
          <w:rFonts w:eastAsiaTheme="minorEastAsia" w:hAnsiTheme="minorEastAsia"/>
          <w:color w:val="000000" w:themeColor="text1"/>
          <w:sz w:val="24"/>
        </w:rPr>
        <w:t>4</w:t>
      </w:r>
      <w:r w:rsidR="000A38B2" w:rsidRPr="00D85F8D">
        <w:rPr>
          <w:rFonts w:eastAsiaTheme="minorEastAsia" w:hAnsiTheme="minorEastAsia" w:hint="eastAsia"/>
          <w:color w:val="000000" w:themeColor="text1"/>
          <w:sz w:val="24"/>
        </w:rPr>
        <w:t>个原有小煤矿场地内建筑，产生建筑垃圾通过回填塌陷区等方式全部综合利用，并及时开展报废工业场地的治理修复和生态恢复，改善生态环境。</w:t>
      </w:r>
    </w:p>
    <w:p w:rsidR="00E34A17" w:rsidRPr="00D85F8D" w:rsidRDefault="00E34A17" w:rsidP="000A38B2">
      <w:pPr>
        <w:spacing w:line="56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5</w:t>
      </w:r>
      <w:r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严格按照相关规范和有关部门要求，对矿区边界、断层和采空区留设足够的保安煤柱，严禁越界开采。加强对煤矿采动影响范围内建筑物、附近村庄地面和道路的观测和监控，发现异常立即报告并采取相应补救措施。加强对周边民井、泉点</w:t>
      </w:r>
      <w:r w:rsidR="000A38B2"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特别是饮用水源</w:t>
      </w:r>
      <w:r w:rsidR="000A38B2"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的流量变化监控和保护，发现异常及时报告当地政府及有关部门，若因煤矿开采影响矿区及周边村庄居民生产、生活用水，你公司应负责及时、妥善解决。</w:t>
      </w:r>
    </w:p>
    <w:p w:rsidR="000A38B2" w:rsidRPr="00D85F8D" w:rsidRDefault="00E34A17" w:rsidP="000A38B2">
      <w:pPr>
        <w:spacing w:line="56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6</w:t>
      </w:r>
      <w:r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严格落实该项目现状评价报告书提出的环境风险防范措施，强化环境风险防范，按照《突发环境事件应急预案管理暂行办法》的要求，制定和完善环境风险及突发环境事件应急预案，并报曲靖市环保局备案，抄送富源县环保局。制定对舍马河小河及庆云小河水质的跟踪监测计划和制度，发现水质污染，必须立即采取停止生产和截断污染源等措施，最大限度减缓对环境的影响。落实各项环境风险防范对策措施，定期开展事故应急演练。规范设置瓦斯永久抽放系统及综合利用场地，根据监测情况及时制定相应方案，通过矿井瓦斯发电等进行综合利用，确保瓦斯处置符合《煤层气</w:t>
      </w:r>
      <w:r w:rsidR="000A38B2"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煤矿瓦斯</w:t>
      </w:r>
      <w:r w:rsidR="000A38B2"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排放标准</w:t>
      </w:r>
      <w:r w:rsidR="000A38B2"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暂行</w:t>
      </w:r>
      <w:r w:rsidR="00F26235" w:rsidRPr="00D85F8D">
        <w:rPr>
          <w:rFonts w:eastAsiaTheme="minorEastAsia" w:hAnsiTheme="minorEastAsia"/>
          <w:color w:val="000000" w:themeColor="text1"/>
          <w:sz w:val="24"/>
        </w:rPr>
        <w:t>)</w:t>
      </w:r>
      <w:r w:rsidR="000A38B2" w:rsidRPr="00D85F8D">
        <w:rPr>
          <w:rFonts w:eastAsiaTheme="minorEastAsia" w:hAnsiTheme="minorEastAsia"/>
          <w:color w:val="000000" w:themeColor="text1"/>
          <w:sz w:val="24"/>
        </w:rPr>
        <w:t>) ( GB21522-2008 )</w:t>
      </w:r>
      <w:r w:rsidR="000A38B2" w:rsidRPr="00D85F8D">
        <w:rPr>
          <w:rFonts w:eastAsiaTheme="minorEastAsia" w:hAnsiTheme="minorEastAsia" w:hint="eastAsia"/>
          <w:color w:val="000000" w:themeColor="text1"/>
          <w:sz w:val="24"/>
        </w:rPr>
        <w:t>要求，防止污染环境。认真落实项目水土保持、矿山地质环境保护与治理恢复措施，防范滑坡、泥石流、崩塌等地质灾害和环境风险。</w:t>
      </w:r>
      <w:r w:rsidR="000A38B2" w:rsidRPr="00D85F8D">
        <w:rPr>
          <w:rFonts w:eastAsiaTheme="minorEastAsia" w:hAnsiTheme="minorEastAsia"/>
          <w:color w:val="000000" w:themeColor="text1"/>
          <w:sz w:val="24"/>
        </w:rPr>
        <w:t xml:space="preserve">    </w:t>
      </w:r>
    </w:p>
    <w:p w:rsidR="000A38B2" w:rsidRPr="00D85F8D" w:rsidRDefault="00E34A17" w:rsidP="000A38B2">
      <w:pPr>
        <w:spacing w:line="56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7</w:t>
      </w:r>
      <w:r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排</w:t>
      </w:r>
      <w:r w:rsidR="00BE7A96" w:rsidRPr="00D85F8D">
        <w:rPr>
          <w:rFonts w:eastAsiaTheme="minorEastAsia" w:hAnsiTheme="minorEastAsia" w:hint="eastAsia"/>
          <w:color w:val="000000" w:themeColor="text1"/>
          <w:sz w:val="24"/>
        </w:rPr>
        <w:t>矸</w:t>
      </w:r>
      <w:r w:rsidR="000A38B2" w:rsidRPr="00D85F8D">
        <w:rPr>
          <w:rFonts w:eastAsiaTheme="minorEastAsia" w:hAnsiTheme="minorEastAsia" w:hint="eastAsia"/>
          <w:color w:val="000000" w:themeColor="text1"/>
          <w:sz w:val="24"/>
        </w:rPr>
        <w:t>场、风井风机扩散塔边界设</w:t>
      </w:r>
      <w:r w:rsidR="000A38B2" w:rsidRPr="00D85F8D">
        <w:rPr>
          <w:rFonts w:eastAsiaTheme="minorEastAsia" w:hAnsiTheme="minorEastAsia"/>
          <w:color w:val="000000" w:themeColor="text1"/>
          <w:sz w:val="24"/>
        </w:rPr>
        <w:t>50</w:t>
      </w:r>
      <w:r w:rsidR="000A38B2" w:rsidRPr="00D85F8D">
        <w:rPr>
          <w:rFonts w:eastAsiaTheme="minorEastAsia" w:hAnsiTheme="minorEastAsia" w:hint="eastAsia"/>
          <w:color w:val="000000" w:themeColor="text1"/>
          <w:sz w:val="24"/>
        </w:rPr>
        <w:t>米、</w:t>
      </w:r>
      <w:r w:rsidR="000A38B2" w:rsidRPr="00D85F8D">
        <w:rPr>
          <w:rFonts w:eastAsiaTheme="minorEastAsia" w:hAnsiTheme="minorEastAsia"/>
          <w:color w:val="000000" w:themeColor="text1"/>
          <w:sz w:val="24"/>
        </w:rPr>
        <w:t>50</w:t>
      </w:r>
      <w:r w:rsidR="000A38B2" w:rsidRPr="00D85F8D">
        <w:rPr>
          <w:rFonts w:eastAsiaTheme="minorEastAsia" w:hAnsiTheme="minorEastAsia" w:hint="eastAsia"/>
          <w:color w:val="000000" w:themeColor="text1"/>
          <w:sz w:val="24"/>
        </w:rPr>
        <w:t>米的卫生防护距离，在卫生防护距离内不应规划建设居民住宅等环境敏感目标，你公司须书面报告当地政府及其相关部门在规划用地时严格控制。积极配合地方政府按照《后所镇民房开裂搬迁实施方案》等相关要求，做好受开采沉陷影响的居民补偿和搬迁安置工作。</w:t>
      </w:r>
    </w:p>
    <w:p w:rsidR="00E34A17" w:rsidRPr="00D85F8D" w:rsidRDefault="00E34A17" w:rsidP="000A38B2">
      <w:pPr>
        <w:spacing w:line="56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lastRenderedPageBreak/>
        <w:t>（</w:t>
      </w:r>
      <w:r w:rsidRPr="00D85F8D">
        <w:rPr>
          <w:rFonts w:eastAsiaTheme="minorEastAsia"/>
          <w:color w:val="000000" w:themeColor="text1"/>
          <w:sz w:val="24"/>
        </w:rPr>
        <w:t>8</w:t>
      </w:r>
      <w:r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进一步优化设计，加强管理，提高清洁生产水平。按照《燃煤二氧化硫排放污染防治技术政策》</w:t>
      </w:r>
      <w:r w:rsidR="000A38B2"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环发〔</w:t>
      </w:r>
      <w:r w:rsidR="000A38B2" w:rsidRPr="00D85F8D">
        <w:rPr>
          <w:rFonts w:eastAsiaTheme="minorEastAsia" w:hAnsiTheme="minorEastAsia"/>
          <w:color w:val="000000" w:themeColor="text1"/>
          <w:sz w:val="24"/>
        </w:rPr>
        <w:t>2002 ] 26</w:t>
      </w:r>
      <w:r w:rsidR="000A38B2" w:rsidRPr="00D85F8D">
        <w:rPr>
          <w:rFonts w:eastAsiaTheme="minorEastAsia" w:hAnsiTheme="minorEastAsia" w:hint="eastAsia"/>
          <w:color w:val="000000" w:themeColor="text1"/>
          <w:sz w:val="24"/>
        </w:rPr>
        <w:t>号</w:t>
      </w:r>
      <w:r w:rsidR="000A38B2" w:rsidRPr="00D85F8D">
        <w:rPr>
          <w:rFonts w:eastAsiaTheme="minorEastAsia" w:hAnsiTheme="minorEastAsia"/>
          <w:color w:val="000000" w:themeColor="text1"/>
          <w:sz w:val="24"/>
        </w:rPr>
        <w:t xml:space="preserve">) </w:t>
      </w:r>
      <w:r w:rsidR="00007F6D" w:rsidRPr="00D85F8D">
        <w:rPr>
          <w:rFonts w:eastAsiaTheme="minorEastAsia" w:hAnsiTheme="minorEastAsia" w:hint="eastAsia"/>
          <w:color w:val="000000" w:themeColor="text1"/>
          <w:sz w:val="24"/>
        </w:rPr>
        <w:t xml:space="preserve"> </w:t>
      </w:r>
      <w:r w:rsidR="000A38B2" w:rsidRPr="00D85F8D">
        <w:rPr>
          <w:rFonts w:eastAsiaTheme="minorEastAsia" w:hAnsiTheme="minorEastAsia" w:hint="eastAsia"/>
          <w:color w:val="000000" w:themeColor="text1"/>
          <w:sz w:val="24"/>
        </w:rPr>
        <w:t>的要求，禁止开采含硫量高于</w:t>
      </w:r>
      <w:r w:rsidR="000A38B2" w:rsidRPr="00D85F8D">
        <w:rPr>
          <w:rFonts w:eastAsiaTheme="minorEastAsia" w:hAnsiTheme="minorEastAsia"/>
          <w:color w:val="000000" w:themeColor="text1"/>
          <w:sz w:val="24"/>
        </w:rPr>
        <w:t>3%</w:t>
      </w:r>
      <w:r w:rsidR="000A38B2" w:rsidRPr="00D85F8D">
        <w:rPr>
          <w:rFonts w:eastAsiaTheme="minorEastAsia" w:hAnsiTheme="minorEastAsia" w:hint="eastAsia"/>
          <w:color w:val="000000" w:themeColor="text1"/>
          <w:sz w:val="24"/>
        </w:rPr>
        <w:t>的煤层，含硫量大于</w:t>
      </w:r>
      <w:r w:rsidR="000A38B2" w:rsidRPr="00D85F8D">
        <w:rPr>
          <w:rFonts w:eastAsiaTheme="minorEastAsia" w:hAnsiTheme="minorEastAsia"/>
          <w:color w:val="000000" w:themeColor="text1"/>
          <w:sz w:val="24"/>
        </w:rPr>
        <w:t>1.5%</w:t>
      </w:r>
      <w:r w:rsidR="000A38B2" w:rsidRPr="00D85F8D">
        <w:rPr>
          <w:rFonts w:eastAsiaTheme="minorEastAsia" w:hAnsiTheme="minorEastAsia" w:hint="eastAsia"/>
          <w:color w:val="000000" w:themeColor="text1"/>
          <w:sz w:val="24"/>
        </w:rPr>
        <w:t>、小于</w:t>
      </w:r>
      <w:r w:rsidR="000A38B2" w:rsidRPr="00D85F8D">
        <w:rPr>
          <w:rFonts w:eastAsiaTheme="minorEastAsia" w:hAnsiTheme="minorEastAsia"/>
          <w:color w:val="000000" w:themeColor="text1"/>
          <w:sz w:val="24"/>
        </w:rPr>
        <w:t>3%</w:t>
      </w:r>
      <w:r w:rsidR="000A38B2" w:rsidRPr="00D85F8D">
        <w:rPr>
          <w:rFonts w:eastAsiaTheme="minorEastAsia" w:hAnsiTheme="minorEastAsia" w:hint="eastAsia"/>
          <w:color w:val="000000" w:themeColor="text1"/>
          <w:sz w:val="24"/>
        </w:rPr>
        <w:t>的煤需进行洗选或定点供应给安装有脱硫设施并达到国家主要污染物排放标准的用户。该项目若开采范围、开采方案、建设内容等发生重大变更，须另行开展环境影响评价并依法报批。项目运营过程中，每</w:t>
      </w:r>
      <w:r w:rsidR="000A38B2" w:rsidRPr="00D85F8D">
        <w:rPr>
          <w:rFonts w:eastAsiaTheme="minorEastAsia" w:hAnsiTheme="minorEastAsia"/>
          <w:color w:val="000000" w:themeColor="text1"/>
          <w:sz w:val="24"/>
        </w:rPr>
        <w:t>5</w:t>
      </w:r>
      <w:r w:rsidR="000A38B2" w:rsidRPr="00D85F8D">
        <w:rPr>
          <w:rFonts w:eastAsiaTheme="minorEastAsia" w:hAnsiTheme="minorEastAsia" w:hint="eastAsia"/>
          <w:color w:val="000000" w:themeColor="text1"/>
          <w:sz w:val="24"/>
        </w:rPr>
        <w:t>年左右应开展环境影响后评价。煤矿开采结束，须严格按照规范进行闭矿设计和覆土植被，改善生态环境，防止水土流失和地质灾害发生。</w:t>
      </w:r>
    </w:p>
    <w:p w:rsidR="00E34A17" w:rsidRPr="00D85F8D" w:rsidRDefault="00E34A17" w:rsidP="000A38B2">
      <w:pPr>
        <w:spacing w:line="60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9</w:t>
      </w:r>
      <w:r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该项目主要污染物化学需氧量总量指标初步核定为</w:t>
      </w:r>
      <w:r w:rsidR="000A38B2" w:rsidRPr="00D85F8D">
        <w:rPr>
          <w:rFonts w:eastAsiaTheme="minorEastAsia" w:hAnsiTheme="minorEastAsia"/>
          <w:color w:val="000000" w:themeColor="text1"/>
          <w:sz w:val="24"/>
        </w:rPr>
        <w:t>13.1</w:t>
      </w:r>
      <w:r w:rsidR="000A38B2" w:rsidRPr="00D85F8D">
        <w:rPr>
          <w:rFonts w:eastAsiaTheme="minorEastAsia" w:hAnsiTheme="minorEastAsia" w:hint="eastAsia"/>
          <w:color w:val="000000" w:themeColor="text1"/>
          <w:sz w:val="24"/>
        </w:rPr>
        <w:t>吨</w:t>
      </w:r>
      <w:r w:rsidR="000A38B2" w:rsidRPr="00D85F8D">
        <w:rPr>
          <w:rFonts w:eastAsiaTheme="minorEastAsia" w:hAnsiTheme="minorEastAsia"/>
          <w:color w:val="000000" w:themeColor="text1"/>
          <w:sz w:val="24"/>
        </w:rPr>
        <w:t>/</w:t>
      </w:r>
      <w:r w:rsidR="000A38B2" w:rsidRPr="00D85F8D">
        <w:rPr>
          <w:rFonts w:eastAsiaTheme="minorEastAsia" w:hAnsiTheme="minorEastAsia" w:hint="eastAsia"/>
          <w:color w:val="000000" w:themeColor="text1"/>
          <w:sz w:val="24"/>
        </w:rPr>
        <w:t>年，由曲靖市负责协调解决</w:t>
      </w:r>
      <w:r w:rsidRPr="00D85F8D">
        <w:rPr>
          <w:rFonts w:eastAsiaTheme="minorEastAsia" w:hAnsiTheme="minorEastAsia"/>
          <w:color w:val="000000" w:themeColor="text1"/>
          <w:sz w:val="24"/>
        </w:rPr>
        <w:t>。</w:t>
      </w:r>
    </w:p>
    <w:p w:rsidR="00B915AE" w:rsidRPr="00D85F8D" w:rsidRDefault="00B915AE">
      <w:pPr>
        <w:widowControl/>
        <w:jc w:val="left"/>
        <w:rPr>
          <w:b/>
          <w:bCs/>
          <w:color w:val="000000" w:themeColor="text1"/>
          <w:kern w:val="44"/>
          <w:sz w:val="36"/>
          <w:szCs w:val="36"/>
        </w:rPr>
      </w:pPr>
      <w:bookmarkStart w:id="139" w:name="_Toc469412268"/>
      <w:r w:rsidRPr="00D85F8D">
        <w:rPr>
          <w:color w:val="000000" w:themeColor="text1"/>
          <w:sz w:val="36"/>
          <w:szCs w:val="36"/>
        </w:rPr>
        <w:br w:type="page"/>
      </w:r>
    </w:p>
    <w:p w:rsidR="00B915AE" w:rsidRPr="00D85F8D" w:rsidRDefault="00B915AE" w:rsidP="00B915AE">
      <w:pPr>
        <w:pStyle w:val="1"/>
        <w:spacing w:before="100" w:beforeAutospacing="1" w:after="100" w:afterAutospacing="1" w:line="240" w:lineRule="auto"/>
        <w:jc w:val="center"/>
        <w:rPr>
          <w:color w:val="000000" w:themeColor="text1"/>
          <w:sz w:val="36"/>
          <w:szCs w:val="36"/>
        </w:rPr>
      </w:pPr>
      <w:bookmarkStart w:id="140" w:name="_Toc499557882"/>
      <w:r w:rsidRPr="00D85F8D">
        <w:rPr>
          <w:rFonts w:hint="eastAsia"/>
          <w:color w:val="000000" w:themeColor="text1"/>
          <w:sz w:val="36"/>
          <w:szCs w:val="36"/>
        </w:rPr>
        <w:lastRenderedPageBreak/>
        <w:t>第四章</w:t>
      </w:r>
      <w:r w:rsidRPr="00D85F8D">
        <w:rPr>
          <w:rFonts w:hint="eastAsia"/>
          <w:color w:val="000000" w:themeColor="text1"/>
          <w:sz w:val="36"/>
          <w:szCs w:val="36"/>
        </w:rPr>
        <w:t xml:space="preserve"> </w:t>
      </w:r>
      <w:r w:rsidRPr="00D85F8D">
        <w:rPr>
          <w:color w:val="000000" w:themeColor="text1"/>
          <w:sz w:val="36"/>
          <w:szCs w:val="36"/>
        </w:rPr>
        <w:t>环境保护措施落实情况调查</w:t>
      </w:r>
      <w:bookmarkEnd w:id="139"/>
      <w:bookmarkEnd w:id="140"/>
    </w:p>
    <w:p w:rsidR="00B915AE" w:rsidRPr="00D85F8D" w:rsidRDefault="00B915AE" w:rsidP="00B915AE">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调查内容包括两部分，一是</w:t>
      </w:r>
      <w:r w:rsidR="00A227FB" w:rsidRPr="00D85F8D">
        <w:rPr>
          <w:rFonts w:eastAsiaTheme="minorEastAsia" w:hAnsiTheme="minorEastAsia" w:hint="eastAsia"/>
          <w:color w:val="000000" w:themeColor="text1"/>
          <w:sz w:val="24"/>
        </w:rPr>
        <w:t>现状</w:t>
      </w:r>
      <w:r w:rsidR="00A227FB" w:rsidRPr="00D85F8D">
        <w:rPr>
          <w:rFonts w:eastAsiaTheme="minorEastAsia" w:hAnsiTheme="minorEastAsia"/>
          <w:color w:val="000000" w:themeColor="text1"/>
          <w:sz w:val="24"/>
        </w:rPr>
        <w:t>环境影响报告</w:t>
      </w:r>
      <w:r w:rsidRPr="00D85F8D">
        <w:rPr>
          <w:rFonts w:eastAsiaTheme="minorEastAsia" w:hAnsiTheme="minorEastAsia"/>
          <w:color w:val="000000" w:themeColor="text1"/>
          <w:sz w:val="24"/>
        </w:rPr>
        <w:t>及其</w:t>
      </w:r>
      <w:r w:rsidR="000A38B2" w:rsidRPr="00D85F8D">
        <w:rPr>
          <w:rFonts w:eastAsiaTheme="minorEastAsia" w:hAnsiTheme="minorEastAsia" w:hint="eastAsia"/>
          <w:color w:val="000000" w:themeColor="text1"/>
          <w:sz w:val="24"/>
        </w:rPr>
        <w:t>临时备案</w:t>
      </w:r>
      <w:r w:rsidRPr="00D85F8D">
        <w:rPr>
          <w:rFonts w:eastAsiaTheme="minorEastAsia" w:hAnsiTheme="minorEastAsia"/>
          <w:color w:val="000000" w:themeColor="text1"/>
          <w:sz w:val="24"/>
        </w:rPr>
        <w:t>意见中针对工程所提出的环境保护措施落实情况；二是建设单位在建设过程中，根据实际影响情况增加的各项环境保护措施调查。</w:t>
      </w:r>
    </w:p>
    <w:p w:rsidR="00B915AE" w:rsidRPr="00D85F8D" w:rsidRDefault="00B915AE" w:rsidP="00A8485A">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141" w:name="_Toc469412269"/>
      <w:bookmarkStart w:id="142" w:name="_Toc499557883"/>
      <w:r w:rsidRPr="00D85F8D">
        <w:rPr>
          <w:rFonts w:ascii="Times New Roman" w:eastAsia="黑体" w:hAnsi="Times New Roman"/>
          <w:bCs w:val="0"/>
          <w:color w:val="000000" w:themeColor="text1"/>
          <w:sz w:val="32"/>
        </w:rPr>
        <w:t>4.1</w:t>
      </w:r>
      <w:r w:rsidRPr="00D85F8D">
        <w:rPr>
          <w:rFonts w:ascii="Times New Roman" w:eastAsia="黑体" w:hAnsi="Times New Roman"/>
          <w:bCs w:val="0"/>
          <w:color w:val="000000" w:themeColor="text1"/>
          <w:sz w:val="32"/>
        </w:rPr>
        <w:t>环保措施落实情况</w:t>
      </w:r>
      <w:bookmarkEnd w:id="141"/>
      <w:bookmarkEnd w:id="142"/>
    </w:p>
    <w:p w:rsidR="00B915AE" w:rsidRPr="00D85F8D" w:rsidRDefault="00B915AE" w:rsidP="00B915AE">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工程已采取的环境保护措施与环境影响报告书以及环保行政主管部门</w:t>
      </w:r>
      <w:r w:rsidR="000A38B2" w:rsidRPr="00D85F8D">
        <w:rPr>
          <w:rFonts w:eastAsiaTheme="minorEastAsia" w:hAnsiTheme="minorEastAsia" w:hint="eastAsia"/>
          <w:color w:val="000000" w:themeColor="text1"/>
          <w:sz w:val="24"/>
        </w:rPr>
        <w:t>临时备案意见</w:t>
      </w:r>
      <w:r w:rsidRPr="00D85F8D">
        <w:rPr>
          <w:rFonts w:eastAsiaTheme="minorEastAsia" w:hAnsiTheme="minorEastAsia"/>
          <w:color w:val="000000" w:themeColor="text1"/>
          <w:sz w:val="24"/>
        </w:rPr>
        <w:t>要求的对比情况分别见表</w:t>
      </w:r>
      <w:r w:rsidRPr="00D85F8D">
        <w:rPr>
          <w:rFonts w:eastAsiaTheme="minorEastAsia" w:hAnsiTheme="minorEastAsia"/>
          <w:color w:val="000000" w:themeColor="text1"/>
          <w:sz w:val="24"/>
        </w:rPr>
        <w:t>4-1</w:t>
      </w:r>
      <w:r w:rsidRPr="00D85F8D">
        <w:rPr>
          <w:rFonts w:eastAsiaTheme="minorEastAsia" w:hAnsiTheme="minorEastAsia"/>
          <w:color w:val="000000" w:themeColor="text1"/>
          <w:sz w:val="24"/>
        </w:rPr>
        <w:t>，表</w:t>
      </w:r>
      <w:r w:rsidRPr="00D85F8D">
        <w:rPr>
          <w:rFonts w:eastAsiaTheme="minorEastAsia" w:hAnsiTheme="minorEastAsia"/>
          <w:color w:val="000000" w:themeColor="text1"/>
          <w:sz w:val="24"/>
        </w:rPr>
        <w:t>4-2</w:t>
      </w:r>
      <w:r w:rsidRPr="00D85F8D">
        <w:rPr>
          <w:rFonts w:eastAsiaTheme="minorEastAsia" w:hAnsiTheme="minorEastAsia"/>
          <w:color w:val="000000" w:themeColor="text1"/>
          <w:sz w:val="24"/>
        </w:rPr>
        <w:t>。</w:t>
      </w:r>
    </w:p>
    <w:p w:rsidR="00B915AE" w:rsidRPr="00D85F8D" w:rsidRDefault="00B915AE" w:rsidP="00A8485A">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143" w:name="_Toc469412270"/>
      <w:bookmarkStart w:id="144" w:name="_Toc499557884"/>
      <w:r w:rsidRPr="00D85F8D">
        <w:rPr>
          <w:rFonts w:ascii="Times New Roman" w:eastAsia="黑体" w:hAnsi="Times New Roman"/>
          <w:bCs w:val="0"/>
          <w:color w:val="000000" w:themeColor="text1"/>
          <w:sz w:val="32"/>
        </w:rPr>
        <w:t>4.2</w:t>
      </w:r>
      <w:r w:rsidRPr="00D85F8D">
        <w:rPr>
          <w:rFonts w:ascii="Times New Roman" w:eastAsia="黑体" w:hAnsi="Times New Roman"/>
          <w:bCs w:val="0"/>
          <w:color w:val="000000" w:themeColor="text1"/>
          <w:sz w:val="32"/>
        </w:rPr>
        <w:t>工程环境保护要求执行情况调查结果</w:t>
      </w:r>
      <w:bookmarkEnd w:id="143"/>
      <w:bookmarkEnd w:id="144"/>
    </w:p>
    <w:p w:rsidR="00B915AE" w:rsidRPr="00D85F8D" w:rsidRDefault="00B915AE" w:rsidP="00E42629">
      <w:pPr>
        <w:spacing w:line="460" w:lineRule="exact"/>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通过对省环保厅</w:t>
      </w:r>
      <w:r w:rsidR="000A38B2" w:rsidRPr="00D85F8D">
        <w:rPr>
          <w:rFonts w:eastAsiaTheme="minorEastAsia" w:hAnsiTheme="minorEastAsia" w:hint="eastAsia"/>
          <w:color w:val="000000" w:themeColor="text1"/>
          <w:sz w:val="24"/>
        </w:rPr>
        <w:t>临时备案意见</w:t>
      </w:r>
      <w:r w:rsidRPr="00D85F8D">
        <w:rPr>
          <w:rFonts w:eastAsiaTheme="minorEastAsia" w:hAnsiTheme="minorEastAsia"/>
          <w:color w:val="000000" w:themeColor="text1"/>
          <w:sz w:val="24"/>
        </w:rPr>
        <w:t>的环保要</w:t>
      </w:r>
      <w:r w:rsidRPr="00D85F8D">
        <w:rPr>
          <w:rFonts w:eastAsiaTheme="minorEastAsia" w:hAnsiTheme="minorEastAsia" w:hint="eastAsia"/>
          <w:color w:val="000000" w:themeColor="text1"/>
          <w:sz w:val="24"/>
        </w:rPr>
        <w:t>求</w:t>
      </w:r>
      <w:r w:rsidRPr="00D85F8D">
        <w:rPr>
          <w:rFonts w:eastAsiaTheme="minorEastAsia" w:hAnsiTheme="minorEastAsia"/>
          <w:color w:val="000000" w:themeColor="text1"/>
          <w:sz w:val="24"/>
        </w:rPr>
        <w:t>和</w:t>
      </w:r>
      <w:r w:rsidR="005608DC" w:rsidRPr="00D85F8D">
        <w:rPr>
          <w:rFonts w:eastAsiaTheme="minorEastAsia" w:hAnsiTheme="minorEastAsia" w:hint="eastAsia"/>
          <w:color w:val="000000" w:themeColor="text1"/>
          <w:sz w:val="24"/>
        </w:rPr>
        <w:t>现状评价</w:t>
      </w:r>
      <w:r w:rsidR="005608DC" w:rsidRPr="00D85F8D">
        <w:rPr>
          <w:rFonts w:eastAsiaTheme="minorEastAsia" w:hAnsiTheme="minorEastAsia"/>
          <w:color w:val="000000" w:themeColor="text1"/>
          <w:sz w:val="24"/>
        </w:rPr>
        <w:t>报告</w:t>
      </w:r>
      <w:r w:rsidRPr="00D85F8D">
        <w:rPr>
          <w:rFonts w:eastAsiaTheme="minorEastAsia" w:hAnsiTheme="minorEastAsia"/>
          <w:color w:val="000000" w:themeColor="text1"/>
          <w:sz w:val="24"/>
        </w:rPr>
        <w:t>的对策措施对比分析，由表</w:t>
      </w:r>
      <w:r w:rsidRPr="00D85F8D">
        <w:rPr>
          <w:rFonts w:eastAsiaTheme="minorEastAsia" w:hAnsiTheme="minorEastAsia"/>
          <w:color w:val="000000" w:themeColor="text1"/>
          <w:sz w:val="24"/>
        </w:rPr>
        <w:t>4-1</w:t>
      </w:r>
      <w:r w:rsidRPr="00D85F8D">
        <w:rPr>
          <w:rFonts w:eastAsiaTheme="minorEastAsia" w:hAnsiTheme="minorEastAsia"/>
          <w:color w:val="000000" w:themeColor="text1"/>
          <w:sz w:val="24"/>
        </w:rPr>
        <w:t>、</w:t>
      </w:r>
      <w:r w:rsidRPr="00D85F8D">
        <w:rPr>
          <w:rFonts w:eastAsiaTheme="minorEastAsia" w:hAnsiTheme="minorEastAsia"/>
          <w:color w:val="000000" w:themeColor="text1"/>
          <w:sz w:val="24"/>
        </w:rPr>
        <w:t>4-2</w:t>
      </w:r>
      <w:r w:rsidRPr="00D85F8D">
        <w:rPr>
          <w:rFonts w:eastAsiaTheme="minorEastAsia" w:hAnsiTheme="minorEastAsia"/>
          <w:color w:val="000000" w:themeColor="text1"/>
          <w:sz w:val="24"/>
        </w:rPr>
        <w:t>对照检查结果表明，该项目</w:t>
      </w:r>
      <w:r w:rsidR="002B4A24" w:rsidRPr="00D85F8D">
        <w:rPr>
          <w:rFonts w:eastAsiaTheme="minorEastAsia" w:hAnsiTheme="minorEastAsia" w:hint="eastAsia"/>
          <w:color w:val="000000" w:themeColor="text1"/>
          <w:sz w:val="24"/>
        </w:rPr>
        <w:t>现状评价报告</w:t>
      </w:r>
      <w:r w:rsidRPr="00D85F8D">
        <w:rPr>
          <w:rFonts w:eastAsiaTheme="minorEastAsia" w:hAnsiTheme="minorEastAsia" w:hint="eastAsia"/>
          <w:color w:val="000000" w:themeColor="text1"/>
          <w:sz w:val="24"/>
        </w:rPr>
        <w:t>中提出的环保</w:t>
      </w:r>
      <w:r w:rsidR="007B1FFA" w:rsidRPr="00D85F8D">
        <w:rPr>
          <w:rFonts w:eastAsiaTheme="minorEastAsia" w:hAnsiTheme="minorEastAsia" w:hint="eastAsia"/>
          <w:color w:val="000000" w:themeColor="text1"/>
          <w:sz w:val="24"/>
        </w:rPr>
        <w:t>对策</w:t>
      </w:r>
      <w:r w:rsidRPr="00D85F8D">
        <w:rPr>
          <w:rFonts w:eastAsiaTheme="minorEastAsia" w:hAnsiTheme="minorEastAsia" w:hint="eastAsia"/>
          <w:color w:val="000000" w:themeColor="text1"/>
          <w:sz w:val="24"/>
        </w:rPr>
        <w:t>措施</w:t>
      </w:r>
      <w:r w:rsidR="007B1FFA" w:rsidRPr="00D85F8D">
        <w:rPr>
          <w:rFonts w:eastAsiaTheme="minorEastAsia" w:hAnsiTheme="minorEastAsia" w:hint="eastAsia"/>
          <w:color w:val="000000" w:themeColor="text1"/>
          <w:sz w:val="24"/>
        </w:rPr>
        <w:t>共</w:t>
      </w:r>
      <w:r w:rsidR="007B1FFA" w:rsidRPr="00D85F8D">
        <w:rPr>
          <w:rFonts w:eastAsiaTheme="minorEastAsia" w:hAnsiTheme="minorEastAsia" w:hint="eastAsia"/>
          <w:color w:val="000000" w:themeColor="text1"/>
          <w:sz w:val="24"/>
        </w:rPr>
        <w:t>7</w:t>
      </w:r>
      <w:r w:rsidR="007B1FFA" w:rsidRPr="00D85F8D">
        <w:rPr>
          <w:rFonts w:eastAsiaTheme="minorEastAsia" w:hAnsiTheme="minorEastAsia" w:hint="eastAsia"/>
          <w:color w:val="000000" w:themeColor="text1"/>
          <w:sz w:val="24"/>
        </w:rPr>
        <w:t>条，</w:t>
      </w:r>
      <w:r w:rsidR="006F1CE2" w:rsidRPr="00D85F8D">
        <w:rPr>
          <w:rFonts w:eastAsiaTheme="minorEastAsia" w:hAnsiTheme="minorEastAsia" w:hint="eastAsia"/>
          <w:color w:val="000000" w:themeColor="text1"/>
          <w:sz w:val="24"/>
        </w:rPr>
        <w:t>6</w:t>
      </w:r>
      <w:r w:rsidR="006F1CE2" w:rsidRPr="00D85F8D">
        <w:rPr>
          <w:rFonts w:eastAsiaTheme="minorEastAsia" w:hAnsiTheme="minorEastAsia" w:hint="eastAsia"/>
          <w:color w:val="000000" w:themeColor="text1"/>
          <w:sz w:val="24"/>
        </w:rPr>
        <w:t>条</w:t>
      </w:r>
      <w:r w:rsidR="007B1FFA" w:rsidRPr="00D85F8D">
        <w:rPr>
          <w:rFonts w:eastAsiaTheme="minorEastAsia" w:hAnsiTheme="minorEastAsia" w:hint="eastAsia"/>
          <w:color w:val="000000" w:themeColor="text1"/>
          <w:sz w:val="24"/>
        </w:rPr>
        <w:t>全部满足，</w:t>
      </w:r>
      <w:r w:rsidR="007B1FFA" w:rsidRPr="00D85F8D">
        <w:rPr>
          <w:rFonts w:eastAsiaTheme="minorEastAsia" w:hAnsiTheme="minorEastAsia" w:hint="eastAsia"/>
          <w:color w:val="000000" w:themeColor="text1"/>
          <w:sz w:val="24"/>
        </w:rPr>
        <w:t>1</w:t>
      </w:r>
      <w:r w:rsidR="007B1FFA" w:rsidRPr="00D85F8D">
        <w:rPr>
          <w:rFonts w:eastAsiaTheme="minorEastAsia" w:hAnsiTheme="minorEastAsia" w:hint="eastAsia"/>
          <w:color w:val="000000" w:themeColor="text1"/>
          <w:sz w:val="24"/>
        </w:rPr>
        <w:t>条部分满足</w:t>
      </w:r>
      <w:r w:rsidR="00E42629">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云南省环境保护厅</w:t>
      </w:r>
      <w:r w:rsidR="000A38B2" w:rsidRPr="00D85F8D">
        <w:rPr>
          <w:rFonts w:eastAsiaTheme="minorEastAsia" w:hAnsiTheme="minorEastAsia" w:hint="eastAsia"/>
          <w:color w:val="000000" w:themeColor="text1"/>
          <w:sz w:val="24"/>
        </w:rPr>
        <w:t>临时备案</w:t>
      </w:r>
      <w:r w:rsidRPr="00D85F8D">
        <w:rPr>
          <w:rFonts w:eastAsiaTheme="minorEastAsia" w:hAnsiTheme="minorEastAsia" w:hint="eastAsia"/>
          <w:color w:val="000000" w:themeColor="text1"/>
          <w:sz w:val="24"/>
        </w:rPr>
        <w:t>意见环保要求共</w:t>
      </w:r>
      <w:r w:rsidR="000A38B2" w:rsidRPr="00D85F8D">
        <w:rPr>
          <w:rFonts w:eastAsiaTheme="minorEastAsia" w:hAnsiTheme="minorEastAsia" w:hint="eastAsia"/>
          <w:color w:val="000000" w:themeColor="text1"/>
          <w:sz w:val="24"/>
        </w:rPr>
        <w:t>9</w:t>
      </w:r>
      <w:r w:rsidRPr="00D85F8D">
        <w:rPr>
          <w:rFonts w:eastAsiaTheme="minorEastAsia" w:hAnsiTheme="minorEastAsia" w:hint="eastAsia"/>
          <w:color w:val="000000" w:themeColor="text1"/>
          <w:sz w:val="24"/>
        </w:rPr>
        <w:t>条，</w:t>
      </w:r>
      <w:r w:rsidR="006F1CE2" w:rsidRPr="00D85F8D">
        <w:rPr>
          <w:rFonts w:eastAsiaTheme="minorEastAsia" w:hAnsiTheme="minorEastAsia" w:hint="eastAsia"/>
          <w:color w:val="000000" w:themeColor="text1"/>
          <w:sz w:val="24"/>
        </w:rPr>
        <w:t>8</w:t>
      </w:r>
      <w:r w:rsidR="006F1CE2" w:rsidRPr="00D85F8D">
        <w:rPr>
          <w:rFonts w:eastAsiaTheme="minorEastAsia" w:hAnsiTheme="minorEastAsia" w:hint="eastAsia"/>
          <w:color w:val="000000" w:themeColor="text1"/>
          <w:sz w:val="24"/>
        </w:rPr>
        <w:t>条</w:t>
      </w:r>
      <w:r w:rsidRPr="00D85F8D">
        <w:rPr>
          <w:rFonts w:eastAsiaTheme="minorEastAsia" w:hAnsiTheme="minorEastAsia" w:hint="eastAsia"/>
          <w:color w:val="000000" w:themeColor="text1"/>
          <w:sz w:val="24"/>
        </w:rPr>
        <w:t>全部满足，</w:t>
      </w:r>
      <w:r w:rsidR="00A036B0" w:rsidRPr="00D85F8D">
        <w:rPr>
          <w:rFonts w:eastAsiaTheme="minorEastAsia" w:hAnsiTheme="minorEastAsia" w:hint="eastAsia"/>
          <w:color w:val="000000" w:themeColor="text1"/>
          <w:sz w:val="24"/>
        </w:rPr>
        <w:t>1</w:t>
      </w:r>
      <w:r w:rsidR="009A5C10" w:rsidRPr="00D85F8D">
        <w:rPr>
          <w:rFonts w:eastAsiaTheme="minorEastAsia" w:hAnsiTheme="minorEastAsia" w:hint="eastAsia"/>
          <w:color w:val="000000" w:themeColor="text1"/>
          <w:sz w:val="24"/>
        </w:rPr>
        <w:t>条</w:t>
      </w:r>
      <w:r w:rsidR="007831DE" w:rsidRPr="00D85F8D">
        <w:rPr>
          <w:rFonts w:eastAsiaTheme="minorEastAsia" w:hAnsiTheme="minorEastAsia" w:hint="eastAsia"/>
          <w:color w:val="000000" w:themeColor="text1"/>
          <w:sz w:val="24"/>
        </w:rPr>
        <w:t>部分</w:t>
      </w:r>
      <w:r w:rsidR="009A5C10" w:rsidRPr="00D85F8D">
        <w:rPr>
          <w:rFonts w:eastAsiaTheme="minorEastAsia" w:hAnsiTheme="minorEastAsia" w:hint="eastAsia"/>
          <w:color w:val="000000" w:themeColor="text1"/>
          <w:sz w:val="24"/>
        </w:rPr>
        <w:t>满足，</w:t>
      </w:r>
      <w:r w:rsidR="00E42629">
        <w:rPr>
          <w:rFonts w:eastAsiaTheme="minorEastAsia" w:hAnsiTheme="minorEastAsia" w:hint="eastAsia"/>
          <w:color w:val="000000" w:themeColor="text1"/>
          <w:sz w:val="24"/>
        </w:rPr>
        <w:t>部分满足的</w:t>
      </w:r>
      <w:r w:rsidR="009A5C10" w:rsidRPr="00D85F8D">
        <w:rPr>
          <w:rFonts w:eastAsiaTheme="minorEastAsia" w:hAnsiTheme="minorEastAsia" w:hint="eastAsia"/>
          <w:color w:val="000000" w:themeColor="text1"/>
          <w:sz w:val="24"/>
        </w:rPr>
        <w:t>原因</w:t>
      </w:r>
      <w:r w:rsidR="00E42629">
        <w:rPr>
          <w:rFonts w:eastAsiaTheme="minorEastAsia" w:hAnsiTheme="minorEastAsia" w:hint="eastAsia"/>
          <w:color w:val="000000" w:themeColor="text1"/>
          <w:sz w:val="24"/>
        </w:rPr>
        <w:t>均为</w:t>
      </w:r>
      <w:r w:rsidR="00D45031" w:rsidRPr="00D85F8D">
        <w:rPr>
          <w:rFonts w:eastAsiaTheme="minorEastAsia" w:hAnsiTheme="minorEastAsia" w:hint="eastAsia"/>
          <w:color w:val="000000" w:themeColor="text1"/>
          <w:sz w:val="24"/>
        </w:rPr>
        <w:t>：</w:t>
      </w:r>
      <w:r w:rsidR="003E4617">
        <w:rPr>
          <w:rFonts w:eastAsiaTheme="minorEastAsia" w:hAnsiTheme="minorEastAsia" w:hint="eastAsia"/>
          <w:color w:val="000000" w:themeColor="text1"/>
          <w:sz w:val="24"/>
        </w:rPr>
        <w:t>被整合的</w:t>
      </w:r>
      <w:r w:rsidR="00155C51" w:rsidRPr="00D85F8D">
        <w:rPr>
          <w:rFonts w:eastAsiaTheme="minorEastAsia" w:hAnsiTheme="minorEastAsia" w:hint="eastAsia"/>
          <w:color w:val="000000" w:themeColor="text1"/>
          <w:sz w:val="24"/>
        </w:rPr>
        <w:t>原有</w:t>
      </w:r>
      <w:r w:rsidR="003E4617" w:rsidRPr="00D85F8D">
        <w:rPr>
          <w:rFonts w:eastAsiaTheme="minorEastAsia" w:hAnsiTheme="minorEastAsia"/>
          <w:color w:val="000000" w:themeColor="text1"/>
          <w:sz w:val="24"/>
        </w:rPr>
        <w:t>4</w:t>
      </w:r>
      <w:r w:rsidR="003E4617" w:rsidRPr="00D85F8D">
        <w:rPr>
          <w:rFonts w:eastAsiaTheme="minorEastAsia" w:hAnsiTheme="minorEastAsia" w:hint="eastAsia"/>
          <w:color w:val="000000" w:themeColor="text1"/>
          <w:sz w:val="24"/>
        </w:rPr>
        <w:t>个</w:t>
      </w:r>
      <w:r w:rsidR="00155C51" w:rsidRPr="00D85F8D">
        <w:rPr>
          <w:rFonts w:eastAsiaTheme="minorEastAsia" w:hAnsiTheme="minorEastAsia" w:hint="eastAsia"/>
          <w:color w:val="000000" w:themeColor="text1"/>
          <w:sz w:val="24"/>
        </w:rPr>
        <w:t>小煤矿</w:t>
      </w:r>
      <w:r w:rsidR="00E42629">
        <w:rPr>
          <w:rFonts w:eastAsiaTheme="minorEastAsia" w:hAnsiTheme="minorEastAsia" w:hint="eastAsia"/>
          <w:color w:val="000000" w:themeColor="text1"/>
          <w:sz w:val="24"/>
        </w:rPr>
        <w:t>（</w:t>
      </w:r>
      <w:r w:rsidR="00E42629" w:rsidRPr="00D85F8D">
        <w:rPr>
          <w:rFonts w:eastAsiaTheme="minorEastAsia" w:hAnsiTheme="minorEastAsia"/>
          <w:color w:val="000000" w:themeColor="text1"/>
          <w:sz w:val="24"/>
        </w:rPr>
        <w:t>原小河沟煤矿、原沟发煤矿</w:t>
      </w:r>
      <w:r w:rsidR="00E42629">
        <w:rPr>
          <w:rFonts w:eastAsiaTheme="minorEastAsia" w:hAnsiTheme="minorEastAsia" w:hint="eastAsia"/>
          <w:color w:val="000000" w:themeColor="text1"/>
          <w:sz w:val="24"/>
        </w:rPr>
        <w:t>、</w:t>
      </w:r>
      <w:r w:rsidR="00E42629" w:rsidRPr="00D85F8D">
        <w:rPr>
          <w:rFonts w:eastAsiaTheme="minorEastAsia" w:hAnsiTheme="minorEastAsia"/>
          <w:color w:val="000000" w:themeColor="text1"/>
          <w:sz w:val="24"/>
        </w:rPr>
        <w:t>原兴隆煤矿</w:t>
      </w:r>
      <w:r w:rsidR="00E42629">
        <w:rPr>
          <w:rFonts w:eastAsiaTheme="minorEastAsia" w:hAnsiTheme="minorEastAsia" w:hint="eastAsia"/>
          <w:color w:val="000000" w:themeColor="text1"/>
          <w:sz w:val="24"/>
        </w:rPr>
        <w:t>和原鸡蛋山煤矿）</w:t>
      </w:r>
      <w:r w:rsidR="00E42629" w:rsidRPr="00D85F8D">
        <w:rPr>
          <w:rFonts w:eastAsiaTheme="minorEastAsia" w:hAnsiTheme="minorEastAsia" w:hint="eastAsia"/>
          <w:color w:val="000000" w:themeColor="text1"/>
          <w:sz w:val="24"/>
        </w:rPr>
        <w:t>矿井均已封闭，</w:t>
      </w:r>
      <w:r w:rsidR="00E42629">
        <w:rPr>
          <w:rFonts w:eastAsiaTheme="minorEastAsia" w:hAnsiTheme="minorEastAsia" w:hint="eastAsia"/>
          <w:color w:val="000000" w:themeColor="text1"/>
          <w:sz w:val="24"/>
        </w:rPr>
        <w:t>但</w:t>
      </w:r>
      <w:r w:rsidR="00155C51" w:rsidRPr="00D85F8D">
        <w:rPr>
          <w:rFonts w:eastAsiaTheme="minorEastAsia" w:hAnsiTheme="minorEastAsia" w:hint="eastAsia"/>
          <w:color w:val="000000" w:themeColor="text1"/>
          <w:sz w:val="24"/>
        </w:rPr>
        <w:t>场地内建筑未</w:t>
      </w:r>
      <w:r w:rsidR="00E42629">
        <w:rPr>
          <w:rFonts w:eastAsiaTheme="minorEastAsia" w:hAnsiTheme="minorEastAsia" w:hint="eastAsia"/>
          <w:color w:val="000000" w:themeColor="text1"/>
          <w:sz w:val="24"/>
        </w:rPr>
        <w:t>完全</w:t>
      </w:r>
      <w:r w:rsidR="00155C51" w:rsidRPr="00D85F8D">
        <w:rPr>
          <w:rFonts w:eastAsiaTheme="minorEastAsia" w:hAnsiTheme="minorEastAsia" w:hint="eastAsia"/>
          <w:color w:val="000000" w:themeColor="text1"/>
          <w:sz w:val="24"/>
        </w:rPr>
        <w:t>拆除，报废工业场地的治理修复和生态恢复治理工作未完成。</w:t>
      </w:r>
      <w:r w:rsidR="00E42629" w:rsidRPr="00D85F8D">
        <w:rPr>
          <w:rFonts w:eastAsiaTheme="minorEastAsia" w:hAnsiTheme="minorEastAsia" w:hint="eastAsia"/>
          <w:color w:val="000000" w:themeColor="text1"/>
          <w:sz w:val="24"/>
        </w:rPr>
        <w:t>根据建设单位兴云煤矿提供的矿井整合协议及其补充协议第九条：“由于乙方的采掘活动导致的地表塌陷、地质灾害、环境影响等问题由乙方承担责任”。再加上目前</w:t>
      </w:r>
      <w:r w:rsidR="00E42629" w:rsidRPr="00D85F8D">
        <w:rPr>
          <w:rFonts w:eastAsiaTheme="minorEastAsia" w:hAnsiTheme="minorEastAsia"/>
          <w:color w:val="000000" w:themeColor="text1"/>
          <w:sz w:val="24"/>
        </w:rPr>
        <w:t>小河沟煤矿、沟发煤矿</w:t>
      </w:r>
      <w:r w:rsidR="00E42629" w:rsidRPr="00D85F8D">
        <w:rPr>
          <w:rFonts w:eastAsiaTheme="minorEastAsia" w:hAnsiTheme="minorEastAsia" w:hint="eastAsia"/>
          <w:color w:val="000000" w:themeColor="text1"/>
          <w:sz w:val="24"/>
        </w:rPr>
        <w:t>和</w:t>
      </w:r>
      <w:r w:rsidR="00E42629" w:rsidRPr="00D85F8D">
        <w:rPr>
          <w:rFonts w:eastAsiaTheme="minorEastAsia" w:hAnsiTheme="minorEastAsia"/>
          <w:color w:val="000000" w:themeColor="text1"/>
          <w:sz w:val="24"/>
        </w:rPr>
        <w:t>兴隆煤矿</w:t>
      </w:r>
      <w:r w:rsidR="00E42629" w:rsidRPr="00D85F8D">
        <w:rPr>
          <w:rFonts w:eastAsiaTheme="minorEastAsia" w:hAnsiTheme="minorEastAsia" w:hint="eastAsia"/>
          <w:color w:val="000000" w:themeColor="text1"/>
          <w:sz w:val="24"/>
        </w:rPr>
        <w:t>与</w:t>
      </w:r>
      <w:r w:rsidR="00E42629" w:rsidRPr="00D85F8D">
        <w:rPr>
          <w:rFonts w:eastAsiaTheme="minorEastAsia" w:hAnsiTheme="minorEastAsia"/>
          <w:color w:val="000000" w:themeColor="text1"/>
          <w:sz w:val="24"/>
        </w:rPr>
        <w:t>兴云煤矿</w:t>
      </w:r>
      <w:r w:rsidR="00E42629" w:rsidRPr="00D85F8D">
        <w:rPr>
          <w:rFonts w:eastAsiaTheme="minorEastAsia" w:hAnsiTheme="minorEastAsia" w:hint="eastAsia"/>
          <w:color w:val="000000" w:themeColor="text1"/>
          <w:sz w:val="24"/>
        </w:rPr>
        <w:t>之间为托管和被托管的关系，矿井工业场地及地面设施所有权仍归属于原有煤矿，兴云煤矿无权对其工业场地内的生产设施和建筑物进行拆除及植被恢复。</w:t>
      </w:r>
    </w:p>
    <w:p w:rsidR="00E42629" w:rsidRDefault="00E42629" w:rsidP="00E42629">
      <w:pPr>
        <w:spacing w:line="460" w:lineRule="exact"/>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矿区生态恢复治理、塌陷区和塌陷积水区的回填和恢复治理是一项复杂而长期的工作，短时间内难以全部完成，目前兴云煤矿正积极协调当地村委会和被整合煤矿的相关人员积极配合其推进各项工作，有力推动环保整改落实到位。</w:t>
      </w:r>
      <w:r>
        <w:rPr>
          <w:rFonts w:eastAsiaTheme="minorEastAsia" w:hAnsiTheme="minorEastAsia" w:hint="eastAsia"/>
          <w:color w:val="000000" w:themeColor="text1"/>
          <w:sz w:val="24"/>
        </w:rPr>
        <w:t>煤矿承诺待矿井</w:t>
      </w:r>
      <w:r w:rsidRPr="00D85F8D">
        <w:rPr>
          <w:rFonts w:eastAsiaTheme="minorEastAsia" w:hAnsiTheme="minorEastAsia" w:hint="eastAsia"/>
          <w:color w:val="000000" w:themeColor="text1"/>
          <w:sz w:val="24"/>
        </w:rPr>
        <w:t>工业场地及地面设施所有权</w:t>
      </w:r>
      <w:r>
        <w:rPr>
          <w:rFonts w:eastAsiaTheme="minorEastAsia" w:hAnsiTheme="minorEastAsia" w:hint="eastAsia"/>
          <w:color w:val="000000" w:themeColor="text1"/>
          <w:sz w:val="24"/>
        </w:rPr>
        <w:t>解决后，再对</w:t>
      </w:r>
      <w:r w:rsidRPr="00D85F8D">
        <w:rPr>
          <w:rFonts w:eastAsiaTheme="minorEastAsia" w:hAnsiTheme="minorEastAsia" w:hint="eastAsia"/>
          <w:color w:val="000000" w:themeColor="text1"/>
          <w:sz w:val="24"/>
        </w:rPr>
        <w:t>其工业场地内的生产设施和建筑物进行拆除及植被恢复。</w:t>
      </w:r>
    </w:p>
    <w:p w:rsidR="00B915AE" w:rsidRPr="00D85F8D" w:rsidRDefault="00B915AE" w:rsidP="00D85F8D">
      <w:pPr>
        <w:spacing w:line="460" w:lineRule="exact"/>
        <w:ind w:firstLineChars="200" w:firstLine="480"/>
        <w:rPr>
          <w:rFonts w:eastAsiaTheme="minorEastAsia" w:hAnsiTheme="minorEastAsia"/>
          <w:color w:val="000000" w:themeColor="text1"/>
          <w:sz w:val="24"/>
        </w:rPr>
        <w:sectPr w:rsidR="00B915AE" w:rsidRPr="00D85F8D" w:rsidSect="00554E20">
          <w:footerReference w:type="even" r:id="rId83"/>
          <w:footerReference w:type="default" r:id="rId84"/>
          <w:pgSz w:w="11906" w:h="16838"/>
          <w:pgMar w:top="993" w:right="1800" w:bottom="709" w:left="1800" w:header="851" w:footer="992" w:gutter="0"/>
          <w:cols w:space="425"/>
          <w:docGrid w:type="lines" w:linePitch="312"/>
        </w:sectPr>
      </w:pPr>
      <w:r w:rsidRPr="00D85F8D">
        <w:rPr>
          <w:rFonts w:eastAsiaTheme="minorEastAsia" w:hAnsiTheme="minorEastAsia" w:hint="eastAsia"/>
          <w:color w:val="000000" w:themeColor="text1"/>
          <w:sz w:val="24"/>
        </w:rPr>
        <w:t>综上，项目总体落实了</w:t>
      </w:r>
      <w:r w:rsidR="007B1FFA" w:rsidRPr="00D85F8D">
        <w:rPr>
          <w:rFonts w:eastAsiaTheme="minorEastAsia" w:hAnsiTheme="minorEastAsia" w:hint="eastAsia"/>
          <w:color w:val="000000" w:themeColor="text1"/>
          <w:sz w:val="24"/>
        </w:rPr>
        <w:t>现状评价报告</w:t>
      </w:r>
      <w:r w:rsidRPr="00D85F8D">
        <w:rPr>
          <w:rFonts w:eastAsiaTheme="minorEastAsia" w:hAnsiTheme="minorEastAsia" w:hint="eastAsia"/>
          <w:color w:val="000000" w:themeColor="text1"/>
          <w:sz w:val="24"/>
        </w:rPr>
        <w:t>及其</w:t>
      </w:r>
      <w:r w:rsidR="000A38B2" w:rsidRPr="00D85F8D">
        <w:rPr>
          <w:rFonts w:eastAsiaTheme="minorEastAsia" w:hAnsiTheme="minorEastAsia" w:hint="eastAsia"/>
          <w:color w:val="000000" w:themeColor="text1"/>
          <w:sz w:val="24"/>
        </w:rPr>
        <w:t>备案</w:t>
      </w:r>
      <w:r w:rsidRPr="00D85F8D">
        <w:rPr>
          <w:rFonts w:eastAsiaTheme="minorEastAsia" w:hAnsiTheme="minorEastAsia" w:hint="eastAsia"/>
          <w:color w:val="000000" w:themeColor="text1"/>
          <w:sz w:val="24"/>
        </w:rPr>
        <w:t>意见的环保措施和要求。</w:t>
      </w:r>
    </w:p>
    <w:tbl>
      <w:tblPr>
        <w:tblW w:w="14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2"/>
        <w:gridCol w:w="709"/>
        <w:gridCol w:w="6945"/>
        <w:gridCol w:w="5954"/>
        <w:gridCol w:w="950"/>
      </w:tblGrid>
      <w:tr w:rsidR="00D85F8D" w:rsidRPr="00D85F8D" w:rsidTr="0041796C">
        <w:trPr>
          <w:trHeight w:val="212"/>
          <w:jc w:val="center"/>
        </w:trPr>
        <w:tc>
          <w:tcPr>
            <w:tcW w:w="14950" w:type="dxa"/>
            <w:gridSpan w:val="5"/>
            <w:tcBorders>
              <w:top w:val="nil"/>
              <w:left w:val="nil"/>
              <w:right w:val="nil"/>
            </w:tcBorders>
            <w:vAlign w:val="center"/>
          </w:tcPr>
          <w:p w:rsidR="008460F1" w:rsidRPr="00D85F8D" w:rsidRDefault="00B915AE" w:rsidP="00A258D8">
            <w:pPr>
              <w:jc w:val="center"/>
              <w:rPr>
                <w:b/>
                <w:bCs/>
                <w:color w:val="000000" w:themeColor="text1"/>
                <w:sz w:val="24"/>
              </w:rPr>
            </w:pPr>
            <w:r w:rsidRPr="00D85F8D">
              <w:rPr>
                <w:b/>
                <w:bCs/>
                <w:color w:val="000000" w:themeColor="text1"/>
                <w:sz w:val="24"/>
              </w:rPr>
              <w:lastRenderedPageBreak/>
              <w:t>表</w:t>
            </w:r>
            <w:r w:rsidRPr="00D85F8D">
              <w:rPr>
                <w:b/>
                <w:bCs/>
                <w:color w:val="000000" w:themeColor="text1"/>
                <w:sz w:val="24"/>
              </w:rPr>
              <w:t>4-1</w:t>
            </w:r>
            <w:r w:rsidRPr="00D85F8D">
              <w:rPr>
                <w:rFonts w:hint="eastAsia"/>
                <w:b/>
                <w:bCs/>
                <w:color w:val="000000" w:themeColor="text1"/>
                <w:sz w:val="24"/>
              </w:rPr>
              <w:t xml:space="preserve">  </w:t>
            </w:r>
            <w:r w:rsidRPr="00D85F8D">
              <w:rPr>
                <w:b/>
                <w:bCs/>
                <w:color w:val="000000" w:themeColor="text1"/>
                <w:sz w:val="24"/>
              </w:rPr>
              <w:t>环评提出环保措施落实情况调查表</w:t>
            </w:r>
          </w:p>
        </w:tc>
      </w:tr>
      <w:tr w:rsidR="00D85F8D" w:rsidRPr="00D85F8D" w:rsidTr="0041796C">
        <w:trPr>
          <w:trHeight w:val="717"/>
          <w:jc w:val="center"/>
        </w:trPr>
        <w:tc>
          <w:tcPr>
            <w:tcW w:w="392" w:type="dxa"/>
            <w:vAlign w:val="center"/>
          </w:tcPr>
          <w:p w:rsidR="00B915AE" w:rsidRPr="00D85F8D" w:rsidRDefault="00B915AE" w:rsidP="000717CF">
            <w:pPr>
              <w:jc w:val="center"/>
              <w:rPr>
                <w:color w:val="000000" w:themeColor="text1"/>
              </w:rPr>
            </w:pPr>
            <w:r w:rsidRPr="00D85F8D">
              <w:rPr>
                <w:color w:val="000000" w:themeColor="text1"/>
              </w:rPr>
              <w:t>序号</w:t>
            </w:r>
          </w:p>
        </w:tc>
        <w:tc>
          <w:tcPr>
            <w:tcW w:w="709" w:type="dxa"/>
            <w:vAlign w:val="center"/>
          </w:tcPr>
          <w:p w:rsidR="00B915AE" w:rsidRPr="00D85F8D" w:rsidRDefault="00B915AE" w:rsidP="000717CF">
            <w:pPr>
              <w:jc w:val="center"/>
              <w:rPr>
                <w:color w:val="000000" w:themeColor="text1"/>
              </w:rPr>
            </w:pPr>
            <w:r w:rsidRPr="00D85F8D">
              <w:rPr>
                <w:color w:val="000000" w:themeColor="text1"/>
              </w:rPr>
              <w:t>环境要素</w:t>
            </w:r>
          </w:p>
        </w:tc>
        <w:tc>
          <w:tcPr>
            <w:tcW w:w="6945" w:type="dxa"/>
            <w:vAlign w:val="center"/>
          </w:tcPr>
          <w:p w:rsidR="00B915AE" w:rsidRPr="00D85F8D" w:rsidRDefault="00A227FB" w:rsidP="000717CF">
            <w:pPr>
              <w:jc w:val="center"/>
              <w:rPr>
                <w:color w:val="000000" w:themeColor="text1"/>
              </w:rPr>
            </w:pPr>
            <w:r w:rsidRPr="00D85F8D">
              <w:rPr>
                <w:rFonts w:hint="eastAsia"/>
                <w:color w:val="000000" w:themeColor="text1"/>
              </w:rPr>
              <w:t>现状</w:t>
            </w:r>
            <w:r w:rsidR="00A04F95">
              <w:rPr>
                <w:color w:val="000000" w:themeColor="text1"/>
              </w:rPr>
              <w:t>环评</w:t>
            </w:r>
            <w:r w:rsidR="00A04F95">
              <w:rPr>
                <w:rFonts w:hint="eastAsia"/>
                <w:color w:val="000000" w:themeColor="text1"/>
              </w:rPr>
              <w:t>提出的</w:t>
            </w:r>
            <w:r w:rsidR="00B915AE" w:rsidRPr="00D85F8D">
              <w:rPr>
                <w:color w:val="000000" w:themeColor="text1"/>
              </w:rPr>
              <w:t>环保措施</w:t>
            </w:r>
          </w:p>
        </w:tc>
        <w:tc>
          <w:tcPr>
            <w:tcW w:w="5954" w:type="dxa"/>
            <w:vAlign w:val="center"/>
          </w:tcPr>
          <w:p w:rsidR="00B915AE" w:rsidRPr="00D85F8D" w:rsidRDefault="00B915AE" w:rsidP="000717CF">
            <w:pPr>
              <w:jc w:val="center"/>
              <w:rPr>
                <w:color w:val="000000" w:themeColor="text1"/>
              </w:rPr>
            </w:pPr>
            <w:r w:rsidRPr="00D85F8D">
              <w:rPr>
                <w:color w:val="000000" w:themeColor="text1"/>
              </w:rPr>
              <w:t>执行情况</w:t>
            </w:r>
          </w:p>
        </w:tc>
        <w:tc>
          <w:tcPr>
            <w:tcW w:w="950" w:type="dxa"/>
            <w:vAlign w:val="center"/>
          </w:tcPr>
          <w:p w:rsidR="00B915AE" w:rsidRPr="00D85F8D" w:rsidRDefault="00B915AE" w:rsidP="000717CF">
            <w:pPr>
              <w:jc w:val="center"/>
              <w:rPr>
                <w:color w:val="000000" w:themeColor="text1"/>
              </w:rPr>
            </w:pPr>
            <w:r w:rsidRPr="00D85F8D">
              <w:rPr>
                <w:color w:val="000000" w:themeColor="text1"/>
              </w:rPr>
              <w:t>对比措施要求</w:t>
            </w:r>
          </w:p>
        </w:tc>
      </w:tr>
      <w:tr w:rsidR="00D85F8D" w:rsidRPr="00D85F8D" w:rsidTr="0041796C">
        <w:trPr>
          <w:trHeight w:val="212"/>
          <w:jc w:val="center"/>
        </w:trPr>
        <w:tc>
          <w:tcPr>
            <w:tcW w:w="392" w:type="dxa"/>
            <w:vAlign w:val="center"/>
          </w:tcPr>
          <w:p w:rsidR="00B915AE" w:rsidRPr="00D85F8D" w:rsidRDefault="00B915AE" w:rsidP="000717CF">
            <w:pPr>
              <w:jc w:val="center"/>
              <w:rPr>
                <w:color w:val="000000" w:themeColor="text1"/>
              </w:rPr>
            </w:pPr>
            <w:r w:rsidRPr="00D85F8D">
              <w:rPr>
                <w:color w:val="000000" w:themeColor="text1"/>
              </w:rPr>
              <w:t>1</w:t>
            </w:r>
          </w:p>
        </w:tc>
        <w:tc>
          <w:tcPr>
            <w:tcW w:w="709" w:type="dxa"/>
            <w:vAlign w:val="center"/>
          </w:tcPr>
          <w:p w:rsidR="00B915AE" w:rsidRPr="00D85F8D" w:rsidRDefault="008460F1" w:rsidP="000717CF">
            <w:pPr>
              <w:jc w:val="center"/>
              <w:rPr>
                <w:color w:val="000000" w:themeColor="text1"/>
              </w:rPr>
            </w:pPr>
            <w:r w:rsidRPr="00D85F8D">
              <w:rPr>
                <w:rFonts w:hint="eastAsia"/>
                <w:color w:val="000000" w:themeColor="text1"/>
              </w:rPr>
              <w:t>大</w:t>
            </w:r>
            <w:r w:rsidR="00B915AE" w:rsidRPr="00D85F8D">
              <w:rPr>
                <w:color w:val="000000" w:themeColor="text1"/>
              </w:rPr>
              <w:t>气</w:t>
            </w:r>
          </w:p>
        </w:tc>
        <w:tc>
          <w:tcPr>
            <w:tcW w:w="6945" w:type="dxa"/>
            <w:vAlign w:val="center"/>
          </w:tcPr>
          <w:p w:rsidR="008460F1" w:rsidRPr="00D85F8D" w:rsidRDefault="008460F1" w:rsidP="008460F1">
            <w:pPr>
              <w:spacing w:line="400" w:lineRule="exact"/>
              <w:rPr>
                <w:color w:val="000000" w:themeColor="text1"/>
              </w:rPr>
            </w:pPr>
            <w:r w:rsidRPr="00D85F8D">
              <w:rPr>
                <w:color w:val="000000" w:themeColor="text1"/>
              </w:rPr>
              <w:t>1</w:t>
            </w:r>
            <w:r w:rsidRPr="00D85F8D">
              <w:rPr>
                <w:rFonts w:hint="eastAsia"/>
                <w:color w:val="000000" w:themeColor="text1"/>
              </w:rPr>
              <w:t>、完善排弃制度及方式</w:t>
            </w:r>
            <w:r w:rsidR="004F7948" w:rsidRPr="00D85F8D">
              <w:rPr>
                <w:rFonts w:hint="eastAsia"/>
                <w:color w:val="000000" w:themeColor="text1"/>
              </w:rPr>
              <w:t>；</w:t>
            </w:r>
          </w:p>
          <w:p w:rsidR="00B915AE" w:rsidRPr="00D85F8D" w:rsidRDefault="008460F1" w:rsidP="004F7948">
            <w:pPr>
              <w:rPr>
                <w:color w:val="000000" w:themeColor="text1"/>
              </w:rPr>
            </w:pPr>
            <w:r w:rsidRPr="00D85F8D">
              <w:rPr>
                <w:color w:val="000000" w:themeColor="text1"/>
              </w:rPr>
              <w:t>2</w:t>
            </w:r>
            <w:r w:rsidRPr="00D85F8D">
              <w:rPr>
                <w:rFonts w:hint="eastAsia"/>
                <w:color w:val="000000" w:themeColor="text1"/>
              </w:rPr>
              <w:t>、在靠小绿塘村一侧修建</w:t>
            </w:r>
            <w:r w:rsidR="004F7948" w:rsidRPr="00D85F8D">
              <w:rPr>
                <w:rFonts w:hint="eastAsia"/>
                <w:color w:val="000000" w:themeColor="text1"/>
              </w:rPr>
              <w:t>长</w:t>
            </w:r>
            <w:r w:rsidR="004F7948" w:rsidRPr="00D85F8D">
              <w:rPr>
                <w:rFonts w:hint="eastAsia"/>
                <w:color w:val="000000" w:themeColor="text1"/>
              </w:rPr>
              <w:t xml:space="preserve">200m </w:t>
            </w:r>
            <w:r w:rsidR="004F7948" w:rsidRPr="00D85F8D">
              <w:rPr>
                <w:rFonts w:hint="eastAsia"/>
                <w:color w:val="000000" w:themeColor="text1"/>
              </w:rPr>
              <w:t>高</w:t>
            </w:r>
            <w:r w:rsidRPr="00D85F8D">
              <w:rPr>
                <w:rFonts w:hint="eastAsia"/>
                <w:color w:val="000000" w:themeColor="text1"/>
              </w:rPr>
              <w:t>3m</w:t>
            </w:r>
            <w:r w:rsidR="004F7948" w:rsidRPr="00D85F8D">
              <w:rPr>
                <w:rFonts w:hint="eastAsia"/>
                <w:color w:val="000000" w:themeColor="text1"/>
              </w:rPr>
              <w:t>的</w:t>
            </w:r>
            <w:r w:rsidRPr="00D85F8D">
              <w:rPr>
                <w:rFonts w:hint="eastAsia"/>
                <w:color w:val="000000" w:themeColor="text1"/>
              </w:rPr>
              <w:t>实体围墙，上设</w:t>
            </w:r>
            <w:r w:rsidRPr="00D85F8D">
              <w:rPr>
                <w:rFonts w:hint="eastAsia"/>
                <w:color w:val="000000" w:themeColor="text1"/>
              </w:rPr>
              <w:t>4m</w:t>
            </w:r>
            <w:r w:rsidRPr="00D85F8D">
              <w:rPr>
                <w:rFonts w:hint="eastAsia"/>
                <w:color w:val="000000" w:themeColor="text1"/>
              </w:rPr>
              <w:t>高防尘网</w:t>
            </w:r>
            <w:r w:rsidR="004F7948" w:rsidRPr="00D85F8D">
              <w:rPr>
                <w:rFonts w:hint="eastAsia"/>
                <w:color w:val="000000" w:themeColor="text1"/>
              </w:rPr>
              <w:t>。</w:t>
            </w:r>
          </w:p>
        </w:tc>
        <w:tc>
          <w:tcPr>
            <w:tcW w:w="5954" w:type="dxa"/>
            <w:vAlign w:val="center"/>
          </w:tcPr>
          <w:p w:rsidR="00A04F95" w:rsidRPr="00A122F1" w:rsidRDefault="00C23AB5" w:rsidP="000717CF">
            <w:pPr>
              <w:rPr>
                <w:szCs w:val="21"/>
              </w:rPr>
            </w:pPr>
            <w:r w:rsidRPr="00D85F8D">
              <w:rPr>
                <w:rFonts w:hint="eastAsia"/>
                <w:color w:val="000000" w:themeColor="text1"/>
                <w:szCs w:val="21"/>
              </w:rPr>
              <w:t>1</w:t>
            </w:r>
            <w:r w:rsidRPr="00A122F1">
              <w:rPr>
                <w:rFonts w:hint="eastAsia"/>
                <w:szCs w:val="21"/>
              </w:rPr>
              <w:t>、</w:t>
            </w:r>
            <w:r w:rsidR="00A04F95" w:rsidRPr="00A122F1">
              <w:rPr>
                <w:rFonts w:hint="eastAsia"/>
                <w:szCs w:val="21"/>
              </w:rPr>
              <w:t>兴云煤矿</w:t>
            </w:r>
            <w:r w:rsidRPr="00A122F1">
              <w:rPr>
                <w:rFonts w:hint="eastAsia"/>
                <w:szCs w:val="21"/>
              </w:rPr>
              <w:t>不断</w:t>
            </w:r>
            <w:r w:rsidR="00A04F95" w:rsidRPr="00A122F1">
              <w:rPr>
                <w:rFonts w:hint="eastAsia"/>
                <w:szCs w:val="21"/>
              </w:rPr>
              <w:t>加大采煤矸石的综合利用</w:t>
            </w:r>
            <w:r w:rsidR="00C225AD" w:rsidRPr="00A122F1">
              <w:rPr>
                <w:rFonts w:hint="eastAsia"/>
                <w:szCs w:val="21"/>
              </w:rPr>
              <w:t>力度，煤矿</w:t>
            </w:r>
            <w:r w:rsidR="00C225AD" w:rsidRPr="00A122F1">
              <w:rPr>
                <w:szCs w:val="21"/>
              </w:rPr>
              <w:t>与富源县胜景街道湾子煤矸石砖厂、云南东源天闰煤业有限责任公司</w:t>
            </w:r>
            <w:r w:rsidR="00C225AD" w:rsidRPr="00A122F1">
              <w:rPr>
                <w:rFonts w:hint="eastAsia"/>
                <w:szCs w:val="21"/>
              </w:rPr>
              <w:t>、富源县黄角冲煤业有限公司煤矸石砖厂、富源县浩天煤矸石砖厂签订了煤矸石综合利用协议，采煤矸石通过绞车提升至地面后，全部提供给砖厂用于制砖，洗选矸利用不完部分规范堆放至矸石场，并不断</w:t>
            </w:r>
            <w:r w:rsidRPr="00A122F1">
              <w:rPr>
                <w:rFonts w:hint="eastAsia"/>
                <w:szCs w:val="21"/>
              </w:rPr>
              <w:t>优化排矸作业，及时用新鲜洗选矸覆盖风化矸石，保持矸石场表层水分，从源头上减少风吹扬尘。</w:t>
            </w:r>
          </w:p>
          <w:p w:rsidR="00B915AE" w:rsidRPr="00D85F8D" w:rsidRDefault="00C23AB5" w:rsidP="000717CF">
            <w:pPr>
              <w:rPr>
                <w:color w:val="000000" w:themeColor="text1"/>
                <w:szCs w:val="21"/>
              </w:rPr>
            </w:pPr>
            <w:r w:rsidRPr="00A122F1">
              <w:rPr>
                <w:rFonts w:hint="eastAsia"/>
                <w:szCs w:val="21"/>
              </w:rPr>
              <w:t>2</w:t>
            </w:r>
            <w:r w:rsidRPr="00A122F1">
              <w:rPr>
                <w:rFonts w:hint="eastAsia"/>
                <w:szCs w:val="21"/>
              </w:rPr>
              <w:t>、公司已在排矸场</w:t>
            </w:r>
            <w:r w:rsidRPr="00A122F1">
              <w:rPr>
                <w:rFonts w:hint="eastAsia"/>
              </w:rPr>
              <w:t>靠小绿塘村一侧修建了长度为</w:t>
            </w:r>
            <w:r w:rsidRPr="00A122F1">
              <w:rPr>
                <w:rFonts w:hint="eastAsia"/>
              </w:rPr>
              <w:t>200m</w:t>
            </w:r>
            <w:r w:rsidRPr="00A122F1">
              <w:rPr>
                <w:rFonts w:hint="eastAsia"/>
              </w:rPr>
              <w:t>，</w:t>
            </w:r>
            <w:r w:rsidRPr="00D85F8D">
              <w:rPr>
                <w:rFonts w:hint="eastAsia"/>
                <w:color w:val="000000" w:themeColor="text1"/>
              </w:rPr>
              <w:t>高度为</w:t>
            </w:r>
            <w:r w:rsidRPr="00D85F8D">
              <w:rPr>
                <w:rFonts w:hint="eastAsia"/>
                <w:color w:val="000000" w:themeColor="text1"/>
              </w:rPr>
              <w:t>3m</w:t>
            </w:r>
            <w:r w:rsidRPr="00D85F8D">
              <w:rPr>
                <w:rFonts w:hint="eastAsia"/>
                <w:color w:val="000000" w:themeColor="text1"/>
              </w:rPr>
              <w:t>的实体围墙，并在实体围墙上加设了</w:t>
            </w:r>
            <w:r w:rsidRPr="00D85F8D">
              <w:rPr>
                <w:rFonts w:hint="eastAsia"/>
                <w:color w:val="000000" w:themeColor="text1"/>
              </w:rPr>
              <w:t>4m</w:t>
            </w:r>
            <w:r w:rsidRPr="00D85F8D">
              <w:rPr>
                <w:rFonts w:hint="eastAsia"/>
                <w:color w:val="000000" w:themeColor="text1"/>
              </w:rPr>
              <w:t>高的防尘网。</w:t>
            </w:r>
          </w:p>
        </w:tc>
        <w:tc>
          <w:tcPr>
            <w:tcW w:w="950" w:type="dxa"/>
            <w:vAlign w:val="center"/>
          </w:tcPr>
          <w:p w:rsidR="00B915AE" w:rsidRPr="00D85F8D" w:rsidRDefault="00B915AE" w:rsidP="000717CF">
            <w:pPr>
              <w:jc w:val="center"/>
              <w:rPr>
                <w:color w:val="000000" w:themeColor="text1"/>
              </w:rPr>
            </w:pPr>
            <w:r w:rsidRPr="00D85F8D">
              <w:rPr>
                <w:color w:val="000000" w:themeColor="text1"/>
              </w:rPr>
              <w:t>满足</w:t>
            </w:r>
          </w:p>
        </w:tc>
      </w:tr>
      <w:tr w:rsidR="00D85F8D" w:rsidRPr="00D85F8D" w:rsidTr="0041796C">
        <w:trPr>
          <w:trHeight w:val="1411"/>
          <w:jc w:val="center"/>
        </w:trPr>
        <w:tc>
          <w:tcPr>
            <w:tcW w:w="392" w:type="dxa"/>
            <w:vAlign w:val="center"/>
          </w:tcPr>
          <w:p w:rsidR="00B915AE" w:rsidRPr="00D85F8D" w:rsidRDefault="00B915AE" w:rsidP="000717CF">
            <w:pPr>
              <w:jc w:val="center"/>
              <w:rPr>
                <w:color w:val="000000" w:themeColor="text1"/>
              </w:rPr>
            </w:pPr>
            <w:r w:rsidRPr="00D85F8D">
              <w:rPr>
                <w:color w:val="000000" w:themeColor="text1"/>
              </w:rPr>
              <w:t>2</w:t>
            </w:r>
          </w:p>
        </w:tc>
        <w:tc>
          <w:tcPr>
            <w:tcW w:w="709" w:type="dxa"/>
            <w:vAlign w:val="center"/>
          </w:tcPr>
          <w:p w:rsidR="00B915AE" w:rsidRPr="00D85F8D" w:rsidRDefault="00A258D8" w:rsidP="000717CF">
            <w:pPr>
              <w:jc w:val="center"/>
              <w:rPr>
                <w:color w:val="000000" w:themeColor="text1"/>
              </w:rPr>
            </w:pPr>
            <w:r w:rsidRPr="00D85F8D">
              <w:rPr>
                <w:rFonts w:hint="eastAsia"/>
                <w:color w:val="000000" w:themeColor="text1"/>
              </w:rPr>
              <w:t>地表</w:t>
            </w:r>
            <w:r w:rsidR="00B915AE" w:rsidRPr="00D85F8D">
              <w:rPr>
                <w:color w:val="000000" w:themeColor="text1"/>
              </w:rPr>
              <w:t>水</w:t>
            </w:r>
          </w:p>
        </w:tc>
        <w:tc>
          <w:tcPr>
            <w:tcW w:w="6945" w:type="dxa"/>
            <w:vAlign w:val="center"/>
          </w:tcPr>
          <w:p w:rsidR="00A258D8" w:rsidRPr="00D85F8D" w:rsidRDefault="00B915AE" w:rsidP="000717CF">
            <w:pPr>
              <w:rPr>
                <w:color w:val="000000" w:themeColor="text1"/>
              </w:rPr>
            </w:pPr>
            <w:r w:rsidRPr="00D85F8D">
              <w:rPr>
                <w:rFonts w:hint="eastAsia"/>
                <w:color w:val="000000" w:themeColor="text1"/>
              </w:rPr>
              <w:t>1</w:t>
            </w:r>
            <w:r w:rsidRPr="00D85F8D">
              <w:rPr>
                <w:rFonts w:hint="eastAsia"/>
                <w:color w:val="000000" w:themeColor="text1"/>
              </w:rPr>
              <w:t>、</w:t>
            </w:r>
            <w:r w:rsidR="00A258D8" w:rsidRPr="00D85F8D">
              <w:rPr>
                <w:rFonts w:hint="eastAsia"/>
                <w:color w:val="000000" w:themeColor="text1"/>
              </w:rPr>
              <w:t>拦矸坝东北空地上建</w:t>
            </w:r>
            <w:r w:rsidR="00A258D8" w:rsidRPr="00D85F8D">
              <w:rPr>
                <w:rFonts w:hint="eastAsia"/>
                <w:color w:val="000000" w:themeColor="text1"/>
              </w:rPr>
              <w:t>2</w:t>
            </w:r>
            <w:r w:rsidR="00A258D8" w:rsidRPr="00D85F8D">
              <w:rPr>
                <w:color w:val="000000" w:themeColor="text1"/>
              </w:rPr>
              <w:t>×</w:t>
            </w:r>
            <w:r w:rsidR="00A258D8" w:rsidRPr="00D85F8D">
              <w:rPr>
                <w:rFonts w:hint="eastAsia"/>
                <w:color w:val="000000" w:themeColor="text1"/>
              </w:rPr>
              <w:t>120m</w:t>
            </w:r>
            <w:r w:rsidR="00A258D8" w:rsidRPr="00D85F8D">
              <w:rPr>
                <w:rFonts w:hint="eastAsia"/>
                <w:color w:val="000000" w:themeColor="text1"/>
                <w:vertAlign w:val="superscript"/>
              </w:rPr>
              <w:t>2</w:t>
            </w:r>
            <w:r w:rsidR="00A258D8" w:rsidRPr="00D85F8D">
              <w:rPr>
                <w:rFonts w:hint="eastAsia"/>
                <w:color w:val="000000" w:themeColor="text1"/>
              </w:rPr>
              <w:t>平流沉淀池，将排矸场南面排水沟接入沉淀池，沉淀处理后外排；</w:t>
            </w:r>
          </w:p>
          <w:p w:rsidR="00B915AE" w:rsidRPr="00D85F8D" w:rsidRDefault="00B915AE" w:rsidP="00E64018">
            <w:pPr>
              <w:rPr>
                <w:color w:val="000000" w:themeColor="text1"/>
              </w:rPr>
            </w:pPr>
            <w:r w:rsidRPr="00D85F8D">
              <w:rPr>
                <w:rFonts w:hint="eastAsia"/>
                <w:color w:val="000000" w:themeColor="text1"/>
              </w:rPr>
              <w:t>2</w:t>
            </w:r>
            <w:r w:rsidRPr="00D85F8D">
              <w:rPr>
                <w:rFonts w:hint="eastAsia"/>
                <w:color w:val="000000" w:themeColor="text1"/>
              </w:rPr>
              <w:t>、</w:t>
            </w:r>
            <w:r w:rsidR="00A258D8" w:rsidRPr="00D85F8D">
              <w:rPr>
                <w:rFonts w:hint="eastAsia"/>
                <w:color w:val="000000" w:themeColor="text1"/>
              </w:rPr>
              <w:t>沿舍马河西岸新建</w:t>
            </w:r>
            <w:r w:rsidR="00A258D8" w:rsidRPr="00D85F8D">
              <w:rPr>
                <w:rFonts w:hint="eastAsia"/>
                <w:color w:val="000000" w:themeColor="text1"/>
              </w:rPr>
              <w:t>DN250</w:t>
            </w:r>
            <w:r w:rsidR="00A258D8" w:rsidRPr="00D85F8D">
              <w:rPr>
                <w:rFonts w:hint="eastAsia"/>
                <w:color w:val="000000" w:themeColor="text1"/>
              </w:rPr>
              <w:t>截污干管</w:t>
            </w:r>
            <w:r w:rsidR="00A258D8" w:rsidRPr="00D85F8D">
              <w:rPr>
                <w:rFonts w:hint="eastAsia"/>
                <w:color w:val="000000" w:themeColor="text1"/>
              </w:rPr>
              <w:t>415m</w:t>
            </w:r>
            <w:r w:rsidR="00A258D8" w:rsidRPr="00D85F8D">
              <w:rPr>
                <w:rFonts w:hint="eastAsia"/>
                <w:color w:val="000000" w:themeColor="text1"/>
              </w:rPr>
              <w:t>，新建生活污水处理站，选用一套处理量</w:t>
            </w:r>
            <w:r w:rsidR="00A258D8" w:rsidRPr="00D85F8D">
              <w:rPr>
                <w:rFonts w:hint="eastAsia"/>
                <w:color w:val="000000" w:themeColor="text1"/>
              </w:rPr>
              <w:t>3</w:t>
            </w:r>
            <w:r w:rsidR="00A258D8" w:rsidRPr="00D85F8D">
              <w:rPr>
                <w:color w:val="000000" w:themeColor="text1"/>
              </w:rPr>
              <w:t>0</w:t>
            </w:r>
            <w:r w:rsidR="00A258D8" w:rsidRPr="00D85F8D">
              <w:rPr>
                <w:rFonts w:hint="eastAsia"/>
                <w:color w:val="000000" w:themeColor="text1"/>
              </w:rPr>
              <w:t>0m</w:t>
            </w:r>
            <w:r w:rsidR="00A258D8" w:rsidRPr="00D85F8D">
              <w:rPr>
                <w:rFonts w:hint="eastAsia"/>
                <w:color w:val="000000" w:themeColor="text1"/>
                <w:vertAlign w:val="superscript"/>
              </w:rPr>
              <w:t>3</w:t>
            </w:r>
            <w:r w:rsidR="00A258D8" w:rsidRPr="00D85F8D">
              <w:rPr>
                <w:rFonts w:hint="eastAsia"/>
                <w:color w:val="000000" w:themeColor="text1"/>
              </w:rPr>
              <w:t>/d</w:t>
            </w:r>
            <w:r w:rsidR="00A258D8" w:rsidRPr="00D85F8D">
              <w:rPr>
                <w:rFonts w:hint="eastAsia"/>
                <w:color w:val="000000" w:themeColor="text1"/>
              </w:rPr>
              <w:t>“</w:t>
            </w:r>
            <w:r w:rsidR="00E64018" w:rsidRPr="00D85F8D">
              <w:rPr>
                <w:rFonts w:hint="eastAsia"/>
                <w:color w:val="000000" w:themeColor="text1"/>
              </w:rPr>
              <w:t>生活污水处理设备”，采用“</w:t>
            </w:r>
            <w:r w:rsidR="00152A59" w:rsidRPr="00D85F8D">
              <w:rPr>
                <w:color w:val="000000" w:themeColor="text1"/>
              </w:rPr>
              <w:t>AO</w:t>
            </w:r>
            <w:r w:rsidR="00152A59" w:rsidRPr="00D85F8D">
              <w:rPr>
                <w:rFonts w:hint="eastAsia"/>
                <w:color w:val="000000" w:themeColor="text1"/>
              </w:rPr>
              <w:t>生物处理</w:t>
            </w:r>
            <w:r w:rsidR="00152A59" w:rsidRPr="00D85F8D">
              <w:rPr>
                <w:color w:val="000000" w:themeColor="text1"/>
              </w:rPr>
              <w:t>+</w:t>
            </w:r>
            <w:r w:rsidR="00152A59" w:rsidRPr="00D85F8D">
              <w:rPr>
                <w:rFonts w:hint="eastAsia"/>
                <w:color w:val="000000" w:themeColor="text1"/>
              </w:rPr>
              <w:t>过滤</w:t>
            </w:r>
            <w:r w:rsidR="00152A59" w:rsidRPr="00D85F8D">
              <w:rPr>
                <w:rFonts w:hint="eastAsia"/>
                <w:color w:val="000000" w:themeColor="text1"/>
              </w:rPr>
              <w:t>+</w:t>
            </w:r>
            <w:r w:rsidR="00152A59" w:rsidRPr="00D85F8D">
              <w:rPr>
                <w:rFonts w:hint="eastAsia"/>
                <w:color w:val="000000" w:themeColor="text1"/>
              </w:rPr>
              <w:t>消毒</w:t>
            </w:r>
            <w:r w:rsidR="00E64018" w:rsidRPr="00D85F8D">
              <w:rPr>
                <w:rFonts w:hint="eastAsia"/>
                <w:color w:val="000000" w:themeColor="text1"/>
              </w:rPr>
              <w:t>”工艺</w:t>
            </w:r>
            <w:r w:rsidR="00A258D8" w:rsidRPr="00D85F8D">
              <w:rPr>
                <w:rFonts w:hint="eastAsia"/>
                <w:color w:val="000000" w:themeColor="text1"/>
              </w:rPr>
              <w:t>处理，处理达标后回用不外排</w:t>
            </w:r>
            <w:r w:rsidR="004F7948" w:rsidRPr="00D85F8D">
              <w:rPr>
                <w:rFonts w:hint="eastAsia"/>
                <w:color w:val="000000" w:themeColor="text1"/>
              </w:rPr>
              <w:t>。</w:t>
            </w:r>
          </w:p>
        </w:tc>
        <w:tc>
          <w:tcPr>
            <w:tcW w:w="5954" w:type="dxa"/>
            <w:vAlign w:val="center"/>
          </w:tcPr>
          <w:p w:rsidR="00C23AB5" w:rsidRPr="00D85F8D" w:rsidRDefault="00C23AB5" w:rsidP="00C23AB5">
            <w:pPr>
              <w:rPr>
                <w:color w:val="000000" w:themeColor="text1"/>
              </w:rPr>
            </w:pPr>
            <w:r w:rsidRPr="00D85F8D">
              <w:rPr>
                <w:rFonts w:hint="eastAsia"/>
                <w:color w:val="000000" w:themeColor="text1"/>
              </w:rPr>
              <w:t>1</w:t>
            </w:r>
            <w:r w:rsidRPr="00D85F8D">
              <w:rPr>
                <w:rFonts w:hint="eastAsia"/>
                <w:color w:val="000000" w:themeColor="text1"/>
              </w:rPr>
              <w:t>、公司已按环评要求在拦矸坝下游东北面舍马河边空地上建成了</w:t>
            </w:r>
            <w:r w:rsidRPr="00D85F8D">
              <w:rPr>
                <w:rFonts w:hint="eastAsia"/>
                <w:color w:val="000000" w:themeColor="text1"/>
              </w:rPr>
              <w:t>2</w:t>
            </w:r>
            <w:r w:rsidRPr="00D85F8D">
              <w:rPr>
                <w:color w:val="000000" w:themeColor="text1"/>
              </w:rPr>
              <w:t>×</w:t>
            </w:r>
            <w:r w:rsidRPr="00D85F8D">
              <w:rPr>
                <w:rFonts w:hint="eastAsia"/>
                <w:color w:val="000000" w:themeColor="text1"/>
              </w:rPr>
              <w:t>120m</w:t>
            </w:r>
            <w:r w:rsidRPr="00D85F8D">
              <w:rPr>
                <w:rFonts w:hint="eastAsia"/>
                <w:color w:val="000000" w:themeColor="text1"/>
                <w:vertAlign w:val="superscript"/>
              </w:rPr>
              <w:t>2</w:t>
            </w:r>
            <w:r w:rsidRPr="00D85F8D">
              <w:rPr>
                <w:rFonts w:hint="eastAsia"/>
                <w:color w:val="000000" w:themeColor="text1"/>
              </w:rPr>
              <w:t>平流沉淀池，并将排矸场南面排水沟的淋滤水接入沉淀池，沉淀处理后外排舍马河；</w:t>
            </w:r>
          </w:p>
          <w:p w:rsidR="00B915AE" w:rsidRPr="00D85F8D" w:rsidRDefault="00C23AB5" w:rsidP="00152A59">
            <w:pPr>
              <w:rPr>
                <w:color w:val="000000" w:themeColor="text1"/>
              </w:rPr>
            </w:pPr>
            <w:r w:rsidRPr="00D85F8D">
              <w:rPr>
                <w:rFonts w:hint="eastAsia"/>
                <w:color w:val="000000" w:themeColor="text1"/>
              </w:rPr>
              <w:t>2</w:t>
            </w:r>
            <w:r w:rsidRPr="00D85F8D">
              <w:rPr>
                <w:rFonts w:hint="eastAsia"/>
                <w:color w:val="000000" w:themeColor="text1"/>
              </w:rPr>
              <w:t>、公司已在办公生活区下游沿舍马河西岸新建</w:t>
            </w:r>
            <w:r w:rsidR="00152A59" w:rsidRPr="00D85F8D">
              <w:rPr>
                <w:rFonts w:hint="eastAsia"/>
                <w:color w:val="000000" w:themeColor="text1"/>
              </w:rPr>
              <w:t>了</w:t>
            </w:r>
            <w:r w:rsidRPr="00D85F8D">
              <w:rPr>
                <w:rFonts w:hint="eastAsia"/>
                <w:color w:val="000000" w:themeColor="text1"/>
              </w:rPr>
              <w:t>生活污水处理站一座，处理规模</w:t>
            </w:r>
            <w:r w:rsidRPr="00D85F8D">
              <w:rPr>
                <w:rFonts w:hint="eastAsia"/>
                <w:color w:val="000000" w:themeColor="text1"/>
              </w:rPr>
              <w:t>3</w:t>
            </w:r>
            <w:r w:rsidRPr="00D85F8D">
              <w:rPr>
                <w:color w:val="000000" w:themeColor="text1"/>
              </w:rPr>
              <w:t>0</w:t>
            </w:r>
            <w:r w:rsidRPr="00D85F8D">
              <w:rPr>
                <w:rFonts w:hint="eastAsia"/>
                <w:color w:val="000000" w:themeColor="text1"/>
              </w:rPr>
              <w:t>0m</w:t>
            </w:r>
            <w:r w:rsidRPr="00D85F8D">
              <w:rPr>
                <w:rFonts w:hint="eastAsia"/>
                <w:color w:val="000000" w:themeColor="text1"/>
                <w:vertAlign w:val="superscript"/>
              </w:rPr>
              <w:t>3</w:t>
            </w:r>
            <w:r w:rsidRPr="00D85F8D">
              <w:rPr>
                <w:rFonts w:hint="eastAsia"/>
                <w:color w:val="000000" w:themeColor="text1"/>
              </w:rPr>
              <w:t>/d</w:t>
            </w:r>
            <w:r w:rsidRPr="00D85F8D">
              <w:rPr>
                <w:rFonts w:hint="eastAsia"/>
                <w:color w:val="000000" w:themeColor="text1"/>
              </w:rPr>
              <w:t>，采用</w:t>
            </w:r>
            <w:r w:rsidR="006420E3" w:rsidRPr="00D85F8D">
              <w:rPr>
                <w:rFonts w:hint="eastAsia"/>
                <w:color w:val="000000" w:themeColor="text1"/>
              </w:rPr>
              <w:t>“</w:t>
            </w:r>
            <w:r w:rsidR="006420E3" w:rsidRPr="00D85F8D">
              <w:rPr>
                <w:rFonts w:hint="eastAsia"/>
                <w:color w:val="000000" w:themeColor="text1"/>
              </w:rPr>
              <w:t>A/O</w:t>
            </w:r>
            <w:r w:rsidR="006420E3" w:rsidRPr="00D85F8D">
              <w:rPr>
                <w:rFonts w:hint="eastAsia"/>
                <w:color w:val="000000" w:themeColor="text1"/>
              </w:rPr>
              <w:t>生物接触氧化</w:t>
            </w:r>
            <w:r w:rsidR="006420E3" w:rsidRPr="00D85F8D">
              <w:rPr>
                <w:rFonts w:hint="eastAsia"/>
                <w:color w:val="000000" w:themeColor="text1"/>
              </w:rPr>
              <w:t>+MBR</w:t>
            </w:r>
            <w:r w:rsidR="006420E3" w:rsidRPr="00D85F8D">
              <w:rPr>
                <w:rFonts w:hint="eastAsia"/>
                <w:color w:val="000000" w:themeColor="text1"/>
              </w:rPr>
              <w:t>＋消毒”</w:t>
            </w:r>
            <w:r w:rsidRPr="00D85F8D">
              <w:rPr>
                <w:rFonts w:hint="eastAsia"/>
                <w:color w:val="000000" w:themeColor="text1"/>
              </w:rPr>
              <w:t>工艺处理，新建了</w:t>
            </w:r>
            <w:r w:rsidRPr="00D85F8D">
              <w:rPr>
                <w:rFonts w:hint="eastAsia"/>
                <w:color w:val="000000" w:themeColor="text1"/>
              </w:rPr>
              <w:t>DN250</w:t>
            </w:r>
            <w:r w:rsidRPr="00D85F8D">
              <w:rPr>
                <w:rFonts w:hint="eastAsia"/>
                <w:color w:val="000000" w:themeColor="text1"/>
              </w:rPr>
              <w:t>截污干管</w:t>
            </w:r>
            <w:r w:rsidRPr="00D85F8D">
              <w:rPr>
                <w:rFonts w:hint="eastAsia"/>
                <w:color w:val="000000" w:themeColor="text1"/>
              </w:rPr>
              <w:t>415m</w:t>
            </w:r>
            <w:r w:rsidRPr="00D85F8D">
              <w:rPr>
                <w:rFonts w:hint="eastAsia"/>
                <w:color w:val="000000" w:themeColor="text1"/>
              </w:rPr>
              <w:t>，</w:t>
            </w:r>
            <w:r w:rsidRPr="00D85F8D">
              <w:rPr>
                <w:rFonts w:hint="eastAsia"/>
                <w:color w:val="000000" w:themeColor="text1"/>
                <w:szCs w:val="21"/>
              </w:rPr>
              <w:t>对办公生活区（主要是浴室、宿舍、招待所、食堂等集中连片）</w:t>
            </w:r>
            <w:r w:rsidR="00152A59" w:rsidRPr="00D85F8D">
              <w:rPr>
                <w:rFonts w:hint="eastAsia"/>
                <w:color w:val="000000" w:themeColor="text1"/>
                <w:szCs w:val="21"/>
              </w:rPr>
              <w:t>的生活污水</w:t>
            </w:r>
            <w:r w:rsidRPr="00D85F8D">
              <w:rPr>
                <w:rFonts w:hint="eastAsia"/>
                <w:color w:val="000000" w:themeColor="text1"/>
                <w:szCs w:val="21"/>
              </w:rPr>
              <w:t>实施“清污分流”，将生活污水全部收集进入新建生活污水处理站</w:t>
            </w:r>
            <w:r w:rsidRPr="00D85F8D">
              <w:rPr>
                <w:rFonts w:hint="eastAsia"/>
                <w:color w:val="000000" w:themeColor="text1"/>
              </w:rPr>
              <w:t>处理达标后全部回用于绿化浇洒和选煤厂，不外排。</w:t>
            </w:r>
          </w:p>
        </w:tc>
        <w:tc>
          <w:tcPr>
            <w:tcW w:w="950" w:type="dxa"/>
            <w:vAlign w:val="center"/>
          </w:tcPr>
          <w:p w:rsidR="00B915AE" w:rsidRPr="00D85F8D" w:rsidRDefault="00B915AE" w:rsidP="000717CF">
            <w:pPr>
              <w:jc w:val="center"/>
              <w:rPr>
                <w:color w:val="000000" w:themeColor="text1"/>
              </w:rPr>
            </w:pPr>
            <w:r w:rsidRPr="00D85F8D">
              <w:rPr>
                <w:rFonts w:hint="eastAsia"/>
                <w:color w:val="000000" w:themeColor="text1"/>
              </w:rPr>
              <w:t>满足</w:t>
            </w:r>
          </w:p>
        </w:tc>
      </w:tr>
      <w:tr w:rsidR="00D85F8D" w:rsidRPr="00D85F8D" w:rsidTr="0041796C">
        <w:trPr>
          <w:trHeight w:val="728"/>
          <w:jc w:val="center"/>
        </w:trPr>
        <w:tc>
          <w:tcPr>
            <w:tcW w:w="392" w:type="dxa"/>
            <w:vAlign w:val="center"/>
          </w:tcPr>
          <w:p w:rsidR="00A258D8" w:rsidRPr="00D85F8D" w:rsidRDefault="00A258D8" w:rsidP="000717CF">
            <w:pPr>
              <w:jc w:val="center"/>
              <w:rPr>
                <w:color w:val="000000" w:themeColor="text1"/>
              </w:rPr>
            </w:pPr>
            <w:r w:rsidRPr="00D85F8D">
              <w:rPr>
                <w:rFonts w:hint="eastAsia"/>
                <w:color w:val="000000" w:themeColor="text1"/>
              </w:rPr>
              <w:t>3</w:t>
            </w:r>
          </w:p>
        </w:tc>
        <w:tc>
          <w:tcPr>
            <w:tcW w:w="709" w:type="dxa"/>
            <w:vAlign w:val="center"/>
          </w:tcPr>
          <w:p w:rsidR="00A258D8" w:rsidRPr="00D85F8D" w:rsidRDefault="00A258D8" w:rsidP="000717CF">
            <w:pPr>
              <w:jc w:val="center"/>
              <w:rPr>
                <w:color w:val="000000" w:themeColor="text1"/>
              </w:rPr>
            </w:pPr>
            <w:r w:rsidRPr="00D85F8D">
              <w:rPr>
                <w:rFonts w:hint="eastAsia"/>
                <w:color w:val="000000" w:themeColor="text1"/>
              </w:rPr>
              <w:t>地下水</w:t>
            </w:r>
          </w:p>
        </w:tc>
        <w:tc>
          <w:tcPr>
            <w:tcW w:w="6945" w:type="dxa"/>
            <w:vAlign w:val="center"/>
          </w:tcPr>
          <w:p w:rsidR="00A258D8" w:rsidRPr="00D85F8D" w:rsidRDefault="00A258D8" w:rsidP="000717CF">
            <w:pPr>
              <w:rPr>
                <w:color w:val="000000" w:themeColor="text1"/>
              </w:rPr>
            </w:pPr>
            <w:r w:rsidRPr="00D85F8D">
              <w:rPr>
                <w:rFonts w:hint="eastAsia"/>
                <w:color w:val="000000" w:themeColor="text1"/>
              </w:rPr>
              <w:t>做好排矸场南面排水沟、暗涵坝后段、新建沉淀池的防渗。拦矸坝下游挖设地下水监测井。</w:t>
            </w:r>
          </w:p>
        </w:tc>
        <w:tc>
          <w:tcPr>
            <w:tcW w:w="5954" w:type="dxa"/>
            <w:vAlign w:val="center"/>
          </w:tcPr>
          <w:p w:rsidR="00A258D8" w:rsidRPr="00D85F8D" w:rsidRDefault="00C23AB5" w:rsidP="00940A53">
            <w:pPr>
              <w:rPr>
                <w:color w:val="000000" w:themeColor="text1"/>
              </w:rPr>
            </w:pPr>
            <w:r w:rsidRPr="00D85F8D">
              <w:rPr>
                <w:rFonts w:hint="eastAsia"/>
                <w:color w:val="000000" w:themeColor="text1"/>
              </w:rPr>
              <w:t>已按环评要求将排矸场南面排水沟、暗涵坝后段、新建沉淀池</w:t>
            </w:r>
            <w:r w:rsidR="00422EA7" w:rsidRPr="00D85F8D">
              <w:rPr>
                <w:rFonts w:hint="eastAsia"/>
                <w:color w:val="000000" w:themeColor="text1"/>
              </w:rPr>
              <w:t>进行混凝土浇灌</w:t>
            </w:r>
            <w:r w:rsidRPr="00D85F8D">
              <w:rPr>
                <w:rFonts w:hint="eastAsia"/>
                <w:color w:val="000000" w:themeColor="text1"/>
              </w:rPr>
              <w:t>防渗。</w:t>
            </w:r>
            <w:r w:rsidR="00422EA7" w:rsidRPr="00D85F8D">
              <w:rPr>
                <w:rFonts w:hint="eastAsia"/>
                <w:color w:val="000000" w:themeColor="text1"/>
              </w:rPr>
              <w:t>并在</w:t>
            </w:r>
            <w:r w:rsidRPr="00D85F8D">
              <w:rPr>
                <w:rFonts w:hint="eastAsia"/>
                <w:color w:val="000000" w:themeColor="text1"/>
              </w:rPr>
              <w:t>拦矸坝下游挖设地下水监测井</w:t>
            </w:r>
            <w:r w:rsidR="00422EA7" w:rsidRPr="00D85F8D">
              <w:rPr>
                <w:rFonts w:hint="eastAsia"/>
                <w:color w:val="000000" w:themeColor="text1"/>
              </w:rPr>
              <w:t>一口，</w:t>
            </w:r>
            <w:r w:rsidR="006F42A1" w:rsidRPr="00D85F8D">
              <w:rPr>
                <w:rFonts w:hint="eastAsia"/>
                <w:color w:val="000000" w:themeColor="text1"/>
              </w:rPr>
              <w:t>深度</w:t>
            </w:r>
            <w:r w:rsidR="006F42A1" w:rsidRPr="00D85F8D">
              <w:rPr>
                <w:rFonts w:hint="eastAsia"/>
                <w:color w:val="000000" w:themeColor="text1"/>
              </w:rPr>
              <w:t>20m</w:t>
            </w:r>
            <w:r w:rsidR="006F42A1" w:rsidRPr="00D85F8D">
              <w:rPr>
                <w:rFonts w:hint="eastAsia"/>
                <w:color w:val="000000" w:themeColor="text1"/>
              </w:rPr>
              <w:t>，运营期将</w:t>
            </w:r>
            <w:r w:rsidR="00422EA7" w:rsidRPr="00D85F8D">
              <w:rPr>
                <w:rFonts w:hint="eastAsia"/>
                <w:color w:val="000000" w:themeColor="text1"/>
              </w:rPr>
              <w:t>长期对排矸场地下水进行跟踪监测</w:t>
            </w:r>
            <w:r w:rsidRPr="00D85F8D">
              <w:rPr>
                <w:rFonts w:hint="eastAsia"/>
                <w:color w:val="000000" w:themeColor="text1"/>
              </w:rPr>
              <w:t>。</w:t>
            </w:r>
          </w:p>
        </w:tc>
        <w:tc>
          <w:tcPr>
            <w:tcW w:w="950" w:type="dxa"/>
            <w:vAlign w:val="center"/>
          </w:tcPr>
          <w:p w:rsidR="00A258D8" w:rsidRPr="00D85F8D" w:rsidRDefault="00422EA7" w:rsidP="000717CF">
            <w:pPr>
              <w:jc w:val="center"/>
              <w:rPr>
                <w:color w:val="000000" w:themeColor="text1"/>
              </w:rPr>
            </w:pPr>
            <w:r w:rsidRPr="00D85F8D">
              <w:rPr>
                <w:rFonts w:hint="eastAsia"/>
                <w:color w:val="000000" w:themeColor="text1"/>
              </w:rPr>
              <w:t>满足</w:t>
            </w:r>
          </w:p>
        </w:tc>
      </w:tr>
      <w:tr w:rsidR="00D85F8D" w:rsidRPr="00D85F8D" w:rsidTr="0041796C">
        <w:trPr>
          <w:trHeight w:val="212"/>
          <w:jc w:val="center"/>
        </w:trPr>
        <w:tc>
          <w:tcPr>
            <w:tcW w:w="392" w:type="dxa"/>
            <w:vAlign w:val="center"/>
          </w:tcPr>
          <w:p w:rsidR="00B915AE" w:rsidRPr="00D85F8D" w:rsidRDefault="00A258D8" w:rsidP="000717CF">
            <w:pPr>
              <w:jc w:val="center"/>
              <w:rPr>
                <w:color w:val="000000" w:themeColor="text1"/>
              </w:rPr>
            </w:pPr>
            <w:r w:rsidRPr="00D85F8D">
              <w:rPr>
                <w:rFonts w:hint="eastAsia"/>
                <w:color w:val="000000" w:themeColor="text1"/>
              </w:rPr>
              <w:t>4</w:t>
            </w:r>
          </w:p>
        </w:tc>
        <w:tc>
          <w:tcPr>
            <w:tcW w:w="709" w:type="dxa"/>
            <w:vAlign w:val="center"/>
          </w:tcPr>
          <w:p w:rsidR="00B915AE" w:rsidRPr="00D85F8D" w:rsidRDefault="00B915AE" w:rsidP="000717CF">
            <w:pPr>
              <w:jc w:val="center"/>
              <w:rPr>
                <w:color w:val="000000" w:themeColor="text1"/>
              </w:rPr>
            </w:pPr>
            <w:r w:rsidRPr="00D85F8D">
              <w:rPr>
                <w:color w:val="000000" w:themeColor="text1"/>
              </w:rPr>
              <w:t>固体废物</w:t>
            </w:r>
          </w:p>
        </w:tc>
        <w:tc>
          <w:tcPr>
            <w:tcW w:w="6945" w:type="dxa"/>
            <w:vAlign w:val="center"/>
          </w:tcPr>
          <w:p w:rsidR="00B915AE" w:rsidRPr="00D85F8D" w:rsidRDefault="00B915AE" w:rsidP="000717CF">
            <w:pPr>
              <w:rPr>
                <w:color w:val="000000" w:themeColor="text1"/>
              </w:rPr>
            </w:pPr>
            <w:r w:rsidRPr="00D85F8D">
              <w:rPr>
                <w:rFonts w:hint="eastAsia"/>
                <w:color w:val="000000" w:themeColor="text1"/>
              </w:rPr>
              <w:t>1</w:t>
            </w:r>
            <w:r w:rsidRPr="00D85F8D">
              <w:rPr>
                <w:rFonts w:hint="eastAsia"/>
                <w:color w:val="000000" w:themeColor="text1"/>
              </w:rPr>
              <w:t>、</w:t>
            </w:r>
            <w:r w:rsidR="00A258D8" w:rsidRPr="00D85F8D">
              <w:rPr>
                <w:rFonts w:hint="eastAsia"/>
                <w:color w:val="000000" w:themeColor="text1"/>
              </w:rPr>
              <w:t>按《云南省兴云煤矿小鹿塘排矸场安全综合治理方案》修补拦矸坝、降低排弃高度、压实堆体、完善截排水设施等；</w:t>
            </w:r>
          </w:p>
          <w:p w:rsidR="00B915AE" w:rsidRPr="00D85F8D" w:rsidRDefault="00B915AE" w:rsidP="000717CF">
            <w:pPr>
              <w:rPr>
                <w:color w:val="000000" w:themeColor="text1"/>
              </w:rPr>
            </w:pPr>
            <w:r w:rsidRPr="00D85F8D">
              <w:rPr>
                <w:rFonts w:hint="eastAsia"/>
                <w:color w:val="000000" w:themeColor="text1"/>
              </w:rPr>
              <w:lastRenderedPageBreak/>
              <w:t>2</w:t>
            </w:r>
            <w:r w:rsidRPr="00D85F8D">
              <w:rPr>
                <w:rFonts w:hint="eastAsia"/>
                <w:color w:val="000000" w:themeColor="text1"/>
              </w:rPr>
              <w:t>、</w:t>
            </w:r>
            <w:r w:rsidR="00A258D8" w:rsidRPr="00D85F8D">
              <w:rPr>
                <w:rFonts w:hint="eastAsia"/>
                <w:color w:val="000000" w:themeColor="text1"/>
              </w:rPr>
              <w:t>设置排矸场边坡稳定及拦矸坝变形观测点。</w:t>
            </w:r>
          </w:p>
        </w:tc>
        <w:tc>
          <w:tcPr>
            <w:tcW w:w="5954" w:type="dxa"/>
            <w:vAlign w:val="center"/>
          </w:tcPr>
          <w:p w:rsidR="00422EA7" w:rsidRPr="00D85F8D" w:rsidRDefault="00422EA7" w:rsidP="00422EA7">
            <w:pPr>
              <w:rPr>
                <w:color w:val="000000" w:themeColor="text1"/>
              </w:rPr>
            </w:pPr>
            <w:r w:rsidRPr="00D85F8D">
              <w:rPr>
                <w:rFonts w:hint="eastAsia"/>
                <w:color w:val="000000" w:themeColor="text1"/>
              </w:rPr>
              <w:lastRenderedPageBreak/>
              <w:t>1</w:t>
            </w:r>
            <w:r w:rsidRPr="00D85F8D">
              <w:rPr>
                <w:rFonts w:hint="eastAsia"/>
                <w:color w:val="000000" w:themeColor="text1"/>
              </w:rPr>
              <w:t>、公司已按《云南省兴云煤矿小鹿塘排矸场安全综合治理方案》对拦矸坝进行了整改完善，目前已整改完成；公司通过压实堆</w:t>
            </w:r>
            <w:r w:rsidRPr="00D85F8D">
              <w:rPr>
                <w:rFonts w:hint="eastAsia"/>
                <w:color w:val="000000" w:themeColor="text1"/>
              </w:rPr>
              <w:lastRenderedPageBreak/>
              <w:t>体，分台阶堆放煤矸石降低排矸</w:t>
            </w:r>
            <w:r w:rsidR="009718E6" w:rsidRPr="00D85F8D">
              <w:rPr>
                <w:rFonts w:hint="eastAsia"/>
                <w:color w:val="000000" w:themeColor="text1"/>
              </w:rPr>
              <w:t>高度，并已完成了排矸场南面的截排水设施。</w:t>
            </w:r>
          </w:p>
          <w:p w:rsidR="00B915AE" w:rsidRPr="00D85F8D" w:rsidRDefault="00422EA7" w:rsidP="00422EA7">
            <w:pPr>
              <w:rPr>
                <w:color w:val="000000" w:themeColor="text1"/>
              </w:rPr>
            </w:pPr>
            <w:r w:rsidRPr="00D85F8D">
              <w:rPr>
                <w:rFonts w:hint="eastAsia"/>
                <w:color w:val="000000" w:themeColor="text1"/>
              </w:rPr>
              <w:t>2</w:t>
            </w:r>
            <w:r w:rsidRPr="00D85F8D">
              <w:rPr>
                <w:rFonts w:hint="eastAsia"/>
                <w:color w:val="000000" w:themeColor="text1"/>
              </w:rPr>
              <w:t>、</w:t>
            </w:r>
            <w:r w:rsidR="00940A53" w:rsidRPr="00D85F8D">
              <w:rPr>
                <w:rFonts w:hint="eastAsia"/>
                <w:color w:val="000000" w:themeColor="text1"/>
              </w:rPr>
              <w:t>已由集团内部有资质单位负责对</w:t>
            </w:r>
            <w:r w:rsidRPr="00D85F8D">
              <w:rPr>
                <w:rFonts w:hint="eastAsia"/>
                <w:color w:val="000000" w:themeColor="text1"/>
              </w:rPr>
              <w:t>排矸场边坡稳定及拦矸坝</w:t>
            </w:r>
            <w:r w:rsidR="00FD0541">
              <w:rPr>
                <w:rFonts w:hint="eastAsia"/>
                <w:color w:val="000000" w:themeColor="text1"/>
              </w:rPr>
              <w:t>稳定性</w:t>
            </w:r>
            <w:r w:rsidR="00940A53" w:rsidRPr="00D85F8D">
              <w:rPr>
                <w:rFonts w:hint="eastAsia"/>
                <w:color w:val="000000" w:themeColor="text1"/>
              </w:rPr>
              <w:t>进行</w:t>
            </w:r>
            <w:r w:rsidRPr="00D85F8D">
              <w:rPr>
                <w:rFonts w:hint="eastAsia"/>
                <w:color w:val="000000" w:themeColor="text1"/>
              </w:rPr>
              <w:t>变形</w:t>
            </w:r>
            <w:r w:rsidR="00FD0541">
              <w:rPr>
                <w:rFonts w:hint="eastAsia"/>
                <w:color w:val="000000" w:themeColor="text1"/>
              </w:rPr>
              <w:t>位移</w:t>
            </w:r>
            <w:r w:rsidRPr="00D85F8D">
              <w:rPr>
                <w:rFonts w:hint="eastAsia"/>
                <w:color w:val="000000" w:themeColor="text1"/>
              </w:rPr>
              <w:t>观测</w:t>
            </w:r>
            <w:r w:rsidR="00940A53" w:rsidRPr="00D85F8D">
              <w:rPr>
                <w:rFonts w:hint="eastAsia"/>
                <w:color w:val="000000" w:themeColor="text1"/>
              </w:rPr>
              <w:t>。</w:t>
            </w:r>
          </w:p>
        </w:tc>
        <w:tc>
          <w:tcPr>
            <w:tcW w:w="950" w:type="dxa"/>
            <w:vAlign w:val="center"/>
          </w:tcPr>
          <w:p w:rsidR="00B915AE" w:rsidRPr="00D85F8D" w:rsidRDefault="00B915AE" w:rsidP="000717CF">
            <w:pPr>
              <w:jc w:val="center"/>
              <w:rPr>
                <w:color w:val="000000" w:themeColor="text1"/>
              </w:rPr>
            </w:pPr>
            <w:r w:rsidRPr="00D85F8D">
              <w:rPr>
                <w:color w:val="000000" w:themeColor="text1"/>
              </w:rPr>
              <w:lastRenderedPageBreak/>
              <w:t>满足</w:t>
            </w:r>
          </w:p>
        </w:tc>
      </w:tr>
      <w:tr w:rsidR="00D85F8D" w:rsidRPr="00D85F8D" w:rsidTr="0041796C">
        <w:trPr>
          <w:trHeight w:val="212"/>
          <w:jc w:val="center"/>
        </w:trPr>
        <w:tc>
          <w:tcPr>
            <w:tcW w:w="392" w:type="dxa"/>
            <w:vAlign w:val="center"/>
          </w:tcPr>
          <w:p w:rsidR="00B915AE" w:rsidRPr="00D85F8D" w:rsidRDefault="00A258D8" w:rsidP="000717CF">
            <w:pPr>
              <w:jc w:val="center"/>
              <w:rPr>
                <w:color w:val="000000" w:themeColor="text1"/>
              </w:rPr>
            </w:pPr>
            <w:r w:rsidRPr="00D85F8D">
              <w:rPr>
                <w:rFonts w:hint="eastAsia"/>
                <w:color w:val="000000" w:themeColor="text1"/>
              </w:rPr>
              <w:lastRenderedPageBreak/>
              <w:t>5</w:t>
            </w:r>
          </w:p>
        </w:tc>
        <w:tc>
          <w:tcPr>
            <w:tcW w:w="709" w:type="dxa"/>
            <w:vAlign w:val="center"/>
          </w:tcPr>
          <w:p w:rsidR="00B915AE" w:rsidRPr="00D85F8D" w:rsidRDefault="00B915AE" w:rsidP="000717CF">
            <w:pPr>
              <w:jc w:val="center"/>
              <w:rPr>
                <w:color w:val="000000" w:themeColor="text1"/>
              </w:rPr>
            </w:pPr>
            <w:r w:rsidRPr="00D85F8D">
              <w:rPr>
                <w:color w:val="000000" w:themeColor="text1"/>
              </w:rPr>
              <w:t>噪声</w:t>
            </w:r>
          </w:p>
        </w:tc>
        <w:tc>
          <w:tcPr>
            <w:tcW w:w="6945" w:type="dxa"/>
            <w:vAlign w:val="center"/>
          </w:tcPr>
          <w:p w:rsidR="00B915AE" w:rsidRPr="00D85F8D" w:rsidRDefault="00A258D8" w:rsidP="000717CF">
            <w:pPr>
              <w:rPr>
                <w:color w:val="000000" w:themeColor="text1"/>
              </w:rPr>
            </w:pPr>
            <w:r w:rsidRPr="00D85F8D">
              <w:rPr>
                <w:rFonts w:hint="eastAsia"/>
                <w:color w:val="000000" w:themeColor="text1"/>
              </w:rPr>
              <w:t>结合防尘网建设，在靠小绿塘村一侧修建</w:t>
            </w:r>
            <w:r w:rsidRPr="00D85F8D">
              <w:rPr>
                <w:rFonts w:hint="eastAsia"/>
                <w:color w:val="000000" w:themeColor="text1"/>
              </w:rPr>
              <w:t>3m</w:t>
            </w:r>
            <w:r w:rsidRPr="00D85F8D">
              <w:rPr>
                <w:rFonts w:hint="eastAsia"/>
                <w:color w:val="000000" w:themeColor="text1"/>
              </w:rPr>
              <w:t>高实体围墙，长</w:t>
            </w:r>
            <w:r w:rsidR="006B02BA" w:rsidRPr="00D85F8D">
              <w:rPr>
                <w:rFonts w:hint="eastAsia"/>
                <w:color w:val="000000" w:themeColor="text1"/>
              </w:rPr>
              <w:t>度</w:t>
            </w:r>
            <w:r w:rsidRPr="00D85F8D">
              <w:rPr>
                <w:rFonts w:hint="eastAsia"/>
                <w:color w:val="000000" w:themeColor="text1"/>
              </w:rPr>
              <w:t>200m</w:t>
            </w:r>
            <w:r w:rsidRPr="00D85F8D">
              <w:rPr>
                <w:rFonts w:hint="eastAsia"/>
                <w:color w:val="000000" w:themeColor="text1"/>
              </w:rPr>
              <w:t>。</w:t>
            </w:r>
          </w:p>
        </w:tc>
        <w:tc>
          <w:tcPr>
            <w:tcW w:w="5954" w:type="dxa"/>
            <w:vAlign w:val="center"/>
          </w:tcPr>
          <w:p w:rsidR="00B915AE" w:rsidRPr="00D85F8D" w:rsidRDefault="009718E6" w:rsidP="009718E6">
            <w:pPr>
              <w:rPr>
                <w:color w:val="000000" w:themeColor="text1"/>
              </w:rPr>
            </w:pPr>
            <w:r w:rsidRPr="00D85F8D">
              <w:rPr>
                <w:rFonts w:hint="eastAsia"/>
                <w:color w:val="000000" w:themeColor="text1"/>
              </w:rPr>
              <w:t>公司已在排矸场靠小绿塘村一侧修建了高</w:t>
            </w:r>
            <w:r w:rsidRPr="00D85F8D">
              <w:rPr>
                <w:rFonts w:hint="eastAsia"/>
                <w:color w:val="000000" w:themeColor="text1"/>
              </w:rPr>
              <w:t>3m</w:t>
            </w:r>
            <w:r w:rsidRPr="00D85F8D">
              <w:rPr>
                <w:rFonts w:hint="eastAsia"/>
                <w:color w:val="000000" w:themeColor="text1"/>
              </w:rPr>
              <w:t>的实体围墙，长度为</w:t>
            </w:r>
            <w:r w:rsidRPr="00D85F8D">
              <w:rPr>
                <w:rFonts w:hint="eastAsia"/>
                <w:color w:val="000000" w:themeColor="text1"/>
              </w:rPr>
              <w:t>200m</w:t>
            </w:r>
            <w:r w:rsidRPr="00D85F8D">
              <w:rPr>
                <w:rFonts w:hint="eastAsia"/>
                <w:color w:val="000000" w:themeColor="text1"/>
              </w:rPr>
              <w:t>。</w:t>
            </w:r>
          </w:p>
        </w:tc>
        <w:tc>
          <w:tcPr>
            <w:tcW w:w="950" w:type="dxa"/>
            <w:vAlign w:val="center"/>
          </w:tcPr>
          <w:p w:rsidR="00B915AE" w:rsidRPr="00D85F8D" w:rsidRDefault="00B915AE" w:rsidP="000717CF">
            <w:pPr>
              <w:jc w:val="center"/>
              <w:rPr>
                <w:color w:val="000000" w:themeColor="text1"/>
              </w:rPr>
            </w:pPr>
            <w:r w:rsidRPr="00D85F8D">
              <w:rPr>
                <w:color w:val="000000" w:themeColor="text1"/>
              </w:rPr>
              <w:t>满足</w:t>
            </w:r>
          </w:p>
        </w:tc>
      </w:tr>
      <w:tr w:rsidR="00D85F8D" w:rsidRPr="00D85F8D" w:rsidTr="0041796C">
        <w:trPr>
          <w:trHeight w:val="212"/>
          <w:jc w:val="center"/>
        </w:trPr>
        <w:tc>
          <w:tcPr>
            <w:tcW w:w="392" w:type="dxa"/>
            <w:vMerge w:val="restart"/>
            <w:vAlign w:val="center"/>
          </w:tcPr>
          <w:p w:rsidR="002656A1" w:rsidRPr="00D85F8D" w:rsidRDefault="002656A1" w:rsidP="000717CF">
            <w:pPr>
              <w:jc w:val="center"/>
              <w:rPr>
                <w:color w:val="000000" w:themeColor="text1"/>
              </w:rPr>
            </w:pPr>
            <w:r w:rsidRPr="00D85F8D">
              <w:rPr>
                <w:rFonts w:hint="eastAsia"/>
                <w:color w:val="000000" w:themeColor="text1"/>
              </w:rPr>
              <w:t>6</w:t>
            </w:r>
          </w:p>
        </w:tc>
        <w:tc>
          <w:tcPr>
            <w:tcW w:w="709" w:type="dxa"/>
            <w:vMerge w:val="restart"/>
            <w:vAlign w:val="center"/>
          </w:tcPr>
          <w:p w:rsidR="002656A1" w:rsidRPr="00D85F8D" w:rsidRDefault="002656A1" w:rsidP="000717CF">
            <w:pPr>
              <w:jc w:val="center"/>
              <w:rPr>
                <w:color w:val="000000" w:themeColor="text1"/>
              </w:rPr>
            </w:pPr>
            <w:r w:rsidRPr="00D85F8D">
              <w:rPr>
                <w:color w:val="000000" w:themeColor="text1"/>
              </w:rPr>
              <w:t>生态</w:t>
            </w:r>
          </w:p>
        </w:tc>
        <w:tc>
          <w:tcPr>
            <w:tcW w:w="6945" w:type="dxa"/>
            <w:vAlign w:val="center"/>
          </w:tcPr>
          <w:p w:rsidR="002656A1" w:rsidRPr="00D85F8D" w:rsidRDefault="002656A1" w:rsidP="000717CF">
            <w:pPr>
              <w:ind w:leftChars="16" w:left="34"/>
              <w:rPr>
                <w:color w:val="000000" w:themeColor="text1"/>
              </w:rPr>
            </w:pPr>
            <w:r w:rsidRPr="00D85F8D">
              <w:rPr>
                <w:rFonts w:hint="eastAsia"/>
                <w:color w:val="000000" w:themeColor="text1"/>
              </w:rPr>
              <w:t>居民搬迁和地表沉陷治理：</w:t>
            </w:r>
            <w:r w:rsidRPr="00D85F8D">
              <w:rPr>
                <w:rFonts w:hint="eastAsia"/>
                <w:color w:val="000000" w:themeColor="text1"/>
              </w:rPr>
              <w:t>1</w:t>
            </w:r>
            <w:r w:rsidRPr="00D85F8D">
              <w:rPr>
                <w:rFonts w:hint="eastAsia"/>
                <w:color w:val="000000" w:themeColor="text1"/>
              </w:rPr>
              <w:t>、积极、稳妥推进沉陷区居民搬迁安置工作；</w:t>
            </w:r>
            <w:r w:rsidRPr="00D85F8D">
              <w:rPr>
                <w:rFonts w:hint="eastAsia"/>
                <w:color w:val="000000" w:themeColor="text1"/>
              </w:rPr>
              <w:t>2</w:t>
            </w:r>
            <w:r w:rsidRPr="00D85F8D">
              <w:rPr>
                <w:rFonts w:hint="eastAsia"/>
                <w:color w:val="000000" w:themeColor="text1"/>
              </w:rPr>
              <w:t>、沉陷积水区疏排复；</w:t>
            </w:r>
            <w:r w:rsidRPr="00D85F8D">
              <w:rPr>
                <w:rFonts w:hint="eastAsia"/>
                <w:color w:val="000000" w:themeColor="text1"/>
              </w:rPr>
              <w:t>3</w:t>
            </w:r>
            <w:r w:rsidRPr="00D85F8D">
              <w:rPr>
                <w:rFonts w:hint="eastAsia"/>
                <w:color w:val="000000" w:themeColor="text1"/>
              </w:rPr>
              <w:t>、沉陷区矸石充填复垦；</w:t>
            </w:r>
            <w:r w:rsidRPr="00D85F8D">
              <w:rPr>
                <w:rFonts w:hint="eastAsia"/>
                <w:color w:val="000000" w:themeColor="text1"/>
              </w:rPr>
              <w:t>4</w:t>
            </w:r>
            <w:r w:rsidRPr="00D85F8D">
              <w:rPr>
                <w:rFonts w:hint="eastAsia"/>
                <w:color w:val="000000" w:themeColor="text1"/>
              </w:rPr>
              <w:t>、设置地表移动变形观测站；</w:t>
            </w:r>
            <w:r w:rsidRPr="00D85F8D">
              <w:rPr>
                <w:rFonts w:hint="eastAsia"/>
                <w:color w:val="000000" w:themeColor="text1"/>
              </w:rPr>
              <w:t>5</w:t>
            </w:r>
            <w:r w:rsidRPr="00D85F8D">
              <w:rPr>
                <w:rFonts w:hint="eastAsia"/>
                <w:color w:val="000000" w:themeColor="text1"/>
              </w:rPr>
              <w:t>、留设保安煤柱保护矿区内受影响道路、村庄等。</w:t>
            </w:r>
          </w:p>
        </w:tc>
        <w:tc>
          <w:tcPr>
            <w:tcW w:w="5954" w:type="dxa"/>
            <w:vAlign w:val="center"/>
          </w:tcPr>
          <w:p w:rsidR="002656A1" w:rsidRPr="00D85F8D" w:rsidRDefault="002656A1" w:rsidP="00733DCE">
            <w:pPr>
              <w:rPr>
                <w:color w:val="000000" w:themeColor="text1"/>
              </w:rPr>
            </w:pPr>
            <w:r w:rsidRPr="00D85F8D">
              <w:rPr>
                <w:rFonts w:hint="eastAsia"/>
                <w:color w:val="000000" w:themeColor="text1"/>
              </w:rPr>
              <w:t>1</w:t>
            </w:r>
            <w:r w:rsidRPr="00D85F8D">
              <w:rPr>
                <w:rFonts w:hint="eastAsia"/>
                <w:color w:val="000000" w:themeColor="text1"/>
              </w:rPr>
              <w:t>、目前公司正在积极推进沉陷区居民搬迁及安置工作。公司严格按照</w:t>
            </w:r>
            <w:r w:rsidRPr="00D85F8D">
              <w:rPr>
                <w:color w:val="000000" w:themeColor="text1"/>
              </w:rPr>
              <w:t>富源县后所镇人民政府印发</w:t>
            </w:r>
            <w:r w:rsidRPr="00D85F8D">
              <w:rPr>
                <w:rFonts w:hint="eastAsia"/>
                <w:color w:val="000000" w:themeColor="text1"/>
              </w:rPr>
              <w:t>的</w:t>
            </w:r>
            <w:r w:rsidRPr="00D85F8D">
              <w:rPr>
                <w:color w:val="000000" w:themeColor="text1"/>
              </w:rPr>
              <w:t>《后所镇民房开裂搬迁实施方案》</w:t>
            </w:r>
            <w:r w:rsidRPr="00D85F8D">
              <w:rPr>
                <w:rFonts w:hint="eastAsia"/>
                <w:color w:val="000000" w:themeColor="text1"/>
              </w:rPr>
              <w:t>（</w:t>
            </w:r>
            <w:r w:rsidRPr="00D85F8D">
              <w:rPr>
                <w:color w:val="000000" w:themeColor="text1"/>
              </w:rPr>
              <w:t>后政发</w:t>
            </w:r>
            <w:r w:rsidRPr="00D85F8D">
              <w:rPr>
                <w:color w:val="000000" w:themeColor="text1"/>
              </w:rPr>
              <w:t>[2006]12</w:t>
            </w:r>
            <w:r w:rsidRPr="00D85F8D">
              <w:rPr>
                <w:color w:val="000000" w:themeColor="text1"/>
              </w:rPr>
              <w:t>号</w:t>
            </w:r>
            <w:r w:rsidRPr="00D85F8D">
              <w:rPr>
                <w:rFonts w:hint="eastAsia"/>
                <w:color w:val="000000" w:themeColor="text1"/>
              </w:rPr>
              <w:t>）</w:t>
            </w:r>
            <w:r w:rsidRPr="00D85F8D">
              <w:rPr>
                <w:color w:val="000000" w:themeColor="text1"/>
              </w:rPr>
              <w:t>的要求，</w:t>
            </w:r>
            <w:r w:rsidRPr="00D85F8D">
              <w:rPr>
                <w:rFonts w:hint="eastAsia"/>
                <w:color w:val="000000" w:themeColor="text1"/>
              </w:rPr>
              <w:t>积极配合地方政府完成沉陷区居民搬迁安置工作</w:t>
            </w:r>
            <w:r w:rsidR="00FD0541">
              <w:rPr>
                <w:rFonts w:hint="eastAsia"/>
                <w:color w:val="000000" w:themeColor="text1"/>
              </w:rPr>
              <w:t>，目前搬迁进度见</w:t>
            </w:r>
            <w:r w:rsidR="00FD0541">
              <w:rPr>
                <w:rFonts w:hint="eastAsia"/>
                <w:color w:val="000000" w:themeColor="text1"/>
              </w:rPr>
              <w:t>2.8</w:t>
            </w:r>
            <w:r w:rsidR="00FD0541">
              <w:rPr>
                <w:rFonts w:hint="eastAsia"/>
                <w:color w:val="000000" w:themeColor="text1"/>
              </w:rPr>
              <w:t>节</w:t>
            </w:r>
            <w:r w:rsidRPr="00D85F8D">
              <w:rPr>
                <w:rFonts w:hint="eastAsia"/>
                <w:color w:val="000000" w:themeColor="text1"/>
              </w:rPr>
              <w:t>。</w:t>
            </w:r>
          </w:p>
          <w:p w:rsidR="002656A1" w:rsidRPr="00D85F8D" w:rsidRDefault="002656A1" w:rsidP="00FD0541">
            <w:pPr>
              <w:rPr>
                <w:color w:val="000000" w:themeColor="text1"/>
              </w:rPr>
            </w:pPr>
            <w:r w:rsidRPr="00D85F8D">
              <w:rPr>
                <w:rFonts w:hint="eastAsia"/>
                <w:color w:val="000000" w:themeColor="text1"/>
              </w:rPr>
              <w:t>2</w:t>
            </w:r>
            <w:r w:rsidRPr="00D85F8D">
              <w:rPr>
                <w:rFonts w:hint="eastAsia"/>
                <w:color w:val="000000" w:themeColor="text1"/>
              </w:rPr>
              <w:t>、沉陷积水区疏排复和沉陷区矸石回填复垦工作正在开展中；</w:t>
            </w:r>
            <w:r w:rsidRPr="00D85F8D">
              <w:rPr>
                <w:rFonts w:hint="eastAsia"/>
                <w:color w:val="000000" w:themeColor="text1"/>
              </w:rPr>
              <w:t>4</w:t>
            </w:r>
            <w:r w:rsidRPr="00D85F8D">
              <w:rPr>
                <w:rFonts w:hint="eastAsia"/>
                <w:color w:val="000000" w:themeColor="text1"/>
              </w:rPr>
              <w:t>、煤矿已委托</w:t>
            </w:r>
            <w:r w:rsidR="00FD0541" w:rsidRPr="00D85F8D">
              <w:rPr>
                <w:rFonts w:hint="eastAsia"/>
                <w:color w:val="000000" w:themeColor="text1"/>
              </w:rPr>
              <w:t>集团内部有资质单位负责对排矸场边坡稳定及拦矸坝</w:t>
            </w:r>
            <w:r w:rsidR="00FD0541">
              <w:rPr>
                <w:rFonts w:hint="eastAsia"/>
                <w:color w:val="000000" w:themeColor="text1"/>
              </w:rPr>
              <w:t>稳定性</w:t>
            </w:r>
            <w:r w:rsidR="00FD0541" w:rsidRPr="00D85F8D">
              <w:rPr>
                <w:rFonts w:hint="eastAsia"/>
                <w:color w:val="000000" w:themeColor="text1"/>
              </w:rPr>
              <w:t>进行变形</w:t>
            </w:r>
            <w:r w:rsidR="00FD0541">
              <w:rPr>
                <w:rFonts w:hint="eastAsia"/>
                <w:color w:val="000000" w:themeColor="text1"/>
              </w:rPr>
              <w:t>位移</w:t>
            </w:r>
            <w:r w:rsidR="00FD0541" w:rsidRPr="00D85F8D">
              <w:rPr>
                <w:rFonts w:hint="eastAsia"/>
                <w:color w:val="000000" w:themeColor="text1"/>
              </w:rPr>
              <w:t>观测</w:t>
            </w:r>
            <w:r w:rsidRPr="00D85F8D">
              <w:rPr>
                <w:rFonts w:hint="eastAsia"/>
                <w:color w:val="000000" w:themeColor="text1"/>
              </w:rPr>
              <w:t>；</w:t>
            </w:r>
            <w:r w:rsidRPr="00D85F8D">
              <w:rPr>
                <w:rFonts w:hint="eastAsia"/>
                <w:color w:val="000000" w:themeColor="text1"/>
              </w:rPr>
              <w:t>5</w:t>
            </w:r>
            <w:r w:rsidRPr="00D85F8D">
              <w:rPr>
                <w:rFonts w:hint="eastAsia"/>
                <w:color w:val="000000" w:themeColor="text1"/>
              </w:rPr>
              <w:t>、煤矿开采过程中严格按照设计和环评要求留设保安煤柱保护矿区内受影响道路、村庄等。</w:t>
            </w:r>
          </w:p>
        </w:tc>
        <w:tc>
          <w:tcPr>
            <w:tcW w:w="950" w:type="dxa"/>
            <w:vMerge w:val="restart"/>
            <w:vAlign w:val="center"/>
          </w:tcPr>
          <w:p w:rsidR="002656A1" w:rsidRPr="00D85F8D" w:rsidRDefault="002656A1" w:rsidP="002656A1">
            <w:pPr>
              <w:jc w:val="center"/>
              <w:rPr>
                <w:color w:val="000000" w:themeColor="text1"/>
              </w:rPr>
            </w:pPr>
            <w:r w:rsidRPr="00D85F8D">
              <w:rPr>
                <w:rFonts w:hint="eastAsia"/>
                <w:color w:val="000000" w:themeColor="text1"/>
              </w:rPr>
              <w:t>部分满足</w:t>
            </w:r>
          </w:p>
        </w:tc>
      </w:tr>
      <w:tr w:rsidR="00D85F8D" w:rsidRPr="00D85F8D" w:rsidTr="0041796C">
        <w:trPr>
          <w:trHeight w:val="212"/>
          <w:jc w:val="center"/>
        </w:trPr>
        <w:tc>
          <w:tcPr>
            <w:tcW w:w="392" w:type="dxa"/>
            <w:vMerge/>
            <w:vAlign w:val="center"/>
          </w:tcPr>
          <w:p w:rsidR="002656A1" w:rsidRPr="00D85F8D" w:rsidRDefault="002656A1" w:rsidP="000717CF">
            <w:pPr>
              <w:jc w:val="center"/>
              <w:rPr>
                <w:color w:val="000000" w:themeColor="text1"/>
              </w:rPr>
            </w:pPr>
          </w:p>
        </w:tc>
        <w:tc>
          <w:tcPr>
            <w:tcW w:w="709" w:type="dxa"/>
            <w:vMerge/>
            <w:vAlign w:val="center"/>
          </w:tcPr>
          <w:p w:rsidR="002656A1" w:rsidRPr="00D85F8D" w:rsidRDefault="002656A1" w:rsidP="000717CF">
            <w:pPr>
              <w:jc w:val="center"/>
              <w:rPr>
                <w:color w:val="000000" w:themeColor="text1"/>
              </w:rPr>
            </w:pPr>
          </w:p>
        </w:tc>
        <w:tc>
          <w:tcPr>
            <w:tcW w:w="6945" w:type="dxa"/>
            <w:vAlign w:val="center"/>
          </w:tcPr>
          <w:p w:rsidR="002656A1" w:rsidRPr="00D85F8D" w:rsidRDefault="002656A1" w:rsidP="00152A59">
            <w:pPr>
              <w:ind w:leftChars="16" w:left="34"/>
              <w:rPr>
                <w:color w:val="000000" w:themeColor="text1"/>
              </w:rPr>
            </w:pPr>
            <w:r w:rsidRPr="00D85F8D">
              <w:rPr>
                <w:rFonts w:hint="eastAsia"/>
                <w:color w:val="000000" w:themeColor="text1"/>
              </w:rPr>
              <w:t>整合</w:t>
            </w:r>
            <w:r w:rsidRPr="00D85F8D">
              <w:rPr>
                <w:color w:val="000000" w:themeColor="text1"/>
              </w:rPr>
              <w:t>煤矿报废场地</w:t>
            </w:r>
            <w:r w:rsidRPr="00D85F8D">
              <w:rPr>
                <w:rFonts w:hint="eastAsia"/>
                <w:color w:val="000000" w:themeColor="text1"/>
              </w:rPr>
              <w:t>：原小河沟煤矿工业场地（仅生产区）、原沟发煤矿工业场地（仅生产区）、原兴隆煤矿工业场地（生产区和办公生活区），整治面积共计</w:t>
            </w:r>
            <w:r w:rsidRPr="00D85F8D">
              <w:rPr>
                <w:rFonts w:hint="eastAsia"/>
                <w:color w:val="000000" w:themeColor="text1"/>
              </w:rPr>
              <w:t>0.82hm</w:t>
            </w:r>
            <w:r w:rsidRPr="00D85F8D">
              <w:rPr>
                <w:rFonts w:hint="eastAsia"/>
                <w:color w:val="000000" w:themeColor="text1"/>
                <w:vertAlign w:val="superscript"/>
              </w:rPr>
              <w:t>2</w:t>
            </w:r>
            <w:r w:rsidRPr="00D85F8D">
              <w:rPr>
                <w:rFonts w:hint="eastAsia"/>
                <w:color w:val="000000" w:themeColor="text1"/>
              </w:rPr>
              <w:t>。</w:t>
            </w:r>
          </w:p>
          <w:p w:rsidR="002656A1" w:rsidRPr="00D85F8D" w:rsidRDefault="002656A1" w:rsidP="00A258D8">
            <w:pPr>
              <w:ind w:leftChars="16" w:left="34"/>
              <w:rPr>
                <w:color w:val="000000" w:themeColor="text1"/>
              </w:rPr>
            </w:pPr>
            <w:r w:rsidRPr="00D85F8D">
              <w:rPr>
                <w:color w:val="000000" w:themeColor="text1"/>
              </w:rPr>
              <w:t>拆除</w:t>
            </w:r>
            <w:r w:rsidRPr="00D85F8D">
              <w:rPr>
                <w:rFonts w:hint="eastAsia"/>
                <w:color w:val="000000" w:themeColor="text1"/>
              </w:rPr>
              <w:t>场地内建筑物，砌体部分用于回填受塌陷影响的道路，剩余用于回填</w:t>
            </w:r>
            <w:r w:rsidRPr="00D85F8D">
              <w:rPr>
                <w:rFonts w:hint="eastAsia"/>
                <w:color w:val="000000" w:themeColor="text1"/>
              </w:rPr>
              <w:t>T1</w:t>
            </w:r>
            <w:r w:rsidRPr="00D85F8D">
              <w:rPr>
                <w:rFonts w:hint="eastAsia"/>
                <w:color w:val="000000" w:themeColor="text1"/>
              </w:rPr>
              <w:t>塌陷积水区。后</w:t>
            </w:r>
            <w:r w:rsidRPr="00D85F8D">
              <w:rPr>
                <w:color w:val="000000" w:themeColor="text1"/>
              </w:rPr>
              <w:t>对拆除</w:t>
            </w:r>
            <w:r w:rsidRPr="00D85F8D">
              <w:rPr>
                <w:rFonts w:hint="eastAsia"/>
                <w:color w:val="000000" w:themeColor="text1"/>
              </w:rPr>
              <w:t>建筑物后的场地</w:t>
            </w:r>
            <w:r w:rsidRPr="00D85F8D">
              <w:rPr>
                <w:color w:val="000000" w:themeColor="text1"/>
              </w:rPr>
              <w:t>进行翻耕覆土，使其恢复耕种能力。</w:t>
            </w:r>
          </w:p>
        </w:tc>
        <w:tc>
          <w:tcPr>
            <w:tcW w:w="5954" w:type="dxa"/>
            <w:vAlign w:val="center"/>
          </w:tcPr>
          <w:p w:rsidR="002656A1" w:rsidRPr="00D85F8D" w:rsidRDefault="002656A1" w:rsidP="002736AF">
            <w:pPr>
              <w:rPr>
                <w:color w:val="000000" w:themeColor="text1"/>
              </w:rPr>
            </w:pPr>
            <w:r w:rsidRPr="00D85F8D">
              <w:rPr>
                <w:rFonts w:eastAsiaTheme="minorEastAsia" w:hAnsiTheme="minorEastAsia"/>
                <w:color w:val="000000" w:themeColor="text1"/>
                <w:szCs w:val="21"/>
              </w:rPr>
              <w:t>经现场踏勘核实，原小河沟煤矿、原沟发煤矿</w:t>
            </w:r>
            <w:r w:rsidRPr="00D85F8D">
              <w:rPr>
                <w:rFonts w:eastAsiaTheme="minorEastAsia" w:hAnsiTheme="minorEastAsia" w:hint="eastAsia"/>
                <w:color w:val="000000" w:themeColor="text1"/>
                <w:szCs w:val="21"/>
              </w:rPr>
              <w:t>和</w:t>
            </w:r>
            <w:r w:rsidRPr="00D85F8D">
              <w:rPr>
                <w:rFonts w:eastAsiaTheme="minorEastAsia" w:hAnsiTheme="minorEastAsia"/>
                <w:color w:val="000000" w:themeColor="text1"/>
                <w:szCs w:val="21"/>
              </w:rPr>
              <w:t>原兴隆煤矿</w:t>
            </w:r>
            <w:r w:rsidRPr="00D85F8D">
              <w:rPr>
                <w:rFonts w:eastAsiaTheme="minorEastAsia" w:hAnsiTheme="minorEastAsia" w:hint="eastAsia"/>
                <w:color w:val="000000" w:themeColor="text1"/>
                <w:szCs w:val="21"/>
              </w:rPr>
              <w:t>矿</w:t>
            </w:r>
            <w:r w:rsidRPr="00A122F1">
              <w:rPr>
                <w:rFonts w:eastAsiaTheme="minorEastAsia" w:hAnsiTheme="minorEastAsia" w:hint="eastAsia"/>
                <w:color w:val="000000" w:themeColor="text1"/>
                <w:szCs w:val="21"/>
              </w:rPr>
              <w:t>井均已封闭，但目前工业场地内建筑物尚未拆除。根据建设单位兴云煤矿提供的矿井整合协议及其补充协议第九条：“由于乙方的采掘活动导致的地表塌陷、地质灾害、环境影响等问题由乙方承担责任”。再加上目前</w:t>
            </w:r>
            <w:r w:rsidRPr="00A122F1">
              <w:rPr>
                <w:rFonts w:eastAsiaTheme="minorEastAsia" w:hAnsiTheme="minorEastAsia"/>
                <w:color w:val="000000" w:themeColor="text1"/>
                <w:szCs w:val="21"/>
              </w:rPr>
              <w:t>小河沟煤矿、沟发煤矿</w:t>
            </w:r>
            <w:r w:rsidRPr="00A122F1">
              <w:rPr>
                <w:rFonts w:eastAsiaTheme="minorEastAsia" w:hAnsiTheme="minorEastAsia" w:hint="eastAsia"/>
                <w:color w:val="000000" w:themeColor="text1"/>
                <w:szCs w:val="21"/>
              </w:rPr>
              <w:t>和</w:t>
            </w:r>
            <w:r w:rsidRPr="00A122F1">
              <w:rPr>
                <w:rFonts w:eastAsiaTheme="minorEastAsia" w:hAnsiTheme="minorEastAsia"/>
                <w:color w:val="000000" w:themeColor="text1"/>
                <w:szCs w:val="21"/>
              </w:rPr>
              <w:t>兴隆煤矿</w:t>
            </w:r>
            <w:r w:rsidRPr="00A122F1">
              <w:rPr>
                <w:rFonts w:eastAsiaTheme="minorEastAsia" w:hAnsiTheme="minorEastAsia" w:hint="eastAsia"/>
                <w:color w:val="000000" w:themeColor="text1"/>
                <w:szCs w:val="21"/>
              </w:rPr>
              <w:t>与</w:t>
            </w:r>
            <w:r w:rsidRPr="00A122F1">
              <w:rPr>
                <w:rFonts w:eastAsiaTheme="minorEastAsia" w:hAnsiTheme="minorEastAsia"/>
                <w:color w:val="000000" w:themeColor="text1"/>
                <w:szCs w:val="21"/>
              </w:rPr>
              <w:t>兴云煤矿</w:t>
            </w:r>
            <w:r w:rsidRPr="00A122F1">
              <w:rPr>
                <w:rFonts w:eastAsiaTheme="minorEastAsia" w:hAnsiTheme="minorEastAsia" w:hint="eastAsia"/>
                <w:color w:val="000000" w:themeColor="text1"/>
                <w:szCs w:val="21"/>
              </w:rPr>
              <w:t>之间为托管和被托管的关系，矿井工业场地及地面设施所有权仍归属于原有煤矿，兴云煤矿无权对其工业场地内的生产设施和建筑物进行拆除及植被恢复。</w:t>
            </w:r>
            <w:r w:rsidR="00A122F1" w:rsidRPr="00A122F1">
              <w:rPr>
                <w:rFonts w:eastAsiaTheme="minorEastAsia" w:hAnsiTheme="minorEastAsia" w:hint="eastAsia"/>
                <w:color w:val="000000" w:themeColor="text1"/>
                <w:szCs w:val="21"/>
              </w:rPr>
              <w:t>煤矿承诺待矿井工业场地及地面设施所有权解决后，再对其工业场地内的生产设施和建筑物进行拆除及植被恢复。</w:t>
            </w:r>
          </w:p>
        </w:tc>
        <w:tc>
          <w:tcPr>
            <w:tcW w:w="950" w:type="dxa"/>
            <w:vMerge/>
            <w:vAlign w:val="center"/>
          </w:tcPr>
          <w:p w:rsidR="002656A1" w:rsidRPr="00D85F8D" w:rsidRDefault="002656A1" w:rsidP="000717CF">
            <w:pPr>
              <w:jc w:val="center"/>
              <w:rPr>
                <w:color w:val="000000" w:themeColor="text1"/>
              </w:rPr>
            </w:pPr>
          </w:p>
        </w:tc>
      </w:tr>
      <w:tr w:rsidR="00D85F8D" w:rsidRPr="00D85F8D" w:rsidTr="0041796C">
        <w:trPr>
          <w:trHeight w:val="2299"/>
          <w:jc w:val="center"/>
        </w:trPr>
        <w:tc>
          <w:tcPr>
            <w:tcW w:w="392" w:type="dxa"/>
            <w:vAlign w:val="center"/>
          </w:tcPr>
          <w:p w:rsidR="00B915AE" w:rsidRPr="00D85F8D" w:rsidRDefault="00A258D8" w:rsidP="000717CF">
            <w:pPr>
              <w:jc w:val="center"/>
              <w:rPr>
                <w:color w:val="000000" w:themeColor="text1"/>
              </w:rPr>
            </w:pPr>
            <w:r w:rsidRPr="00D85F8D">
              <w:rPr>
                <w:rFonts w:hint="eastAsia"/>
                <w:color w:val="000000" w:themeColor="text1"/>
              </w:rPr>
              <w:lastRenderedPageBreak/>
              <w:t>7</w:t>
            </w:r>
          </w:p>
        </w:tc>
        <w:tc>
          <w:tcPr>
            <w:tcW w:w="709" w:type="dxa"/>
            <w:vAlign w:val="center"/>
          </w:tcPr>
          <w:p w:rsidR="00B915AE" w:rsidRPr="00D85F8D" w:rsidRDefault="00B915AE" w:rsidP="000717CF">
            <w:pPr>
              <w:jc w:val="center"/>
              <w:rPr>
                <w:color w:val="000000" w:themeColor="text1"/>
              </w:rPr>
            </w:pPr>
            <w:r w:rsidRPr="00D85F8D">
              <w:rPr>
                <w:color w:val="000000" w:themeColor="text1"/>
              </w:rPr>
              <w:t>环境管理</w:t>
            </w:r>
          </w:p>
        </w:tc>
        <w:tc>
          <w:tcPr>
            <w:tcW w:w="6945" w:type="dxa"/>
            <w:vAlign w:val="center"/>
          </w:tcPr>
          <w:p w:rsidR="00B915AE" w:rsidRPr="00D85F8D" w:rsidRDefault="00B915AE" w:rsidP="000717CF">
            <w:pPr>
              <w:ind w:leftChars="16" w:left="34"/>
              <w:rPr>
                <w:color w:val="000000" w:themeColor="text1"/>
              </w:rPr>
            </w:pPr>
            <w:r w:rsidRPr="00D85F8D">
              <w:rPr>
                <w:color w:val="000000" w:themeColor="text1"/>
              </w:rPr>
              <w:t>1</w:t>
            </w:r>
            <w:r w:rsidRPr="00D85F8D">
              <w:rPr>
                <w:color w:val="000000" w:themeColor="text1"/>
              </w:rPr>
              <w:t>、制定相应的环境方针、明确环境目标和各项污染物的排放指标，并落实各项环境管理措施；</w:t>
            </w:r>
          </w:p>
          <w:p w:rsidR="00B915AE" w:rsidRPr="00D85F8D" w:rsidRDefault="00B915AE" w:rsidP="000717CF">
            <w:pPr>
              <w:ind w:left="2"/>
              <w:rPr>
                <w:color w:val="000000" w:themeColor="text1"/>
              </w:rPr>
            </w:pPr>
            <w:r w:rsidRPr="00D85F8D">
              <w:rPr>
                <w:color w:val="000000" w:themeColor="text1"/>
              </w:rPr>
              <w:t>2</w:t>
            </w:r>
            <w:r w:rsidRPr="00D85F8D">
              <w:rPr>
                <w:color w:val="000000" w:themeColor="text1"/>
              </w:rPr>
              <w:t>、建立自上而下的专职环境保护机构负责制，并由环境保护主管部门监督，切实落实生产期各项环保措施；</w:t>
            </w:r>
          </w:p>
          <w:p w:rsidR="00B915AE" w:rsidRPr="00D85F8D" w:rsidRDefault="00B915AE" w:rsidP="00425074">
            <w:pPr>
              <w:ind w:left="2"/>
              <w:rPr>
                <w:color w:val="000000" w:themeColor="text1"/>
              </w:rPr>
            </w:pPr>
            <w:r w:rsidRPr="00D85F8D">
              <w:rPr>
                <w:color w:val="000000" w:themeColor="text1"/>
              </w:rPr>
              <w:t>3</w:t>
            </w:r>
            <w:r w:rsidRPr="00D85F8D">
              <w:rPr>
                <w:color w:val="000000" w:themeColor="text1"/>
              </w:rPr>
              <w:t>、制定相应的风险应急措施。</w:t>
            </w:r>
          </w:p>
        </w:tc>
        <w:tc>
          <w:tcPr>
            <w:tcW w:w="5954" w:type="dxa"/>
            <w:vAlign w:val="center"/>
          </w:tcPr>
          <w:p w:rsidR="002736AF" w:rsidRPr="00D85F8D" w:rsidRDefault="002736AF" w:rsidP="002736AF">
            <w:pPr>
              <w:ind w:leftChars="16" w:left="34"/>
              <w:rPr>
                <w:color w:val="000000" w:themeColor="text1"/>
              </w:rPr>
            </w:pPr>
            <w:r w:rsidRPr="00D85F8D">
              <w:rPr>
                <w:color w:val="000000" w:themeColor="text1"/>
              </w:rPr>
              <w:t>1</w:t>
            </w:r>
            <w:r w:rsidRPr="00D85F8D">
              <w:rPr>
                <w:color w:val="000000" w:themeColor="text1"/>
              </w:rPr>
              <w:t>、</w:t>
            </w:r>
            <w:r w:rsidRPr="00D85F8D">
              <w:rPr>
                <w:rFonts w:hint="eastAsia"/>
                <w:color w:val="000000" w:themeColor="text1"/>
              </w:rPr>
              <w:t>公司已</w:t>
            </w:r>
            <w:r w:rsidRPr="00D85F8D">
              <w:rPr>
                <w:color w:val="000000" w:themeColor="text1"/>
              </w:rPr>
              <w:t>制定</w:t>
            </w:r>
            <w:r w:rsidRPr="00D85F8D">
              <w:rPr>
                <w:rFonts w:hint="eastAsia"/>
                <w:color w:val="000000" w:themeColor="text1"/>
              </w:rPr>
              <w:t>了与煤矿采矿</w:t>
            </w:r>
            <w:r w:rsidRPr="00D85F8D">
              <w:rPr>
                <w:color w:val="000000" w:themeColor="text1"/>
              </w:rPr>
              <w:t>相</w:t>
            </w:r>
            <w:r w:rsidRPr="00D85F8D">
              <w:rPr>
                <w:rFonts w:hint="eastAsia"/>
                <w:color w:val="000000" w:themeColor="text1"/>
              </w:rPr>
              <w:t>适</w:t>
            </w:r>
            <w:r w:rsidRPr="00D85F8D">
              <w:rPr>
                <w:color w:val="000000" w:themeColor="text1"/>
              </w:rPr>
              <w:t>应的环境</w:t>
            </w:r>
            <w:r w:rsidRPr="00D85F8D">
              <w:rPr>
                <w:rFonts w:hint="eastAsia"/>
                <w:color w:val="000000" w:themeColor="text1"/>
              </w:rPr>
              <w:t>制度、</w:t>
            </w:r>
            <w:r w:rsidRPr="00D85F8D">
              <w:rPr>
                <w:color w:val="000000" w:themeColor="text1"/>
              </w:rPr>
              <w:t>方针</w:t>
            </w:r>
            <w:r w:rsidRPr="00D85F8D">
              <w:rPr>
                <w:rFonts w:hint="eastAsia"/>
                <w:color w:val="000000" w:themeColor="text1"/>
              </w:rPr>
              <w:t>，</w:t>
            </w:r>
            <w:r w:rsidRPr="00D85F8D">
              <w:rPr>
                <w:color w:val="000000" w:themeColor="text1"/>
              </w:rPr>
              <w:t>明确</w:t>
            </w:r>
            <w:r w:rsidRPr="00D85F8D">
              <w:rPr>
                <w:rFonts w:hint="eastAsia"/>
                <w:color w:val="000000" w:themeColor="text1"/>
              </w:rPr>
              <w:t>了各</w:t>
            </w:r>
            <w:r w:rsidRPr="00D85F8D">
              <w:rPr>
                <w:color w:val="000000" w:themeColor="text1"/>
              </w:rPr>
              <w:t>环境</w:t>
            </w:r>
            <w:r w:rsidRPr="00D85F8D">
              <w:rPr>
                <w:rFonts w:hint="eastAsia"/>
                <w:color w:val="000000" w:themeColor="text1"/>
              </w:rPr>
              <w:t>保护</w:t>
            </w:r>
            <w:r w:rsidRPr="00D85F8D">
              <w:rPr>
                <w:color w:val="000000" w:themeColor="text1"/>
              </w:rPr>
              <w:t>目标和各项污染物排放指标，并落实</w:t>
            </w:r>
            <w:r w:rsidRPr="00D85F8D">
              <w:rPr>
                <w:rFonts w:hint="eastAsia"/>
                <w:color w:val="000000" w:themeColor="text1"/>
              </w:rPr>
              <w:t>了相关</w:t>
            </w:r>
            <w:r w:rsidRPr="00D85F8D">
              <w:rPr>
                <w:color w:val="000000" w:themeColor="text1"/>
              </w:rPr>
              <w:t>环境管理措施；</w:t>
            </w:r>
          </w:p>
          <w:p w:rsidR="002736AF" w:rsidRPr="00D85F8D" w:rsidRDefault="002736AF" w:rsidP="002736AF">
            <w:pPr>
              <w:ind w:left="2"/>
              <w:rPr>
                <w:color w:val="000000" w:themeColor="text1"/>
              </w:rPr>
            </w:pPr>
            <w:r w:rsidRPr="00D85F8D">
              <w:rPr>
                <w:color w:val="000000" w:themeColor="text1"/>
              </w:rPr>
              <w:t>2</w:t>
            </w:r>
            <w:r w:rsidRPr="00D85F8D">
              <w:rPr>
                <w:color w:val="000000" w:themeColor="text1"/>
              </w:rPr>
              <w:t>、</w:t>
            </w:r>
            <w:r w:rsidRPr="00D85F8D">
              <w:rPr>
                <w:rFonts w:hint="eastAsia"/>
                <w:color w:val="000000" w:themeColor="text1"/>
              </w:rPr>
              <w:t>公司已</w:t>
            </w:r>
            <w:r w:rsidRPr="00D85F8D">
              <w:rPr>
                <w:color w:val="000000" w:themeColor="text1"/>
              </w:rPr>
              <w:t>建立</w:t>
            </w:r>
            <w:r w:rsidRPr="00D85F8D">
              <w:rPr>
                <w:rFonts w:hint="eastAsia"/>
                <w:color w:val="000000" w:themeColor="text1"/>
              </w:rPr>
              <w:t>了</w:t>
            </w:r>
            <w:r w:rsidRPr="00D85F8D">
              <w:rPr>
                <w:color w:val="000000" w:themeColor="text1"/>
              </w:rPr>
              <w:t>自上而下的专职环境保护机构负责制，并由环境保护主管部门监督，切实落实</w:t>
            </w:r>
            <w:r w:rsidRPr="00D85F8D">
              <w:rPr>
                <w:rFonts w:hint="eastAsia"/>
                <w:color w:val="000000" w:themeColor="text1"/>
              </w:rPr>
              <w:t>了</w:t>
            </w:r>
            <w:r w:rsidRPr="00D85F8D">
              <w:rPr>
                <w:color w:val="000000" w:themeColor="text1"/>
              </w:rPr>
              <w:t>生产期各项环保措施；</w:t>
            </w:r>
          </w:p>
          <w:p w:rsidR="00B915AE" w:rsidRPr="00D85F8D" w:rsidRDefault="002736AF" w:rsidP="00425074">
            <w:pPr>
              <w:ind w:left="2"/>
              <w:rPr>
                <w:color w:val="000000" w:themeColor="text1"/>
              </w:rPr>
            </w:pPr>
            <w:r w:rsidRPr="00D85F8D">
              <w:rPr>
                <w:color w:val="000000" w:themeColor="text1"/>
              </w:rPr>
              <w:t>3</w:t>
            </w:r>
            <w:r w:rsidRPr="00D85F8D">
              <w:rPr>
                <w:color w:val="000000" w:themeColor="text1"/>
              </w:rPr>
              <w:t>、</w:t>
            </w:r>
            <w:r w:rsidRPr="00D85F8D">
              <w:rPr>
                <w:rFonts w:hint="eastAsia"/>
                <w:color w:val="000000" w:themeColor="text1"/>
              </w:rPr>
              <w:t>公司已</w:t>
            </w:r>
            <w:r w:rsidRPr="00D85F8D">
              <w:rPr>
                <w:color w:val="000000" w:themeColor="text1"/>
              </w:rPr>
              <w:t>制定</w:t>
            </w:r>
            <w:r w:rsidRPr="00D85F8D">
              <w:rPr>
                <w:rFonts w:hint="eastAsia"/>
                <w:color w:val="000000" w:themeColor="text1"/>
              </w:rPr>
              <w:t>了</w:t>
            </w:r>
            <w:r w:rsidR="00425074" w:rsidRPr="00D85F8D">
              <w:rPr>
                <w:rFonts w:hint="eastAsia"/>
                <w:color w:val="000000" w:themeColor="text1"/>
              </w:rPr>
              <w:t>《突发环境事件</w:t>
            </w:r>
            <w:r w:rsidR="00425074" w:rsidRPr="00D85F8D">
              <w:rPr>
                <w:color w:val="000000" w:themeColor="text1"/>
              </w:rPr>
              <w:t>风险应急</w:t>
            </w:r>
            <w:r w:rsidR="00425074" w:rsidRPr="00D85F8D">
              <w:rPr>
                <w:rFonts w:hint="eastAsia"/>
                <w:color w:val="000000" w:themeColor="text1"/>
              </w:rPr>
              <w:t>预案》，并经富源县环保局备案</w:t>
            </w:r>
            <w:r w:rsidR="002656A1" w:rsidRPr="00D85F8D">
              <w:rPr>
                <w:rFonts w:hint="eastAsia"/>
                <w:color w:val="000000" w:themeColor="text1"/>
              </w:rPr>
              <w:t>，备案编号</w:t>
            </w:r>
            <w:r w:rsidR="002656A1" w:rsidRPr="00D85F8D">
              <w:rPr>
                <w:color w:val="000000" w:themeColor="text1"/>
              </w:rPr>
              <w:t>：</w:t>
            </w:r>
            <w:r w:rsidR="002656A1" w:rsidRPr="00D85F8D">
              <w:rPr>
                <w:color w:val="000000" w:themeColor="text1"/>
              </w:rPr>
              <w:t>530</w:t>
            </w:r>
            <w:r w:rsidR="002656A1" w:rsidRPr="00D85F8D">
              <w:rPr>
                <w:rFonts w:hint="eastAsia"/>
                <w:color w:val="000000" w:themeColor="text1"/>
              </w:rPr>
              <w:t>325</w:t>
            </w:r>
            <w:r w:rsidR="002656A1" w:rsidRPr="00D85F8D">
              <w:rPr>
                <w:color w:val="000000" w:themeColor="text1"/>
              </w:rPr>
              <w:t>-2017-001-</w:t>
            </w:r>
            <w:r w:rsidR="002656A1" w:rsidRPr="00D85F8D">
              <w:rPr>
                <w:rFonts w:hint="eastAsia"/>
                <w:color w:val="000000" w:themeColor="text1"/>
              </w:rPr>
              <w:t>IV</w:t>
            </w:r>
            <w:r w:rsidRPr="00D85F8D">
              <w:rPr>
                <w:color w:val="000000" w:themeColor="text1"/>
              </w:rPr>
              <w:t>。</w:t>
            </w:r>
          </w:p>
        </w:tc>
        <w:tc>
          <w:tcPr>
            <w:tcW w:w="950" w:type="dxa"/>
            <w:vAlign w:val="center"/>
          </w:tcPr>
          <w:p w:rsidR="00B915AE" w:rsidRPr="00D85F8D" w:rsidRDefault="00B915AE" w:rsidP="000717CF">
            <w:pPr>
              <w:jc w:val="center"/>
              <w:rPr>
                <w:color w:val="000000" w:themeColor="text1"/>
              </w:rPr>
            </w:pPr>
            <w:r w:rsidRPr="00D85F8D">
              <w:rPr>
                <w:color w:val="000000" w:themeColor="text1"/>
              </w:rPr>
              <w:t>满足</w:t>
            </w:r>
          </w:p>
        </w:tc>
      </w:tr>
    </w:tbl>
    <w:p w:rsidR="00B915AE" w:rsidRDefault="00B915AE" w:rsidP="00B915AE">
      <w:pPr>
        <w:widowControl/>
        <w:jc w:val="left"/>
        <w:rPr>
          <w:b/>
          <w:bCs/>
          <w:color w:val="000000" w:themeColor="text1"/>
          <w:sz w:val="24"/>
        </w:rPr>
      </w:pPr>
    </w:p>
    <w:p w:rsidR="00D85F8D" w:rsidRPr="00D85F8D" w:rsidRDefault="00D85F8D" w:rsidP="00B915AE">
      <w:pPr>
        <w:widowControl/>
        <w:jc w:val="left"/>
        <w:rPr>
          <w:b/>
          <w:bCs/>
          <w:color w:val="000000" w:themeColor="text1"/>
          <w:sz w:val="24"/>
        </w:rPr>
      </w:pPr>
    </w:p>
    <w:p w:rsidR="00B915AE" w:rsidRPr="00D85F8D" w:rsidRDefault="00B915AE" w:rsidP="00B915AE">
      <w:pPr>
        <w:spacing w:line="276" w:lineRule="auto"/>
        <w:jc w:val="center"/>
        <w:rPr>
          <w:b/>
          <w:bCs/>
          <w:color w:val="000000" w:themeColor="text1"/>
          <w:sz w:val="24"/>
        </w:rPr>
      </w:pPr>
      <w:r w:rsidRPr="00D85F8D">
        <w:rPr>
          <w:b/>
          <w:bCs/>
          <w:color w:val="000000" w:themeColor="text1"/>
          <w:sz w:val="24"/>
        </w:rPr>
        <w:t>表</w:t>
      </w:r>
      <w:r w:rsidRPr="00D85F8D">
        <w:rPr>
          <w:b/>
          <w:bCs/>
          <w:color w:val="000000" w:themeColor="text1"/>
          <w:sz w:val="24"/>
        </w:rPr>
        <w:t>4-2</w:t>
      </w:r>
      <w:r w:rsidRPr="00D85F8D">
        <w:rPr>
          <w:rFonts w:hint="eastAsia"/>
          <w:b/>
          <w:bCs/>
          <w:color w:val="000000" w:themeColor="text1"/>
          <w:sz w:val="24"/>
        </w:rPr>
        <w:t xml:space="preserve">  </w:t>
      </w:r>
      <w:r w:rsidRPr="00D85F8D">
        <w:rPr>
          <w:b/>
          <w:bCs/>
          <w:color w:val="000000" w:themeColor="text1"/>
          <w:sz w:val="24"/>
        </w:rPr>
        <w:t>云南省环境保护厅</w:t>
      </w:r>
      <w:r w:rsidR="000C1E4B" w:rsidRPr="00D85F8D">
        <w:rPr>
          <w:rFonts w:hint="eastAsia"/>
          <w:b/>
          <w:bCs/>
          <w:color w:val="000000" w:themeColor="text1"/>
          <w:sz w:val="24"/>
        </w:rPr>
        <w:t>临时备案意见</w:t>
      </w:r>
      <w:r w:rsidRPr="00D85F8D">
        <w:rPr>
          <w:b/>
          <w:bCs/>
          <w:color w:val="000000" w:themeColor="text1"/>
          <w:sz w:val="24"/>
        </w:rPr>
        <w:t>要求及其执行情况</w:t>
      </w:r>
    </w:p>
    <w:tbl>
      <w:tblPr>
        <w:tblW w:w="152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98"/>
        <w:gridCol w:w="6140"/>
        <w:gridCol w:w="1074"/>
      </w:tblGrid>
      <w:tr w:rsidR="00B915AE" w:rsidRPr="00D85F8D" w:rsidTr="00606D6A">
        <w:trPr>
          <w:trHeight w:val="619"/>
          <w:jc w:val="center"/>
        </w:trPr>
        <w:tc>
          <w:tcPr>
            <w:tcW w:w="7998" w:type="dxa"/>
            <w:vAlign w:val="center"/>
          </w:tcPr>
          <w:p w:rsidR="00B915AE" w:rsidRPr="00D85F8D" w:rsidRDefault="00B915AE" w:rsidP="000C1E4B">
            <w:pPr>
              <w:jc w:val="center"/>
              <w:rPr>
                <w:color w:val="000000" w:themeColor="text1"/>
              </w:rPr>
            </w:pPr>
            <w:r w:rsidRPr="00D85F8D">
              <w:rPr>
                <w:color w:val="000000" w:themeColor="text1"/>
              </w:rPr>
              <w:br w:type="page"/>
            </w:r>
            <w:r w:rsidRPr="00D85F8D">
              <w:rPr>
                <w:color w:val="000000" w:themeColor="text1"/>
              </w:rPr>
              <w:t>云南省环保厅</w:t>
            </w:r>
            <w:r w:rsidR="000C1E4B" w:rsidRPr="00D85F8D">
              <w:rPr>
                <w:rFonts w:hint="eastAsia"/>
                <w:color w:val="000000" w:themeColor="text1"/>
              </w:rPr>
              <w:t>临时备案</w:t>
            </w:r>
            <w:r w:rsidRPr="00D85F8D">
              <w:rPr>
                <w:color w:val="000000" w:themeColor="text1"/>
              </w:rPr>
              <w:t>意见</w:t>
            </w:r>
          </w:p>
        </w:tc>
        <w:tc>
          <w:tcPr>
            <w:tcW w:w="6140" w:type="dxa"/>
            <w:vAlign w:val="center"/>
          </w:tcPr>
          <w:p w:rsidR="00B915AE" w:rsidRPr="00D85F8D" w:rsidRDefault="00B915AE" w:rsidP="000717CF">
            <w:pPr>
              <w:jc w:val="center"/>
              <w:rPr>
                <w:color w:val="000000" w:themeColor="text1"/>
              </w:rPr>
            </w:pPr>
            <w:r w:rsidRPr="00D85F8D">
              <w:rPr>
                <w:color w:val="000000" w:themeColor="text1"/>
              </w:rPr>
              <w:t>落实情况</w:t>
            </w:r>
          </w:p>
        </w:tc>
        <w:tc>
          <w:tcPr>
            <w:tcW w:w="1074" w:type="dxa"/>
            <w:vAlign w:val="center"/>
          </w:tcPr>
          <w:p w:rsidR="00B915AE" w:rsidRPr="00D85F8D" w:rsidRDefault="00B915AE" w:rsidP="000C1E4B">
            <w:pPr>
              <w:jc w:val="center"/>
              <w:rPr>
                <w:color w:val="000000" w:themeColor="text1"/>
              </w:rPr>
            </w:pPr>
            <w:r w:rsidRPr="00D85F8D">
              <w:rPr>
                <w:color w:val="000000" w:themeColor="text1"/>
              </w:rPr>
              <w:t>对比</w:t>
            </w:r>
            <w:r w:rsidR="000C1E4B" w:rsidRPr="00D85F8D">
              <w:rPr>
                <w:rFonts w:hint="eastAsia"/>
                <w:color w:val="000000" w:themeColor="text1"/>
              </w:rPr>
              <w:t>临时备案意见</w:t>
            </w:r>
            <w:r w:rsidRPr="00D85F8D">
              <w:rPr>
                <w:color w:val="000000" w:themeColor="text1"/>
              </w:rPr>
              <w:t>要求</w:t>
            </w:r>
          </w:p>
        </w:tc>
      </w:tr>
      <w:tr w:rsidR="00B915AE" w:rsidRPr="00D85F8D" w:rsidTr="00606D6A">
        <w:trPr>
          <w:trHeight w:val="807"/>
          <w:jc w:val="center"/>
        </w:trPr>
        <w:tc>
          <w:tcPr>
            <w:tcW w:w="7998" w:type="dxa"/>
            <w:vAlign w:val="center"/>
          </w:tcPr>
          <w:p w:rsidR="00B915AE" w:rsidRPr="00D85F8D" w:rsidRDefault="00B915AE" w:rsidP="000717CF">
            <w:pPr>
              <w:jc w:val="left"/>
              <w:rPr>
                <w:color w:val="000000" w:themeColor="text1"/>
              </w:rPr>
            </w:pPr>
            <w:r w:rsidRPr="00D85F8D">
              <w:rPr>
                <w:color w:val="000000" w:themeColor="text1"/>
              </w:rPr>
              <w:t>（</w:t>
            </w:r>
            <w:r w:rsidRPr="00D85F8D">
              <w:rPr>
                <w:color w:val="000000" w:themeColor="text1"/>
              </w:rPr>
              <w:t>1</w:t>
            </w:r>
            <w:r w:rsidRPr="00D85F8D">
              <w:rPr>
                <w:color w:val="000000" w:themeColor="text1"/>
              </w:rPr>
              <w:t>）</w:t>
            </w:r>
            <w:r w:rsidR="000C1E4B" w:rsidRPr="00D85F8D">
              <w:rPr>
                <w:color w:val="000000" w:themeColor="text1"/>
              </w:rPr>
              <w:t>规范设置</w:t>
            </w:r>
            <w:r w:rsidR="000C1E4B" w:rsidRPr="00D85F8D">
              <w:rPr>
                <w:rFonts w:hint="eastAsia"/>
                <w:color w:val="000000" w:themeColor="text1"/>
              </w:rPr>
              <w:t>工业场地</w:t>
            </w:r>
            <w:r w:rsidR="000C1E4B" w:rsidRPr="00D85F8D">
              <w:rPr>
                <w:color w:val="000000" w:themeColor="text1"/>
              </w:rPr>
              <w:t>“</w:t>
            </w:r>
            <w:r w:rsidR="000C1E4B" w:rsidRPr="00D85F8D">
              <w:rPr>
                <w:color w:val="000000" w:themeColor="text1"/>
              </w:rPr>
              <w:t>雨污分流</w:t>
            </w:r>
            <w:r w:rsidR="000C1E4B" w:rsidRPr="00D85F8D">
              <w:rPr>
                <w:color w:val="000000" w:themeColor="text1"/>
              </w:rPr>
              <w:t>”“</w:t>
            </w:r>
            <w:r w:rsidR="000C1E4B" w:rsidRPr="00D85F8D">
              <w:rPr>
                <w:color w:val="000000" w:themeColor="text1"/>
              </w:rPr>
              <w:t>清污分流</w:t>
            </w:r>
            <w:r w:rsidR="000C1E4B" w:rsidRPr="00D85F8D">
              <w:rPr>
                <w:color w:val="000000" w:themeColor="text1"/>
              </w:rPr>
              <w:t>”</w:t>
            </w:r>
            <w:r w:rsidR="000C1E4B" w:rsidRPr="00D85F8D">
              <w:rPr>
                <w:color w:val="000000" w:themeColor="text1"/>
              </w:rPr>
              <w:t>系统。</w:t>
            </w:r>
            <w:r w:rsidR="000C1E4B" w:rsidRPr="00D85F8D">
              <w:rPr>
                <w:rFonts w:hint="eastAsia"/>
                <w:color w:val="000000" w:themeColor="text1"/>
              </w:rPr>
              <w:t>严格落实对废水的收集、处理和综合利用措施，规范设置足够规模和容积的污水收集、处理设施。落实源头控制和分区防渗，防止地下水污染，油脂库、机修车间、排</w:t>
            </w:r>
            <w:r w:rsidR="00BE7A96" w:rsidRPr="00D85F8D">
              <w:rPr>
                <w:rFonts w:hint="eastAsia"/>
                <w:color w:val="000000" w:themeColor="text1"/>
              </w:rPr>
              <w:t>矸</w:t>
            </w:r>
            <w:r w:rsidR="000C1E4B" w:rsidRPr="00D85F8D">
              <w:rPr>
                <w:rFonts w:hint="eastAsia"/>
                <w:color w:val="000000" w:themeColor="text1"/>
              </w:rPr>
              <w:t>场、矿井水处理站、工业场地以及各废水池须进行防渗处理。矿井涌水、井下生产废水经收集后进入现有矿井水处理站处理达到《城市污水再生利用城市杂用水水质》</w:t>
            </w:r>
            <w:r w:rsidR="000C1E4B" w:rsidRPr="00D85F8D">
              <w:rPr>
                <w:color w:val="000000" w:themeColor="text1"/>
              </w:rPr>
              <w:t>( GB/T18920-2002)</w:t>
            </w:r>
            <w:r w:rsidR="000C1E4B" w:rsidRPr="00D85F8D">
              <w:rPr>
                <w:rFonts w:hint="eastAsia"/>
                <w:color w:val="000000" w:themeColor="text1"/>
              </w:rPr>
              <w:t>和《煤炭工业给水排水设计规范》</w:t>
            </w:r>
            <w:r w:rsidR="000C1E4B" w:rsidRPr="00D85F8D">
              <w:rPr>
                <w:color w:val="000000" w:themeColor="text1"/>
              </w:rPr>
              <w:t>( GB50810-2012)</w:t>
            </w:r>
            <w:r w:rsidR="000C1E4B" w:rsidRPr="00D85F8D">
              <w:rPr>
                <w:rFonts w:hint="eastAsia"/>
                <w:color w:val="000000" w:themeColor="text1"/>
              </w:rPr>
              <w:t>相应限值要求后，尽量回用作为地面生产、绿化及井下生产、防尘用水，确需外排部分外排须处理达到《煤炭工业污染物排放标准》</w:t>
            </w:r>
            <w:r w:rsidR="000C1E4B" w:rsidRPr="00D85F8D">
              <w:rPr>
                <w:color w:val="000000" w:themeColor="text1"/>
              </w:rPr>
              <w:t>( GB20426-2006)</w:t>
            </w:r>
            <w:r w:rsidR="000C1E4B" w:rsidRPr="00D85F8D">
              <w:rPr>
                <w:rFonts w:hint="eastAsia"/>
                <w:color w:val="000000" w:themeColor="text1"/>
              </w:rPr>
              <w:t>标准限值要求后，方可外排舍马河，规范排污口设置。排</w:t>
            </w:r>
            <w:r w:rsidR="00BE7A96" w:rsidRPr="00D85F8D">
              <w:rPr>
                <w:rFonts w:hint="eastAsia"/>
                <w:color w:val="000000" w:themeColor="text1"/>
              </w:rPr>
              <w:t>矸</w:t>
            </w:r>
            <w:r w:rsidR="000C1E4B" w:rsidRPr="00D85F8D">
              <w:rPr>
                <w:rFonts w:hint="eastAsia"/>
                <w:color w:val="000000" w:themeColor="text1"/>
              </w:rPr>
              <w:t>场淋滤水收集后进入新建平流沉淀池处理达到《煤炭工业污染物排放标准》</w:t>
            </w:r>
            <w:r w:rsidR="000C1E4B" w:rsidRPr="00D85F8D">
              <w:rPr>
                <w:color w:val="000000" w:themeColor="text1"/>
              </w:rPr>
              <w:t>( GB20426-2006)</w:t>
            </w:r>
            <w:r w:rsidR="000C1E4B" w:rsidRPr="00D85F8D">
              <w:rPr>
                <w:rFonts w:hint="eastAsia"/>
                <w:color w:val="000000" w:themeColor="text1"/>
              </w:rPr>
              <w:t>标准限值要求后，可外排舍马河，规范排污口设置。地面生产生活废水经新建地埋式综合污水处理设备处理达到《城市污水再生利用工业用水水质》</w:t>
            </w:r>
            <w:r w:rsidR="000C1E4B" w:rsidRPr="00D85F8D">
              <w:rPr>
                <w:color w:val="000000" w:themeColor="text1"/>
              </w:rPr>
              <w:t>( GB/T19923-2005)</w:t>
            </w:r>
            <w:r w:rsidR="000C1E4B" w:rsidRPr="00D85F8D">
              <w:rPr>
                <w:rFonts w:hint="eastAsia"/>
                <w:color w:val="000000" w:themeColor="text1"/>
              </w:rPr>
              <w:t>中的洗涤用水标准和《煤炭工业给水排水设计规范》</w:t>
            </w:r>
            <w:r w:rsidR="000C1E4B" w:rsidRPr="00D85F8D">
              <w:rPr>
                <w:color w:val="000000" w:themeColor="text1"/>
              </w:rPr>
              <w:t>( GB50810-2012)</w:t>
            </w:r>
            <w:r w:rsidR="000C1E4B" w:rsidRPr="00D85F8D">
              <w:rPr>
                <w:rFonts w:hint="eastAsia"/>
                <w:color w:val="000000" w:themeColor="text1"/>
              </w:rPr>
              <w:t>中的洗煤用水水质标</w:t>
            </w:r>
            <w:r w:rsidR="000C1E4B" w:rsidRPr="00D85F8D">
              <w:rPr>
                <w:rFonts w:hint="eastAsia"/>
                <w:color w:val="000000" w:themeColor="text1"/>
              </w:rPr>
              <w:lastRenderedPageBreak/>
              <w:t>准后，全部回用于选煤、绿化等，不外排。进一步加强矿井水处理站的运营管理，优化项目与依托洗煤厂的衔接，保持洗煤厂事故池空置，确保事故时废水全部进入依托事故池暂存。规范设置地下水监测井，加强矿井涌水、外排废水的跟踪监测，根据监测情况制定、完善相应的污染防治措施。</w:t>
            </w:r>
          </w:p>
        </w:tc>
        <w:tc>
          <w:tcPr>
            <w:tcW w:w="6140" w:type="dxa"/>
            <w:vAlign w:val="center"/>
          </w:tcPr>
          <w:p w:rsidR="00B915AE" w:rsidRPr="00D85F8D" w:rsidRDefault="000C1E4B" w:rsidP="008D2C39">
            <w:pPr>
              <w:pStyle w:val="NewNewNewNewNewNewNew"/>
              <w:jc w:val="left"/>
              <w:rPr>
                <w:rFonts w:hAnsiTheme="minorEastAsia"/>
                <w:color w:val="000000" w:themeColor="text1"/>
                <w:szCs w:val="21"/>
              </w:rPr>
            </w:pPr>
            <w:r w:rsidRPr="00D85F8D">
              <w:rPr>
                <w:rFonts w:eastAsiaTheme="minorEastAsia" w:hAnsiTheme="minorEastAsia" w:hint="eastAsia"/>
                <w:color w:val="000000" w:themeColor="text1"/>
                <w:szCs w:val="21"/>
              </w:rPr>
              <w:lastRenderedPageBreak/>
              <w:t>兴云煤矿</w:t>
            </w:r>
            <w:r w:rsidR="00B915AE" w:rsidRPr="00D85F8D">
              <w:rPr>
                <w:rFonts w:eastAsiaTheme="minorEastAsia" w:hAnsiTheme="minorEastAsia"/>
                <w:color w:val="000000" w:themeColor="text1"/>
                <w:szCs w:val="21"/>
              </w:rPr>
              <w:t>已</w:t>
            </w:r>
            <w:r w:rsidR="008F78F0" w:rsidRPr="00D85F8D">
              <w:rPr>
                <w:rFonts w:eastAsiaTheme="minorEastAsia" w:hAnsiTheme="minorEastAsia" w:hint="eastAsia"/>
                <w:color w:val="000000" w:themeColor="text1"/>
                <w:szCs w:val="21"/>
              </w:rPr>
              <w:t>对工业场地、排矸场、公生活区等地面设施</w:t>
            </w:r>
            <w:r w:rsidR="00B915AE" w:rsidRPr="00D85F8D">
              <w:rPr>
                <w:rFonts w:eastAsiaTheme="minorEastAsia" w:hAnsiTheme="minorEastAsia"/>
                <w:color w:val="000000" w:themeColor="text1"/>
                <w:szCs w:val="21"/>
              </w:rPr>
              <w:t>规范设置</w:t>
            </w:r>
            <w:r w:rsidR="008F78F0" w:rsidRPr="00D85F8D">
              <w:rPr>
                <w:rFonts w:eastAsiaTheme="minorEastAsia" w:hAnsiTheme="minorEastAsia" w:hint="eastAsia"/>
                <w:color w:val="000000" w:themeColor="text1"/>
                <w:szCs w:val="21"/>
              </w:rPr>
              <w:t>了</w:t>
            </w:r>
            <w:r w:rsidR="00B915AE" w:rsidRPr="00D85F8D">
              <w:rPr>
                <w:rFonts w:eastAsiaTheme="minorEastAsia"/>
                <w:color w:val="000000" w:themeColor="text1"/>
                <w:szCs w:val="21"/>
              </w:rPr>
              <w:t>“</w:t>
            </w:r>
            <w:r w:rsidR="00B915AE" w:rsidRPr="00D85F8D">
              <w:rPr>
                <w:rFonts w:eastAsiaTheme="minorEastAsia" w:hAnsiTheme="minorEastAsia"/>
                <w:color w:val="000000" w:themeColor="text1"/>
                <w:szCs w:val="21"/>
              </w:rPr>
              <w:t>雨污分流</w:t>
            </w:r>
            <w:r w:rsidR="00B915AE" w:rsidRPr="00D85F8D">
              <w:rPr>
                <w:rFonts w:eastAsiaTheme="minorEastAsia"/>
                <w:color w:val="000000" w:themeColor="text1"/>
                <w:szCs w:val="21"/>
              </w:rPr>
              <w:t>”</w:t>
            </w:r>
            <w:r w:rsidR="00B915AE" w:rsidRPr="00D85F8D">
              <w:rPr>
                <w:rFonts w:eastAsiaTheme="minorEastAsia" w:hAnsiTheme="minorEastAsia"/>
                <w:color w:val="000000" w:themeColor="text1"/>
                <w:szCs w:val="21"/>
              </w:rPr>
              <w:t>、</w:t>
            </w:r>
            <w:r w:rsidR="00B915AE" w:rsidRPr="00D85F8D">
              <w:rPr>
                <w:rFonts w:eastAsiaTheme="minorEastAsia"/>
                <w:color w:val="000000" w:themeColor="text1"/>
                <w:szCs w:val="21"/>
              </w:rPr>
              <w:t>“</w:t>
            </w:r>
            <w:r w:rsidR="00B915AE" w:rsidRPr="00D85F8D">
              <w:rPr>
                <w:rFonts w:eastAsiaTheme="minorEastAsia" w:hAnsiTheme="minorEastAsia"/>
                <w:color w:val="000000" w:themeColor="text1"/>
                <w:szCs w:val="21"/>
              </w:rPr>
              <w:t>清污分流</w:t>
            </w:r>
            <w:r w:rsidR="00B915AE" w:rsidRPr="00D85F8D">
              <w:rPr>
                <w:rFonts w:eastAsiaTheme="minorEastAsia"/>
                <w:color w:val="000000" w:themeColor="text1"/>
                <w:szCs w:val="21"/>
              </w:rPr>
              <w:t>”</w:t>
            </w:r>
            <w:r w:rsidR="00B915AE" w:rsidRPr="00D85F8D">
              <w:rPr>
                <w:rFonts w:eastAsiaTheme="minorEastAsia" w:hAnsiTheme="minorEastAsia"/>
                <w:color w:val="000000" w:themeColor="text1"/>
                <w:szCs w:val="21"/>
              </w:rPr>
              <w:t>系统。</w:t>
            </w:r>
            <w:r w:rsidR="004F2288" w:rsidRPr="00D85F8D">
              <w:rPr>
                <w:rFonts w:hint="eastAsia"/>
                <w:color w:val="000000" w:themeColor="text1"/>
              </w:rPr>
              <w:t>严格落实</w:t>
            </w:r>
            <w:r w:rsidR="008F78F0" w:rsidRPr="00D85F8D">
              <w:rPr>
                <w:rFonts w:hint="eastAsia"/>
                <w:color w:val="000000" w:themeColor="text1"/>
              </w:rPr>
              <w:t>了各类</w:t>
            </w:r>
            <w:r w:rsidR="00152A59" w:rsidRPr="00D85F8D">
              <w:rPr>
                <w:rFonts w:hint="eastAsia"/>
                <w:color w:val="000000" w:themeColor="text1"/>
              </w:rPr>
              <w:t>废水的收集、处理和综合利用措施，</w:t>
            </w:r>
            <w:r w:rsidR="004F2288" w:rsidRPr="00D85F8D">
              <w:rPr>
                <w:rFonts w:hint="eastAsia"/>
                <w:color w:val="000000" w:themeColor="text1"/>
              </w:rPr>
              <w:t>设置</w:t>
            </w:r>
            <w:r w:rsidR="00152A59" w:rsidRPr="00D85F8D">
              <w:rPr>
                <w:rFonts w:hint="eastAsia"/>
                <w:color w:val="000000" w:themeColor="text1"/>
              </w:rPr>
              <w:t>了</w:t>
            </w:r>
            <w:r w:rsidR="004F2288" w:rsidRPr="00D85F8D">
              <w:rPr>
                <w:rFonts w:hint="eastAsia"/>
                <w:color w:val="000000" w:themeColor="text1"/>
              </w:rPr>
              <w:t>足够规模和容积的污水收集、处理设施。落实</w:t>
            </w:r>
            <w:r w:rsidR="00DF5562" w:rsidRPr="00D85F8D">
              <w:rPr>
                <w:rFonts w:hint="eastAsia"/>
                <w:color w:val="000000" w:themeColor="text1"/>
              </w:rPr>
              <w:t>了</w:t>
            </w:r>
            <w:r w:rsidR="004F2288" w:rsidRPr="00D85F8D">
              <w:rPr>
                <w:rFonts w:hint="eastAsia"/>
                <w:color w:val="000000" w:themeColor="text1"/>
              </w:rPr>
              <w:t>源头控制和分区防渗</w:t>
            </w:r>
            <w:r w:rsidR="00DF5562" w:rsidRPr="00D85F8D">
              <w:rPr>
                <w:rFonts w:hint="eastAsia"/>
                <w:color w:val="000000" w:themeColor="text1"/>
              </w:rPr>
              <w:t>措施</w:t>
            </w:r>
            <w:r w:rsidR="004F2288" w:rsidRPr="00D85F8D">
              <w:rPr>
                <w:rFonts w:hint="eastAsia"/>
                <w:color w:val="000000" w:themeColor="text1"/>
              </w:rPr>
              <w:t>，防止地下水污染</w:t>
            </w:r>
            <w:r w:rsidR="00DF5562" w:rsidRPr="00D85F8D">
              <w:rPr>
                <w:rFonts w:hint="eastAsia"/>
                <w:color w:val="000000" w:themeColor="text1"/>
              </w:rPr>
              <w:t>。</w:t>
            </w:r>
            <w:r w:rsidR="004F2288" w:rsidRPr="00D85F8D">
              <w:rPr>
                <w:rFonts w:hint="eastAsia"/>
                <w:color w:val="000000" w:themeColor="text1"/>
              </w:rPr>
              <w:t>排</w:t>
            </w:r>
            <w:r w:rsidR="00BE7A96" w:rsidRPr="00D85F8D">
              <w:rPr>
                <w:rFonts w:hint="eastAsia"/>
                <w:color w:val="000000" w:themeColor="text1"/>
              </w:rPr>
              <w:t>矸</w:t>
            </w:r>
            <w:r w:rsidR="004F2288" w:rsidRPr="00D85F8D">
              <w:rPr>
                <w:rFonts w:hint="eastAsia"/>
                <w:color w:val="000000" w:themeColor="text1"/>
              </w:rPr>
              <w:t>场、矿井水处理站、工业场地以及各废水池</w:t>
            </w:r>
            <w:r w:rsidR="007759B5" w:rsidRPr="00D85F8D">
              <w:rPr>
                <w:rFonts w:hint="eastAsia"/>
                <w:color w:val="000000" w:themeColor="text1"/>
              </w:rPr>
              <w:t>均已在现状评价之前完成了</w:t>
            </w:r>
            <w:r w:rsidR="004F2288" w:rsidRPr="00D85F8D">
              <w:rPr>
                <w:rFonts w:hint="eastAsia"/>
                <w:color w:val="000000" w:themeColor="text1"/>
              </w:rPr>
              <w:t>防渗处理</w:t>
            </w:r>
            <w:r w:rsidR="007759B5" w:rsidRPr="00D85F8D">
              <w:rPr>
                <w:rFonts w:hint="eastAsia"/>
                <w:color w:val="000000" w:themeColor="text1"/>
              </w:rPr>
              <w:t>工作</w:t>
            </w:r>
            <w:r w:rsidR="002116C6">
              <w:rPr>
                <w:rFonts w:hint="eastAsia"/>
                <w:color w:val="000000" w:themeColor="text1"/>
              </w:rPr>
              <w:t>，本次验收调查期间煤矿</w:t>
            </w:r>
            <w:r w:rsidR="002116C6" w:rsidRPr="00D85F8D">
              <w:rPr>
                <w:rFonts w:hint="eastAsia"/>
                <w:color w:val="000000" w:themeColor="text1"/>
              </w:rPr>
              <w:t>按照环评及备案意见要求重新进行了防渗</w:t>
            </w:r>
            <w:r w:rsidR="007759B5" w:rsidRPr="00D85F8D">
              <w:rPr>
                <w:rFonts w:hint="eastAsia"/>
                <w:color w:val="000000" w:themeColor="text1"/>
              </w:rPr>
              <w:t>（具体措施内容见</w:t>
            </w:r>
            <w:r w:rsidR="002116C6">
              <w:rPr>
                <w:rFonts w:hint="eastAsia"/>
                <w:color w:val="000000" w:themeColor="text1"/>
              </w:rPr>
              <w:t>表</w:t>
            </w:r>
            <w:r w:rsidR="002116C6">
              <w:rPr>
                <w:rFonts w:hint="eastAsia"/>
                <w:color w:val="000000" w:themeColor="text1"/>
              </w:rPr>
              <w:t>5-11</w:t>
            </w:r>
            <w:r w:rsidR="007759B5" w:rsidRPr="00D85F8D">
              <w:rPr>
                <w:rFonts w:hint="eastAsia"/>
                <w:color w:val="000000" w:themeColor="text1"/>
              </w:rPr>
              <w:t>）</w:t>
            </w:r>
            <w:r w:rsidR="004F2288" w:rsidRPr="00D85F8D">
              <w:rPr>
                <w:rFonts w:hint="eastAsia"/>
                <w:color w:val="000000" w:themeColor="text1"/>
              </w:rPr>
              <w:t>。</w:t>
            </w:r>
            <w:r w:rsidR="003F2E9B" w:rsidRPr="00D85F8D">
              <w:rPr>
                <w:rFonts w:hint="eastAsia"/>
                <w:color w:val="000000" w:themeColor="text1"/>
              </w:rPr>
              <w:t>根据现状评价报告监测报告，矿井涌水、井下生产废水经收集后进入</w:t>
            </w:r>
            <w:r w:rsidR="004F2288" w:rsidRPr="00D85F8D">
              <w:rPr>
                <w:rFonts w:hint="eastAsia"/>
                <w:color w:val="000000" w:themeColor="text1"/>
              </w:rPr>
              <w:t>矿井水处理站处理达到《城市污水再生利用城市杂用水水质》</w:t>
            </w:r>
            <w:r w:rsidR="004F2288" w:rsidRPr="00D85F8D">
              <w:rPr>
                <w:color w:val="000000" w:themeColor="text1"/>
              </w:rPr>
              <w:t>( GB/T18920-2002)</w:t>
            </w:r>
            <w:r w:rsidR="007759B5" w:rsidRPr="00D85F8D">
              <w:rPr>
                <w:color w:val="000000" w:themeColor="text1"/>
              </w:rPr>
              <w:t>中绿化、清扫标准</w:t>
            </w:r>
            <w:r w:rsidR="004F2288" w:rsidRPr="00D85F8D">
              <w:rPr>
                <w:rFonts w:hint="eastAsia"/>
                <w:color w:val="000000" w:themeColor="text1"/>
              </w:rPr>
              <w:t>和《煤炭工业给水排水设计规范》</w:t>
            </w:r>
            <w:r w:rsidR="004F2288" w:rsidRPr="00D85F8D">
              <w:rPr>
                <w:color w:val="000000" w:themeColor="text1"/>
              </w:rPr>
              <w:t>( GB50810-2012)</w:t>
            </w:r>
            <w:r w:rsidR="007759B5" w:rsidRPr="00D85F8D">
              <w:rPr>
                <w:rFonts w:hint="eastAsia"/>
                <w:color w:val="000000" w:themeColor="text1"/>
              </w:rPr>
              <w:t>中洒水除尘用水、选煤用水</w:t>
            </w:r>
            <w:r w:rsidR="004F2288" w:rsidRPr="00D85F8D">
              <w:rPr>
                <w:rFonts w:hint="eastAsia"/>
                <w:color w:val="000000" w:themeColor="text1"/>
              </w:rPr>
              <w:t>限值要求后，</w:t>
            </w:r>
            <w:r w:rsidR="007759B5" w:rsidRPr="00D85F8D">
              <w:rPr>
                <w:rFonts w:hint="eastAsia"/>
                <w:color w:val="000000" w:themeColor="text1"/>
              </w:rPr>
              <w:t>部分</w:t>
            </w:r>
            <w:r w:rsidR="004F2288" w:rsidRPr="00D85F8D">
              <w:rPr>
                <w:rFonts w:hint="eastAsia"/>
                <w:color w:val="000000" w:themeColor="text1"/>
              </w:rPr>
              <w:t>回用作为地面生产、绿化及井下生产、防尘用水，</w:t>
            </w:r>
            <w:r w:rsidR="008F78F0" w:rsidRPr="00D85F8D">
              <w:rPr>
                <w:rFonts w:hint="eastAsia"/>
                <w:color w:val="000000" w:themeColor="text1"/>
              </w:rPr>
              <w:t>剩余</w:t>
            </w:r>
            <w:r w:rsidR="004F2288" w:rsidRPr="00D85F8D">
              <w:rPr>
                <w:rFonts w:hint="eastAsia"/>
                <w:color w:val="000000" w:themeColor="text1"/>
              </w:rPr>
              <w:t>部分</w:t>
            </w:r>
            <w:r w:rsidR="004F2288" w:rsidRPr="00D85F8D">
              <w:rPr>
                <w:rFonts w:hint="eastAsia"/>
                <w:color w:val="000000" w:themeColor="text1"/>
              </w:rPr>
              <w:lastRenderedPageBreak/>
              <w:t>处理达到《煤炭工业污染物排放标准》</w:t>
            </w:r>
            <w:r w:rsidR="004F2288" w:rsidRPr="00D85F8D">
              <w:rPr>
                <w:color w:val="000000" w:themeColor="text1"/>
              </w:rPr>
              <w:t>( GB20426-2006)</w:t>
            </w:r>
            <w:r w:rsidR="007759B5" w:rsidRPr="00D85F8D">
              <w:rPr>
                <w:rFonts w:hint="eastAsia"/>
                <w:color w:val="000000" w:themeColor="text1"/>
              </w:rPr>
              <w:t>表</w:t>
            </w:r>
            <w:r w:rsidR="007759B5" w:rsidRPr="00D85F8D">
              <w:rPr>
                <w:rFonts w:hint="eastAsia"/>
                <w:color w:val="000000" w:themeColor="text1"/>
              </w:rPr>
              <w:t>1</w:t>
            </w:r>
            <w:r w:rsidR="007759B5" w:rsidRPr="00D85F8D">
              <w:rPr>
                <w:rFonts w:hint="eastAsia"/>
                <w:color w:val="000000" w:themeColor="text1"/>
              </w:rPr>
              <w:t>、表</w:t>
            </w:r>
            <w:r w:rsidR="007759B5" w:rsidRPr="00D85F8D">
              <w:rPr>
                <w:rFonts w:hint="eastAsia"/>
                <w:color w:val="000000" w:themeColor="text1"/>
              </w:rPr>
              <w:t>2</w:t>
            </w:r>
            <w:r w:rsidR="00DF5562" w:rsidRPr="00D85F8D">
              <w:rPr>
                <w:rFonts w:hint="eastAsia"/>
                <w:color w:val="000000" w:themeColor="text1"/>
              </w:rPr>
              <w:t>限值要求后，</w:t>
            </w:r>
            <w:r w:rsidR="004F2288" w:rsidRPr="00D85F8D">
              <w:rPr>
                <w:rFonts w:hint="eastAsia"/>
                <w:color w:val="000000" w:themeColor="text1"/>
              </w:rPr>
              <w:t>外排舍马河，</w:t>
            </w:r>
            <w:r w:rsidR="00DF5562" w:rsidRPr="00D85F8D">
              <w:rPr>
                <w:rFonts w:hint="eastAsia"/>
                <w:color w:val="000000" w:themeColor="text1"/>
              </w:rPr>
              <w:t>矿井水处理站已设置了规范排污口</w:t>
            </w:r>
            <w:r w:rsidR="007759B5" w:rsidRPr="00D85F8D">
              <w:rPr>
                <w:rFonts w:hint="eastAsia"/>
                <w:color w:val="000000" w:themeColor="text1"/>
              </w:rPr>
              <w:t>，并安装了在线监测设备</w:t>
            </w:r>
            <w:r w:rsidR="004F2288" w:rsidRPr="00D85F8D">
              <w:rPr>
                <w:rFonts w:hint="eastAsia"/>
                <w:color w:val="000000" w:themeColor="text1"/>
              </w:rPr>
              <w:t>。</w:t>
            </w:r>
            <w:r w:rsidR="003F2E9B" w:rsidRPr="00D85F8D">
              <w:rPr>
                <w:rFonts w:hint="eastAsia"/>
                <w:color w:val="000000" w:themeColor="text1"/>
              </w:rPr>
              <w:t>根据验收监测报告，</w:t>
            </w:r>
            <w:r w:rsidR="004F2288" w:rsidRPr="00D85F8D">
              <w:rPr>
                <w:rFonts w:hint="eastAsia"/>
                <w:color w:val="000000" w:themeColor="text1"/>
              </w:rPr>
              <w:t>排</w:t>
            </w:r>
            <w:r w:rsidR="00BE7A96" w:rsidRPr="00D85F8D">
              <w:rPr>
                <w:rFonts w:hint="eastAsia"/>
                <w:color w:val="000000" w:themeColor="text1"/>
              </w:rPr>
              <w:t>矸</w:t>
            </w:r>
            <w:r w:rsidR="004F2288" w:rsidRPr="00D85F8D">
              <w:rPr>
                <w:rFonts w:hint="eastAsia"/>
                <w:color w:val="000000" w:themeColor="text1"/>
              </w:rPr>
              <w:t>场淋滤水收集进入新建平流沉淀池处理达到《煤炭工业污染物排放标准》</w:t>
            </w:r>
            <w:r w:rsidR="004F2288" w:rsidRPr="00D85F8D">
              <w:rPr>
                <w:color w:val="000000" w:themeColor="text1"/>
              </w:rPr>
              <w:t>( GB20426-2006)</w:t>
            </w:r>
            <w:r w:rsidR="007759B5" w:rsidRPr="00D85F8D">
              <w:rPr>
                <w:rFonts w:hint="eastAsia"/>
                <w:color w:val="000000" w:themeColor="text1"/>
              </w:rPr>
              <w:t xml:space="preserve"> </w:t>
            </w:r>
            <w:r w:rsidR="007759B5" w:rsidRPr="00D85F8D">
              <w:rPr>
                <w:rFonts w:hint="eastAsia"/>
                <w:color w:val="000000" w:themeColor="text1"/>
              </w:rPr>
              <w:t>表</w:t>
            </w:r>
            <w:r w:rsidR="007759B5" w:rsidRPr="00D85F8D">
              <w:rPr>
                <w:rFonts w:hint="eastAsia"/>
                <w:color w:val="000000" w:themeColor="text1"/>
              </w:rPr>
              <w:t>1</w:t>
            </w:r>
            <w:r w:rsidR="007759B5" w:rsidRPr="00D85F8D">
              <w:rPr>
                <w:rFonts w:hint="eastAsia"/>
                <w:color w:val="000000" w:themeColor="text1"/>
              </w:rPr>
              <w:t>、表</w:t>
            </w:r>
            <w:r w:rsidR="007759B5" w:rsidRPr="00D85F8D">
              <w:rPr>
                <w:rFonts w:hint="eastAsia"/>
                <w:color w:val="000000" w:themeColor="text1"/>
              </w:rPr>
              <w:t>2</w:t>
            </w:r>
            <w:r w:rsidR="007759B5" w:rsidRPr="00D85F8D">
              <w:rPr>
                <w:rFonts w:hint="eastAsia"/>
                <w:color w:val="000000" w:themeColor="text1"/>
              </w:rPr>
              <w:t>限值要求后，</w:t>
            </w:r>
            <w:r w:rsidR="004F2288" w:rsidRPr="00D85F8D">
              <w:rPr>
                <w:rFonts w:hint="eastAsia"/>
                <w:color w:val="000000" w:themeColor="text1"/>
              </w:rPr>
              <w:t>外排舍马河</w:t>
            </w:r>
            <w:r w:rsidR="003F2E9B" w:rsidRPr="00D85F8D">
              <w:rPr>
                <w:rFonts w:hint="eastAsia"/>
                <w:color w:val="000000" w:themeColor="text1"/>
              </w:rPr>
              <w:t>；</w:t>
            </w:r>
            <w:r w:rsidR="00DF5562" w:rsidRPr="00D85F8D">
              <w:rPr>
                <w:rFonts w:hint="eastAsia"/>
                <w:color w:val="000000" w:themeColor="text1"/>
              </w:rPr>
              <w:t>机修和食堂废水经隔油池隔油预处理后与办公</w:t>
            </w:r>
            <w:r w:rsidR="004F2288" w:rsidRPr="00D85F8D">
              <w:rPr>
                <w:rFonts w:hint="eastAsia"/>
                <w:color w:val="000000" w:themeColor="text1"/>
              </w:rPr>
              <w:t>生活</w:t>
            </w:r>
            <w:r w:rsidR="00DF5562" w:rsidRPr="00D85F8D">
              <w:rPr>
                <w:rFonts w:hint="eastAsia"/>
                <w:color w:val="000000" w:themeColor="text1"/>
              </w:rPr>
              <w:t>污</w:t>
            </w:r>
            <w:r w:rsidR="004F2288" w:rsidRPr="00D85F8D">
              <w:rPr>
                <w:rFonts w:hint="eastAsia"/>
                <w:color w:val="000000" w:themeColor="text1"/>
              </w:rPr>
              <w:t>水</w:t>
            </w:r>
            <w:r w:rsidR="00152A59" w:rsidRPr="00D85F8D">
              <w:rPr>
                <w:rFonts w:hint="eastAsia"/>
                <w:color w:val="000000" w:themeColor="text1"/>
              </w:rPr>
              <w:t>（经化粪池预处理）</w:t>
            </w:r>
            <w:r w:rsidR="00DF5562" w:rsidRPr="00D85F8D">
              <w:rPr>
                <w:rFonts w:hint="eastAsia"/>
                <w:color w:val="000000" w:themeColor="text1"/>
              </w:rPr>
              <w:t>一起进入</w:t>
            </w:r>
            <w:r w:rsidR="004F2288" w:rsidRPr="00D85F8D">
              <w:rPr>
                <w:rFonts w:hint="eastAsia"/>
                <w:color w:val="000000" w:themeColor="text1"/>
              </w:rPr>
              <w:t>新建</w:t>
            </w:r>
            <w:r w:rsidR="00DF5562" w:rsidRPr="00D85F8D">
              <w:rPr>
                <w:rFonts w:hint="eastAsia"/>
                <w:color w:val="000000" w:themeColor="text1"/>
              </w:rPr>
              <w:t>生活</w:t>
            </w:r>
            <w:r w:rsidR="004F2288" w:rsidRPr="00D85F8D">
              <w:rPr>
                <w:rFonts w:hint="eastAsia"/>
                <w:color w:val="000000" w:themeColor="text1"/>
              </w:rPr>
              <w:t>污水处理</w:t>
            </w:r>
            <w:r w:rsidR="00DF5562" w:rsidRPr="00D85F8D">
              <w:rPr>
                <w:rFonts w:hint="eastAsia"/>
                <w:color w:val="000000" w:themeColor="text1"/>
              </w:rPr>
              <w:t>站</w:t>
            </w:r>
            <w:r w:rsidR="004F2288" w:rsidRPr="00D85F8D">
              <w:rPr>
                <w:rFonts w:hint="eastAsia"/>
                <w:color w:val="000000" w:themeColor="text1"/>
              </w:rPr>
              <w:t>处理达到</w:t>
            </w:r>
            <w:r w:rsidR="00606D6A" w:rsidRPr="00D85F8D">
              <w:rPr>
                <w:rFonts w:hint="eastAsia"/>
                <w:color w:val="000000" w:themeColor="text1"/>
              </w:rPr>
              <w:t>达到《城市污水再生利用</w:t>
            </w:r>
            <w:r w:rsidR="00606D6A" w:rsidRPr="00D85F8D">
              <w:rPr>
                <w:rFonts w:hint="eastAsia"/>
                <w:color w:val="000000" w:themeColor="text1"/>
              </w:rPr>
              <w:t xml:space="preserve"> </w:t>
            </w:r>
            <w:r w:rsidR="00606D6A" w:rsidRPr="00D85F8D">
              <w:rPr>
                <w:rFonts w:hint="eastAsia"/>
                <w:color w:val="000000" w:themeColor="text1"/>
              </w:rPr>
              <w:t>城市杂用水水质》（</w:t>
            </w:r>
            <w:r w:rsidR="00606D6A" w:rsidRPr="00D85F8D">
              <w:rPr>
                <w:rFonts w:hint="eastAsia"/>
                <w:color w:val="000000" w:themeColor="text1"/>
              </w:rPr>
              <w:t>GB/T18920-2002</w:t>
            </w:r>
            <w:r w:rsidR="00606D6A" w:rsidRPr="00D85F8D">
              <w:rPr>
                <w:rFonts w:hint="eastAsia"/>
                <w:color w:val="000000" w:themeColor="text1"/>
              </w:rPr>
              <w:t>）</w:t>
            </w:r>
            <w:r w:rsidR="00606D6A" w:rsidRPr="00D85F8D">
              <w:rPr>
                <w:bCs/>
                <w:color w:val="000000" w:themeColor="text1"/>
              </w:rPr>
              <w:t>中绿化、道路清扫用水水质标准</w:t>
            </w:r>
            <w:r w:rsidR="00606D6A" w:rsidRPr="00D85F8D">
              <w:rPr>
                <w:rFonts w:hint="eastAsia"/>
                <w:bCs/>
                <w:color w:val="000000" w:themeColor="text1"/>
              </w:rPr>
              <w:t>、</w:t>
            </w:r>
            <w:r w:rsidR="007759B5" w:rsidRPr="00D85F8D">
              <w:rPr>
                <w:rFonts w:hint="eastAsia"/>
                <w:color w:val="000000" w:themeColor="text1"/>
              </w:rPr>
              <w:t>《城市污水再生利用工业用水水质》</w:t>
            </w:r>
            <w:r w:rsidR="007759B5" w:rsidRPr="00D85F8D">
              <w:rPr>
                <w:color w:val="000000" w:themeColor="text1"/>
              </w:rPr>
              <w:t>( GB/T19923-2005)</w:t>
            </w:r>
            <w:r w:rsidR="007759B5" w:rsidRPr="00D85F8D">
              <w:rPr>
                <w:rFonts w:hint="eastAsia"/>
                <w:color w:val="000000" w:themeColor="text1"/>
              </w:rPr>
              <w:t>中的洗涤用水标准</w:t>
            </w:r>
            <w:r w:rsidR="004F2288" w:rsidRPr="00D85F8D">
              <w:rPr>
                <w:rFonts w:hint="eastAsia"/>
                <w:color w:val="000000" w:themeColor="text1"/>
              </w:rPr>
              <w:t>和《煤炭工业给水排水设计规范》</w:t>
            </w:r>
            <w:r w:rsidR="004F2288" w:rsidRPr="00D85F8D">
              <w:rPr>
                <w:color w:val="000000" w:themeColor="text1"/>
              </w:rPr>
              <w:t>( GB50810-2012)</w:t>
            </w:r>
            <w:r w:rsidR="004F2288" w:rsidRPr="00D85F8D">
              <w:rPr>
                <w:rFonts w:hint="eastAsia"/>
                <w:color w:val="000000" w:themeColor="text1"/>
              </w:rPr>
              <w:t>中的洗煤用水水质标准后，全部回用于选煤、绿化等，不外排。</w:t>
            </w:r>
            <w:r w:rsidR="00DF5562" w:rsidRPr="00D85F8D">
              <w:rPr>
                <w:rFonts w:hint="eastAsia"/>
                <w:color w:val="000000" w:themeColor="text1"/>
              </w:rPr>
              <w:t>公司不断</w:t>
            </w:r>
            <w:r w:rsidR="004F2288" w:rsidRPr="00D85F8D">
              <w:rPr>
                <w:rFonts w:hint="eastAsia"/>
                <w:color w:val="000000" w:themeColor="text1"/>
              </w:rPr>
              <w:t>加强矿井水处理站的运营管理，</w:t>
            </w:r>
            <w:r w:rsidR="008D2C39">
              <w:rPr>
                <w:rFonts w:hint="eastAsia"/>
                <w:color w:val="000000" w:themeColor="text1"/>
              </w:rPr>
              <w:t>不断</w:t>
            </w:r>
            <w:r w:rsidR="004F2288" w:rsidRPr="00D85F8D">
              <w:rPr>
                <w:rFonts w:hint="eastAsia"/>
                <w:color w:val="000000" w:themeColor="text1"/>
              </w:rPr>
              <w:t>优化</w:t>
            </w:r>
            <w:r w:rsidR="00DF5562" w:rsidRPr="00D85F8D">
              <w:rPr>
                <w:rFonts w:hint="eastAsia"/>
                <w:color w:val="000000" w:themeColor="text1"/>
              </w:rPr>
              <w:t>矿井水处理站</w:t>
            </w:r>
            <w:r w:rsidR="004F2288" w:rsidRPr="00D85F8D">
              <w:rPr>
                <w:rFonts w:hint="eastAsia"/>
                <w:color w:val="000000" w:themeColor="text1"/>
              </w:rPr>
              <w:t>与依托洗煤厂的衔接，</w:t>
            </w:r>
            <w:r w:rsidR="008D2C39">
              <w:rPr>
                <w:rFonts w:hint="eastAsia"/>
                <w:color w:val="000000" w:themeColor="text1"/>
              </w:rPr>
              <w:t>正常生产工况下</w:t>
            </w:r>
            <w:r w:rsidR="004F2288" w:rsidRPr="00D85F8D">
              <w:rPr>
                <w:rFonts w:hint="eastAsia"/>
                <w:color w:val="000000" w:themeColor="text1"/>
              </w:rPr>
              <w:t>保持洗煤厂事故池</w:t>
            </w:r>
            <w:r w:rsidR="008D2C39">
              <w:rPr>
                <w:rFonts w:hint="eastAsia"/>
                <w:color w:val="000000" w:themeColor="text1"/>
              </w:rPr>
              <w:t>为</w:t>
            </w:r>
            <w:r w:rsidR="004F2288" w:rsidRPr="00D85F8D">
              <w:rPr>
                <w:rFonts w:hint="eastAsia"/>
                <w:color w:val="000000" w:themeColor="text1"/>
              </w:rPr>
              <w:t>空置</w:t>
            </w:r>
            <w:r w:rsidR="008D2C39">
              <w:rPr>
                <w:rFonts w:hint="eastAsia"/>
                <w:color w:val="000000" w:themeColor="text1"/>
              </w:rPr>
              <w:t>状态</w:t>
            </w:r>
            <w:r w:rsidR="004F2288" w:rsidRPr="00D85F8D">
              <w:rPr>
                <w:rFonts w:hint="eastAsia"/>
                <w:color w:val="000000" w:themeColor="text1"/>
              </w:rPr>
              <w:t>。</w:t>
            </w:r>
            <w:r w:rsidR="00DF5562" w:rsidRPr="00D85F8D">
              <w:rPr>
                <w:rFonts w:hint="eastAsia"/>
                <w:color w:val="000000" w:themeColor="text1"/>
              </w:rPr>
              <w:t>公司已在排矸场下游</w:t>
            </w:r>
            <w:r w:rsidR="004F2288" w:rsidRPr="00D85F8D">
              <w:rPr>
                <w:rFonts w:hint="eastAsia"/>
                <w:color w:val="000000" w:themeColor="text1"/>
              </w:rPr>
              <w:t>规范</w:t>
            </w:r>
            <w:r w:rsidR="00DF5562" w:rsidRPr="00D85F8D">
              <w:rPr>
                <w:rFonts w:hint="eastAsia"/>
                <w:color w:val="000000" w:themeColor="text1"/>
              </w:rPr>
              <w:t>建成了一个</w:t>
            </w:r>
            <w:r w:rsidR="004F2288" w:rsidRPr="00D85F8D">
              <w:rPr>
                <w:rFonts w:hint="eastAsia"/>
                <w:color w:val="000000" w:themeColor="text1"/>
              </w:rPr>
              <w:t>地下水监测井，</w:t>
            </w:r>
            <w:r w:rsidR="00152A59" w:rsidRPr="00D85F8D">
              <w:rPr>
                <w:rFonts w:hint="eastAsia"/>
                <w:color w:val="000000" w:themeColor="text1"/>
              </w:rPr>
              <w:t>煤矿将</w:t>
            </w:r>
            <w:r w:rsidR="00DF5562" w:rsidRPr="00D85F8D">
              <w:rPr>
                <w:rFonts w:hint="eastAsia"/>
                <w:color w:val="000000" w:themeColor="text1"/>
              </w:rPr>
              <w:t>不断</w:t>
            </w:r>
            <w:r w:rsidR="004F2288" w:rsidRPr="00D85F8D">
              <w:rPr>
                <w:rFonts w:hint="eastAsia"/>
                <w:color w:val="000000" w:themeColor="text1"/>
              </w:rPr>
              <w:t>加强矿井涌水、外排废水的跟踪监测</w:t>
            </w:r>
            <w:r w:rsidR="008D2C39">
              <w:rPr>
                <w:rFonts w:hint="eastAsia"/>
                <w:color w:val="000000" w:themeColor="text1"/>
              </w:rPr>
              <w:t>，根据监测情况制定和</w:t>
            </w:r>
            <w:r w:rsidR="00DF5562" w:rsidRPr="00D85F8D">
              <w:rPr>
                <w:rFonts w:hint="eastAsia"/>
                <w:color w:val="000000" w:themeColor="text1"/>
              </w:rPr>
              <w:t>完善</w:t>
            </w:r>
            <w:r w:rsidR="008D2C39">
              <w:rPr>
                <w:rFonts w:hint="eastAsia"/>
                <w:color w:val="000000" w:themeColor="text1"/>
              </w:rPr>
              <w:t>运营期各项</w:t>
            </w:r>
            <w:r w:rsidR="004F2288" w:rsidRPr="00D85F8D">
              <w:rPr>
                <w:rFonts w:hint="eastAsia"/>
                <w:color w:val="000000" w:themeColor="text1"/>
              </w:rPr>
              <w:t>污染防治措施。</w:t>
            </w:r>
          </w:p>
        </w:tc>
        <w:tc>
          <w:tcPr>
            <w:tcW w:w="1074" w:type="dxa"/>
            <w:vAlign w:val="center"/>
          </w:tcPr>
          <w:p w:rsidR="00B915AE" w:rsidRPr="00D85F8D" w:rsidRDefault="00B915AE" w:rsidP="000717CF">
            <w:pPr>
              <w:jc w:val="center"/>
              <w:rPr>
                <w:color w:val="000000" w:themeColor="text1"/>
              </w:rPr>
            </w:pPr>
            <w:r w:rsidRPr="00D85F8D">
              <w:rPr>
                <w:color w:val="000000" w:themeColor="text1"/>
              </w:rPr>
              <w:lastRenderedPageBreak/>
              <w:t>满足</w:t>
            </w:r>
          </w:p>
        </w:tc>
      </w:tr>
      <w:tr w:rsidR="00B915AE" w:rsidRPr="00D85F8D" w:rsidTr="00F86B2E">
        <w:trPr>
          <w:trHeight w:val="405"/>
          <w:jc w:val="center"/>
        </w:trPr>
        <w:tc>
          <w:tcPr>
            <w:tcW w:w="7998" w:type="dxa"/>
            <w:vAlign w:val="center"/>
          </w:tcPr>
          <w:p w:rsidR="00B915AE" w:rsidRPr="00D85F8D" w:rsidRDefault="00B915AE" w:rsidP="000717CF">
            <w:pPr>
              <w:jc w:val="left"/>
              <w:rPr>
                <w:color w:val="000000" w:themeColor="text1"/>
              </w:rPr>
            </w:pPr>
            <w:r w:rsidRPr="00D85F8D">
              <w:rPr>
                <w:color w:val="000000" w:themeColor="text1"/>
              </w:rPr>
              <w:lastRenderedPageBreak/>
              <w:t>（</w:t>
            </w:r>
            <w:r w:rsidRPr="00D85F8D">
              <w:rPr>
                <w:color w:val="000000" w:themeColor="text1"/>
              </w:rPr>
              <w:t>2</w:t>
            </w:r>
            <w:r w:rsidRPr="00D85F8D">
              <w:rPr>
                <w:color w:val="000000" w:themeColor="text1"/>
              </w:rPr>
              <w:t>）</w:t>
            </w:r>
            <w:r w:rsidR="000C1E4B" w:rsidRPr="00D85F8D">
              <w:rPr>
                <w:rFonts w:hint="eastAsia"/>
                <w:color w:val="000000" w:themeColor="text1"/>
              </w:rPr>
              <w:t>加强固体废物综合利用和规范处置。严格按照《一般工业固体废物贮存、处置场污染控制标准》</w:t>
            </w:r>
            <w:r w:rsidR="000C1E4B" w:rsidRPr="00D85F8D">
              <w:rPr>
                <w:color w:val="000000" w:themeColor="text1"/>
              </w:rPr>
              <w:t>( GB 18599-2001 ) I</w:t>
            </w:r>
            <w:r w:rsidR="000C1E4B" w:rsidRPr="00D85F8D">
              <w:rPr>
                <w:rFonts w:hint="eastAsia"/>
                <w:color w:val="000000" w:themeColor="text1"/>
              </w:rPr>
              <w:t>类场的要求，加强排</w:t>
            </w:r>
            <w:r w:rsidR="00BE7A96" w:rsidRPr="00D85F8D">
              <w:rPr>
                <w:rFonts w:hint="eastAsia"/>
                <w:color w:val="000000" w:themeColor="text1"/>
              </w:rPr>
              <w:t>矸</w:t>
            </w:r>
            <w:r w:rsidR="000C1E4B" w:rsidRPr="00D85F8D">
              <w:rPr>
                <w:rFonts w:hint="eastAsia"/>
                <w:color w:val="000000" w:themeColor="text1"/>
              </w:rPr>
              <w:t>场运行管理并落实各项整改措施，规范设置拦挡和截排水设施，并采取相应措施尽可能减少雨、洪水入场。煤</w:t>
            </w:r>
            <w:r w:rsidR="00BE7A96" w:rsidRPr="00D85F8D">
              <w:rPr>
                <w:rFonts w:hint="eastAsia"/>
                <w:color w:val="000000" w:themeColor="text1"/>
              </w:rPr>
              <w:t>矸</w:t>
            </w:r>
            <w:r w:rsidR="000C1E4B" w:rsidRPr="00D85F8D">
              <w:rPr>
                <w:rFonts w:hint="eastAsia"/>
                <w:color w:val="000000" w:themeColor="text1"/>
              </w:rPr>
              <w:t>石送至</w:t>
            </w:r>
            <w:r w:rsidR="00BE7A96" w:rsidRPr="00D85F8D">
              <w:rPr>
                <w:rFonts w:hint="eastAsia"/>
                <w:color w:val="000000" w:themeColor="text1"/>
              </w:rPr>
              <w:t>矸</w:t>
            </w:r>
            <w:r w:rsidR="000C1E4B" w:rsidRPr="00D85F8D">
              <w:rPr>
                <w:rFonts w:hint="eastAsia"/>
                <w:color w:val="000000" w:themeColor="text1"/>
              </w:rPr>
              <w:t>石转运场规范堆存，并通过外运制砖等途径全部实现综合利用，严禁随意堆放。强化排</w:t>
            </w:r>
            <w:r w:rsidR="00DF5562" w:rsidRPr="00D85F8D">
              <w:rPr>
                <w:rFonts w:hint="eastAsia"/>
                <w:color w:val="000000" w:themeColor="text1"/>
              </w:rPr>
              <w:t>矸</w:t>
            </w:r>
            <w:r w:rsidR="000C1E4B" w:rsidRPr="00D85F8D">
              <w:rPr>
                <w:rFonts w:hint="eastAsia"/>
                <w:color w:val="000000" w:themeColor="text1"/>
              </w:rPr>
              <w:t>场运场运营管理，防止煤</w:t>
            </w:r>
            <w:r w:rsidR="00BE7A96" w:rsidRPr="00D85F8D">
              <w:rPr>
                <w:rFonts w:hint="eastAsia"/>
                <w:color w:val="000000" w:themeColor="text1"/>
              </w:rPr>
              <w:t>矸</w:t>
            </w:r>
            <w:r w:rsidR="000C1E4B" w:rsidRPr="00D85F8D">
              <w:rPr>
                <w:rFonts w:hint="eastAsia"/>
                <w:color w:val="000000" w:themeColor="text1"/>
              </w:rPr>
              <w:t>石自燃，避免环境影响。加强煤</w:t>
            </w:r>
            <w:r w:rsidR="00DF5562" w:rsidRPr="00D85F8D">
              <w:rPr>
                <w:rFonts w:hint="eastAsia"/>
                <w:color w:val="000000" w:themeColor="text1"/>
              </w:rPr>
              <w:t>矸</w:t>
            </w:r>
            <w:r w:rsidR="000C1E4B" w:rsidRPr="00D85F8D">
              <w:rPr>
                <w:rFonts w:hint="eastAsia"/>
                <w:color w:val="000000" w:themeColor="text1"/>
              </w:rPr>
              <w:t>石固废属性鉴别和放射性检测，若煤</w:t>
            </w:r>
            <w:r w:rsidR="00BE7A96" w:rsidRPr="00D85F8D">
              <w:rPr>
                <w:rFonts w:hint="eastAsia"/>
                <w:color w:val="000000" w:themeColor="text1"/>
              </w:rPr>
              <w:t>矸</w:t>
            </w:r>
            <w:r w:rsidR="000C1E4B" w:rsidRPr="00D85F8D">
              <w:rPr>
                <w:rFonts w:hint="eastAsia"/>
                <w:color w:val="000000" w:themeColor="text1"/>
              </w:rPr>
              <w:t>石固废属性发生变化或不具备加工作为建材原料的条件，须及时按照相关规范和要求采取相应的环保对策措施。新建废机油暂存间须满足《危险废物贮存污染控制标准》</w:t>
            </w:r>
            <w:r w:rsidR="000C1E4B" w:rsidRPr="00D85F8D">
              <w:rPr>
                <w:color w:val="000000" w:themeColor="text1"/>
              </w:rPr>
              <w:t>( GB 18597-2001)</w:t>
            </w:r>
            <w:r w:rsidR="000C1E4B" w:rsidRPr="00D85F8D">
              <w:rPr>
                <w:rFonts w:hint="eastAsia"/>
                <w:color w:val="000000" w:themeColor="text1"/>
              </w:rPr>
              <w:t>有关要求。定期清理矿矿井水处理站产生污泥并规范处理处置。生活垃圾和生活污水处理产生的污泥须统一收集后按照当地环卫部门的要求妥善处置。废机油等须委托具有危险废物处理资质的单位严格按照国家</w:t>
            </w:r>
            <w:r w:rsidR="000C1E4B" w:rsidRPr="00D85F8D">
              <w:rPr>
                <w:rFonts w:hint="eastAsia"/>
                <w:color w:val="000000" w:themeColor="text1"/>
              </w:rPr>
              <w:lastRenderedPageBreak/>
              <w:t>危险废物管理的有关规定安全处置。</w:t>
            </w:r>
          </w:p>
        </w:tc>
        <w:tc>
          <w:tcPr>
            <w:tcW w:w="6140" w:type="dxa"/>
            <w:vAlign w:val="center"/>
          </w:tcPr>
          <w:p w:rsidR="00B915AE" w:rsidRPr="00D85F8D" w:rsidRDefault="005608DC" w:rsidP="00C17973">
            <w:pPr>
              <w:jc w:val="left"/>
              <w:rPr>
                <w:color w:val="000000" w:themeColor="text1"/>
              </w:rPr>
            </w:pPr>
            <w:r w:rsidRPr="00D85F8D">
              <w:rPr>
                <w:rFonts w:hAnsiTheme="minorEastAsia" w:hint="eastAsia"/>
                <w:color w:val="000000" w:themeColor="text1"/>
                <w:szCs w:val="21"/>
              </w:rPr>
              <w:lastRenderedPageBreak/>
              <w:t>煤矿</w:t>
            </w:r>
            <w:r w:rsidR="00152A59" w:rsidRPr="00D85F8D">
              <w:rPr>
                <w:rFonts w:hAnsiTheme="minorEastAsia" w:hint="eastAsia"/>
                <w:color w:val="000000" w:themeColor="text1"/>
                <w:szCs w:val="21"/>
              </w:rPr>
              <w:t>已</w:t>
            </w:r>
            <w:r w:rsidR="00B915AE" w:rsidRPr="00D85F8D">
              <w:rPr>
                <w:rFonts w:hAnsiTheme="minorEastAsia"/>
                <w:color w:val="000000" w:themeColor="text1"/>
                <w:szCs w:val="21"/>
              </w:rPr>
              <w:t>严格按照《一般工业固体废物贮存、处置场污染控制标准》</w:t>
            </w:r>
            <w:r w:rsidR="00B915AE" w:rsidRPr="00D85F8D">
              <w:rPr>
                <w:color w:val="000000" w:themeColor="text1"/>
                <w:szCs w:val="21"/>
              </w:rPr>
              <w:t>( GB18599-2001)</w:t>
            </w:r>
            <w:r w:rsidR="00B915AE" w:rsidRPr="00D85F8D">
              <w:rPr>
                <w:rFonts w:hAnsiTheme="minorEastAsia"/>
                <w:color w:val="000000" w:themeColor="text1"/>
                <w:szCs w:val="21"/>
              </w:rPr>
              <w:t>要求</w:t>
            </w:r>
            <w:r w:rsidR="00DF5562" w:rsidRPr="00D85F8D">
              <w:rPr>
                <w:rFonts w:hAnsiTheme="minorEastAsia" w:hint="eastAsia"/>
                <w:color w:val="000000" w:themeColor="text1"/>
                <w:szCs w:val="21"/>
              </w:rPr>
              <w:t>对</w:t>
            </w:r>
            <w:r w:rsidR="004F2288" w:rsidRPr="00D85F8D">
              <w:rPr>
                <w:rFonts w:hint="eastAsia"/>
                <w:color w:val="000000" w:themeColor="text1"/>
              </w:rPr>
              <w:t>排</w:t>
            </w:r>
            <w:r w:rsidR="00BE7A96" w:rsidRPr="00D85F8D">
              <w:rPr>
                <w:rFonts w:hint="eastAsia"/>
                <w:color w:val="000000" w:themeColor="text1"/>
              </w:rPr>
              <w:t>矸</w:t>
            </w:r>
            <w:r w:rsidR="004F2288" w:rsidRPr="00D85F8D">
              <w:rPr>
                <w:rFonts w:hint="eastAsia"/>
                <w:color w:val="000000" w:themeColor="text1"/>
              </w:rPr>
              <w:t>场</w:t>
            </w:r>
            <w:r w:rsidR="00DF5562" w:rsidRPr="00D85F8D">
              <w:rPr>
                <w:rFonts w:hint="eastAsia"/>
                <w:color w:val="000000" w:themeColor="text1"/>
              </w:rPr>
              <w:t>进行</w:t>
            </w:r>
            <w:r w:rsidR="004F2288" w:rsidRPr="00D85F8D">
              <w:rPr>
                <w:rFonts w:hint="eastAsia"/>
                <w:color w:val="000000" w:themeColor="text1"/>
              </w:rPr>
              <w:t>运行管理</w:t>
            </w:r>
            <w:r w:rsidR="00DF5562" w:rsidRPr="00D85F8D">
              <w:rPr>
                <w:rFonts w:hint="eastAsia"/>
                <w:color w:val="000000" w:themeColor="text1"/>
              </w:rPr>
              <w:t>，</w:t>
            </w:r>
            <w:r w:rsidR="004F2288" w:rsidRPr="00D85F8D">
              <w:rPr>
                <w:rFonts w:hint="eastAsia"/>
                <w:color w:val="000000" w:themeColor="text1"/>
              </w:rPr>
              <w:t>并</w:t>
            </w:r>
            <w:r w:rsidR="00C3388B" w:rsidRPr="00D85F8D">
              <w:rPr>
                <w:rFonts w:hint="eastAsia"/>
                <w:color w:val="000000" w:themeColor="text1"/>
              </w:rPr>
              <w:t>根据</w:t>
            </w:r>
            <w:r w:rsidR="00C3388B" w:rsidRPr="00D85F8D">
              <w:rPr>
                <w:color w:val="000000" w:themeColor="text1"/>
              </w:rPr>
              <w:t>《云南省兴云煤矿小鹿塘排矸场安全综合治理方案》</w:t>
            </w:r>
            <w:r w:rsidR="00C3388B" w:rsidRPr="00D85F8D">
              <w:rPr>
                <w:rFonts w:hint="eastAsia"/>
                <w:color w:val="000000" w:themeColor="text1"/>
              </w:rPr>
              <w:t>的相关要求对排矸场进行了整改，加固了原有坝体，完善了周边及场地内的截排水系统，对排矸场进行削坡减载，煤矸石分台阶压实堆放</w:t>
            </w:r>
            <w:r w:rsidR="004F2288" w:rsidRPr="00D85F8D">
              <w:rPr>
                <w:rFonts w:hint="eastAsia"/>
                <w:color w:val="000000" w:themeColor="text1"/>
              </w:rPr>
              <w:t>。煤</w:t>
            </w:r>
            <w:r w:rsidR="00BE7A96" w:rsidRPr="00D85F8D">
              <w:rPr>
                <w:rFonts w:hint="eastAsia"/>
                <w:color w:val="000000" w:themeColor="text1"/>
              </w:rPr>
              <w:t>矸</w:t>
            </w:r>
            <w:r w:rsidR="004F2288" w:rsidRPr="00D85F8D">
              <w:rPr>
                <w:rFonts w:hint="eastAsia"/>
                <w:color w:val="000000" w:themeColor="text1"/>
              </w:rPr>
              <w:t>石</w:t>
            </w:r>
            <w:r w:rsidR="00C3388B" w:rsidRPr="00D85F8D">
              <w:rPr>
                <w:rFonts w:hint="eastAsia"/>
                <w:color w:val="000000" w:themeColor="text1"/>
              </w:rPr>
              <w:t>已</w:t>
            </w:r>
            <w:r w:rsidR="004F2288" w:rsidRPr="00D85F8D">
              <w:rPr>
                <w:rFonts w:hint="eastAsia"/>
                <w:color w:val="000000" w:themeColor="text1"/>
              </w:rPr>
              <w:t>通过外运制砖等途径</w:t>
            </w:r>
            <w:r w:rsidR="00DF5562" w:rsidRPr="00D85F8D">
              <w:rPr>
                <w:rFonts w:hint="eastAsia"/>
                <w:color w:val="000000" w:themeColor="text1"/>
              </w:rPr>
              <w:t>尽量实现</w:t>
            </w:r>
            <w:r w:rsidR="004F2288" w:rsidRPr="00D85F8D">
              <w:rPr>
                <w:rFonts w:hint="eastAsia"/>
                <w:color w:val="000000" w:themeColor="text1"/>
              </w:rPr>
              <w:t>全部综合利用，</w:t>
            </w:r>
            <w:r w:rsidR="00DF5562" w:rsidRPr="00D85F8D">
              <w:rPr>
                <w:rFonts w:hint="eastAsia"/>
                <w:color w:val="000000" w:themeColor="text1"/>
              </w:rPr>
              <w:t>无</w:t>
            </w:r>
            <w:r w:rsidR="004F2288" w:rsidRPr="00D85F8D">
              <w:rPr>
                <w:rFonts w:hint="eastAsia"/>
                <w:color w:val="000000" w:themeColor="text1"/>
              </w:rPr>
              <w:t>随意堆放</w:t>
            </w:r>
            <w:r w:rsidR="00DF5562" w:rsidRPr="00A122F1">
              <w:rPr>
                <w:rFonts w:hint="eastAsia"/>
              </w:rPr>
              <w:t>现象</w:t>
            </w:r>
            <w:r w:rsidR="00C225AD" w:rsidRPr="00A122F1">
              <w:rPr>
                <w:rFonts w:hint="eastAsia"/>
              </w:rPr>
              <w:t>。</w:t>
            </w:r>
            <w:r w:rsidR="00C225AD" w:rsidRPr="00A122F1">
              <w:rPr>
                <w:rFonts w:hint="eastAsia"/>
                <w:szCs w:val="21"/>
              </w:rPr>
              <w:t>兴云煤矿不断加大采煤矸石的综合利用力度，煤矿</w:t>
            </w:r>
            <w:r w:rsidR="00C225AD" w:rsidRPr="00A122F1">
              <w:rPr>
                <w:szCs w:val="21"/>
              </w:rPr>
              <w:t>与富源县胜景街道湾子煤矸石砖厂、云南东源天闰煤业有限责任公司</w:t>
            </w:r>
            <w:r w:rsidR="00C225AD" w:rsidRPr="00A122F1">
              <w:rPr>
                <w:rFonts w:hint="eastAsia"/>
                <w:szCs w:val="21"/>
              </w:rPr>
              <w:t>、富源县黄角冲煤业有限公司煤矸石砖厂、富源县浩天煤矸石砖厂签订了煤矸石综合利用协议，采煤矸石通过绞车提升至地面后，全部提供给</w:t>
            </w:r>
            <w:r w:rsidR="00C225AD" w:rsidRPr="00A122F1">
              <w:rPr>
                <w:rFonts w:hint="eastAsia"/>
                <w:szCs w:val="21"/>
              </w:rPr>
              <w:lastRenderedPageBreak/>
              <w:t>砖厂用于制砖，洗选矸利用不完部分规范堆放至矸石场</w:t>
            </w:r>
            <w:r w:rsidR="004F2288" w:rsidRPr="00A122F1">
              <w:rPr>
                <w:rFonts w:hint="eastAsia"/>
              </w:rPr>
              <w:t>。</w:t>
            </w:r>
            <w:r w:rsidRPr="00A122F1">
              <w:rPr>
                <w:rFonts w:hint="eastAsia"/>
              </w:rPr>
              <w:t>煤矿</w:t>
            </w:r>
            <w:r w:rsidR="003475E9" w:rsidRPr="00A122F1">
              <w:rPr>
                <w:rFonts w:hint="eastAsia"/>
              </w:rPr>
              <w:t>不断</w:t>
            </w:r>
            <w:r w:rsidR="004F2288" w:rsidRPr="00A122F1">
              <w:rPr>
                <w:rFonts w:hint="eastAsia"/>
              </w:rPr>
              <w:t>强化排</w:t>
            </w:r>
            <w:r w:rsidR="00DF5562" w:rsidRPr="00A122F1">
              <w:rPr>
                <w:rFonts w:hint="eastAsia"/>
              </w:rPr>
              <w:t>矸</w:t>
            </w:r>
            <w:r w:rsidR="004F2288" w:rsidRPr="00A122F1">
              <w:rPr>
                <w:rFonts w:hint="eastAsia"/>
              </w:rPr>
              <w:t>场运场运营管理，防止煤</w:t>
            </w:r>
            <w:r w:rsidR="00BE7A96" w:rsidRPr="00A122F1">
              <w:rPr>
                <w:rFonts w:hint="eastAsia"/>
              </w:rPr>
              <w:t>矸</w:t>
            </w:r>
            <w:r w:rsidR="004F2288" w:rsidRPr="00A122F1">
              <w:rPr>
                <w:rFonts w:hint="eastAsia"/>
              </w:rPr>
              <w:t>石自燃，避免环境影响。</w:t>
            </w:r>
            <w:r w:rsidR="00381D3B" w:rsidRPr="00A122F1">
              <w:rPr>
                <w:rFonts w:hint="eastAsia"/>
              </w:rPr>
              <w:t>2015</w:t>
            </w:r>
            <w:r w:rsidR="00381D3B" w:rsidRPr="00A122F1">
              <w:rPr>
                <w:rFonts w:hint="eastAsia"/>
              </w:rPr>
              <w:t>年</w:t>
            </w:r>
            <w:r w:rsidR="00381D3B" w:rsidRPr="00A122F1">
              <w:rPr>
                <w:rFonts w:hint="eastAsia"/>
              </w:rPr>
              <w:t>3</w:t>
            </w:r>
            <w:r w:rsidR="00381D3B" w:rsidRPr="00A122F1">
              <w:rPr>
                <w:rFonts w:hint="eastAsia"/>
              </w:rPr>
              <w:t>月</w:t>
            </w:r>
            <w:r w:rsidR="00C17973">
              <w:rPr>
                <w:rFonts w:hint="eastAsia"/>
              </w:rPr>
              <w:t>和</w:t>
            </w:r>
            <w:r w:rsidR="00C17973">
              <w:rPr>
                <w:rFonts w:hint="eastAsia"/>
              </w:rPr>
              <w:t>2017</w:t>
            </w:r>
            <w:r w:rsidR="00C17973">
              <w:rPr>
                <w:rFonts w:hint="eastAsia"/>
              </w:rPr>
              <w:t>年</w:t>
            </w:r>
            <w:r w:rsidR="00C17973">
              <w:rPr>
                <w:rFonts w:hint="eastAsia"/>
              </w:rPr>
              <w:t>2</w:t>
            </w:r>
            <w:r w:rsidR="00C17973">
              <w:rPr>
                <w:rFonts w:hint="eastAsia"/>
              </w:rPr>
              <w:t>月</w:t>
            </w:r>
            <w:r w:rsidR="00381D3B" w:rsidRPr="00A122F1">
              <w:rPr>
                <w:rFonts w:hint="eastAsia"/>
              </w:rPr>
              <w:t>，煤矿对公司</w:t>
            </w:r>
            <w:r w:rsidR="004F2288" w:rsidRPr="00A122F1">
              <w:rPr>
                <w:rFonts w:hint="eastAsia"/>
              </w:rPr>
              <w:t>煤</w:t>
            </w:r>
            <w:r w:rsidR="00DF5562" w:rsidRPr="00A122F1">
              <w:rPr>
                <w:rFonts w:hint="eastAsia"/>
              </w:rPr>
              <w:t>矸</w:t>
            </w:r>
            <w:r w:rsidR="004F2288" w:rsidRPr="00A122F1">
              <w:rPr>
                <w:rFonts w:hint="eastAsia"/>
              </w:rPr>
              <w:t>石固废属性</w:t>
            </w:r>
            <w:r w:rsidR="00381D3B" w:rsidRPr="00A122F1">
              <w:rPr>
                <w:rFonts w:hint="eastAsia"/>
              </w:rPr>
              <w:t>鉴别</w:t>
            </w:r>
            <w:r w:rsidR="004F2288" w:rsidRPr="00A122F1">
              <w:rPr>
                <w:rFonts w:hint="eastAsia"/>
              </w:rPr>
              <w:t>和放</w:t>
            </w:r>
            <w:r w:rsidR="004F2288" w:rsidRPr="00D85F8D">
              <w:rPr>
                <w:rFonts w:hint="eastAsia"/>
                <w:color w:val="000000" w:themeColor="text1"/>
              </w:rPr>
              <w:t>射性</w:t>
            </w:r>
            <w:r w:rsidR="00381D3B" w:rsidRPr="00D85F8D">
              <w:rPr>
                <w:rFonts w:hint="eastAsia"/>
                <w:color w:val="000000" w:themeColor="text1"/>
              </w:rPr>
              <w:t>进行了</w:t>
            </w:r>
            <w:r w:rsidR="004F2288" w:rsidRPr="00D85F8D">
              <w:rPr>
                <w:rFonts w:hint="eastAsia"/>
                <w:color w:val="000000" w:themeColor="text1"/>
              </w:rPr>
              <w:t>检测，</w:t>
            </w:r>
            <w:r w:rsidR="00381D3B" w:rsidRPr="00D85F8D">
              <w:rPr>
                <w:rFonts w:hint="eastAsia"/>
                <w:color w:val="000000" w:themeColor="text1"/>
              </w:rPr>
              <w:t>鉴别和检测结果</w:t>
            </w:r>
            <w:r w:rsidR="004F2288" w:rsidRPr="00D85F8D">
              <w:rPr>
                <w:rFonts w:hint="eastAsia"/>
                <w:color w:val="000000" w:themeColor="text1"/>
              </w:rPr>
              <w:t>煤</w:t>
            </w:r>
            <w:r w:rsidR="00BE7A96" w:rsidRPr="00D85F8D">
              <w:rPr>
                <w:rFonts w:hint="eastAsia"/>
                <w:color w:val="000000" w:themeColor="text1"/>
              </w:rPr>
              <w:t>矸</w:t>
            </w:r>
            <w:r w:rsidR="004F2288" w:rsidRPr="00D85F8D">
              <w:rPr>
                <w:rFonts w:hint="eastAsia"/>
                <w:color w:val="000000" w:themeColor="text1"/>
              </w:rPr>
              <w:t>石</w:t>
            </w:r>
            <w:r w:rsidR="00381D3B" w:rsidRPr="00D85F8D">
              <w:rPr>
                <w:rFonts w:hint="eastAsia"/>
                <w:color w:val="000000" w:themeColor="text1"/>
              </w:rPr>
              <w:t>为一般</w:t>
            </w:r>
            <w:r w:rsidR="00381D3B" w:rsidRPr="00D85F8D">
              <w:rPr>
                <w:rFonts w:ascii="宋体" w:hAnsi="宋体" w:hint="eastAsia"/>
                <w:color w:val="000000" w:themeColor="text1"/>
              </w:rPr>
              <w:t>Ⅰ</w:t>
            </w:r>
            <w:r w:rsidR="00381D3B" w:rsidRPr="00D85F8D">
              <w:rPr>
                <w:rFonts w:hint="eastAsia"/>
                <w:color w:val="000000" w:themeColor="text1"/>
              </w:rPr>
              <w:t>类固废</w:t>
            </w:r>
            <w:r w:rsidR="004F2288" w:rsidRPr="00D85F8D">
              <w:rPr>
                <w:rFonts w:hint="eastAsia"/>
                <w:color w:val="000000" w:themeColor="text1"/>
              </w:rPr>
              <w:t>，</w:t>
            </w:r>
            <w:r w:rsidR="00381D3B" w:rsidRPr="00D85F8D">
              <w:rPr>
                <w:rFonts w:hint="eastAsia"/>
                <w:color w:val="000000" w:themeColor="text1"/>
              </w:rPr>
              <w:t>具备加工作为建材原料的条件</w:t>
            </w:r>
            <w:r w:rsidR="004F2288" w:rsidRPr="00D85F8D">
              <w:rPr>
                <w:rFonts w:hint="eastAsia"/>
                <w:color w:val="000000" w:themeColor="text1"/>
              </w:rPr>
              <w:t>。</w:t>
            </w:r>
            <w:r w:rsidR="00381D3B" w:rsidRPr="00D85F8D">
              <w:rPr>
                <w:rFonts w:hint="eastAsia"/>
                <w:color w:val="000000" w:themeColor="text1"/>
              </w:rPr>
              <w:t>新建废机油暂存间</w:t>
            </w:r>
            <w:r w:rsidR="00381D3B" w:rsidRPr="00D85F8D">
              <w:rPr>
                <w:rFonts w:hint="eastAsia"/>
                <w:bCs/>
                <w:color w:val="000000" w:themeColor="text1"/>
              </w:rPr>
              <w:t>已做地</w:t>
            </w:r>
            <w:r w:rsidR="00381D3B" w:rsidRPr="00D85F8D">
              <w:rPr>
                <w:bCs/>
                <w:color w:val="000000" w:themeColor="text1"/>
              </w:rPr>
              <w:t>坪防渗</w:t>
            </w:r>
            <w:r w:rsidR="00381D3B" w:rsidRPr="00D85F8D">
              <w:rPr>
                <w:rFonts w:hint="eastAsia"/>
                <w:bCs/>
                <w:color w:val="000000" w:themeColor="text1"/>
              </w:rPr>
              <w:t>，</w:t>
            </w:r>
            <w:r w:rsidR="004B6074" w:rsidRPr="00D85F8D">
              <w:rPr>
                <w:rFonts w:hint="eastAsia"/>
                <w:bCs/>
                <w:color w:val="000000" w:themeColor="text1"/>
              </w:rPr>
              <w:t>废机油暂存间库底采用</w:t>
            </w:r>
            <w:r w:rsidR="004B6074" w:rsidRPr="00D85F8D">
              <w:rPr>
                <w:rFonts w:hint="eastAsia"/>
                <w:bCs/>
                <w:color w:val="000000" w:themeColor="text1"/>
              </w:rPr>
              <w:t>30cm</w:t>
            </w:r>
            <w:r w:rsidR="004B6074" w:rsidRPr="00D85F8D">
              <w:rPr>
                <w:rFonts w:hint="eastAsia"/>
                <w:bCs/>
                <w:color w:val="000000" w:themeColor="text1"/>
              </w:rPr>
              <w:t>厚的三合土处理后，铺设</w:t>
            </w:r>
            <w:r w:rsidR="003075FE" w:rsidRPr="00D85F8D">
              <w:rPr>
                <w:rFonts w:hint="eastAsia"/>
                <w:bCs/>
                <w:color w:val="000000" w:themeColor="text1"/>
              </w:rPr>
              <w:t>了</w:t>
            </w:r>
            <w:r w:rsidR="004B6074" w:rsidRPr="00D85F8D">
              <w:rPr>
                <w:rFonts w:hint="eastAsia"/>
                <w:bCs/>
                <w:color w:val="000000" w:themeColor="text1"/>
              </w:rPr>
              <w:t>2mm</w:t>
            </w:r>
            <w:r w:rsidR="004B6074" w:rsidRPr="00D85F8D">
              <w:rPr>
                <w:rFonts w:hint="eastAsia"/>
                <w:bCs/>
                <w:color w:val="000000" w:themeColor="text1"/>
              </w:rPr>
              <w:t>厚高密度聚乙烯（</w:t>
            </w:r>
            <w:r w:rsidR="004B6074" w:rsidRPr="00D85F8D">
              <w:rPr>
                <w:rFonts w:hint="eastAsia"/>
                <w:bCs/>
                <w:color w:val="000000" w:themeColor="text1"/>
              </w:rPr>
              <w:t>HDPE</w:t>
            </w:r>
            <w:r w:rsidR="004B6074" w:rsidRPr="00D85F8D">
              <w:rPr>
                <w:rFonts w:hint="eastAsia"/>
                <w:bCs/>
                <w:color w:val="000000" w:themeColor="text1"/>
              </w:rPr>
              <w:t>）膜，表面用</w:t>
            </w:r>
            <w:r w:rsidR="004B6074" w:rsidRPr="00D85F8D">
              <w:rPr>
                <w:rFonts w:hint="eastAsia"/>
                <w:bCs/>
                <w:color w:val="000000" w:themeColor="text1"/>
              </w:rPr>
              <w:t>15cm</w:t>
            </w:r>
            <w:r w:rsidR="004B6074" w:rsidRPr="00D85F8D">
              <w:rPr>
                <w:rFonts w:hint="eastAsia"/>
                <w:bCs/>
                <w:color w:val="000000" w:themeColor="text1"/>
              </w:rPr>
              <w:t>厚水泥进行硬化，渗透系数小于</w:t>
            </w:r>
            <w:r w:rsidR="004B6074" w:rsidRPr="00D85F8D">
              <w:rPr>
                <w:rFonts w:hint="eastAsia"/>
                <w:bCs/>
                <w:color w:val="000000" w:themeColor="text1"/>
              </w:rPr>
              <w:t>10</w:t>
            </w:r>
            <w:r w:rsidR="004B6074" w:rsidRPr="00D85F8D">
              <w:rPr>
                <w:rFonts w:hint="eastAsia"/>
                <w:bCs/>
                <w:color w:val="000000" w:themeColor="text1"/>
                <w:vertAlign w:val="superscript"/>
              </w:rPr>
              <w:t>-10</w:t>
            </w:r>
            <w:r w:rsidR="004B6074" w:rsidRPr="00D85F8D">
              <w:rPr>
                <w:rFonts w:hint="eastAsia"/>
                <w:bCs/>
                <w:color w:val="000000" w:themeColor="text1"/>
              </w:rPr>
              <w:t>cm/s</w:t>
            </w:r>
            <w:r w:rsidR="004B6074" w:rsidRPr="00D85F8D">
              <w:rPr>
                <w:rFonts w:hint="eastAsia"/>
                <w:bCs/>
                <w:color w:val="000000" w:themeColor="text1"/>
              </w:rPr>
              <w:t>，</w:t>
            </w:r>
            <w:r w:rsidR="004F2288" w:rsidRPr="00D85F8D">
              <w:rPr>
                <w:rFonts w:hint="eastAsia"/>
                <w:color w:val="000000" w:themeColor="text1"/>
              </w:rPr>
              <w:t>满足《危险废物贮存污染控制标准》</w:t>
            </w:r>
            <w:r w:rsidR="004F2288" w:rsidRPr="00D85F8D">
              <w:rPr>
                <w:color w:val="000000" w:themeColor="text1"/>
              </w:rPr>
              <w:t>( GB 18597-2001)</w:t>
            </w:r>
            <w:r w:rsidR="00381D3B" w:rsidRPr="00D85F8D">
              <w:rPr>
                <w:rFonts w:hint="eastAsia"/>
                <w:color w:val="000000" w:themeColor="text1"/>
              </w:rPr>
              <w:t>的</w:t>
            </w:r>
            <w:r w:rsidR="00DF5562" w:rsidRPr="00D85F8D">
              <w:rPr>
                <w:rFonts w:hint="eastAsia"/>
                <w:color w:val="000000" w:themeColor="text1"/>
              </w:rPr>
              <w:t>要求。</w:t>
            </w:r>
            <w:r w:rsidR="004F2288" w:rsidRPr="00D85F8D">
              <w:rPr>
                <w:rFonts w:hint="eastAsia"/>
                <w:color w:val="000000" w:themeColor="text1"/>
              </w:rPr>
              <w:t>矿</w:t>
            </w:r>
            <w:r w:rsidR="00381D3B" w:rsidRPr="00D85F8D">
              <w:rPr>
                <w:rFonts w:hint="eastAsia"/>
                <w:color w:val="000000" w:themeColor="text1"/>
              </w:rPr>
              <w:t>井水处理站污泥</w:t>
            </w:r>
            <w:r w:rsidR="00F86B2E" w:rsidRPr="00D85F8D">
              <w:rPr>
                <w:rFonts w:hint="eastAsia"/>
                <w:color w:val="000000" w:themeColor="text1"/>
              </w:rPr>
              <w:t>定期清理并规范处理（有序堆放到矸石场）</w:t>
            </w:r>
            <w:r w:rsidR="00381D3B" w:rsidRPr="00D85F8D">
              <w:rPr>
                <w:rFonts w:hint="eastAsia"/>
                <w:color w:val="000000" w:themeColor="text1"/>
              </w:rPr>
              <w:t>。生活垃圾和生活污水处理产生的污泥</w:t>
            </w:r>
            <w:r w:rsidR="004F2288" w:rsidRPr="00D85F8D">
              <w:rPr>
                <w:rFonts w:hint="eastAsia"/>
                <w:color w:val="000000" w:themeColor="text1"/>
              </w:rPr>
              <w:t>统一收集后</w:t>
            </w:r>
            <w:r w:rsidR="00DF5562" w:rsidRPr="00D85F8D">
              <w:rPr>
                <w:rFonts w:hint="eastAsia"/>
                <w:color w:val="000000" w:themeColor="text1"/>
              </w:rPr>
              <w:t>委托</w:t>
            </w:r>
            <w:r w:rsidR="003475E9" w:rsidRPr="00D85F8D">
              <w:rPr>
                <w:rFonts w:hint="eastAsia"/>
                <w:color w:val="000000" w:themeColor="text1"/>
              </w:rPr>
              <w:t>后所镇庆云村委会</w:t>
            </w:r>
            <w:r w:rsidR="004F2288" w:rsidRPr="00D85F8D">
              <w:rPr>
                <w:rFonts w:hint="eastAsia"/>
                <w:color w:val="000000" w:themeColor="text1"/>
              </w:rPr>
              <w:t>处置</w:t>
            </w:r>
            <w:r w:rsidR="003475E9" w:rsidRPr="00D85F8D">
              <w:rPr>
                <w:rFonts w:hint="eastAsia"/>
                <w:color w:val="000000" w:themeColor="text1"/>
              </w:rPr>
              <w:t>（已签订处置协议）</w:t>
            </w:r>
            <w:r w:rsidR="004F2288" w:rsidRPr="00D85F8D">
              <w:rPr>
                <w:rFonts w:hint="eastAsia"/>
                <w:color w:val="000000" w:themeColor="text1"/>
              </w:rPr>
              <w:t>。废机油</w:t>
            </w:r>
            <w:r w:rsidR="007759B5" w:rsidRPr="00D85F8D">
              <w:rPr>
                <w:rFonts w:hint="eastAsia"/>
                <w:color w:val="000000" w:themeColor="text1"/>
              </w:rPr>
              <w:t>已</w:t>
            </w:r>
            <w:r w:rsidR="004F2288" w:rsidRPr="00D85F8D">
              <w:rPr>
                <w:rFonts w:hint="eastAsia"/>
                <w:color w:val="000000" w:themeColor="text1"/>
              </w:rPr>
              <w:t>委托</w:t>
            </w:r>
            <w:r w:rsidR="00381D3B" w:rsidRPr="00D85F8D">
              <w:rPr>
                <w:rFonts w:hint="eastAsia"/>
                <w:color w:val="000000" w:themeColor="text1"/>
              </w:rPr>
              <w:t>云南泽森环保科技有限公司处理</w:t>
            </w:r>
            <w:r w:rsidR="00404C12" w:rsidRPr="00D85F8D">
              <w:rPr>
                <w:rFonts w:hint="eastAsia"/>
                <w:color w:val="000000" w:themeColor="text1"/>
              </w:rPr>
              <w:t>（已签订处置协议</w:t>
            </w:r>
            <w:r w:rsidR="00A227FB" w:rsidRPr="00D85F8D">
              <w:rPr>
                <w:rFonts w:hint="eastAsia"/>
                <w:color w:val="000000" w:themeColor="text1"/>
              </w:rPr>
              <w:t>，见附件</w:t>
            </w:r>
            <w:r w:rsidR="00404C12" w:rsidRPr="00D85F8D">
              <w:rPr>
                <w:rFonts w:hint="eastAsia"/>
                <w:color w:val="000000" w:themeColor="text1"/>
              </w:rPr>
              <w:t>）</w:t>
            </w:r>
            <w:r w:rsidR="00381D3B" w:rsidRPr="00D85F8D">
              <w:rPr>
                <w:rFonts w:hint="eastAsia"/>
                <w:color w:val="000000" w:themeColor="text1"/>
              </w:rPr>
              <w:t>，该公司</w:t>
            </w:r>
            <w:r w:rsidR="004F2288" w:rsidRPr="00D85F8D">
              <w:rPr>
                <w:rFonts w:hint="eastAsia"/>
                <w:color w:val="000000" w:themeColor="text1"/>
              </w:rPr>
              <w:t>具有危险废物</w:t>
            </w:r>
            <w:r w:rsidR="00381D3B" w:rsidRPr="00D85F8D">
              <w:rPr>
                <w:rFonts w:hint="eastAsia"/>
                <w:color w:val="000000" w:themeColor="text1"/>
              </w:rPr>
              <w:t>废矿物油的</w:t>
            </w:r>
            <w:r w:rsidR="004F2288" w:rsidRPr="00D85F8D">
              <w:rPr>
                <w:rFonts w:hint="eastAsia"/>
                <w:color w:val="000000" w:themeColor="text1"/>
              </w:rPr>
              <w:t>处理资质</w:t>
            </w:r>
            <w:r w:rsidR="00381D3B" w:rsidRPr="00D85F8D">
              <w:rPr>
                <w:rFonts w:hint="eastAsia"/>
                <w:color w:val="000000" w:themeColor="text1"/>
              </w:rPr>
              <w:t>，符合</w:t>
            </w:r>
            <w:r w:rsidR="004F2288" w:rsidRPr="00D85F8D">
              <w:rPr>
                <w:rFonts w:hint="eastAsia"/>
                <w:color w:val="000000" w:themeColor="text1"/>
              </w:rPr>
              <w:t>国家危险废物管理的</w:t>
            </w:r>
            <w:r w:rsidR="00404C12" w:rsidRPr="00D85F8D">
              <w:rPr>
                <w:rFonts w:hint="eastAsia"/>
                <w:color w:val="000000" w:themeColor="text1"/>
              </w:rPr>
              <w:t>相</w:t>
            </w:r>
            <w:r w:rsidR="004F2288" w:rsidRPr="00D85F8D">
              <w:rPr>
                <w:rFonts w:hint="eastAsia"/>
                <w:color w:val="000000" w:themeColor="text1"/>
              </w:rPr>
              <w:t>关规定。</w:t>
            </w:r>
          </w:p>
        </w:tc>
        <w:tc>
          <w:tcPr>
            <w:tcW w:w="1074" w:type="dxa"/>
            <w:vAlign w:val="center"/>
          </w:tcPr>
          <w:p w:rsidR="00B915AE" w:rsidRPr="00D85F8D" w:rsidRDefault="00B915AE" w:rsidP="000717CF">
            <w:pPr>
              <w:jc w:val="center"/>
              <w:rPr>
                <w:color w:val="000000" w:themeColor="text1"/>
              </w:rPr>
            </w:pPr>
            <w:r w:rsidRPr="00D85F8D">
              <w:rPr>
                <w:color w:val="000000" w:themeColor="text1"/>
              </w:rPr>
              <w:lastRenderedPageBreak/>
              <w:t>满足</w:t>
            </w:r>
          </w:p>
        </w:tc>
      </w:tr>
      <w:tr w:rsidR="00B915AE" w:rsidRPr="00D85F8D" w:rsidTr="00606D6A">
        <w:trPr>
          <w:trHeight w:val="807"/>
          <w:jc w:val="center"/>
        </w:trPr>
        <w:tc>
          <w:tcPr>
            <w:tcW w:w="7998" w:type="dxa"/>
            <w:vAlign w:val="center"/>
          </w:tcPr>
          <w:p w:rsidR="00B915AE" w:rsidRPr="00D85F8D" w:rsidRDefault="00B915AE" w:rsidP="000717CF">
            <w:pPr>
              <w:jc w:val="left"/>
              <w:rPr>
                <w:color w:val="000000" w:themeColor="text1"/>
              </w:rPr>
            </w:pPr>
            <w:r w:rsidRPr="00D85F8D">
              <w:rPr>
                <w:color w:val="000000" w:themeColor="text1"/>
              </w:rPr>
              <w:lastRenderedPageBreak/>
              <w:t>（</w:t>
            </w:r>
            <w:r w:rsidRPr="00D85F8D">
              <w:rPr>
                <w:color w:val="000000" w:themeColor="text1"/>
              </w:rPr>
              <w:t>3</w:t>
            </w:r>
            <w:r w:rsidRPr="00D85F8D">
              <w:rPr>
                <w:color w:val="000000" w:themeColor="text1"/>
              </w:rPr>
              <w:t>）</w:t>
            </w:r>
            <w:r w:rsidR="000C1E4B" w:rsidRPr="00D85F8D">
              <w:rPr>
                <w:rFonts w:hint="eastAsia"/>
                <w:color w:val="000000" w:themeColor="text1"/>
              </w:rPr>
              <w:t>加强环境管理，防止扬尘和噪声污染。通过优化排</w:t>
            </w:r>
            <w:r w:rsidR="003475E9" w:rsidRPr="00D85F8D">
              <w:rPr>
                <w:rFonts w:hint="eastAsia"/>
                <w:color w:val="000000" w:themeColor="text1"/>
              </w:rPr>
              <w:t>矸</w:t>
            </w:r>
            <w:r w:rsidR="000C1E4B" w:rsidRPr="00D85F8D">
              <w:rPr>
                <w:rFonts w:hint="eastAsia"/>
                <w:color w:val="000000" w:themeColor="text1"/>
              </w:rPr>
              <w:t>作业，排</w:t>
            </w:r>
            <w:r w:rsidR="003475E9" w:rsidRPr="00D85F8D">
              <w:rPr>
                <w:rFonts w:hint="eastAsia"/>
                <w:color w:val="000000" w:themeColor="text1"/>
              </w:rPr>
              <w:t>矸</w:t>
            </w:r>
            <w:r w:rsidR="000C1E4B" w:rsidRPr="00D85F8D">
              <w:rPr>
                <w:rFonts w:hint="eastAsia"/>
                <w:color w:val="000000" w:themeColor="text1"/>
              </w:rPr>
              <w:t>场排临近村庄区域新建围墙和防尘网，原煤、煤</w:t>
            </w:r>
            <w:r w:rsidR="003475E9" w:rsidRPr="00D85F8D">
              <w:rPr>
                <w:rFonts w:hint="eastAsia"/>
                <w:color w:val="000000" w:themeColor="text1"/>
              </w:rPr>
              <w:t>矸</w:t>
            </w:r>
            <w:r w:rsidR="000C1E4B" w:rsidRPr="00D85F8D">
              <w:rPr>
                <w:rFonts w:hint="eastAsia"/>
                <w:color w:val="000000" w:themeColor="text1"/>
              </w:rPr>
              <w:t>石装卸、转载、储运等环节须设置喷雾洒水装置，防止扬尘污染。工业场地、排</w:t>
            </w:r>
            <w:r w:rsidR="00BE7A96" w:rsidRPr="00D85F8D">
              <w:rPr>
                <w:rFonts w:hint="eastAsia"/>
                <w:color w:val="000000" w:themeColor="text1"/>
              </w:rPr>
              <w:t>矸</w:t>
            </w:r>
            <w:r w:rsidR="000C1E4B" w:rsidRPr="00D85F8D">
              <w:rPr>
                <w:rFonts w:hint="eastAsia"/>
                <w:color w:val="000000" w:themeColor="text1"/>
              </w:rPr>
              <w:t>场和运输道路须进行洒水抑尘，尽可能减少无组织粉尘排放。项目无组织监控点大气污染物浓度须满足</w:t>
            </w:r>
            <w:r w:rsidR="000C1E4B" w:rsidRPr="00D85F8D">
              <w:rPr>
                <w:color w:val="000000" w:themeColor="text1"/>
              </w:rPr>
              <w:t>((</w:t>
            </w:r>
            <w:r w:rsidR="000C1E4B" w:rsidRPr="00D85F8D">
              <w:rPr>
                <w:rFonts w:hint="eastAsia"/>
                <w:color w:val="000000" w:themeColor="text1"/>
              </w:rPr>
              <w:t>煤炭工业污染物排放标准》</w:t>
            </w:r>
            <w:r w:rsidR="000C1E4B" w:rsidRPr="00D85F8D">
              <w:rPr>
                <w:color w:val="000000" w:themeColor="text1"/>
              </w:rPr>
              <w:t>( GB20426-2006)</w:t>
            </w:r>
            <w:r w:rsidR="000C1E4B" w:rsidRPr="00D85F8D">
              <w:rPr>
                <w:rFonts w:hint="eastAsia"/>
                <w:color w:val="000000" w:themeColor="text1"/>
              </w:rPr>
              <w:t>表</w:t>
            </w:r>
            <w:r w:rsidR="000C1E4B" w:rsidRPr="00D85F8D">
              <w:rPr>
                <w:color w:val="000000" w:themeColor="text1"/>
              </w:rPr>
              <w:t>5</w:t>
            </w:r>
            <w:r w:rsidR="000C1E4B" w:rsidRPr="00D85F8D">
              <w:rPr>
                <w:rFonts w:hint="eastAsia"/>
                <w:color w:val="000000" w:themeColor="text1"/>
              </w:rPr>
              <w:t>相应标准限值要求。优先选用低噪声设备，合理布置空压机、风机等高噪声设备，加强爆破作业管理，避免高噪声设备夜间运行，通过采取减振消声、增设绿化带、安装隔声墙、隔声门窗等措施减轻噪声影响。优化运煤路线，加强运输车辆管理，运输过程中须用篷布遮盖车厢，经过居民点时应限速禁鸣，采取有效措施降低对沿线村庄、居民的影响。加强大气环境和声环境质量的跟踪监测，根据监测结果采取相应的环保对策措施，确保周边区域大气环境和声环境质量达标。</w:t>
            </w:r>
          </w:p>
        </w:tc>
        <w:tc>
          <w:tcPr>
            <w:tcW w:w="6140" w:type="dxa"/>
            <w:vAlign w:val="center"/>
          </w:tcPr>
          <w:p w:rsidR="004F2288" w:rsidRPr="00D85F8D" w:rsidRDefault="005608DC" w:rsidP="006F42A1">
            <w:pPr>
              <w:jc w:val="center"/>
              <w:rPr>
                <w:color w:val="000000" w:themeColor="text1"/>
              </w:rPr>
            </w:pPr>
            <w:r w:rsidRPr="00D85F8D">
              <w:rPr>
                <w:rFonts w:hint="eastAsia"/>
                <w:color w:val="000000" w:themeColor="text1"/>
                <w:szCs w:val="21"/>
              </w:rPr>
              <w:t>煤矿</w:t>
            </w:r>
            <w:r w:rsidR="003475E9" w:rsidRPr="00D85F8D">
              <w:rPr>
                <w:rFonts w:hint="eastAsia"/>
                <w:color w:val="000000" w:themeColor="text1"/>
                <w:szCs w:val="21"/>
              </w:rPr>
              <w:t>已在排矸场</w:t>
            </w:r>
            <w:r w:rsidR="003475E9" w:rsidRPr="00D85F8D">
              <w:rPr>
                <w:rFonts w:hint="eastAsia"/>
                <w:color w:val="000000" w:themeColor="text1"/>
              </w:rPr>
              <w:t>靠小绿塘村一侧修建了长度为</w:t>
            </w:r>
            <w:r w:rsidR="003475E9" w:rsidRPr="00D85F8D">
              <w:rPr>
                <w:rFonts w:hint="eastAsia"/>
                <w:color w:val="000000" w:themeColor="text1"/>
              </w:rPr>
              <w:t>200m</w:t>
            </w:r>
            <w:r w:rsidR="003475E9" w:rsidRPr="00D85F8D">
              <w:rPr>
                <w:rFonts w:hint="eastAsia"/>
                <w:color w:val="000000" w:themeColor="text1"/>
              </w:rPr>
              <w:t>，高度为</w:t>
            </w:r>
            <w:r w:rsidR="003475E9" w:rsidRPr="00D85F8D">
              <w:rPr>
                <w:rFonts w:hint="eastAsia"/>
                <w:color w:val="000000" w:themeColor="text1"/>
              </w:rPr>
              <w:t>3m</w:t>
            </w:r>
            <w:r w:rsidR="003475E9" w:rsidRPr="00D85F8D">
              <w:rPr>
                <w:rFonts w:hint="eastAsia"/>
                <w:color w:val="000000" w:themeColor="text1"/>
              </w:rPr>
              <w:t>的实体围墙，并在实体围墙上加设了</w:t>
            </w:r>
            <w:r w:rsidR="003475E9" w:rsidRPr="00D85F8D">
              <w:rPr>
                <w:rFonts w:hint="eastAsia"/>
                <w:color w:val="000000" w:themeColor="text1"/>
              </w:rPr>
              <w:t>4m</w:t>
            </w:r>
            <w:r w:rsidR="003475E9" w:rsidRPr="00D85F8D">
              <w:rPr>
                <w:rFonts w:hint="eastAsia"/>
                <w:color w:val="000000" w:themeColor="text1"/>
              </w:rPr>
              <w:t>高的防尘网</w:t>
            </w:r>
            <w:r w:rsidR="00F86B2E" w:rsidRPr="00D85F8D">
              <w:rPr>
                <w:rFonts w:hint="eastAsia"/>
                <w:color w:val="000000" w:themeColor="text1"/>
              </w:rPr>
              <w:t>，减少煤矸石堆场无组织粉尘产排量</w:t>
            </w:r>
            <w:r w:rsidR="003475E9" w:rsidRPr="00D85F8D">
              <w:rPr>
                <w:rFonts w:hint="eastAsia"/>
                <w:color w:val="000000" w:themeColor="text1"/>
              </w:rPr>
              <w:t>。</w:t>
            </w:r>
            <w:r w:rsidR="00404C12" w:rsidRPr="00D85F8D">
              <w:rPr>
                <w:rFonts w:hint="eastAsia"/>
                <w:color w:val="000000" w:themeColor="text1"/>
              </w:rPr>
              <w:t>原</w:t>
            </w:r>
            <w:r w:rsidR="004F2288" w:rsidRPr="00D85F8D">
              <w:rPr>
                <w:rFonts w:hint="eastAsia"/>
                <w:color w:val="000000" w:themeColor="text1"/>
              </w:rPr>
              <w:t>煤</w:t>
            </w:r>
            <w:r w:rsidR="00404C12" w:rsidRPr="00D85F8D">
              <w:rPr>
                <w:rFonts w:hint="eastAsia"/>
                <w:color w:val="000000" w:themeColor="text1"/>
              </w:rPr>
              <w:t>和</w:t>
            </w:r>
            <w:r w:rsidR="003475E9" w:rsidRPr="00D85F8D">
              <w:rPr>
                <w:rFonts w:hint="eastAsia"/>
                <w:color w:val="000000" w:themeColor="text1"/>
              </w:rPr>
              <w:t>矸石装卸、转载、储运等环节</w:t>
            </w:r>
            <w:r w:rsidR="00404C12" w:rsidRPr="00D85F8D">
              <w:rPr>
                <w:rFonts w:hint="eastAsia"/>
                <w:color w:val="000000" w:themeColor="text1"/>
              </w:rPr>
              <w:t>均为密闭传送带和绞车设备，无</w:t>
            </w:r>
            <w:r w:rsidR="004F2288" w:rsidRPr="00D85F8D">
              <w:rPr>
                <w:rFonts w:hint="eastAsia"/>
                <w:color w:val="000000" w:themeColor="text1"/>
              </w:rPr>
              <w:t>扬尘</w:t>
            </w:r>
            <w:r w:rsidR="00404C12" w:rsidRPr="00D85F8D">
              <w:rPr>
                <w:rFonts w:hint="eastAsia"/>
                <w:color w:val="000000" w:themeColor="text1"/>
              </w:rPr>
              <w:t>产生</w:t>
            </w:r>
            <w:r w:rsidR="004F2288" w:rsidRPr="00D85F8D">
              <w:rPr>
                <w:rFonts w:hint="eastAsia"/>
                <w:color w:val="000000" w:themeColor="text1"/>
              </w:rPr>
              <w:t>。</w:t>
            </w:r>
            <w:r w:rsidR="00404C12" w:rsidRPr="00D85F8D">
              <w:rPr>
                <w:rFonts w:hint="eastAsia"/>
                <w:color w:val="000000" w:themeColor="text1"/>
              </w:rPr>
              <w:t>通过优化排矸作业，</w:t>
            </w:r>
            <w:r w:rsidR="004F2288" w:rsidRPr="00D85F8D">
              <w:rPr>
                <w:rFonts w:hint="eastAsia"/>
                <w:color w:val="000000" w:themeColor="text1"/>
              </w:rPr>
              <w:t>工业场地、排</w:t>
            </w:r>
            <w:r w:rsidR="003475E9" w:rsidRPr="00D85F8D">
              <w:rPr>
                <w:rFonts w:hint="eastAsia"/>
                <w:color w:val="000000" w:themeColor="text1"/>
              </w:rPr>
              <w:t>矸场和运输道路采用洒水车</w:t>
            </w:r>
            <w:r w:rsidR="004F2288" w:rsidRPr="00D85F8D">
              <w:rPr>
                <w:rFonts w:hint="eastAsia"/>
                <w:color w:val="000000" w:themeColor="text1"/>
              </w:rPr>
              <w:t>进行洒水抑尘，尽可能减少无组织粉尘排放。</w:t>
            </w:r>
            <w:r w:rsidR="003475E9" w:rsidRPr="00D85F8D">
              <w:rPr>
                <w:rFonts w:hint="eastAsia"/>
                <w:color w:val="000000" w:themeColor="text1"/>
              </w:rPr>
              <w:t>根据云南浩辰环保科技有限公司出具的验收监测报告（</w:t>
            </w:r>
            <w:r w:rsidR="003475E9" w:rsidRPr="00D85F8D">
              <w:rPr>
                <w:color w:val="000000" w:themeColor="text1"/>
              </w:rPr>
              <w:t>浩辰环检字</w:t>
            </w:r>
            <w:r w:rsidR="003475E9" w:rsidRPr="00D85F8D">
              <w:rPr>
                <w:rFonts w:hint="eastAsia"/>
                <w:color w:val="000000" w:themeColor="text1"/>
              </w:rPr>
              <w:t>[</w:t>
            </w:r>
            <w:r w:rsidR="003475E9" w:rsidRPr="00D85F8D">
              <w:rPr>
                <w:color w:val="000000" w:themeColor="text1"/>
              </w:rPr>
              <w:t>2017</w:t>
            </w:r>
            <w:r w:rsidR="003475E9" w:rsidRPr="00D85F8D">
              <w:rPr>
                <w:rFonts w:hint="eastAsia"/>
                <w:color w:val="000000" w:themeColor="text1"/>
              </w:rPr>
              <w:t>]207</w:t>
            </w:r>
            <w:r w:rsidR="003475E9" w:rsidRPr="00D85F8D">
              <w:rPr>
                <w:color w:val="000000" w:themeColor="text1"/>
              </w:rPr>
              <w:t>号</w:t>
            </w:r>
            <w:r w:rsidR="003475E9" w:rsidRPr="00D85F8D">
              <w:rPr>
                <w:rFonts w:hint="eastAsia"/>
                <w:color w:val="000000" w:themeColor="text1"/>
              </w:rPr>
              <w:t>），</w:t>
            </w:r>
            <w:r w:rsidR="004F2288" w:rsidRPr="00D85F8D">
              <w:rPr>
                <w:rFonts w:hint="eastAsia"/>
                <w:color w:val="000000" w:themeColor="text1"/>
              </w:rPr>
              <w:t>项目</w:t>
            </w:r>
            <w:r w:rsidR="003475E9" w:rsidRPr="00D85F8D">
              <w:rPr>
                <w:rFonts w:hint="eastAsia"/>
                <w:color w:val="000000" w:themeColor="text1"/>
              </w:rPr>
              <w:t>工业场地、风井场地和排矸场厂界</w:t>
            </w:r>
            <w:r w:rsidR="004F2288" w:rsidRPr="00D85F8D">
              <w:rPr>
                <w:rFonts w:hint="eastAsia"/>
                <w:color w:val="000000" w:themeColor="text1"/>
              </w:rPr>
              <w:t>无组织监控点大气污染物浓度</w:t>
            </w:r>
            <w:r w:rsidR="003475E9" w:rsidRPr="00D85F8D">
              <w:rPr>
                <w:rFonts w:hint="eastAsia"/>
                <w:color w:val="000000" w:themeColor="text1"/>
              </w:rPr>
              <w:t>均</w:t>
            </w:r>
            <w:r w:rsidR="004F2288" w:rsidRPr="00D85F8D">
              <w:rPr>
                <w:rFonts w:hint="eastAsia"/>
                <w:color w:val="000000" w:themeColor="text1"/>
              </w:rPr>
              <w:t>满足</w:t>
            </w:r>
            <w:r w:rsidR="004F2288" w:rsidRPr="00D85F8D">
              <w:rPr>
                <w:color w:val="000000" w:themeColor="text1"/>
              </w:rPr>
              <w:t>((</w:t>
            </w:r>
            <w:r w:rsidR="004F2288" w:rsidRPr="00D85F8D">
              <w:rPr>
                <w:rFonts w:hint="eastAsia"/>
                <w:color w:val="000000" w:themeColor="text1"/>
              </w:rPr>
              <w:t>煤炭工业污染物排放标准》</w:t>
            </w:r>
            <w:r w:rsidR="004F2288" w:rsidRPr="00D85F8D">
              <w:rPr>
                <w:color w:val="000000" w:themeColor="text1"/>
              </w:rPr>
              <w:t>( GB20426-2006)</w:t>
            </w:r>
            <w:r w:rsidR="004F2288" w:rsidRPr="00D85F8D">
              <w:rPr>
                <w:rFonts w:hint="eastAsia"/>
                <w:color w:val="000000" w:themeColor="text1"/>
              </w:rPr>
              <w:t>表</w:t>
            </w:r>
            <w:r w:rsidR="004F2288" w:rsidRPr="00D85F8D">
              <w:rPr>
                <w:color w:val="000000" w:themeColor="text1"/>
              </w:rPr>
              <w:t>5</w:t>
            </w:r>
            <w:r w:rsidR="004F2288" w:rsidRPr="00D85F8D">
              <w:rPr>
                <w:rFonts w:hint="eastAsia"/>
                <w:color w:val="000000" w:themeColor="text1"/>
              </w:rPr>
              <w:t>限值要求。</w:t>
            </w:r>
            <w:r w:rsidR="003475E9" w:rsidRPr="00D85F8D">
              <w:rPr>
                <w:rFonts w:hint="eastAsia"/>
                <w:color w:val="000000" w:themeColor="text1"/>
              </w:rPr>
              <w:t>公司机械化改造过程中</w:t>
            </w:r>
            <w:r w:rsidR="004F2288" w:rsidRPr="00D85F8D">
              <w:rPr>
                <w:rFonts w:hint="eastAsia"/>
                <w:color w:val="000000" w:themeColor="text1"/>
              </w:rPr>
              <w:t>优先选用低噪声设备，合理布置空压机、风机等高噪声设备，避免高噪声设备夜间运行，</w:t>
            </w:r>
            <w:r w:rsidR="003475E9" w:rsidRPr="00D85F8D">
              <w:rPr>
                <w:rFonts w:hint="eastAsia"/>
                <w:color w:val="000000" w:themeColor="text1"/>
              </w:rPr>
              <w:t>并</w:t>
            </w:r>
            <w:r w:rsidR="004F2288" w:rsidRPr="00D85F8D">
              <w:rPr>
                <w:rFonts w:hint="eastAsia"/>
                <w:color w:val="000000" w:themeColor="text1"/>
              </w:rPr>
              <w:t>通过采取减振消声、增设绿化带、安装</w:t>
            </w:r>
            <w:r w:rsidR="006F42A1" w:rsidRPr="00D85F8D">
              <w:rPr>
                <w:rFonts w:hint="eastAsia"/>
                <w:color w:val="000000" w:themeColor="text1"/>
              </w:rPr>
              <w:t>减震垫</w:t>
            </w:r>
            <w:r w:rsidR="004F2288" w:rsidRPr="00D85F8D">
              <w:rPr>
                <w:rFonts w:hint="eastAsia"/>
                <w:color w:val="000000" w:themeColor="text1"/>
              </w:rPr>
              <w:t>、隔声门窗等措施</w:t>
            </w:r>
            <w:r w:rsidR="003475E9" w:rsidRPr="00D85F8D">
              <w:rPr>
                <w:rFonts w:hint="eastAsia"/>
                <w:color w:val="000000" w:themeColor="text1"/>
              </w:rPr>
              <w:t>降低</w:t>
            </w:r>
            <w:r w:rsidR="004F2288" w:rsidRPr="00D85F8D">
              <w:rPr>
                <w:rFonts w:hint="eastAsia"/>
                <w:color w:val="000000" w:themeColor="text1"/>
              </w:rPr>
              <w:t>噪声影响。</w:t>
            </w:r>
            <w:r w:rsidR="00404C12" w:rsidRPr="00D85F8D">
              <w:rPr>
                <w:rFonts w:hint="eastAsia"/>
                <w:color w:val="000000" w:themeColor="text1"/>
              </w:rPr>
              <w:t>兴云煤矿的</w:t>
            </w:r>
            <w:r w:rsidR="00404C12" w:rsidRPr="00D85F8D">
              <w:rPr>
                <w:rFonts w:hint="eastAsia"/>
                <w:color w:val="000000" w:themeColor="text1"/>
              </w:rPr>
              <w:lastRenderedPageBreak/>
              <w:t>原煤出井后用密闭传送带送至洗煤厂洗煤，无原煤直接外运。洗精煤外运归兴云洗煤厂管理</w:t>
            </w:r>
            <w:r w:rsidR="004F2288" w:rsidRPr="00D85F8D">
              <w:rPr>
                <w:rFonts w:hint="eastAsia"/>
                <w:color w:val="000000" w:themeColor="text1"/>
              </w:rPr>
              <w:t>。</w:t>
            </w:r>
            <w:r w:rsidR="003475E9" w:rsidRPr="00D85F8D">
              <w:rPr>
                <w:rFonts w:hint="eastAsia"/>
                <w:color w:val="000000" w:themeColor="text1"/>
              </w:rPr>
              <w:t>根据环境影响现状评价期间云南</w:t>
            </w:r>
            <w:r w:rsidR="00BE7A96" w:rsidRPr="00D85F8D">
              <w:rPr>
                <w:rFonts w:hint="eastAsia"/>
                <w:color w:val="000000" w:themeColor="text1"/>
              </w:rPr>
              <w:t>环绿环境检测技术有限公司出具的监测报告，项目区</w:t>
            </w:r>
            <w:r w:rsidR="004F2288" w:rsidRPr="00D85F8D">
              <w:rPr>
                <w:rFonts w:hint="eastAsia"/>
                <w:color w:val="000000" w:themeColor="text1"/>
              </w:rPr>
              <w:t>环境</w:t>
            </w:r>
            <w:r w:rsidR="00404C12" w:rsidRPr="00D85F8D">
              <w:rPr>
                <w:rFonts w:hint="eastAsia"/>
                <w:color w:val="000000" w:themeColor="text1"/>
              </w:rPr>
              <w:t>空气</w:t>
            </w:r>
            <w:r w:rsidR="004F2288" w:rsidRPr="00D85F8D">
              <w:rPr>
                <w:rFonts w:hint="eastAsia"/>
                <w:color w:val="000000" w:themeColor="text1"/>
              </w:rPr>
              <w:t>和声环境质量</w:t>
            </w:r>
            <w:r w:rsidR="00404C12" w:rsidRPr="00D85F8D">
              <w:rPr>
                <w:rFonts w:hint="eastAsia"/>
                <w:color w:val="000000" w:themeColor="text1"/>
              </w:rPr>
              <w:t>可</w:t>
            </w:r>
            <w:r w:rsidR="004F2288" w:rsidRPr="00D85F8D">
              <w:rPr>
                <w:rFonts w:hint="eastAsia"/>
                <w:color w:val="000000" w:themeColor="text1"/>
              </w:rPr>
              <w:t>达标。</w:t>
            </w:r>
          </w:p>
        </w:tc>
        <w:tc>
          <w:tcPr>
            <w:tcW w:w="1074" w:type="dxa"/>
            <w:vAlign w:val="center"/>
          </w:tcPr>
          <w:p w:rsidR="00B915AE" w:rsidRPr="00D85F8D" w:rsidRDefault="00B915AE" w:rsidP="000717CF">
            <w:pPr>
              <w:jc w:val="center"/>
              <w:rPr>
                <w:color w:val="000000" w:themeColor="text1"/>
              </w:rPr>
            </w:pPr>
            <w:r w:rsidRPr="00D85F8D">
              <w:rPr>
                <w:color w:val="000000" w:themeColor="text1"/>
              </w:rPr>
              <w:lastRenderedPageBreak/>
              <w:t>满足</w:t>
            </w:r>
          </w:p>
        </w:tc>
      </w:tr>
      <w:tr w:rsidR="00B915AE" w:rsidRPr="00D85F8D" w:rsidTr="00C225AD">
        <w:trPr>
          <w:trHeight w:val="688"/>
          <w:jc w:val="center"/>
        </w:trPr>
        <w:tc>
          <w:tcPr>
            <w:tcW w:w="7998" w:type="dxa"/>
            <w:vAlign w:val="center"/>
          </w:tcPr>
          <w:p w:rsidR="00B915AE" w:rsidRPr="00D85F8D" w:rsidRDefault="00B915AE" w:rsidP="000C1E4B">
            <w:pPr>
              <w:jc w:val="left"/>
              <w:rPr>
                <w:color w:val="000000" w:themeColor="text1"/>
              </w:rPr>
            </w:pPr>
            <w:r w:rsidRPr="00D85F8D">
              <w:rPr>
                <w:color w:val="000000" w:themeColor="text1"/>
              </w:rPr>
              <w:lastRenderedPageBreak/>
              <w:t>（</w:t>
            </w:r>
            <w:r w:rsidRPr="00D85F8D">
              <w:rPr>
                <w:rFonts w:hint="eastAsia"/>
                <w:color w:val="000000" w:themeColor="text1"/>
              </w:rPr>
              <w:t>4</w:t>
            </w:r>
            <w:r w:rsidRPr="00D85F8D">
              <w:rPr>
                <w:color w:val="000000" w:themeColor="text1"/>
              </w:rPr>
              <w:t>）</w:t>
            </w:r>
            <w:r w:rsidR="000C1E4B" w:rsidRPr="00D85F8D">
              <w:rPr>
                <w:rFonts w:hint="eastAsia"/>
                <w:color w:val="000000" w:themeColor="text1"/>
              </w:rPr>
              <w:t>严格落实现状评价报告提出“以新带老”措施，针对项目原有环境问题，制定、实施环境治理方案并认真组织实施，确保各项整改措施在项目投入运营前完成。严格按照现状评价及相关要规范要求，规范设置庆云村等集中居民片区和半坡村的保安煤柱并强化维护管理。加快推进已经受到采矿活动影响的托塔卡村和鸡蛋山村的搬迁安置工作，完成全部居民搬迁安置前上述片区禁止开采。及时完成排</w:t>
            </w:r>
            <w:r w:rsidR="00BE7A96" w:rsidRPr="00D85F8D">
              <w:rPr>
                <w:rFonts w:hint="eastAsia"/>
                <w:color w:val="000000" w:themeColor="text1"/>
              </w:rPr>
              <w:t>矸</w:t>
            </w:r>
            <w:r w:rsidR="000C1E4B" w:rsidRPr="00D85F8D">
              <w:rPr>
                <w:rFonts w:hint="eastAsia"/>
                <w:color w:val="000000" w:themeColor="text1"/>
              </w:rPr>
              <w:t>场的整改，并强化维护管理，确保环境安全。进一步加强可采煤层煤质分析，补充开展放射性检测和砷、铝含量分析，根据煤质分析结果完善相应的污染防治措施，并向当地环保部门报告。拆除</w:t>
            </w:r>
            <w:r w:rsidR="000C1E4B" w:rsidRPr="00D85F8D">
              <w:rPr>
                <w:color w:val="000000" w:themeColor="text1"/>
              </w:rPr>
              <w:t>4</w:t>
            </w:r>
            <w:r w:rsidR="000C1E4B" w:rsidRPr="00D85F8D">
              <w:rPr>
                <w:rFonts w:hint="eastAsia"/>
                <w:color w:val="000000" w:themeColor="text1"/>
              </w:rPr>
              <w:t>个原有小煤矿场地内建筑，产生建筑垃圾通过回填塌陷区等方式全部综合利用，并及时开展报废工业场地的治理修复和生态恢复，改善生态环境。</w:t>
            </w:r>
          </w:p>
        </w:tc>
        <w:tc>
          <w:tcPr>
            <w:tcW w:w="6140" w:type="dxa"/>
            <w:vAlign w:val="center"/>
          </w:tcPr>
          <w:p w:rsidR="00B915AE" w:rsidRPr="00D85F8D" w:rsidRDefault="00F60FB6" w:rsidP="002B4A24">
            <w:pPr>
              <w:jc w:val="left"/>
              <w:rPr>
                <w:color w:val="000000" w:themeColor="text1"/>
                <w:szCs w:val="21"/>
              </w:rPr>
            </w:pPr>
            <w:r w:rsidRPr="00D85F8D">
              <w:rPr>
                <w:rFonts w:hint="eastAsia"/>
                <w:color w:val="000000" w:themeColor="text1"/>
              </w:rPr>
              <w:t>煤矿</w:t>
            </w:r>
            <w:r w:rsidR="004F2288" w:rsidRPr="00D85F8D">
              <w:rPr>
                <w:rFonts w:hint="eastAsia"/>
                <w:color w:val="000000" w:themeColor="text1"/>
              </w:rPr>
              <w:t>严格落实</w:t>
            </w:r>
            <w:r w:rsidR="00BE7A96" w:rsidRPr="00D85F8D">
              <w:rPr>
                <w:rFonts w:hint="eastAsia"/>
                <w:color w:val="000000" w:themeColor="text1"/>
              </w:rPr>
              <w:t>了</w:t>
            </w:r>
            <w:r w:rsidR="004F2288" w:rsidRPr="00D85F8D">
              <w:rPr>
                <w:rFonts w:hint="eastAsia"/>
                <w:color w:val="000000" w:themeColor="text1"/>
              </w:rPr>
              <w:t>现状评价报告提出</w:t>
            </w:r>
            <w:r w:rsidR="00BE7A96" w:rsidRPr="00D85F8D">
              <w:rPr>
                <w:rFonts w:hint="eastAsia"/>
                <w:color w:val="000000" w:themeColor="text1"/>
              </w:rPr>
              <w:t>的</w:t>
            </w:r>
            <w:r w:rsidR="00404C12" w:rsidRPr="00D85F8D">
              <w:rPr>
                <w:rFonts w:hint="eastAsia"/>
                <w:color w:val="000000" w:themeColor="text1"/>
              </w:rPr>
              <w:t>各项</w:t>
            </w:r>
            <w:r w:rsidR="004F2288" w:rsidRPr="00D85F8D">
              <w:rPr>
                <w:rFonts w:hint="eastAsia"/>
                <w:color w:val="000000" w:themeColor="text1"/>
              </w:rPr>
              <w:t>“以新带老”措施，针对项目原有</w:t>
            </w:r>
            <w:r w:rsidR="00733E3A" w:rsidRPr="00D85F8D">
              <w:rPr>
                <w:rFonts w:hint="eastAsia"/>
                <w:color w:val="000000" w:themeColor="text1"/>
              </w:rPr>
              <w:t>的</w:t>
            </w:r>
            <w:r w:rsidR="004F2288" w:rsidRPr="00D85F8D">
              <w:rPr>
                <w:rFonts w:hint="eastAsia"/>
                <w:color w:val="000000" w:themeColor="text1"/>
              </w:rPr>
              <w:t>环境问题，制定</w:t>
            </w:r>
            <w:r w:rsidR="00BE7A96" w:rsidRPr="00D85F8D">
              <w:rPr>
                <w:rFonts w:hint="eastAsia"/>
                <w:color w:val="000000" w:themeColor="text1"/>
              </w:rPr>
              <w:t>了</w:t>
            </w:r>
            <w:r w:rsidR="004F2288" w:rsidRPr="00D85F8D">
              <w:rPr>
                <w:rFonts w:hint="eastAsia"/>
                <w:color w:val="000000" w:themeColor="text1"/>
              </w:rPr>
              <w:t>环境治理方案并认真组织实施，</w:t>
            </w:r>
            <w:r w:rsidR="00733E3A" w:rsidRPr="00D85F8D">
              <w:rPr>
                <w:rFonts w:hint="eastAsia"/>
                <w:color w:val="000000" w:themeColor="text1"/>
              </w:rPr>
              <w:t>目前除部分生态恢复措施</w:t>
            </w:r>
            <w:r w:rsidRPr="00D85F8D">
              <w:rPr>
                <w:rFonts w:hint="eastAsia"/>
                <w:color w:val="000000" w:themeColor="text1"/>
              </w:rPr>
              <w:t>（主要为整合煤矿的生产设施拆除和塌陷区回填及生态恢复）</w:t>
            </w:r>
            <w:r w:rsidR="00733E3A" w:rsidRPr="00D85F8D">
              <w:rPr>
                <w:rFonts w:hint="eastAsia"/>
                <w:color w:val="000000" w:themeColor="text1"/>
              </w:rPr>
              <w:t>未完成外，其它整改措施均已</w:t>
            </w:r>
            <w:r w:rsidR="004F2288" w:rsidRPr="00D85F8D">
              <w:rPr>
                <w:rFonts w:hint="eastAsia"/>
                <w:color w:val="000000" w:themeColor="text1"/>
              </w:rPr>
              <w:t>完成。</w:t>
            </w:r>
            <w:r w:rsidRPr="00D85F8D">
              <w:rPr>
                <w:rFonts w:hint="eastAsia"/>
                <w:color w:val="000000" w:themeColor="text1"/>
              </w:rPr>
              <w:t>煤矿</w:t>
            </w:r>
            <w:r w:rsidR="004F2288" w:rsidRPr="00D85F8D">
              <w:rPr>
                <w:rFonts w:hint="eastAsia"/>
                <w:color w:val="000000" w:themeColor="text1"/>
              </w:rPr>
              <w:t>严格按照现状评价及</w:t>
            </w:r>
            <w:r w:rsidRPr="00D85F8D">
              <w:rPr>
                <w:rFonts w:hint="eastAsia"/>
                <w:color w:val="000000" w:themeColor="text1"/>
              </w:rPr>
              <w:t>设计的相关</w:t>
            </w:r>
            <w:r w:rsidR="004F2288" w:rsidRPr="00D85F8D">
              <w:rPr>
                <w:rFonts w:hint="eastAsia"/>
                <w:color w:val="000000" w:themeColor="text1"/>
              </w:rPr>
              <w:t>规范要求，规范设置庆云村等集中居民片区和半坡村的保安煤柱并强化维护管理。</w:t>
            </w:r>
            <w:r w:rsidR="002706F7" w:rsidRPr="00D85F8D">
              <w:rPr>
                <w:rFonts w:hint="eastAsia"/>
                <w:color w:val="000000" w:themeColor="text1"/>
              </w:rPr>
              <w:t>公司</w:t>
            </w:r>
            <w:r w:rsidRPr="00D85F8D">
              <w:rPr>
                <w:rFonts w:hint="eastAsia"/>
                <w:color w:val="000000" w:themeColor="text1"/>
              </w:rPr>
              <w:t>严格按照</w:t>
            </w:r>
            <w:r w:rsidRPr="00D85F8D">
              <w:rPr>
                <w:color w:val="000000" w:themeColor="text1"/>
              </w:rPr>
              <w:t>富源县后所镇人民政府印发</w:t>
            </w:r>
            <w:r w:rsidRPr="00D85F8D">
              <w:rPr>
                <w:rFonts w:hint="eastAsia"/>
                <w:color w:val="000000" w:themeColor="text1"/>
              </w:rPr>
              <w:t>的</w:t>
            </w:r>
            <w:r w:rsidRPr="00D85F8D">
              <w:rPr>
                <w:color w:val="000000" w:themeColor="text1"/>
              </w:rPr>
              <w:t>《后所镇民房开裂搬迁实施方案》</w:t>
            </w:r>
            <w:r w:rsidRPr="00D85F8D">
              <w:rPr>
                <w:rFonts w:hint="eastAsia"/>
                <w:color w:val="000000" w:themeColor="text1"/>
              </w:rPr>
              <w:t>（</w:t>
            </w:r>
            <w:r w:rsidRPr="00D85F8D">
              <w:rPr>
                <w:color w:val="000000" w:themeColor="text1"/>
              </w:rPr>
              <w:t>后政发</w:t>
            </w:r>
            <w:r w:rsidRPr="00D85F8D">
              <w:rPr>
                <w:color w:val="000000" w:themeColor="text1"/>
              </w:rPr>
              <w:t>[2006]12</w:t>
            </w:r>
            <w:r w:rsidRPr="00D85F8D">
              <w:rPr>
                <w:color w:val="000000" w:themeColor="text1"/>
              </w:rPr>
              <w:t>号</w:t>
            </w:r>
            <w:r w:rsidRPr="00D85F8D">
              <w:rPr>
                <w:rFonts w:hint="eastAsia"/>
                <w:color w:val="000000" w:themeColor="text1"/>
              </w:rPr>
              <w:t>）</w:t>
            </w:r>
            <w:r w:rsidRPr="00D85F8D">
              <w:rPr>
                <w:color w:val="000000" w:themeColor="text1"/>
              </w:rPr>
              <w:t>的要求</w:t>
            </w:r>
            <w:r w:rsidRPr="00D85F8D">
              <w:rPr>
                <w:rFonts w:hint="eastAsia"/>
                <w:color w:val="000000" w:themeColor="text1"/>
              </w:rPr>
              <w:t>，</w:t>
            </w:r>
            <w:r w:rsidR="002706F7" w:rsidRPr="00D85F8D">
              <w:rPr>
                <w:rFonts w:hint="eastAsia"/>
                <w:color w:val="000000" w:themeColor="text1"/>
              </w:rPr>
              <w:t>配合地方政府</w:t>
            </w:r>
            <w:r w:rsidR="004F2288" w:rsidRPr="00D85F8D">
              <w:rPr>
                <w:rFonts w:hint="eastAsia"/>
                <w:color w:val="000000" w:themeColor="text1"/>
              </w:rPr>
              <w:t>加快推进已经受到采矿活动影响的托塔卡村和鸡蛋山村的搬迁安置工作，</w:t>
            </w:r>
            <w:r w:rsidR="002706F7" w:rsidRPr="00D85F8D">
              <w:rPr>
                <w:rFonts w:hint="eastAsia"/>
                <w:color w:val="000000" w:themeColor="text1"/>
              </w:rPr>
              <w:t>目前还有少部分未搬迁完成，</w:t>
            </w:r>
            <w:r w:rsidR="00F86B2E" w:rsidRPr="00D85F8D">
              <w:rPr>
                <w:rFonts w:hint="eastAsia"/>
                <w:color w:val="000000" w:themeColor="text1"/>
              </w:rPr>
              <w:t>建设单位承诺</w:t>
            </w:r>
            <w:r w:rsidR="004F2288" w:rsidRPr="00D85F8D">
              <w:rPr>
                <w:rFonts w:hint="eastAsia"/>
                <w:color w:val="000000" w:themeColor="text1"/>
              </w:rPr>
              <w:t>全部居民搬迁安置前</w:t>
            </w:r>
            <w:r w:rsidR="002706F7" w:rsidRPr="00D85F8D">
              <w:rPr>
                <w:rFonts w:hint="eastAsia"/>
                <w:color w:val="000000" w:themeColor="text1"/>
              </w:rPr>
              <w:t>该</w:t>
            </w:r>
            <w:r w:rsidR="004F2288" w:rsidRPr="00D85F8D">
              <w:rPr>
                <w:rFonts w:hint="eastAsia"/>
                <w:color w:val="000000" w:themeColor="text1"/>
              </w:rPr>
              <w:t>片区</w:t>
            </w:r>
            <w:r w:rsidR="002706F7" w:rsidRPr="00D85F8D">
              <w:rPr>
                <w:rFonts w:hint="eastAsia"/>
                <w:color w:val="000000" w:themeColor="text1"/>
              </w:rPr>
              <w:t>不进行</w:t>
            </w:r>
            <w:r w:rsidR="004F2288" w:rsidRPr="00D85F8D">
              <w:rPr>
                <w:rFonts w:hint="eastAsia"/>
                <w:color w:val="000000" w:themeColor="text1"/>
              </w:rPr>
              <w:t>开采。</w:t>
            </w:r>
            <w:r w:rsidR="002706F7" w:rsidRPr="00D85F8D">
              <w:rPr>
                <w:rFonts w:hint="eastAsia"/>
                <w:color w:val="000000" w:themeColor="text1"/>
              </w:rPr>
              <w:t>公司已</w:t>
            </w:r>
            <w:r w:rsidR="004F2288" w:rsidRPr="00D85F8D">
              <w:rPr>
                <w:rFonts w:hint="eastAsia"/>
                <w:color w:val="000000" w:themeColor="text1"/>
              </w:rPr>
              <w:t>完成排</w:t>
            </w:r>
            <w:r w:rsidR="00BE7A96" w:rsidRPr="00D85F8D">
              <w:rPr>
                <w:rFonts w:hint="eastAsia"/>
                <w:color w:val="000000" w:themeColor="text1"/>
              </w:rPr>
              <w:t>矸</w:t>
            </w:r>
            <w:r w:rsidR="004F2288" w:rsidRPr="00D85F8D">
              <w:rPr>
                <w:rFonts w:hint="eastAsia"/>
                <w:color w:val="000000" w:themeColor="text1"/>
              </w:rPr>
              <w:t>场的整改，并强化</w:t>
            </w:r>
            <w:r w:rsidR="002706F7" w:rsidRPr="00D85F8D">
              <w:rPr>
                <w:rFonts w:hint="eastAsia"/>
                <w:color w:val="000000" w:themeColor="text1"/>
              </w:rPr>
              <w:t>了运营</w:t>
            </w:r>
            <w:r w:rsidR="004F2288" w:rsidRPr="00D85F8D">
              <w:rPr>
                <w:rFonts w:hint="eastAsia"/>
                <w:color w:val="000000" w:themeColor="text1"/>
              </w:rPr>
              <w:t>管理</w:t>
            </w:r>
            <w:r w:rsidR="002706F7" w:rsidRPr="00D85F8D">
              <w:rPr>
                <w:rFonts w:hint="eastAsia"/>
                <w:color w:val="000000" w:themeColor="text1"/>
              </w:rPr>
              <w:t>措施</w:t>
            </w:r>
            <w:r w:rsidR="004F2288" w:rsidRPr="00D85F8D">
              <w:rPr>
                <w:rFonts w:hint="eastAsia"/>
                <w:color w:val="000000" w:themeColor="text1"/>
              </w:rPr>
              <w:t>。</w:t>
            </w:r>
            <w:r w:rsidRPr="00D85F8D">
              <w:rPr>
                <w:rFonts w:hint="eastAsia"/>
                <w:color w:val="000000" w:themeColor="text1"/>
              </w:rPr>
              <w:t>2015</w:t>
            </w:r>
            <w:r w:rsidRPr="00D85F8D">
              <w:rPr>
                <w:rFonts w:hint="eastAsia"/>
                <w:color w:val="000000" w:themeColor="text1"/>
              </w:rPr>
              <w:t>年</w:t>
            </w:r>
            <w:r w:rsidRPr="00D85F8D">
              <w:rPr>
                <w:rFonts w:hint="eastAsia"/>
                <w:color w:val="000000" w:themeColor="text1"/>
              </w:rPr>
              <w:t>3</w:t>
            </w:r>
            <w:r w:rsidRPr="00D85F8D">
              <w:rPr>
                <w:rFonts w:hint="eastAsia"/>
                <w:color w:val="000000" w:themeColor="text1"/>
              </w:rPr>
              <w:t>月</w:t>
            </w:r>
            <w:r w:rsidR="002706F7" w:rsidRPr="00D85F8D">
              <w:rPr>
                <w:rFonts w:hint="eastAsia"/>
                <w:color w:val="000000" w:themeColor="text1"/>
              </w:rPr>
              <w:t>煤矿</w:t>
            </w:r>
            <w:r w:rsidRPr="00D85F8D">
              <w:rPr>
                <w:rFonts w:hint="eastAsia"/>
                <w:color w:val="000000" w:themeColor="text1"/>
              </w:rPr>
              <w:t>已完成了</w:t>
            </w:r>
            <w:r w:rsidR="004F2288" w:rsidRPr="00D85F8D">
              <w:rPr>
                <w:rFonts w:hint="eastAsia"/>
                <w:color w:val="000000" w:themeColor="text1"/>
              </w:rPr>
              <w:t>可采煤层煤质</w:t>
            </w:r>
            <w:r w:rsidR="002706F7" w:rsidRPr="00D85F8D">
              <w:rPr>
                <w:rFonts w:hint="eastAsia"/>
                <w:color w:val="000000" w:themeColor="text1"/>
              </w:rPr>
              <w:t>的分析，</w:t>
            </w:r>
            <w:r w:rsidR="004F2288" w:rsidRPr="00D85F8D">
              <w:rPr>
                <w:rFonts w:hint="eastAsia"/>
                <w:color w:val="000000" w:themeColor="text1"/>
              </w:rPr>
              <w:t>开展</w:t>
            </w:r>
            <w:r w:rsidRPr="00D85F8D">
              <w:rPr>
                <w:rFonts w:hint="eastAsia"/>
                <w:color w:val="000000" w:themeColor="text1"/>
              </w:rPr>
              <w:t>了</w:t>
            </w:r>
            <w:r w:rsidR="004F2288" w:rsidRPr="00D85F8D">
              <w:rPr>
                <w:rFonts w:hint="eastAsia"/>
                <w:color w:val="000000" w:themeColor="text1"/>
              </w:rPr>
              <w:t>放射性检测和砷、铝含量分析</w:t>
            </w:r>
            <w:r w:rsidRPr="00D85F8D">
              <w:rPr>
                <w:rFonts w:hint="eastAsia"/>
                <w:color w:val="000000" w:themeColor="text1"/>
              </w:rPr>
              <w:t>（见第五章固废章节）</w:t>
            </w:r>
            <w:r w:rsidR="004F2288" w:rsidRPr="00D85F8D">
              <w:rPr>
                <w:rFonts w:hint="eastAsia"/>
                <w:color w:val="000000" w:themeColor="text1"/>
              </w:rPr>
              <w:t>，</w:t>
            </w:r>
            <w:r w:rsidR="002706F7" w:rsidRPr="00D85F8D">
              <w:rPr>
                <w:rFonts w:hint="eastAsia"/>
                <w:color w:val="000000" w:themeColor="text1"/>
              </w:rPr>
              <w:t>并</w:t>
            </w:r>
            <w:r w:rsidR="004F2288" w:rsidRPr="00D85F8D">
              <w:rPr>
                <w:rFonts w:hint="eastAsia"/>
                <w:color w:val="000000" w:themeColor="text1"/>
              </w:rPr>
              <w:t>根据煤质分析结果完善</w:t>
            </w:r>
            <w:r w:rsidRPr="00D85F8D">
              <w:rPr>
                <w:rFonts w:hint="eastAsia"/>
                <w:color w:val="000000" w:themeColor="text1"/>
              </w:rPr>
              <w:t>了</w:t>
            </w:r>
            <w:r w:rsidR="004F2288" w:rsidRPr="00D85F8D">
              <w:rPr>
                <w:rFonts w:hint="eastAsia"/>
                <w:color w:val="000000" w:themeColor="text1"/>
              </w:rPr>
              <w:t>相应的污染防治措施，</w:t>
            </w:r>
            <w:r w:rsidRPr="00D85F8D">
              <w:rPr>
                <w:rFonts w:hint="eastAsia"/>
                <w:color w:val="000000" w:themeColor="text1"/>
              </w:rPr>
              <w:t>下一步煤矿将定期进行相关分析和检测，并按备案意见要求向富源县环保局报告</w:t>
            </w:r>
            <w:r w:rsidR="004F2288" w:rsidRPr="00D85F8D">
              <w:rPr>
                <w:rFonts w:hint="eastAsia"/>
                <w:color w:val="000000" w:themeColor="text1"/>
              </w:rPr>
              <w:t>。</w:t>
            </w:r>
            <w:r w:rsidR="002B4A24" w:rsidRPr="00D85F8D">
              <w:rPr>
                <w:rFonts w:eastAsiaTheme="minorEastAsia" w:hAnsiTheme="minorEastAsia"/>
                <w:color w:val="000000" w:themeColor="text1"/>
                <w:szCs w:val="21"/>
              </w:rPr>
              <w:t>经现场核实，原小河沟煤矿、原沟发煤矿</w:t>
            </w:r>
            <w:r w:rsidR="002B4A24" w:rsidRPr="00D85F8D">
              <w:rPr>
                <w:rFonts w:eastAsiaTheme="minorEastAsia" w:hAnsiTheme="minorEastAsia" w:hint="eastAsia"/>
                <w:color w:val="000000" w:themeColor="text1"/>
                <w:szCs w:val="21"/>
              </w:rPr>
              <w:t>和</w:t>
            </w:r>
            <w:r w:rsidR="002B4A24" w:rsidRPr="00D85F8D">
              <w:rPr>
                <w:rFonts w:eastAsiaTheme="minorEastAsia" w:hAnsiTheme="minorEastAsia"/>
                <w:color w:val="000000" w:themeColor="text1"/>
                <w:szCs w:val="21"/>
              </w:rPr>
              <w:t>原兴隆煤矿</w:t>
            </w:r>
            <w:r w:rsidR="002B4A24" w:rsidRPr="00D85F8D">
              <w:rPr>
                <w:rFonts w:eastAsiaTheme="minorEastAsia" w:hAnsiTheme="minorEastAsia" w:hint="eastAsia"/>
                <w:color w:val="000000" w:themeColor="text1"/>
                <w:szCs w:val="21"/>
              </w:rPr>
              <w:t>矿井均已封闭，但目前工业场地内建筑物尚未拆除。根据建设单位兴云煤矿提供的矿井整合协议及其补充协议第九条：“由于乙方的采掘活动导致的地表塌陷、地质灾害、环境影响等问题由乙方承担责任”。再加上目前</w:t>
            </w:r>
            <w:r w:rsidR="002B4A24" w:rsidRPr="00D85F8D">
              <w:rPr>
                <w:rFonts w:eastAsiaTheme="minorEastAsia" w:hAnsiTheme="minorEastAsia"/>
                <w:color w:val="000000" w:themeColor="text1"/>
                <w:szCs w:val="21"/>
              </w:rPr>
              <w:t>小河沟煤矿、沟发煤矿</w:t>
            </w:r>
            <w:r w:rsidR="002B4A24" w:rsidRPr="00D85F8D">
              <w:rPr>
                <w:rFonts w:eastAsiaTheme="minorEastAsia" w:hAnsiTheme="minorEastAsia" w:hint="eastAsia"/>
                <w:color w:val="000000" w:themeColor="text1"/>
                <w:szCs w:val="21"/>
              </w:rPr>
              <w:t>和</w:t>
            </w:r>
            <w:r w:rsidR="002B4A24" w:rsidRPr="00D85F8D">
              <w:rPr>
                <w:rFonts w:eastAsiaTheme="minorEastAsia" w:hAnsiTheme="minorEastAsia"/>
                <w:color w:val="000000" w:themeColor="text1"/>
                <w:szCs w:val="21"/>
              </w:rPr>
              <w:t>兴隆煤矿</w:t>
            </w:r>
            <w:r w:rsidR="002B4A24" w:rsidRPr="00D85F8D">
              <w:rPr>
                <w:rFonts w:eastAsiaTheme="minorEastAsia" w:hAnsiTheme="minorEastAsia" w:hint="eastAsia"/>
                <w:color w:val="000000" w:themeColor="text1"/>
                <w:szCs w:val="21"/>
              </w:rPr>
              <w:t>与</w:t>
            </w:r>
            <w:r w:rsidR="002B4A24" w:rsidRPr="00D85F8D">
              <w:rPr>
                <w:rFonts w:eastAsiaTheme="minorEastAsia" w:hAnsiTheme="minorEastAsia"/>
                <w:color w:val="000000" w:themeColor="text1"/>
                <w:szCs w:val="21"/>
              </w:rPr>
              <w:t>兴云煤矿</w:t>
            </w:r>
            <w:r w:rsidR="002B4A24" w:rsidRPr="00D85F8D">
              <w:rPr>
                <w:rFonts w:eastAsiaTheme="minorEastAsia" w:hAnsiTheme="minorEastAsia" w:hint="eastAsia"/>
                <w:color w:val="000000" w:themeColor="text1"/>
                <w:szCs w:val="21"/>
              </w:rPr>
              <w:t>之间为托管和被托管的关系，矿井工业场地及地面设施所有权仍归属于原有煤矿，兴云煤矿无权对其工业场地内的生产设施和建筑物进行拆除及植被</w:t>
            </w:r>
            <w:r w:rsidR="002B4A24" w:rsidRPr="00D85F8D">
              <w:rPr>
                <w:rFonts w:eastAsiaTheme="minorEastAsia" w:hAnsiTheme="minorEastAsia" w:hint="eastAsia"/>
                <w:color w:val="000000" w:themeColor="text1"/>
                <w:szCs w:val="21"/>
              </w:rPr>
              <w:lastRenderedPageBreak/>
              <w:t>恢复</w:t>
            </w:r>
            <w:r w:rsidR="00E708C9" w:rsidRPr="00D85F8D">
              <w:rPr>
                <w:rFonts w:eastAsiaTheme="minorEastAsia" w:hAnsiTheme="minorEastAsia" w:hint="eastAsia"/>
                <w:color w:val="000000" w:themeColor="text1"/>
                <w:szCs w:val="21"/>
              </w:rPr>
              <w:t>。</w:t>
            </w:r>
            <w:r w:rsidR="00A122F1" w:rsidRPr="00A122F1">
              <w:rPr>
                <w:rFonts w:eastAsiaTheme="minorEastAsia" w:hAnsiTheme="minorEastAsia" w:hint="eastAsia"/>
                <w:color w:val="000000" w:themeColor="text1"/>
                <w:szCs w:val="21"/>
              </w:rPr>
              <w:t>煤矿承诺待矿井工业场地及地面设施所有权解决后，再对其工业场地内的生产设施和建筑物进行拆除及植被恢复。</w:t>
            </w:r>
          </w:p>
        </w:tc>
        <w:tc>
          <w:tcPr>
            <w:tcW w:w="1074" w:type="dxa"/>
            <w:vAlign w:val="center"/>
          </w:tcPr>
          <w:p w:rsidR="00B915AE" w:rsidRPr="00D85F8D" w:rsidRDefault="006631DA" w:rsidP="000717CF">
            <w:pPr>
              <w:jc w:val="center"/>
              <w:rPr>
                <w:color w:val="000000" w:themeColor="text1"/>
              </w:rPr>
            </w:pPr>
            <w:r w:rsidRPr="00D85F8D">
              <w:rPr>
                <w:rFonts w:hint="eastAsia"/>
                <w:color w:val="000000" w:themeColor="text1"/>
              </w:rPr>
              <w:lastRenderedPageBreak/>
              <w:t>部分</w:t>
            </w:r>
            <w:r w:rsidR="00B915AE" w:rsidRPr="00D85F8D">
              <w:rPr>
                <w:color w:val="000000" w:themeColor="text1"/>
              </w:rPr>
              <w:t>满足</w:t>
            </w:r>
          </w:p>
        </w:tc>
      </w:tr>
      <w:tr w:rsidR="00B915AE" w:rsidRPr="00D85F8D" w:rsidTr="00606D6A">
        <w:trPr>
          <w:trHeight w:val="405"/>
          <w:jc w:val="center"/>
        </w:trPr>
        <w:tc>
          <w:tcPr>
            <w:tcW w:w="7998" w:type="dxa"/>
            <w:vAlign w:val="center"/>
          </w:tcPr>
          <w:p w:rsidR="00B915AE" w:rsidRPr="00D85F8D" w:rsidRDefault="00B915AE" w:rsidP="00044E46">
            <w:pPr>
              <w:jc w:val="left"/>
              <w:rPr>
                <w:color w:val="000000" w:themeColor="text1"/>
              </w:rPr>
            </w:pPr>
            <w:r w:rsidRPr="00D85F8D">
              <w:rPr>
                <w:color w:val="000000" w:themeColor="text1"/>
              </w:rPr>
              <w:lastRenderedPageBreak/>
              <w:t>（</w:t>
            </w:r>
            <w:r w:rsidRPr="00D85F8D">
              <w:rPr>
                <w:rFonts w:hint="eastAsia"/>
                <w:color w:val="000000" w:themeColor="text1"/>
              </w:rPr>
              <w:t>5</w:t>
            </w:r>
            <w:r w:rsidRPr="00D85F8D">
              <w:rPr>
                <w:color w:val="000000" w:themeColor="text1"/>
              </w:rPr>
              <w:t>）</w:t>
            </w:r>
            <w:r w:rsidR="000C1E4B" w:rsidRPr="00D85F8D">
              <w:rPr>
                <w:rFonts w:hint="eastAsia"/>
                <w:color w:val="000000" w:themeColor="text1"/>
              </w:rPr>
              <w:t>严格按照相关规范和有关部门要求，对矿区边界、断层和采空区留设足够的保安煤柱，严禁越界开采。加强对煤矿采动影响范围内建筑物、附近村庄地面和道路的观测和监控，发现异常立即报告并采取相应补救措施。加强对周边民井、泉点</w:t>
            </w:r>
            <w:r w:rsidR="00044E46" w:rsidRPr="00D85F8D">
              <w:rPr>
                <w:rFonts w:hint="eastAsia"/>
                <w:color w:val="000000" w:themeColor="text1"/>
              </w:rPr>
              <w:t>（</w:t>
            </w:r>
            <w:r w:rsidR="000C1E4B" w:rsidRPr="00D85F8D">
              <w:rPr>
                <w:rFonts w:hint="eastAsia"/>
                <w:color w:val="000000" w:themeColor="text1"/>
              </w:rPr>
              <w:t>特别是饮用水源</w:t>
            </w:r>
            <w:r w:rsidR="00044E46" w:rsidRPr="00D85F8D">
              <w:rPr>
                <w:rFonts w:hint="eastAsia"/>
                <w:color w:val="000000" w:themeColor="text1"/>
              </w:rPr>
              <w:t>）</w:t>
            </w:r>
            <w:r w:rsidR="000C1E4B" w:rsidRPr="00D85F8D">
              <w:rPr>
                <w:rFonts w:hint="eastAsia"/>
                <w:color w:val="000000" w:themeColor="text1"/>
              </w:rPr>
              <w:t>的流量变化监控和保护，发现异常及时报告当地政府及有关部门，若因煤矿开采影响矿区及周边村庄居民生产、生活用水，你公司应负责及时、妥善解决。</w:t>
            </w:r>
          </w:p>
        </w:tc>
        <w:tc>
          <w:tcPr>
            <w:tcW w:w="6140" w:type="dxa"/>
            <w:vAlign w:val="center"/>
          </w:tcPr>
          <w:p w:rsidR="00B915AE" w:rsidRPr="00D85F8D" w:rsidRDefault="00044E46" w:rsidP="00D45031">
            <w:pPr>
              <w:jc w:val="left"/>
              <w:rPr>
                <w:color w:val="000000" w:themeColor="text1"/>
              </w:rPr>
            </w:pPr>
            <w:r w:rsidRPr="00D85F8D">
              <w:rPr>
                <w:rFonts w:hint="eastAsia"/>
                <w:color w:val="000000" w:themeColor="text1"/>
              </w:rPr>
              <w:t>兴云煤矿</w:t>
            </w:r>
            <w:r w:rsidR="004F2288" w:rsidRPr="00D85F8D">
              <w:rPr>
                <w:rFonts w:hint="eastAsia"/>
                <w:color w:val="000000" w:themeColor="text1"/>
              </w:rPr>
              <w:t>严格按照</w:t>
            </w:r>
            <w:r w:rsidRPr="00D85F8D">
              <w:rPr>
                <w:rFonts w:hint="eastAsia"/>
                <w:color w:val="000000" w:themeColor="text1"/>
              </w:rPr>
              <w:t>《煤矿安全规程》等</w:t>
            </w:r>
            <w:r w:rsidR="004F2288" w:rsidRPr="00D85F8D">
              <w:rPr>
                <w:rFonts w:hint="eastAsia"/>
                <w:color w:val="000000" w:themeColor="text1"/>
              </w:rPr>
              <w:t>相关规范和有关部门要求，对矿区边界、断层和采空区留设</w:t>
            </w:r>
            <w:r w:rsidRPr="00D85F8D">
              <w:rPr>
                <w:rFonts w:hint="eastAsia"/>
                <w:color w:val="000000" w:themeColor="text1"/>
              </w:rPr>
              <w:t>了</w:t>
            </w:r>
            <w:r w:rsidR="004F2288" w:rsidRPr="00D85F8D">
              <w:rPr>
                <w:rFonts w:hint="eastAsia"/>
                <w:color w:val="000000" w:themeColor="text1"/>
              </w:rPr>
              <w:t>足够的保安煤柱，</w:t>
            </w:r>
            <w:r w:rsidR="00D45031" w:rsidRPr="00D85F8D">
              <w:rPr>
                <w:rFonts w:hint="eastAsia"/>
                <w:color w:val="000000" w:themeColor="text1"/>
              </w:rPr>
              <w:t>无</w:t>
            </w:r>
            <w:r w:rsidR="004F2288" w:rsidRPr="00D85F8D">
              <w:rPr>
                <w:rFonts w:hint="eastAsia"/>
                <w:color w:val="000000" w:themeColor="text1"/>
              </w:rPr>
              <w:t>越界开采</w:t>
            </w:r>
            <w:r w:rsidR="00D45031" w:rsidRPr="00D85F8D">
              <w:rPr>
                <w:rFonts w:hint="eastAsia"/>
                <w:color w:val="000000" w:themeColor="text1"/>
              </w:rPr>
              <w:t>现象</w:t>
            </w:r>
            <w:r w:rsidR="004F2288" w:rsidRPr="00D85F8D">
              <w:rPr>
                <w:rFonts w:hint="eastAsia"/>
                <w:color w:val="000000" w:themeColor="text1"/>
              </w:rPr>
              <w:t>。</w:t>
            </w:r>
            <w:r w:rsidRPr="00D85F8D">
              <w:rPr>
                <w:rFonts w:hint="eastAsia"/>
                <w:color w:val="000000" w:themeColor="text1"/>
              </w:rPr>
              <w:t>公司不断</w:t>
            </w:r>
            <w:r w:rsidR="004F2288" w:rsidRPr="00D85F8D">
              <w:rPr>
                <w:rFonts w:hint="eastAsia"/>
                <w:color w:val="000000" w:themeColor="text1"/>
              </w:rPr>
              <w:t>加强对煤矿采动影响范围内建筑物、附近村庄地面和道路的观测和监控，发现异常</w:t>
            </w:r>
            <w:r w:rsidR="00F86B2E" w:rsidRPr="00D85F8D">
              <w:rPr>
                <w:rFonts w:hint="eastAsia"/>
                <w:color w:val="000000" w:themeColor="text1"/>
              </w:rPr>
              <w:t>将</w:t>
            </w:r>
            <w:r w:rsidR="004F2288" w:rsidRPr="00D85F8D">
              <w:rPr>
                <w:rFonts w:hint="eastAsia"/>
                <w:color w:val="000000" w:themeColor="text1"/>
              </w:rPr>
              <w:t>立即报告</w:t>
            </w:r>
            <w:r w:rsidRPr="00D85F8D">
              <w:rPr>
                <w:rFonts w:hint="eastAsia"/>
                <w:color w:val="000000" w:themeColor="text1"/>
              </w:rPr>
              <w:t>当地政府立即</w:t>
            </w:r>
            <w:r w:rsidR="004F2288" w:rsidRPr="00D85F8D">
              <w:rPr>
                <w:rFonts w:hint="eastAsia"/>
                <w:color w:val="000000" w:themeColor="text1"/>
              </w:rPr>
              <w:t>采取相应补救措施。</w:t>
            </w:r>
            <w:r w:rsidRPr="00D85F8D">
              <w:rPr>
                <w:rFonts w:hint="eastAsia"/>
                <w:color w:val="000000" w:themeColor="text1"/>
              </w:rPr>
              <w:t>下一步公司将不断</w:t>
            </w:r>
            <w:r w:rsidR="004F2288" w:rsidRPr="00D85F8D">
              <w:rPr>
                <w:rFonts w:hint="eastAsia"/>
                <w:color w:val="000000" w:themeColor="text1"/>
              </w:rPr>
              <w:t>加强对周边民井、泉点</w:t>
            </w:r>
            <w:r w:rsidRPr="00D85F8D">
              <w:rPr>
                <w:rFonts w:hint="eastAsia"/>
                <w:color w:val="000000" w:themeColor="text1"/>
              </w:rPr>
              <w:t>（</w:t>
            </w:r>
            <w:r w:rsidR="004F2288" w:rsidRPr="00D85F8D">
              <w:rPr>
                <w:rFonts w:hint="eastAsia"/>
                <w:color w:val="000000" w:themeColor="text1"/>
              </w:rPr>
              <w:t>特别是饮用水源</w:t>
            </w:r>
            <w:r w:rsidRPr="00D85F8D">
              <w:rPr>
                <w:rFonts w:hint="eastAsia"/>
                <w:color w:val="000000" w:themeColor="text1"/>
              </w:rPr>
              <w:t>）</w:t>
            </w:r>
            <w:r w:rsidR="004F2288" w:rsidRPr="00D85F8D">
              <w:rPr>
                <w:rFonts w:hint="eastAsia"/>
                <w:color w:val="000000" w:themeColor="text1"/>
              </w:rPr>
              <w:t>的</w:t>
            </w:r>
            <w:r w:rsidRPr="00D85F8D">
              <w:rPr>
                <w:rFonts w:hint="eastAsia"/>
                <w:color w:val="000000" w:themeColor="text1"/>
              </w:rPr>
              <w:t>水质、</w:t>
            </w:r>
            <w:r w:rsidR="004F2288" w:rsidRPr="00D85F8D">
              <w:rPr>
                <w:rFonts w:hint="eastAsia"/>
                <w:color w:val="000000" w:themeColor="text1"/>
              </w:rPr>
              <w:t>流量变化监控和保护，发现异常及时报告当地政府</w:t>
            </w:r>
            <w:r w:rsidRPr="00D85F8D">
              <w:rPr>
                <w:rFonts w:hint="eastAsia"/>
                <w:color w:val="000000" w:themeColor="text1"/>
              </w:rPr>
              <w:t>及有关部门，若因煤矿开采影响矿区及周边村庄居民生产、生活用水，</w:t>
            </w:r>
            <w:r w:rsidR="004F2288" w:rsidRPr="00D85F8D">
              <w:rPr>
                <w:rFonts w:hint="eastAsia"/>
                <w:color w:val="000000" w:themeColor="text1"/>
              </w:rPr>
              <w:t>公司</w:t>
            </w:r>
            <w:r w:rsidRPr="00D85F8D">
              <w:rPr>
                <w:rFonts w:hint="eastAsia"/>
                <w:color w:val="000000" w:themeColor="text1"/>
              </w:rPr>
              <w:t>将按照要求</w:t>
            </w:r>
            <w:r w:rsidR="004F2288" w:rsidRPr="00D85F8D">
              <w:rPr>
                <w:rFonts w:hint="eastAsia"/>
                <w:color w:val="000000" w:themeColor="text1"/>
              </w:rPr>
              <w:t>负责及时、妥善解决</w:t>
            </w:r>
            <w:r w:rsidRPr="00D85F8D">
              <w:rPr>
                <w:rFonts w:hint="eastAsia"/>
                <w:color w:val="000000" w:themeColor="text1"/>
              </w:rPr>
              <w:t>受影响居民生产生活用水问题</w:t>
            </w:r>
            <w:r w:rsidR="004F2288" w:rsidRPr="00D85F8D">
              <w:rPr>
                <w:rFonts w:hint="eastAsia"/>
                <w:color w:val="000000" w:themeColor="text1"/>
              </w:rPr>
              <w:t>。</w:t>
            </w:r>
          </w:p>
        </w:tc>
        <w:tc>
          <w:tcPr>
            <w:tcW w:w="1074" w:type="dxa"/>
            <w:vAlign w:val="center"/>
          </w:tcPr>
          <w:p w:rsidR="00B915AE" w:rsidRPr="00D85F8D" w:rsidRDefault="00B915AE" w:rsidP="000717CF">
            <w:pPr>
              <w:jc w:val="center"/>
              <w:rPr>
                <w:color w:val="000000" w:themeColor="text1"/>
              </w:rPr>
            </w:pPr>
            <w:r w:rsidRPr="00D85F8D">
              <w:rPr>
                <w:color w:val="000000" w:themeColor="text1"/>
              </w:rPr>
              <w:t>满足</w:t>
            </w:r>
          </w:p>
        </w:tc>
      </w:tr>
      <w:tr w:rsidR="00B915AE" w:rsidRPr="00D85F8D" w:rsidTr="00A122F1">
        <w:trPr>
          <w:trHeight w:val="263"/>
          <w:jc w:val="center"/>
        </w:trPr>
        <w:tc>
          <w:tcPr>
            <w:tcW w:w="7998" w:type="dxa"/>
            <w:vAlign w:val="center"/>
          </w:tcPr>
          <w:p w:rsidR="00B915AE" w:rsidRPr="00D85F8D" w:rsidRDefault="00B915AE" w:rsidP="000C1E4B">
            <w:pPr>
              <w:jc w:val="left"/>
              <w:rPr>
                <w:color w:val="000000" w:themeColor="text1"/>
              </w:rPr>
            </w:pPr>
            <w:r w:rsidRPr="00D85F8D">
              <w:rPr>
                <w:color w:val="000000" w:themeColor="text1"/>
              </w:rPr>
              <w:t>（</w:t>
            </w:r>
            <w:r w:rsidRPr="00D85F8D">
              <w:rPr>
                <w:rFonts w:hint="eastAsia"/>
                <w:color w:val="000000" w:themeColor="text1"/>
              </w:rPr>
              <w:t>6</w:t>
            </w:r>
            <w:r w:rsidRPr="00D85F8D">
              <w:rPr>
                <w:color w:val="000000" w:themeColor="text1"/>
              </w:rPr>
              <w:t>）</w:t>
            </w:r>
            <w:r w:rsidR="000C1E4B" w:rsidRPr="00D85F8D">
              <w:rPr>
                <w:rFonts w:hint="eastAsia"/>
                <w:color w:val="000000" w:themeColor="text1"/>
              </w:rPr>
              <w:t>严格落实该项目现状评价报告书提出的环境风险防范措施，强化环境风险防范，按照《突发环境事件应急预案管理暂行办法》的要求，制定和完善环境风险及突发环境事件应急预案，并报曲靖市环保局备案，抄送富源县环保局。制定对舍马河小河及庆云小河水质的跟踪监测计划和制度，发现水质污染，必须立即采取停止生产和截断污染源等措施，最大限度减缓对环境的影响。落实各项环境风险防范对策措施，定期开展事故应急演练。规范设置瓦斯永久抽放系统及综合利用场地，根据监测情况及时制定相应方案，通过矿井瓦斯发电等进行综合利用，确保瓦斯处置符合《煤层气</w:t>
            </w:r>
            <w:r w:rsidR="000C1E4B" w:rsidRPr="00D85F8D">
              <w:rPr>
                <w:color w:val="000000" w:themeColor="text1"/>
              </w:rPr>
              <w:t>(</w:t>
            </w:r>
            <w:r w:rsidR="000C1E4B" w:rsidRPr="00D85F8D">
              <w:rPr>
                <w:rFonts w:hint="eastAsia"/>
                <w:color w:val="000000" w:themeColor="text1"/>
              </w:rPr>
              <w:t>煤矿瓦斯</w:t>
            </w:r>
            <w:r w:rsidR="000C1E4B" w:rsidRPr="00D85F8D">
              <w:rPr>
                <w:color w:val="000000" w:themeColor="text1"/>
              </w:rPr>
              <w:t>)</w:t>
            </w:r>
            <w:r w:rsidR="000C1E4B" w:rsidRPr="00D85F8D">
              <w:rPr>
                <w:rFonts w:hint="eastAsia"/>
                <w:color w:val="000000" w:themeColor="text1"/>
              </w:rPr>
              <w:t>排放标准</w:t>
            </w:r>
            <w:r w:rsidR="000C1E4B" w:rsidRPr="00D85F8D">
              <w:rPr>
                <w:color w:val="000000" w:themeColor="text1"/>
              </w:rPr>
              <w:t>(</w:t>
            </w:r>
            <w:r w:rsidR="000C1E4B" w:rsidRPr="00D85F8D">
              <w:rPr>
                <w:rFonts w:hint="eastAsia"/>
                <w:color w:val="000000" w:themeColor="text1"/>
              </w:rPr>
              <w:t>暂行</w:t>
            </w:r>
            <w:r w:rsidR="000C1E4B" w:rsidRPr="00D85F8D">
              <w:rPr>
                <w:color w:val="000000" w:themeColor="text1"/>
              </w:rPr>
              <w:t>))) ( GB21522-2008 )</w:t>
            </w:r>
            <w:r w:rsidR="000C1E4B" w:rsidRPr="00D85F8D">
              <w:rPr>
                <w:rFonts w:hint="eastAsia"/>
                <w:color w:val="000000" w:themeColor="text1"/>
              </w:rPr>
              <w:t>要求，防止污染环境。认真落实项目水土保持、矿山地质环境保护与治理恢复措施，防范滑坡、泥石流、崩塌等地质灾害和环境风险。</w:t>
            </w:r>
            <w:r w:rsidR="000C1E4B" w:rsidRPr="00D85F8D">
              <w:rPr>
                <w:color w:val="000000" w:themeColor="text1"/>
              </w:rPr>
              <w:t xml:space="preserve">    </w:t>
            </w:r>
          </w:p>
        </w:tc>
        <w:tc>
          <w:tcPr>
            <w:tcW w:w="6140" w:type="dxa"/>
            <w:vAlign w:val="center"/>
          </w:tcPr>
          <w:p w:rsidR="00B915AE" w:rsidRPr="00D85F8D" w:rsidRDefault="00F86B2E" w:rsidP="00F86B2E">
            <w:pPr>
              <w:jc w:val="left"/>
              <w:rPr>
                <w:color w:val="000000" w:themeColor="text1"/>
              </w:rPr>
            </w:pPr>
            <w:r w:rsidRPr="00D85F8D">
              <w:rPr>
                <w:rFonts w:hint="eastAsia"/>
                <w:color w:val="000000" w:themeColor="text1"/>
              </w:rPr>
              <w:t>煤矿已按照《突发环境事件应急预案管理暂行办法》的要求，制定和完善了环境风险及突发环境事件应急预案，该预案</w:t>
            </w:r>
            <w:r w:rsidR="005608DC" w:rsidRPr="00D85F8D">
              <w:rPr>
                <w:rFonts w:hint="eastAsia"/>
                <w:color w:val="000000" w:themeColor="text1"/>
              </w:rPr>
              <w:t>于</w:t>
            </w:r>
            <w:r w:rsidR="005608DC" w:rsidRPr="00D85F8D">
              <w:rPr>
                <w:color w:val="000000" w:themeColor="text1"/>
              </w:rPr>
              <w:t>2017</w:t>
            </w:r>
            <w:r w:rsidR="005608DC" w:rsidRPr="00D85F8D">
              <w:rPr>
                <w:color w:val="000000" w:themeColor="text1"/>
              </w:rPr>
              <w:t>年</w:t>
            </w:r>
            <w:r w:rsidR="005608DC" w:rsidRPr="00D85F8D">
              <w:rPr>
                <w:rFonts w:hint="eastAsia"/>
                <w:color w:val="000000" w:themeColor="text1"/>
              </w:rPr>
              <w:t>3</w:t>
            </w:r>
            <w:r w:rsidR="005608DC" w:rsidRPr="00D85F8D">
              <w:rPr>
                <w:color w:val="000000" w:themeColor="text1"/>
              </w:rPr>
              <w:t>月</w:t>
            </w:r>
            <w:r w:rsidR="005608DC" w:rsidRPr="00D85F8D">
              <w:rPr>
                <w:rFonts w:hint="eastAsia"/>
                <w:color w:val="000000" w:themeColor="text1"/>
              </w:rPr>
              <w:t>30</w:t>
            </w:r>
            <w:r w:rsidR="005608DC" w:rsidRPr="00D85F8D">
              <w:rPr>
                <w:color w:val="000000" w:themeColor="text1"/>
              </w:rPr>
              <w:t>日</w:t>
            </w:r>
            <w:r w:rsidR="005608DC" w:rsidRPr="00D85F8D">
              <w:rPr>
                <w:rFonts w:hint="eastAsia"/>
                <w:color w:val="000000" w:themeColor="text1"/>
              </w:rPr>
              <w:t>获</w:t>
            </w:r>
            <w:r w:rsidR="005608DC" w:rsidRPr="00D85F8D">
              <w:rPr>
                <w:color w:val="000000" w:themeColor="text1"/>
              </w:rPr>
              <w:t>得</w:t>
            </w:r>
            <w:r w:rsidR="005608DC" w:rsidRPr="00D85F8D">
              <w:rPr>
                <w:rFonts w:hint="eastAsia"/>
                <w:color w:val="000000" w:themeColor="text1"/>
              </w:rPr>
              <w:t>了富源</w:t>
            </w:r>
            <w:r w:rsidR="005608DC" w:rsidRPr="00D85F8D">
              <w:rPr>
                <w:color w:val="000000" w:themeColor="text1"/>
              </w:rPr>
              <w:t>县环境保护局给予的</w:t>
            </w:r>
            <w:r w:rsidRPr="00D85F8D">
              <w:rPr>
                <w:rFonts w:hint="eastAsia"/>
                <w:color w:val="000000" w:themeColor="text1"/>
              </w:rPr>
              <w:t>《</w:t>
            </w:r>
            <w:r w:rsidR="005608DC" w:rsidRPr="00D85F8D">
              <w:rPr>
                <w:color w:val="000000" w:themeColor="text1"/>
              </w:rPr>
              <w:t>突发环境事件应急预案备案表</w:t>
            </w:r>
            <w:r w:rsidRPr="00D85F8D">
              <w:rPr>
                <w:rFonts w:hint="eastAsia"/>
                <w:color w:val="000000" w:themeColor="text1"/>
              </w:rPr>
              <w:t>》</w:t>
            </w:r>
            <w:r w:rsidR="005608DC" w:rsidRPr="00D85F8D">
              <w:rPr>
                <w:color w:val="000000" w:themeColor="text1"/>
              </w:rPr>
              <w:t>（备案编号：</w:t>
            </w:r>
            <w:r w:rsidR="005608DC" w:rsidRPr="00D85F8D">
              <w:rPr>
                <w:color w:val="000000" w:themeColor="text1"/>
              </w:rPr>
              <w:t>530</w:t>
            </w:r>
            <w:r w:rsidR="005608DC" w:rsidRPr="00D85F8D">
              <w:rPr>
                <w:rFonts w:hint="eastAsia"/>
                <w:color w:val="000000" w:themeColor="text1"/>
              </w:rPr>
              <w:t>325</w:t>
            </w:r>
            <w:r w:rsidR="005608DC" w:rsidRPr="00D85F8D">
              <w:rPr>
                <w:color w:val="000000" w:themeColor="text1"/>
              </w:rPr>
              <w:t>-2017-001-</w:t>
            </w:r>
            <w:r w:rsidR="005608DC" w:rsidRPr="00D85F8D">
              <w:rPr>
                <w:rFonts w:hint="eastAsia"/>
                <w:color w:val="000000" w:themeColor="text1"/>
              </w:rPr>
              <w:t>IV</w:t>
            </w:r>
            <w:r w:rsidR="005608DC" w:rsidRPr="00D85F8D">
              <w:rPr>
                <w:color w:val="000000" w:themeColor="text1"/>
              </w:rPr>
              <w:t>）</w:t>
            </w:r>
            <w:r w:rsidR="005608DC" w:rsidRPr="00D85F8D">
              <w:rPr>
                <w:rFonts w:hint="eastAsia"/>
                <w:color w:val="000000" w:themeColor="text1"/>
              </w:rPr>
              <w:t>。</w:t>
            </w:r>
            <w:r w:rsidR="0008794B" w:rsidRPr="00D85F8D">
              <w:rPr>
                <w:rFonts w:hint="eastAsia"/>
                <w:color w:val="000000" w:themeColor="text1"/>
              </w:rPr>
              <w:t>公司已</w:t>
            </w:r>
            <w:r w:rsidR="004F2288" w:rsidRPr="00D85F8D">
              <w:rPr>
                <w:rFonts w:hint="eastAsia"/>
                <w:color w:val="000000" w:themeColor="text1"/>
              </w:rPr>
              <w:t>制定</w:t>
            </w:r>
            <w:r w:rsidR="0008794B" w:rsidRPr="00D85F8D">
              <w:rPr>
                <w:rFonts w:hint="eastAsia"/>
                <w:color w:val="000000" w:themeColor="text1"/>
              </w:rPr>
              <w:t>了</w:t>
            </w:r>
            <w:r w:rsidR="004F2288" w:rsidRPr="00D85F8D">
              <w:rPr>
                <w:rFonts w:hint="eastAsia"/>
                <w:color w:val="000000" w:themeColor="text1"/>
              </w:rPr>
              <w:t>对舍马河小河及庆云小河水质的跟踪监测计划和制度，</w:t>
            </w:r>
            <w:r w:rsidR="00D45031" w:rsidRPr="00D85F8D">
              <w:rPr>
                <w:rFonts w:hint="eastAsia"/>
                <w:color w:val="000000" w:themeColor="text1"/>
              </w:rPr>
              <w:t>发现水质污染，</w:t>
            </w:r>
            <w:r w:rsidR="004F2288" w:rsidRPr="00D85F8D">
              <w:rPr>
                <w:rFonts w:hint="eastAsia"/>
                <w:color w:val="000000" w:themeColor="text1"/>
              </w:rPr>
              <w:t>立即采取停止生产和截断污染源等措施，最大限度减缓对环境的影响。</w:t>
            </w:r>
            <w:r w:rsidR="0008794B" w:rsidRPr="00D85F8D">
              <w:rPr>
                <w:rFonts w:hint="eastAsia"/>
                <w:color w:val="000000" w:themeColor="text1"/>
              </w:rPr>
              <w:t>公司不断</w:t>
            </w:r>
            <w:r w:rsidR="004F2288" w:rsidRPr="00D85F8D">
              <w:rPr>
                <w:rFonts w:hint="eastAsia"/>
                <w:color w:val="000000" w:themeColor="text1"/>
              </w:rPr>
              <w:t>落实</w:t>
            </w:r>
            <w:r w:rsidR="0008794B" w:rsidRPr="00D85F8D">
              <w:rPr>
                <w:rFonts w:hint="eastAsia"/>
                <w:color w:val="000000" w:themeColor="text1"/>
              </w:rPr>
              <w:t>和强化</w:t>
            </w:r>
            <w:r w:rsidR="004F2288" w:rsidRPr="00D85F8D">
              <w:rPr>
                <w:rFonts w:hint="eastAsia"/>
                <w:color w:val="000000" w:themeColor="text1"/>
              </w:rPr>
              <w:t>各项环境风险防范对策措施，</w:t>
            </w:r>
            <w:r w:rsidR="0008794B" w:rsidRPr="00D85F8D">
              <w:rPr>
                <w:rFonts w:hint="eastAsia"/>
                <w:color w:val="000000" w:themeColor="text1"/>
              </w:rPr>
              <w:t>每半年</w:t>
            </w:r>
            <w:r w:rsidR="004F2288" w:rsidRPr="00D85F8D">
              <w:rPr>
                <w:rFonts w:hint="eastAsia"/>
                <w:color w:val="000000" w:themeColor="text1"/>
              </w:rPr>
              <w:t>开展</w:t>
            </w:r>
            <w:r w:rsidR="0008794B" w:rsidRPr="00D85F8D">
              <w:rPr>
                <w:rFonts w:hint="eastAsia"/>
                <w:color w:val="000000" w:themeColor="text1"/>
              </w:rPr>
              <w:t>一次全公司</w:t>
            </w:r>
            <w:r w:rsidR="004F2288" w:rsidRPr="00D85F8D">
              <w:rPr>
                <w:rFonts w:hint="eastAsia"/>
                <w:color w:val="000000" w:themeColor="text1"/>
              </w:rPr>
              <w:t>事故应急演练。</w:t>
            </w:r>
            <w:r w:rsidR="00A807DD" w:rsidRPr="00D85F8D">
              <w:rPr>
                <w:rFonts w:hint="eastAsia"/>
                <w:color w:val="000000" w:themeColor="text1"/>
              </w:rPr>
              <w:t>根据现状评价报告</w:t>
            </w:r>
            <w:r w:rsidR="00801B28" w:rsidRPr="00D85F8D">
              <w:rPr>
                <w:rFonts w:hint="eastAsia"/>
                <w:color w:val="000000" w:themeColor="text1"/>
              </w:rPr>
              <w:t>中瓦斯涌出量预测及</w:t>
            </w:r>
            <w:r w:rsidR="000E6EAA" w:rsidRPr="00D85F8D">
              <w:rPr>
                <w:rFonts w:hint="eastAsia"/>
                <w:color w:val="000000" w:themeColor="text1"/>
              </w:rPr>
              <w:t>2010</w:t>
            </w:r>
            <w:r w:rsidR="00801B28" w:rsidRPr="00D85F8D">
              <w:rPr>
                <w:rFonts w:hint="eastAsia"/>
                <w:color w:val="000000" w:themeColor="text1"/>
              </w:rPr>
              <w:t>年</w:t>
            </w:r>
            <w:r w:rsidR="000E6EAA" w:rsidRPr="00D85F8D">
              <w:rPr>
                <w:rFonts w:hint="eastAsia"/>
                <w:color w:val="000000" w:themeColor="text1"/>
              </w:rPr>
              <w:t>至</w:t>
            </w:r>
            <w:r w:rsidR="000E6EAA" w:rsidRPr="00D85F8D">
              <w:rPr>
                <w:rFonts w:hint="eastAsia"/>
                <w:color w:val="000000" w:themeColor="text1"/>
              </w:rPr>
              <w:t>2014</w:t>
            </w:r>
            <w:r w:rsidR="000E6EAA" w:rsidRPr="00D85F8D">
              <w:rPr>
                <w:rFonts w:hint="eastAsia"/>
                <w:color w:val="000000" w:themeColor="text1"/>
              </w:rPr>
              <w:t>年的</w:t>
            </w:r>
            <w:r w:rsidR="00801B28" w:rsidRPr="00D85F8D">
              <w:rPr>
                <w:rFonts w:hint="eastAsia"/>
                <w:color w:val="000000" w:themeColor="text1"/>
              </w:rPr>
              <w:t>瓦斯等级鉴定结果，该矿井</w:t>
            </w:r>
            <w:r w:rsidR="000E6EAA" w:rsidRPr="00D85F8D">
              <w:rPr>
                <w:rFonts w:hint="eastAsia"/>
                <w:color w:val="000000" w:themeColor="text1"/>
              </w:rPr>
              <w:t>为低瓦斯矿井，</w:t>
            </w:r>
            <w:r w:rsidR="00801B28" w:rsidRPr="00D85F8D">
              <w:rPr>
                <w:rFonts w:hint="eastAsia"/>
                <w:color w:val="000000" w:themeColor="text1"/>
              </w:rPr>
              <w:t>不须建</w:t>
            </w:r>
            <w:r w:rsidR="000E6EAA" w:rsidRPr="00D85F8D">
              <w:rPr>
                <w:rFonts w:hint="eastAsia"/>
                <w:color w:val="000000" w:themeColor="text1"/>
              </w:rPr>
              <w:t>设</w:t>
            </w:r>
            <w:r w:rsidR="00801B28" w:rsidRPr="00D85F8D">
              <w:rPr>
                <w:rFonts w:hint="eastAsia"/>
                <w:color w:val="000000" w:themeColor="text1"/>
              </w:rPr>
              <w:t>地面永久抽放瓦斯系统或井下临时抽放瓦斯系统。</w:t>
            </w:r>
            <w:r w:rsidR="00044E46" w:rsidRPr="00D85F8D">
              <w:rPr>
                <w:rFonts w:hint="eastAsia"/>
                <w:color w:val="000000" w:themeColor="text1"/>
              </w:rPr>
              <w:t>矿井目前设有一采区风井、五七采区风井和九采风井共三个风井口，</w:t>
            </w:r>
            <w:r w:rsidRPr="00D85F8D">
              <w:rPr>
                <w:rFonts w:hint="eastAsia"/>
                <w:color w:val="000000" w:themeColor="text1"/>
              </w:rPr>
              <w:t>瓦斯外排</w:t>
            </w:r>
            <w:r w:rsidR="00044E46" w:rsidRPr="00D85F8D">
              <w:rPr>
                <w:rFonts w:hint="eastAsia"/>
                <w:color w:val="000000" w:themeColor="text1"/>
              </w:rPr>
              <w:t>符合《煤层气</w:t>
            </w:r>
            <w:r w:rsidR="00A036B0" w:rsidRPr="00D85F8D">
              <w:rPr>
                <w:rFonts w:hint="eastAsia"/>
                <w:color w:val="000000" w:themeColor="text1"/>
              </w:rPr>
              <w:t>（煤矿瓦斯）</w:t>
            </w:r>
            <w:r w:rsidR="00044E46" w:rsidRPr="00D85F8D">
              <w:rPr>
                <w:rFonts w:hint="eastAsia"/>
                <w:color w:val="000000" w:themeColor="text1"/>
              </w:rPr>
              <w:t>排放标准</w:t>
            </w:r>
            <w:r w:rsidR="00A036B0" w:rsidRPr="00D85F8D">
              <w:rPr>
                <w:rFonts w:hint="eastAsia"/>
                <w:color w:val="000000" w:themeColor="text1"/>
              </w:rPr>
              <w:t>（暂行）》（</w:t>
            </w:r>
            <w:r w:rsidR="00A036B0" w:rsidRPr="00D85F8D">
              <w:rPr>
                <w:color w:val="000000" w:themeColor="text1"/>
              </w:rPr>
              <w:t>GB21522-2008</w:t>
            </w:r>
            <w:r w:rsidR="00A036B0" w:rsidRPr="00D85F8D">
              <w:rPr>
                <w:rFonts w:hint="eastAsia"/>
                <w:color w:val="000000" w:themeColor="text1"/>
              </w:rPr>
              <w:t>）</w:t>
            </w:r>
            <w:r w:rsidR="00044E46" w:rsidRPr="00D85F8D">
              <w:rPr>
                <w:rFonts w:hint="eastAsia"/>
                <w:color w:val="000000" w:themeColor="text1"/>
              </w:rPr>
              <w:t>要求。公司</w:t>
            </w:r>
            <w:r w:rsidR="005608DC" w:rsidRPr="00D85F8D">
              <w:rPr>
                <w:rFonts w:hint="eastAsia"/>
                <w:color w:val="000000" w:themeColor="text1"/>
              </w:rPr>
              <w:t>认真落实</w:t>
            </w:r>
            <w:r w:rsidR="00D45031" w:rsidRPr="00D85F8D">
              <w:rPr>
                <w:rFonts w:hint="eastAsia"/>
                <w:color w:val="000000" w:themeColor="text1"/>
              </w:rPr>
              <w:t>了各项</w:t>
            </w:r>
            <w:r w:rsidR="004F2288" w:rsidRPr="00D85F8D">
              <w:rPr>
                <w:rFonts w:hint="eastAsia"/>
                <w:color w:val="000000" w:themeColor="text1"/>
              </w:rPr>
              <w:t>水土保持、矿山地质环境保护与治理恢复措施，</w:t>
            </w:r>
            <w:r w:rsidR="005608DC" w:rsidRPr="00D85F8D">
              <w:rPr>
                <w:rFonts w:hint="eastAsia"/>
                <w:color w:val="000000" w:themeColor="text1"/>
              </w:rPr>
              <w:t>严格</w:t>
            </w:r>
            <w:r w:rsidR="004F2288" w:rsidRPr="00D85F8D">
              <w:rPr>
                <w:rFonts w:hint="eastAsia"/>
                <w:color w:val="000000" w:themeColor="text1"/>
              </w:rPr>
              <w:t>防范</w:t>
            </w:r>
            <w:r w:rsidR="005608DC" w:rsidRPr="00D85F8D">
              <w:rPr>
                <w:rFonts w:hint="eastAsia"/>
                <w:color w:val="000000" w:themeColor="text1"/>
              </w:rPr>
              <w:t>溃坝、</w:t>
            </w:r>
            <w:r w:rsidR="004F2288" w:rsidRPr="00D85F8D">
              <w:rPr>
                <w:rFonts w:hint="eastAsia"/>
                <w:color w:val="000000" w:themeColor="text1"/>
              </w:rPr>
              <w:t>滑坡、泥石流、崩塌等地质灾害和环境风险</w:t>
            </w:r>
            <w:r w:rsidR="00044E46" w:rsidRPr="00D85F8D">
              <w:rPr>
                <w:rFonts w:hint="eastAsia"/>
                <w:color w:val="000000" w:themeColor="text1"/>
              </w:rPr>
              <w:t>发生</w:t>
            </w:r>
            <w:r w:rsidR="004F2288" w:rsidRPr="00D85F8D">
              <w:rPr>
                <w:rFonts w:hint="eastAsia"/>
                <w:color w:val="000000" w:themeColor="text1"/>
              </w:rPr>
              <w:t>。</w:t>
            </w:r>
            <w:r w:rsidR="004F2288" w:rsidRPr="00D85F8D">
              <w:rPr>
                <w:color w:val="000000" w:themeColor="text1"/>
              </w:rPr>
              <w:t xml:space="preserve">    </w:t>
            </w:r>
          </w:p>
        </w:tc>
        <w:tc>
          <w:tcPr>
            <w:tcW w:w="1074" w:type="dxa"/>
            <w:vAlign w:val="center"/>
          </w:tcPr>
          <w:p w:rsidR="00B915AE" w:rsidRPr="00D85F8D" w:rsidRDefault="00B915AE" w:rsidP="000717CF">
            <w:pPr>
              <w:jc w:val="center"/>
              <w:rPr>
                <w:color w:val="000000" w:themeColor="text1"/>
              </w:rPr>
            </w:pPr>
            <w:r w:rsidRPr="00D85F8D">
              <w:rPr>
                <w:rFonts w:hint="eastAsia"/>
                <w:color w:val="000000" w:themeColor="text1"/>
              </w:rPr>
              <w:t>满足</w:t>
            </w:r>
          </w:p>
        </w:tc>
      </w:tr>
      <w:tr w:rsidR="00B915AE" w:rsidRPr="00D85F8D" w:rsidTr="00606D6A">
        <w:trPr>
          <w:trHeight w:val="492"/>
          <w:jc w:val="center"/>
        </w:trPr>
        <w:tc>
          <w:tcPr>
            <w:tcW w:w="7998" w:type="dxa"/>
            <w:vAlign w:val="center"/>
          </w:tcPr>
          <w:p w:rsidR="00B915AE" w:rsidRPr="00D85F8D" w:rsidRDefault="000C1E4B" w:rsidP="000717CF">
            <w:pPr>
              <w:jc w:val="left"/>
              <w:rPr>
                <w:color w:val="000000" w:themeColor="text1"/>
              </w:rPr>
            </w:pPr>
            <w:r w:rsidRPr="00D85F8D">
              <w:rPr>
                <w:color w:val="000000" w:themeColor="text1"/>
              </w:rPr>
              <w:lastRenderedPageBreak/>
              <w:t>（</w:t>
            </w:r>
            <w:r w:rsidRPr="00D85F8D">
              <w:rPr>
                <w:color w:val="000000" w:themeColor="text1"/>
              </w:rPr>
              <w:t>7</w:t>
            </w:r>
            <w:r w:rsidRPr="00D85F8D">
              <w:rPr>
                <w:color w:val="000000" w:themeColor="text1"/>
              </w:rPr>
              <w:t>）</w:t>
            </w:r>
            <w:r w:rsidRPr="00D85F8D">
              <w:rPr>
                <w:rFonts w:hint="eastAsia"/>
                <w:color w:val="000000" w:themeColor="text1"/>
              </w:rPr>
              <w:t>排</w:t>
            </w:r>
            <w:r w:rsidR="00BE7A96" w:rsidRPr="00D85F8D">
              <w:rPr>
                <w:rFonts w:hint="eastAsia"/>
                <w:color w:val="000000" w:themeColor="text1"/>
              </w:rPr>
              <w:t>矸</w:t>
            </w:r>
            <w:r w:rsidRPr="00D85F8D">
              <w:rPr>
                <w:rFonts w:hint="eastAsia"/>
                <w:color w:val="000000" w:themeColor="text1"/>
              </w:rPr>
              <w:t>场、风井风机扩散塔边界设</w:t>
            </w:r>
            <w:r w:rsidRPr="00D85F8D">
              <w:rPr>
                <w:color w:val="000000" w:themeColor="text1"/>
              </w:rPr>
              <w:t>50</w:t>
            </w:r>
            <w:r w:rsidRPr="00D85F8D">
              <w:rPr>
                <w:rFonts w:hint="eastAsia"/>
                <w:color w:val="000000" w:themeColor="text1"/>
              </w:rPr>
              <w:t>米、</w:t>
            </w:r>
            <w:r w:rsidRPr="00D85F8D">
              <w:rPr>
                <w:color w:val="000000" w:themeColor="text1"/>
              </w:rPr>
              <w:t>50</w:t>
            </w:r>
            <w:r w:rsidRPr="00D85F8D">
              <w:rPr>
                <w:rFonts w:hint="eastAsia"/>
                <w:color w:val="000000" w:themeColor="text1"/>
              </w:rPr>
              <w:t>米的卫生防护距离，在卫生防护距离内不应规划建设居民住宅等环境敏感目标，你公司须书面报告当地政府及其相关部门在规划用地时严格控制。积极配合地方政府按照《后所镇民房开裂搬迁实施方案》等相关要求，做好受开采沉陷影响的居民补偿和搬迁安置工作。</w:t>
            </w:r>
          </w:p>
        </w:tc>
        <w:tc>
          <w:tcPr>
            <w:tcW w:w="6140" w:type="dxa"/>
            <w:vAlign w:val="center"/>
          </w:tcPr>
          <w:p w:rsidR="00B915AE" w:rsidRPr="00D85F8D" w:rsidRDefault="004F2288" w:rsidP="00A122F1">
            <w:pPr>
              <w:jc w:val="left"/>
              <w:rPr>
                <w:color w:val="000000" w:themeColor="text1"/>
                <w:szCs w:val="21"/>
              </w:rPr>
            </w:pPr>
            <w:r w:rsidRPr="00D85F8D">
              <w:rPr>
                <w:rFonts w:hint="eastAsia"/>
                <w:color w:val="000000" w:themeColor="text1"/>
              </w:rPr>
              <w:t>排</w:t>
            </w:r>
            <w:r w:rsidR="00BE7A96" w:rsidRPr="00D85F8D">
              <w:rPr>
                <w:rFonts w:hint="eastAsia"/>
                <w:color w:val="000000" w:themeColor="text1"/>
              </w:rPr>
              <w:t>矸</w:t>
            </w:r>
            <w:r w:rsidRPr="00D85F8D">
              <w:rPr>
                <w:rFonts w:hint="eastAsia"/>
                <w:color w:val="000000" w:themeColor="text1"/>
              </w:rPr>
              <w:t>场、风井风机扩散塔边界</w:t>
            </w:r>
            <w:r w:rsidR="005C6BB2" w:rsidRPr="00D85F8D">
              <w:rPr>
                <w:rFonts w:hint="eastAsia"/>
                <w:color w:val="000000" w:themeColor="text1"/>
              </w:rPr>
              <w:t>各</w:t>
            </w:r>
            <w:r w:rsidRPr="00D85F8D">
              <w:rPr>
                <w:rFonts w:hint="eastAsia"/>
                <w:color w:val="000000" w:themeColor="text1"/>
              </w:rPr>
              <w:t>设</w:t>
            </w:r>
            <w:r w:rsidR="005C6BB2" w:rsidRPr="00D85F8D">
              <w:rPr>
                <w:rFonts w:hint="eastAsia"/>
                <w:color w:val="000000" w:themeColor="text1"/>
              </w:rPr>
              <w:t>置</w:t>
            </w:r>
            <w:r w:rsidRPr="00D85F8D">
              <w:rPr>
                <w:color w:val="000000" w:themeColor="text1"/>
              </w:rPr>
              <w:t>50</w:t>
            </w:r>
            <w:r w:rsidRPr="00D85F8D">
              <w:rPr>
                <w:rFonts w:hint="eastAsia"/>
                <w:color w:val="000000" w:themeColor="text1"/>
              </w:rPr>
              <w:t>米的卫生防护距离</w:t>
            </w:r>
            <w:r w:rsidR="00B915AE" w:rsidRPr="00D85F8D">
              <w:rPr>
                <w:rFonts w:hAnsiTheme="minorEastAsia"/>
                <w:color w:val="000000" w:themeColor="text1"/>
                <w:szCs w:val="21"/>
              </w:rPr>
              <w:t>，公司已书面报告</w:t>
            </w:r>
            <w:r w:rsidRPr="00D85F8D">
              <w:rPr>
                <w:rFonts w:hAnsiTheme="minorEastAsia" w:hint="eastAsia"/>
                <w:color w:val="000000" w:themeColor="text1"/>
                <w:szCs w:val="21"/>
              </w:rPr>
              <w:t>后所镇</w:t>
            </w:r>
            <w:r w:rsidR="005C6BB2" w:rsidRPr="00D85F8D">
              <w:rPr>
                <w:rFonts w:hAnsiTheme="minorEastAsia"/>
                <w:color w:val="000000" w:themeColor="text1"/>
                <w:szCs w:val="21"/>
              </w:rPr>
              <w:t>人民政府在规划用地时严格控制</w:t>
            </w:r>
            <w:r w:rsidR="00B915AE" w:rsidRPr="00D85F8D">
              <w:rPr>
                <w:rFonts w:hAnsiTheme="minorEastAsia"/>
                <w:color w:val="000000" w:themeColor="text1"/>
                <w:szCs w:val="21"/>
              </w:rPr>
              <w:t>敏感目标的建设</w:t>
            </w:r>
            <w:r w:rsidR="005C6BB2" w:rsidRPr="00D85F8D">
              <w:rPr>
                <w:rFonts w:hAnsiTheme="minorEastAsia" w:hint="eastAsia"/>
                <w:color w:val="000000" w:themeColor="text1"/>
                <w:szCs w:val="21"/>
              </w:rPr>
              <w:t>，</w:t>
            </w:r>
            <w:r w:rsidR="00341A29" w:rsidRPr="00D85F8D">
              <w:rPr>
                <w:rFonts w:hAnsiTheme="minorEastAsia" w:hint="eastAsia"/>
                <w:color w:val="000000" w:themeColor="text1"/>
                <w:szCs w:val="21"/>
              </w:rPr>
              <w:t>并得到了</w:t>
            </w:r>
            <w:r w:rsidR="00A122F1">
              <w:rPr>
                <w:rFonts w:hAnsiTheme="minorEastAsia" w:hint="eastAsia"/>
                <w:color w:val="000000" w:themeColor="text1"/>
                <w:szCs w:val="21"/>
              </w:rPr>
              <w:t>后所镇人</w:t>
            </w:r>
            <w:r w:rsidR="005C6BB2" w:rsidRPr="00D85F8D">
              <w:rPr>
                <w:rFonts w:hAnsiTheme="minorEastAsia" w:hint="eastAsia"/>
                <w:color w:val="000000" w:themeColor="text1"/>
                <w:szCs w:val="21"/>
              </w:rPr>
              <w:t>民政府的书面</w:t>
            </w:r>
            <w:r w:rsidR="00341A29" w:rsidRPr="00D85F8D">
              <w:rPr>
                <w:rFonts w:hAnsiTheme="minorEastAsia" w:hint="eastAsia"/>
                <w:color w:val="000000" w:themeColor="text1"/>
                <w:szCs w:val="21"/>
              </w:rPr>
              <w:t>回复</w:t>
            </w:r>
            <w:r w:rsidR="0008794B" w:rsidRPr="00D85F8D">
              <w:rPr>
                <w:rFonts w:hAnsiTheme="minorEastAsia" w:hint="eastAsia"/>
                <w:color w:val="000000" w:themeColor="text1"/>
                <w:szCs w:val="21"/>
              </w:rPr>
              <w:t>（</w:t>
            </w:r>
            <w:r w:rsidR="00341A29" w:rsidRPr="00D85F8D">
              <w:rPr>
                <w:rFonts w:hAnsiTheme="minorEastAsia" w:hint="eastAsia"/>
                <w:color w:val="000000" w:themeColor="text1"/>
                <w:szCs w:val="21"/>
              </w:rPr>
              <w:t>见附件</w:t>
            </w:r>
            <w:r w:rsidR="0008794B" w:rsidRPr="00D85F8D">
              <w:rPr>
                <w:rFonts w:hAnsiTheme="minorEastAsia" w:hint="eastAsia"/>
                <w:color w:val="000000" w:themeColor="text1"/>
                <w:szCs w:val="21"/>
              </w:rPr>
              <w:t>）。公司</w:t>
            </w:r>
            <w:r w:rsidR="0008794B" w:rsidRPr="00D85F8D">
              <w:rPr>
                <w:rFonts w:hint="eastAsia"/>
                <w:color w:val="000000" w:themeColor="text1"/>
              </w:rPr>
              <w:t>积</w:t>
            </w:r>
            <w:r w:rsidR="00C516B9">
              <w:rPr>
                <w:rFonts w:hint="eastAsia"/>
                <w:color w:val="000000" w:themeColor="text1"/>
              </w:rPr>
              <w:t>极配合地方政府按照《后所镇民房开裂搬迁实施方案》等相关要求，正在有序完成</w:t>
            </w:r>
            <w:r w:rsidR="0008794B" w:rsidRPr="00D85F8D">
              <w:rPr>
                <w:rFonts w:hint="eastAsia"/>
                <w:color w:val="000000" w:themeColor="text1"/>
              </w:rPr>
              <w:t>受开采沉陷影响的居民补偿和搬迁安置工作。</w:t>
            </w:r>
          </w:p>
        </w:tc>
        <w:tc>
          <w:tcPr>
            <w:tcW w:w="1074" w:type="dxa"/>
            <w:vAlign w:val="center"/>
          </w:tcPr>
          <w:p w:rsidR="00B915AE" w:rsidRPr="00D85F8D" w:rsidRDefault="00B915AE" w:rsidP="000717CF">
            <w:pPr>
              <w:jc w:val="center"/>
              <w:rPr>
                <w:color w:val="000000" w:themeColor="text1"/>
              </w:rPr>
            </w:pPr>
            <w:r w:rsidRPr="00D85F8D">
              <w:rPr>
                <w:color w:val="000000" w:themeColor="text1"/>
              </w:rPr>
              <w:t>满足</w:t>
            </w:r>
          </w:p>
        </w:tc>
      </w:tr>
      <w:tr w:rsidR="00B915AE" w:rsidRPr="00D85F8D" w:rsidTr="00606D6A">
        <w:trPr>
          <w:trHeight w:val="492"/>
          <w:jc w:val="center"/>
        </w:trPr>
        <w:tc>
          <w:tcPr>
            <w:tcW w:w="7998" w:type="dxa"/>
            <w:vAlign w:val="center"/>
          </w:tcPr>
          <w:p w:rsidR="00B915AE" w:rsidRPr="00D85F8D" w:rsidRDefault="000C1E4B" w:rsidP="000C1E4B">
            <w:pPr>
              <w:jc w:val="left"/>
              <w:rPr>
                <w:color w:val="000000" w:themeColor="text1"/>
              </w:rPr>
            </w:pPr>
            <w:r w:rsidRPr="00D85F8D">
              <w:rPr>
                <w:color w:val="000000" w:themeColor="text1"/>
              </w:rPr>
              <w:t>（</w:t>
            </w:r>
            <w:r w:rsidRPr="00D85F8D">
              <w:rPr>
                <w:color w:val="000000" w:themeColor="text1"/>
              </w:rPr>
              <w:t>8</w:t>
            </w:r>
            <w:r w:rsidRPr="00D85F8D">
              <w:rPr>
                <w:color w:val="000000" w:themeColor="text1"/>
              </w:rPr>
              <w:t>）</w:t>
            </w:r>
            <w:r w:rsidRPr="00D85F8D">
              <w:rPr>
                <w:rFonts w:hint="eastAsia"/>
                <w:color w:val="000000" w:themeColor="text1"/>
              </w:rPr>
              <w:t>进一步优化设计，加强管理，提高清洁生产水平。按照《燃煤二氧化硫排放污染防治技术政策》</w:t>
            </w:r>
            <w:r w:rsidRPr="00D85F8D">
              <w:rPr>
                <w:color w:val="000000" w:themeColor="text1"/>
              </w:rPr>
              <w:t>(</w:t>
            </w:r>
            <w:r w:rsidRPr="00D85F8D">
              <w:rPr>
                <w:rFonts w:hint="eastAsia"/>
                <w:color w:val="000000" w:themeColor="text1"/>
              </w:rPr>
              <w:t>环发〔</w:t>
            </w:r>
            <w:r w:rsidRPr="00D85F8D">
              <w:rPr>
                <w:color w:val="000000" w:themeColor="text1"/>
              </w:rPr>
              <w:t>2002 ] 26</w:t>
            </w:r>
            <w:r w:rsidRPr="00D85F8D">
              <w:rPr>
                <w:rFonts w:hint="eastAsia"/>
                <w:color w:val="000000" w:themeColor="text1"/>
              </w:rPr>
              <w:t>号</w:t>
            </w:r>
            <w:r w:rsidRPr="00D85F8D">
              <w:rPr>
                <w:color w:val="000000" w:themeColor="text1"/>
              </w:rPr>
              <w:t xml:space="preserve">) </w:t>
            </w:r>
            <w:r w:rsidRPr="00D85F8D">
              <w:rPr>
                <w:rFonts w:hint="eastAsia"/>
                <w:color w:val="000000" w:themeColor="text1"/>
              </w:rPr>
              <w:t>的要求，禁止开采含硫量高于</w:t>
            </w:r>
            <w:r w:rsidRPr="00D85F8D">
              <w:rPr>
                <w:color w:val="000000" w:themeColor="text1"/>
              </w:rPr>
              <w:t>3%</w:t>
            </w:r>
            <w:r w:rsidRPr="00D85F8D">
              <w:rPr>
                <w:rFonts w:hint="eastAsia"/>
                <w:color w:val="000000" w:themeColor="text1"/>
              </w:rPr>
              <w:t>的煤层，含硫量大于</w:t>
            </w:r>
            <w:r w:rsidRPr="00D85F8D">
              <w:rPr>
                <w:color w:val="000000" w:themeColor="text1"/>
              </w:rPr>
              <w:t>1.5%</w:t>
            </w:r>
            <w:r w:rsidRPr="00D85F8D">
              <w:rPr>
                <w:rFonts w:hint="eastAsia"/>
                <w:color w:val="000000" w:themeColor="text1"/>
              </w:rPr>
              <w:t>、小于</w:t>
            </w:r>
            <w:r w:rsidRPr="00D85F8D">
              <w:rPr>
                <w:color w:val="000000" w:themeColor="text1"/>
              </w:rPr>
              <w:t>3%</w:t>
            </w:r>
            <w:r w:rsidRPr="00D85F8D">
              <w:rPr>
                <w:rFonts w:hint="eastAsia"/>
                <w:color w:val="000000" w:themeColor="text1"/>
              </w:rPr>
              <w:t>的煤需进行洗选或定点供应给安装有脱硫设施并达到国家主要污染物排放标准的用户。该项目若开采范围、开采方案、建设内容等发生重大变更，须另行开展环境影响评价并依法报批。项目运营过程中，每</w:t>
            </w:r>
            <w:r w:rsidRPr="00D85F8D">
              <w:rPr>
                <w:color w:val="000000" w:themeColor="text1"/>
              </w:rPr>
              <w:t>5</w:t>
            </w:r>
            <w:r w:rsidRPr="00D85F8D">
              <w:rPr>
                <w:rFonts w:hint="eastAsia"/>
                <w:color w:val="000000" w:themeColor="text1"/>
              </w:rPr>
              <w:t>年左右应开展环境影响后评价。煤矿开采结束，须严格按照规范进行闭矿设计和覆土植被，改善生态环境，防止水土流失和地质灾害发生。</w:t>
            </w:r>
          </w:p>
        </w:tc>
        <w:tc>
          <w:tcPr>
            <w:tcW w:w="6140" w:type="dxa"/>
            <w:vAlign w:val="center"/>
          </w:tcPr>
          <w:p w:rsidR="0008794B" w:rsidRPr="00D85F8D" w:rsidRDefault="004F2288" w:rsidP="0008794B">
            <w:pPr>
              <w:jc w:val="left"/>
              <w:rPr>
                <w:color w:val="000000" w:themeColor="text1"/>
              </w:rPr>
            </w:pPr>
            <w:r w:rsidRPr="00D85F8D">
              <w:rPr>
                <w:rFonts w:hint="eastAsia"/>
                <w:color w:val="000000" w:themeColor="text1"/>
              </w:rPr>
              <w:t>煤矿</w:t>
            </w:r>
            <w:r w:rsidR="0008794B" w:rsidRPr="00D85F8D">
              <w:rPr>
                <w:rFonts w:hint="eastAsia"/>
                <w:color w:val="000000" w:themeColor="text1"/>
              </w:rPr>
              <w:t>不</w:t>
            </w:r>
            <w:r w:rsidRPr="00D85F8D">
              <w:rPr>
                <w:rFonts w:hint="eastAsia"/>
                <w:color w:val="000000" w:themeColor="text1"/>
              </w:rPr>
              <w:t>开采含硫量高于</w:t>
            </w:r>
            <w:r w:rsidRPr="00D85F8D">
              <w:rPr>
                <w:color w:val="000000" w:themeColor="text1"/>
              </w:rPr>
              <w:t>3%</w:t>
            </w:r>
            <w:r w:rsidRPr="00D85F8D">
              <w:rPr>
                <w:rFonts w:hint="eastAsia"/>
                <w:color w:val="000000" w:themeColor="text1"/>
              </w:rPr>
              <w:t>的煤层，</w:t>
            </w:r>
            <w:r w:rsidR="00D45031" w:rsidRPr="00D85F8D">
              <w:rPr>
                <w:rFonts w:hint="eastAsia"/>
                <w:color w:val="000000" w:themeColor="text1"/>
              </w:rPr>
              <w:t>公司原煤全部先进洗煤厂进行</w:t>
            </w:r>
            <w:r w:rsidR="00CA1E78" w:rsidRPr="00D85F8D">
              <w:rPr>
                <w:rFonts w:hint="eastAsia"/>
                <w:color w:val="000000" w:themeColor="text1"/>
              </w:rPr>
              <w:t>洗选后成品煤主要供煤炭产品主要供给昆明钢铁公司、云维、大维焦化厂等企业。这些企业均</w:t>
            </w:r>
            <w:r w:rsidRPr="00D85F8D">
              <w:rPr>
                <w:rFonts w:hint="eastAsia"/>
                <w:color w:val="000000" w:themeColor="text1"/>
              </w:rPr>
              <w:t>安装有脱硫设施。</w:t>
            </w:r>
          </w:p>
          <w:p w:rsidR="00B915AE" w:rsidRPr="00D85F8D" w:rsidRDefault="004F2288" w:rsidP="00A036B0">
            <w:pPr>
              <w:jc w:val="left"/>
              <w:rPr>
                <w:color w:val="000000" w:themeColor="text1"/>
              </w:rPr>
            </w:pPr>
            <w:r w:rsidRPr="00D85F8D">
              <w:rPr>
                <w:rFonts w:hint="eastAsia"/>
                <w:color w:val="000000" w:themeColor="text1"/>
              </w:rPr>
              <w:t>项目开采范围、开采</w:t>
            </w:r>
            <w:r w:rsidR="0008794B" w:rsidRPr="00D85F8D">
              <w:rPr>
                <w:rFonts w:hint="eastAsia"/>
                <w:color w:val="000000" w:themeColor="text1"/>
              </w:rPr>
              <w:t>方案、建设内容等</w:t>
            </w:r>
            <w:r w:rsidR="00CA1E78" w:rsidRPr="00D85F8D">
              <w:rPr>
                <w:rFonts w:hint="eastAsia"/>
                <w:color w:val="000000" w:themeColor="text1"/>
              </w:rPr>
              <w:t>均与现状评价一致，未发生</w:t>
            </w:r>
            <w:r w:rsidR="0008794B" w:rsidRPr="00D85F8D">
              <w:rPr>
                <w:rFonts w:hint="eastAsia"/>
                <w:color w:val="000000" w:themeColor="text1"/>
              </w:rPr>
              <w:t>变更</w:t>
            </w:r>
            <w:r w:rsidRPr="00D85F8D">
              <w:rPr>
                <w:rFonts w:hint="eastAsia"/>
                <w:color w:val="000000" w:themeColor="text1"/>
              </w:rPr>
              <w:t>。项目运营</w:t>
            </w:r>
            <w:r w:rsidR="00CA1E78" w:rsidRPr="00D85F8D">
              <w:rPr>
                <w:rFonts w:hint="eastAsia"/>
                <w:color w:val="000000" w:themeColor="text1"/>
              </w:rPr>
              <w:t>未满</w:t>
            </w:r>
            <w:r w:rsidRPr="00D85F8D">
              <w:rPr>
                <w:color w:val="000000" w:themeColor="text1"/>
              </w:rPr>
              <w:t>5</w:t>
            </w:r>
            <w:r w:rsidRPr="00D85F8D">
              <w:rPr>
                <w:rFonts w:hint="eastAsia"/>
                <w:color w:val="000000" w:themeColor="text1"/>
              </w:rPr>
              <w:t>年</w:t>
            </w:r>
            <w:r w:rsidR="0008794B" w:rsidRPr="00D85F8D">
              <w:rPr>
                <w:rFonts w:hint="eastAsia"/>
                <w:color w:val="000000" w:themeColor="text1"/>
              </w:rPr>
              <w:t>。煤矿</w:t>
            </w:r>
            <w:r w:rsidR="00A036B0" w:rsidRPr="00D85F8D">
              <w:rPr>
                <w:rFonts w:hint="eastAsia"/>
                <w:color w:val="000000" w:themeColor="text1"/>
              </w:rPr>
              <w:t>未</w:t>
            </w:r>
            <w:r w:rsidR="0008794B" w:rsidRPr="00D85F8D">
              <w:rPr>
                <w:rFonts w:hint="eastAsia"/>
                <w:color w:val="000000" w:themeColor="text1"/>
              </w:rPr>
              <w:t>开采结束</w:t>
            </w:r>
            <w:r w:rsidRPr="00D85F8D">
              <w:rPr>
                <w:rFonts w:hint="eastAsia"/>
                <w:color w:val="000000" w:themeColor="text1"/>
              </w:rPr>
              <w:t>。</w:t>
            </w:r>
          </w:p>
        </w:tc>
        <w:tc>
          <w:tcPr>
            <w:tcW w:w="1074" w:type="dxa"/>
            <w:vAlign w:val="center"/>
          </w:tcPr>
          <w:p w:rsidR="00B915AE" w:rsidRPr="00D85F8D" w:rsidRDefault="00B915AE" w:rsidP="000717CF">
            <w:pPr>
              <w:jc w:val="center"/>
              <w:rPr>
                <w:color w:val="000000" w:themeColor="text1"/>
              </w:rPr>
            </w:pPr>
            <w:r w:rsidRPr="00D85F8D">
              <w:rPr>
                <w:color w:val="000000" w:themeColor="text1"/>
              </w:rPr>
              <w:t>满足</w:t>
            </w:r>
          </w:p>
        </w:tc>
      </w:tr>
      <w:tr w:rsidR="00B915AE" w:rsidRPr="00D85F8D" w:rsidTr="00606D6A">
        <w:trPr>
          <w:trHeight w:val="394"/>
          <w:jc w:val="center"/>
        </w:trPr>
        <w:tc>
          <w:tcPr>
            <w:tcW w:w="7998" w:type="dxa"/>
            <w:vAlign w:val="center"/>
          </w:tcPr>
          <w:p w:rsidR="00B915AE" w:rsidRPr="00D85F8D" w:rsidRDefault="000C1E4B" w:rsidP="000717CF">
            <w:pPr>
              <w:jc w:val="left"/>
              <w:rPr>
                <w:color w:val="000000" w:themeColor="text1"/>
              </w:rPr>
            </w:pPr>
            <w:r w:rsidRPr="00D85F8D">
              <w:rPr>
                <w:color w:val="000000" w:themeColor="text1"/>
              </w:rPr>
              <w:t>（</w:t>
            </w:r>
            <w:r w:rsidRPr="00D85F8D">
              <w:rPr>
                <w:color w:val="000000" w:themeColor="text1"/>
              </w:rPr>
              <w:t>9</w:t>
            </w:r>
            <w:r w:rsidRPr="00D85F8D">
              <w:rPr>
                <w:color w:val="000000" w:themeColor="text1"/>
              </w:rPr>
              <w:t>）</w:t>
            </w:r>
            <w:r w:rsidRPr="00D85F8D">
              <w:rPr>
                <w:rFonts w:hint="eastAsia"/>
                <w:color w:val="000000" w:themeColor="text1"/>
              </w:rPr>
              <w:t>该项目主要污染物化学需氧量总量指标初步核定为</w:t>
            </w:r>
            <w:r w:rsidRPr="00D85F8D">
              <w:rPr>
                <w:color w:val="000000" w:themeColor="text1"/>
              </w:rPr>
              <w:t>13.1</w:t>
            </w:r>
            <w:r w:rsidRPr="00D85F8D">
              <w:rPr>
                <w:rFonts w:hint="eastAsia"/>
                <w:color w:val="000000" w:themeColor="text1"/>
              </w:rPr>
              <w:t>吨</w:t>
            </w:r>
            <w:r w:rsidRPr="00D85F8D">
              <w:rPr>
                <w:color w:val="000000" w:themeColor="text1"/>
              </w:rPr>
              <w:t>/</w:t>
            </w:r>
            <w:r w:rsidRPr="00D85F8D">
              <w:rPr>
                <w:rFonts w:hint="eastAsia"/>
                <w:color w:val="000000" w:themeColor="text1"/>
              </w:rPr>
              <w:t>年，由曲靖市负责协调解决</w:t>
            </w:r>
            <w:r w:rsidRPr="00D85F8D">
              <w:rPr>
                <w:color w:val="000000" w:themeColor="text1"/>
              </w:rPr>
              <w:t>。</w:t>
            </w:r>
          </w:p>
        </w:tc>
        <w:tc>
          <w:tcPr>
            <w:tcW w:w="6140" w:type="dxa"/>
            <w:vAlign w:val="center"/>
          </w:tcPr>
          <w:p w:rsidR="00B915AE" w:rsidRPr="00D85F8D" w:rsidRDefault="004F2288" w:rsidP="00AE6939">
            <w:pPr>
              <w:jc w:val="left"/>
              <w:rPr>
                <w:color w:val="000000" w:themeColor="text1"/>
              </w:rPr>
            </w:pPr>
            <w:r w:rsidRPr="00D85F8D">
              <w:rPr>
                <w:rFonts w:hint="eastAsia"/>
                <w:color w:val="000000" w:themeColor="text1"/>
              </w:rPr>
              <w:t>兴云煤矿主</w:t>
            </w:r>
            <w:r w:rsidRPr="00D85F8D">
              <w:rPr>
                <w:rFonts w:hint="eastAsia"/>
                <w:color w:val="000000" w:themeColor="text1"/>
                <w:szCs w:val="21"/>
              </w:rPr>
              <w:t>要污染物化学需氧量总量指标</w:t>
            </w:r>
            <w:r w:rsidRPr="00D85F8D">
              <w:rPr>
                <w:color w:val="000000" w:themeColor="text1"/>
                <w:szCs w:val="21"/>
              </w:rPr>
              <w:t>13.1</w:t>
            </w:r>
            <w:r w:rsidRPr="00D85F8D">
              <w:rPr>
                <w:rFonts w:hint="eastAsia"/>
                <w:color w:val="000000" w:themeColor="text1"/>
                <w:szCs w:val="21"/>
              </w:rPr>
              <w:t>吨</w:t>
            </w:r>
            <w:r w:rsidRPr="00D85F8D">
              <w:rPr>
                <w:color w:val="000000" w:themeColor="text1"/>
                <w:szCs w:val="21"/>
              </w:rPr>
              <w:t>/</w:t>
            </w:r>
            <w:r w:rsidRPr="00D85F8D">
              <w:rPr>
                <w:rFonts w:hint="eastAsia"/>
                <w:color w:val="000000" w:themeColor="text1"/>
                <w:szCs w:val="21"/>
              </w:rPr>
              <w:t>年，公司已获得富源县环保局《关于</w:t>
            </w:r>
            <w:r w:rsidRPr="00D85F8D">
              <w:rPr>
                <w:rFonts w:eastAsiaTheme="minorEastAsia" w:hAnsiTheme="minorEastAsia"/>
                <w:color w:val="000000" w:themeColor="text1"/>
                <w:szCs w:val="21"/>
              </w:rPr>
              <w:t>云南省兴云煤矿</w:t>
            </w:r>
            <w:r w:rsidRPr="00D85F8D">
              <w:rPr>
                <w:rFonts w:eastAsiaTheme="minorEastAsia" w:hAnsiTheme="minorEastAsia" w:hint="eastAsia"/>
                <w:color w:val="000000" w:themeColor="text1"/>
                <w:szCs w:val="21"/>
              </w:rPr>
              <w:t>115</w:t>
            </w:r>
            <w:r w:rsidRPr="00D85F8D">
              <w:rPr>
                <w:rFonts w:eastAsiaTheme="minorEastAsia" w:hAnsiTheme="minorEastAsia" w:hint="eastAsia"/>
                <w:color w:val="000000" w:themeColor="text1"/>
                <w:szCs w:val="21"/>
              </w:rPr>
              <w:t>万</w:t>
            </w:r>
            <w:r w:rsidRPr="00D85F8D">
              <w:rPr>
                <w:rFonts w:eastAsiaTheme="minorEastAsia" w:hAnsiTheme="minorEastAsia"/>
                <w:color w:val="000000" w:themeColor="text1"/>
                <w:szCs w:val="21"/>
              </w:rPr>
              <w:t>t/a</w:t>
            </w:r>
            <w:r w:rsidRPr="00D85F8D">
              <w:rPr>
                <w:rFonts w:eastAsiaTheme="minorEastAsia" w:hAnsiTheme="minorEastAsia" w:hint="eastAsia"/>
                <w:color w:val="000000" w:themeColor="text1"/>
                <w:szCs w:val="21"/>
              </w:rPr>
              <w:t>机械化改造工程主要污染物排放总量核定的意见</w:t>
            </w:r>
            <w:r w:rsidRPr="00D85F8D">
              <w:rPr>
                <w:rFonts w:hint="eastAsia"/>
                <w:color w:val="000000" w:themeColor="text1"/>
                <w:szCs w:val="21"/>
              </w:rPr>
              <w:t>》（富环发</w:t>
            </w:r>
            <w:r w:rsidRPr="00D85F8D">
              <w:rPr>
                <w:rFonts w:eastAsiaTheme="minorEastAsia" w:hAnsiTheme="minorEastAsia"/>
                <w:color w:val="000000" w:themeColor="text1"/>
                <w:szCs w:val="21"/>
              </w:rPr>
              <w:t>〔</w:t>
            </w:r>
            <w:r w:rsidRPr="00D85F8D">
              <w:rPr>
                <w:rFonts w:eastAsiaTheme="minorEastAsia"/>
                <w:color w:val="000000" w:themeColor="text1"/>
                <w:szCs w:val="21"/>
              </w:rPr>
              <w:t>201</w:t>
            </w:r>
            <w:r w:rsidRPr="00D85F8D">
              <w:rPr>
                <w:rFonts w:eastAsiaTheme="minorEastAsia" w:hint="eastAsia"/>
                <w:color w:val="000000" w:themeColor="text1"/>
                <w:szCs w:val="21"/>
              </w:rPr>
              <w:t>7</w:t>
            </w:r>
            <w:r w:rsidRPr="00D85F8D">
              <w:rPr>
                <w:rFonts w:eastAsiaTheme="minorEastAsia" w:hAnsiTheme="minorEastAsia"/>
                <w:color w:val="000000" w:themeColor="text1"/>
                <w:szCs w:val="21"/>
              </w:rPr>
              <w:t>〕</w:t>
            </w:r>
            <w:r w:rsidRPr="00D85F8D">
              <w:rPr>
                <w:rFonts w:eastAsiaTheme="minorEastAsia" w:hint="eastAsia"/>
                <w:color w:val="000000" w:themeColor="text1"/>
                <w:szCs w:val="21"/>
              </w:rPr>
              <w:t>88</w:t>
            </w:r>
            <w:r w:rsidRPr="00D85F8D">
              <w:rPr>
                <w:rFonts w:eastAsiaTheme="minorEastAsia" w:hAnsiTheme="minorEastAsia"/>
                <w:color w:val="000000" w:themeColor="text1"/>
                <w:szCs w:val="21"/>
              </w:rPr>
              <w:t>号</w:t>
            </w:r>
            <w:r w:rsidRPr="00D85F8D">
              <w:rPr>
                <w:rFonts w:hint="eastAsia"/>
                <w:color w:val="000000" w:themeColor="text1"/>
                <w:szCs w:val="21"/>
              </w:rPr>
              <w:t>）</w:t>
            </w:r>
            <w:r w:rsidRPr="00D85F8D">
              <w:rPr>
                <w:color w:val="000000" w:themeColor="text1"/>
                <w:szCs w:val="21"/>
              </w:rPr>
              <w:t>。</w:t>
            </w:r>
          </w:p>
        </w:tc>
        <w:tc>
          <w:tcPr>
            <w:tcW w:w="1074" w:type="dxa"/>
            <w:vAlign w:val="center"/>
          </w:tcPr>
          <w:p w:rsidR="00B915AE" w:rsidRPr="00D85F8D" w:rsidRDefault="00B915AE" w:rsidP="000717CF">
            <w:pPr>
              <w:jc w:val="center"/>
              <w:rPr>
                <w:color w:val="000000" w:themeColor="text1"/>
              </w:rPr>
            </w:pPr>
            <w:r w:rsidRPr="00D85F8D">
              <w:rPr>
                <w:color w:val="000000" w:themeColor="text1"/>
              </w:rPr>
              <w:t>满足</w:t>
            </w:r>
          </w:p>
        </w:tc>
      </w:tr>
    </w:tbl>
    <w:p w:rsidR="00B915AE" w:rsidRPr="00D85F8D" w:rsidRDefault="00B915AE" w:rsidP="00B915AE">
      <w:pPr>
        <w:spacing w:line="360" w:lineRule="auto"/>
        <w:rPr>
          <w:color w:val="000000" w:themeColor="text1"/>
          <w:sz w:val="24"/>
        </w:rPr>
        <w:sectPr w:rsidR="00B915AE" w:rsidRPr="00D85F8D" w:rsidSect="000717CF">
          <w:footerReference w:type="even" r:id="rId85"/>
          <w:footerReference w:type="default" r:id="rId86"/>
          <w:pgSz w:w="16838" w:h="11906" w:orient="landscape"/>
          <w:pgMar w:top="1800" w:right="1440" w:bottom="1800" w:left="1440" w:header="851" w:footer="992" w:gutter="0"/>
          <w:cols w:space="425"/>
          <w:docGrid w:type="lines" w:linePitch="312"/>
        </w:sectPr>
      </w:pPr>
    </w:p>
    <w:p w:rsidR="00C241FC" w:rsidRPr="00D85F8D" w:rsidRDefault="00C241FC" w:rsidP="00C241FC">
      <w:pPr>
        <w:pStyle w:val="1"/>
        <w:spacing w:before="100" w:beforeAutospacing="1" w:after="100" w:afterAutospacing="1" w:line="240" w:lineRule="auto"/>
        <w:jc w:val="center"/>
        <w:rPr>
          <w:color w:val="000000" w:themeColor="text1"/>
          <w:sz w:val="36"/>
          <w:szCs w:val="36"/>
        </w:rPr>
      </w:pPr>
      <w:bookmarkStart w:id="145" w:name="_Toc469412271"/>
      <w:bookmarkStart w:id="146" w:name="_Toc499557885"/>
      <w:r w:rsidRPr="00D85F8D">
        <w:rPr>
          <w:rFonts w:hint="eastAsia"/>
          <w:color w:val="000000" w:themeColor="text1"/>
          <w:sz w:val="36"/>
          <w:szCs w:val="36"/>
        </w:rPr>
        <w:lastRenderedPageBreak/>
        <w:t>第五章</w:t>
      </w:r>
      <w:r w:rsidRPr="00D85F8D">
        <w:rPr>
          <w:rFonts w:hint="eastAsia"/>
          <w:color w:val="000000" w:themeColor="text1"/>
          <w:sz w:val="36"/>
          <w:szCs w:val="36"/>
        </w:rPr>
        <w:t xml:space="preserve"> </w:t>
      </w:r>
      <w:r w:rsidRPr="00D85F8D">
        <w:rPr>
          <w:color w:val="000000" w:themeColor="text1"/>
          <w:sz w:val="36"/>
          <w:szCs w:val="36"/>
        </w:rPr>
        <w:t>环境影响调查</w:t>
      </w:r>
      <w:bookmarkEnd w:id="145"/>
      <w:bookmarkEnd w:id="146"/>
    </w:p>
    <w:p w:rsidR="00C241FC" w:rsidRPr="00D85F8D" w:rsidRDefault="00C241FC" w:rsidP="00A8485A">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147" w:name="_Toc469412272"/>
      <w:bookmarkStart w:id="148" w:name="_Toc499557886"/>
      <w:r w:rsidRPr="00D85F8D">
        <w:rPr>
          <w:rFonts w:ascii="Times New Roman" w:eastAsia="黑体" w:hAnsi="Times New Roman"/>
          <w:bCs w:val="0"/>
          <w:color w:val="000000" w:themeColor="text1"/>
          <w:sz w:val="32"/>
        </w:rPr>
        <w:t>5.1</w:t>
      </w:r>
      <w:r w:rsidRPr="00D85F8D">
        <w:rPr>
          <w:rFonts w:ascii="Times New Roman" w:eastAsia="黑体" w:hAnsi="Times New Roman"/>
          <w:bCs w:val="0"/>
          <w:color w:val="000000" w:themeColor="text1"/>
          <w:sz w:val="32"/>
        </w:rPr>
        <w:t>地质环境</w:t>
      </w:r>
      <w:bookmarkEnd w:id="147"/>
      <w:bookmarkEnd w:id="148"/>
    </w:p>
    <w:p w:rsidR="00F51C0E" w:rsidRPr="00D85F8D" w:rsidRDefault="00F51C0E" w:rsidP="00F51C0E">
      <w:pPr>
        <w:adjustRightInd w:val="0"/>
        <w:snapToGrid w:val="0"/>
        <w:spacing w:before="120" w:after="120" w:line="360" w:lineRule="auto"/>
        <w:outlineLvl w:val="2"/>
        <w:rPr>
          <w:rFonts w:eastAsia="黑体"/>
          <w:b/>
          <w:bCs/>
          <w:color w:val="000000" w:themeColor="text1"/>
          <w:kern w:val="0"/>
          <w:sz w:val="28"/>
          <w:szCs w:val="28"/>
        </w:rPr>
      </w:pPr>
      <w:bookmarkStart w:id="149" w:name="_Toc499557887"/>
      <w:r w:rsidRPr="00D85F8D">
        <w:rPr>
          <w:rFonts w:eastAsia="黑体"/>
          <w:b/>
          <w:bCs/>
          <w:color w:val="000000" w:themeColor="text1"/>
          <w:kern w:val="0"/>
          <w:sz w:val="28"/>
          <w:szCs w:val="28"/>
        </w:rPr>
        <w:t>5.</w:t>
      </w:r>
      <w:r w:rsidRPr="00D85F8D">
        <w:rPr>
          <w:rFonts w:eastAsia="黑体" w:hint="eastAsia"/>
          <w:b/>
          <w:bCs/>
          <w:color w:val="000000" w:themeColor="text1"/>
          <w:kern w:val="0"/>
          <w:sz w:val="28"/>
          <w:szCs w:val="28"/>
        </w:rPr>
        <w:t>1</w:t>
      </w:r>
      <w:r w:rsidRPr="00D85F8D">
        <w:rPr>
          <w:rFonts w:eastAsia="黑体"/>
          <w:b/>
          <w:bCs/>
          <w:color w:val="000000" w:themeColor="text1"/>
          <w:kern w:val="0"/>
          <w:sz w:val="28"/>
          <w:szCs w:val="28"/>
        </w:rPr>
        <w:t>.1</w:t>
      </w:r>
      <w:r w:rsidRPr="00D85F8D">
        <w:rPr>
          <w:rFonts w:eastAsia="黑体" w:hint="eastAsia"/>
          <w:b/>
          <w:bCs/>
          <w:color w:val="000000" w:themeColor="text1"/>
          <w:kern w:val="0"/>
          <w:sz w:val="28"/>
          <w:szCs w:val="28"/>
        </w:rPr>
        <w:t>地质环境特征</w:t>
      </w:r>
      <w:bookmarkEnd w:id="149"/>
    </w:p>
    <w:p w:rsidR="00693C87" w:rsidRPr="00D85F8D" w:rsidRDefault="00693C87" w:rsidP="00693C87">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本井田位于</w:t>
      </w:r>
      <w:r w:rsidRPr="00D85F8D">
        <w:rPr>
          <w:rFonts w:eastAsiaTheme="minorEastAsia" w:hAnsiTheme="minorEastAsia"/>
          <w:color w:val="000000" w:themeColor="text1"/>
          <w:sz w:val="24"/>
        </w:rPr>
        <w:t>云贵高原乌蒙山南段</w:t>
      </w:r>
      <w:r w:rsidRPr="00D85F8D">
        <w:rPr>
          <w:rFonts w:eastAsiaTheme="minorEastAsia" w:hAnsiTheme="minorEastAsia" w:hint="eastAsia"/>
          <w:color w:val="000000" w:themeColor="text1"/>
          <w:sz w:val="24"/>
        </w:rPr>
        <w:t>余脉</w:t>
      </w:r>
      <w:r w:rsidRPr="00D85F8D">
        <w:rPr>
          <w:rFonts w:eastAsiaTheme="minorEastAsia" w:hAnsiTheme="minorEastAsia"/>
          <w:color w:val="000000" w:themeColor="text1"/>
          <w:sz w:val="24"/>
        </w:rPr>
        <w:t>，属构造</w:t>
      </w:r>
      <w:r w:rsidRPr="00D85F8D">
        <w:rPr>
          <w:rFonts w:eastAsiaTheme="minorEastAsia" w:hAnsiTheme="minorEastAsia" w:hint="eastAsia"/>
          <w:color w:val="000000" w:themeColor="text1"/>
          <w:sz w:val="24"/>
        </w:rPr>
        <w:t>剥蚀、</w:t>
      </w:r>
      <w:r w:rsidRPr="00D85F8D">
        <w:rPr>
          <w:rFonts w:eastAsiaTheme="minorEastAsia" w:hAnsiTheme="minorEastAsia"/>
          <w:color w:val="000000" w:themeColor="text1"/>
          <w:sz w:val="24"/>
        </w:rPr>
        <w:t>侵蚀</w:t>
      </w:r>
      <w:r w:rsidRPr="00D85F8D">
        <w:rPr>
          <w:rFonts w:eastAsiaTheme="minorEastAsia" w:hAnsiTheme="minorEastAsia" w:hint="eastAsia"/>
          <w:color w:val="000000" w:themeColor="text1"/>
          <w:sz w:val="24"/>
        </w:rPr>
        <w:t>低</w:t>
      </w:r>
      <w:r w:rsidRPr="00D85F8D">
        <w:rPr>
          <w:rFonts w:eastAsiaTheme="minorEastAsia" w:hAnsiTheme="minorEastAsia"/>
          <w:color w:val="000000" w:themeColor="text1"/>
          <w:sz w:val="24"/>
        </w:rPr>
        <w:t>中山地貌，地势总体</w:t>
      </w:r>
      <w:r w:rsidRPr="00D85F8D">
        <w:rPr>
          <w:rFonts w:eastAsiaTheme="minorEastAsia" w:hAnsiTheme="minorEastAsia" w:hint="eastAsia"/>
          <w:color w:val="000000" w:themeColor="text1"/>
          <w:sz w:val="24"/>
        </w:rPr>
        <w:t>为一北东向的山脊，向东南地势逐渐降低</w:t>
      </w:r>
      <w:r w:rsidRPr="00D85F8D">
        <w:rPr>
          <w:rFonts w:eastAsiaTheme="minorEastAsia" w:hAnsiTheme="minorEastAsia"/>
          <w:color w:val="000000" w:themeColor="text1"/>
          <w:sz w:val="24"/>
        </w:rPr>
        <w:t>，自</w:t>
      </w:r>
      <w:r w:rsidRPr="00D85F8D">
        <w:rPr>
          <w:rFonts w:eastAsiaTheme="minorEastAsia" w:hAnsiTheme="minorEastAsia" w:hint="eastAsia"/>
          <w:color w:val="000000" w:themeColor="text1"/>
          <w:sz w:val="24"/>
        </w:rPr>
        <w:t>西北</w:t>
      </w:r>
      <w:r w:rsidRPr="00D85F8D">
        <w:rPr>
          <w:rFonts w:eastAsiaTheme="minorEastAsia" w:hAnsiTheme="minorEastAsia"/>
          <w:color w:val="000000" w:themeColor="text1"/>
          <w:sz w:val="24"/>
        </w:rPr>
        <w:t>向</w:t>
      </w:r>
      <w:r w:rsidRPr="00D85F8D">
        <w:rPr>
          <w:rFonts w:eastAsiaTheme="minorEastAsia" w:hAnsiTheme="minorEastAsia" w:hint="eastAsia"/>
          <w:color w:val="000000" w:themeColor="text1"/>
          <w:sz w:val="24"/>
        </w:rPr>
        <w:t>东南</w:t>
      </w:r>
      <w:r w:rsidRPr="00D85F8D">
        <w:rPr>
          <w:rFonts w:eastAsiaTheme="minorEastAsia" w:hAnsiTheme="minorEastAsia"/>
          <w:color w:val="000000" w:themeColor="text1"/>
          <w:sz w:val="24"/>
        </w:rPr>
        <w:t>倾斜，地形切割较强烈，沟谷发育常呈</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V</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型或</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U</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型。</w:t>
      </w:r>
      <w:r w:rsidRPr="00D85F8D">
        <w:rPr>
          <w:rFonts w:eastAsiaTheme="minorEastAsia" w:hAnsiTheme="minorEastAsia" w:hint="eastAsia"/>
          <w:color w:val="000000" w:themeColor="text1"/>
          <w:sz w:val="24"/>
        </w:rPr>
        <w:t>山脉走向和地层走向及构造方向基本一致。</w:t>
      </w:r>
    </w:p>
    <w:p w:rsidR="00693C87" w:rsidRPr="00D85F8D" w:rsidRDefault="00693C87" w:rsidP="00693C87">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color w:val="000000" w:themeColor="text1"/>
          <w:sz w:val="24"/>
        </w:rPr>
        <w:t>项目区</w:t>
      </w:r>
      <w:r w:rsidRPr="00D85F8D">
        <w:rPr>
          <w:rFonts w:eastAsiaTheme="minorEastAsia" w:hAnsiTheme="minorEastAsia" w:hint="eastAsia"/>
          <w:color w:val="000000" w:themeColor="text1"/>
          <w:sz w:val="24"/>
        </w:rPr>
        <w:t>办公生活</w:t>
      </w:r>
      <w:r w:rsidRPr="00D85F8D">
        <w:rPr>
          <w:rFonts w:eastAsiaTheme="minorEastAsia" w:hAnsiTheme="minorEastAsia"/>
          <w:color w:val="000000" w:themeColor="text1"/>
          <w:sz w:val="24"/>
        </w:rPr>
        <w:t>区位于矿区的</w:t>
      </w:r>
      <w:r w:rsidRPr="00D85F8D">
        <w:rPr>
          <w:rFonts w:eastAsiaTheme="minorEastAsia" w:hAnsiTheme="minorEastAsia" w:hint="eastAsia"/>
          <w:color w:val="000000" w:themeColor="text1"/>
          <w:sz w:val="24"/>
        </w:rPr>
        <w:t>西部</w:t>
      </w:r>
      <w:r w:rsidRPr="00D85F8D">
        <w:rPr>
          <w:rFonts w:eastAsiaTheme="minorEastAsia" w:hAnsiTheme="minorEastAsia"/>
          <w:color w:val="000000" w:themeColor="text1"/>
          <w:sz w:val="24"/>
        </w:rPr>
        <w:t>，</w:t>
      </w:r>
      <w:r w:rsidRPr="00D85F8D">
        <w:rPr>
          <w:rFonts w:eastAsiaTheme="minorEastAsia" w:hAnsiTheme="minorEastAsia" w:hint="eastAsia"/>
          <w:bCs/>
          <w:color w:val="000000" w:themeColor="text1"/>
          <w:sz w:val="24"/>
        </w:rPr>
        <w:t>矿区内最低点位于矿区范围拐点矿</w:t>
      </w:r>
      <w:r w:rsidRPr="00D85F8D">
        <w:rPr>
          <w:rFonts w:eastAsiaTheme="minorEastAsia" w:hAnsiTheme="minorEastAsia" w:hint="eastAsia"/>
          <w:bCs/>
          <w:color w:val="000000" w:themeColor="text1"/>
          <w:sz w:val="24"/>
        </w:rPr>
        <w:t>23</w:t>
      </w:r>
      <w:r w:rsidRPr="00D85F8D">
        <w:rPr>
          <w:rFonts w:eastAsiaTheme="minorEastAsia" w:hAnsiTheme="minorEastAsia" w:hint="eastAsia"/>
          <w:bCs/>
          <w:color w:val="000000" w:themeColor="text1"/>
          <w:sz w:val="24"/>
        </w:rPr>
        <w:t>以北，高程</w:t>
      </w:r>
      <w:r w:rsidRPr="00D85F8D">
        <w:rPr>
          <w:rFonts w:eastAsiaTheme="minorEastAsia" w:hAnsiTheme="minorEastAsia" w:hint="eastAsia"/>
          <w:bCs/>
          <w:color w:val="000000" w:themeColor="text1"/>
          <w:sz w:val="24"/>
        </w:rPr>
        <w:t>2021.38m</w:t>
      </w:r>
      <w:r w:rsidRPr="00D85F8D">
        <w:rPr>
          <w:rFonts w:eastAsiaTheme="minorEastAsia" w:hAnsiTheme="minorEastAsia" w:hint="eastAsia"/>
          <w:bCs/>
          <w:color w:val="000000" w:themeColor="text1"/>
          <w:sz w:val="24"/>
        </w:rPr>
        <w:t>。最高点位于</w:t>
      </w:r>
      <w:r w:rsidRPr="00D85F8D">
        <w:rPr>
          <w:rFonts w:eastAsiaTheme="minorEastAsia" w:hAnsiTheme="minorEastAsia" w:hint="eastAsia"/>
          <w:bCs/>
          <w:color w:val="000000" w:themeColor="text1"/>
          <w:sz w:val="24"/>
        </w:rPr>
        <w:t>5</w:t>
      </w:r>
      <w:r w:rsidRPr="00D85F8D">
        <w:rPr>
          <w:rFonts w:eastAsiaTheme="minorEastAsia" w:hAnsiTheme="minorEastAsia" w:hint="eastAsia"/>
          <w:bCs/>
          <w:color w:val="000000" w:themeColor="text1"/>
          <w:sz w:val="24"/>
        </w:rPr>
        <w:t>线</w:t>
      </w:r>
      <w:r w:rsidRPr="00D85F8D">
        <w:rPr>
          <w:rFonts w:eastAsiaTheme="minorEastAsia" w:hAnsiTheme="minorEastAsia" w:hint="eastAsia"/>
          <w:bCs/>
          <w:color w:val="000000" w:themeColor="text1"/>
          <w:sz w:val="24"/>
        </w:rPr>
        <w:t>11</w:t>
      </w:r>
      <w:r w:rsidRPr="00D85F8D">
        <w:rPr>
          <w:rFonts w:eastAsiaTheme="minorEastAsia" w:hAnsiTheme="minorEastAsia" w:hint="eastAsia"/>
          <w:bCs/>
          <w:color w:val="000000" w:themeColor="text1"/>
          <w:sz w:val="24"/>
        </w:rPr>
        <w:t>号钻孔，高程</w:t>
      </w:r>
      <w:r w:rsidRPr="00D85F8D">
        <w:rPr>
          <w:rFonts w:eastAsiaTheme="minorEastAsia" w:hAnsiTheme="minorEastAsia" w:hint="eastAsia"/>
          <w:bCs/>
          <w:color w:val="000000" w:themeColor="text1"/>
          <w:sz w:val="24"/>
        </w:rPr>
        <w:t>2216.70m</w:t>
      </w:r>
      <w:r w:rsidRPr="00D85F8D">
        <w:rPr>
          <w:rFonts w:eastAsiaTheme="minorEastAsia" w:hAnsiTheme="minorEastAsia" w:hint="eastAsia"/>
          <w:bCs/>
          <w:color w:val="000000" w:themeColor="text1"/>
          <w:sz w:val="24"/>
        </w:rPr>
        <w:t>；矿区内为低中山地形，高差约</w:t>
      </w:r>
      <w:r w:rsidRPr="00D85F8D">
        <w:rPr>
          <w:rFonts w:eastAsiaTheme="minorEastAsia" w:hAnsiTheme="minorEastAsia" w:hint="eastAsia"/>
          <w:bCs/>
          <w:color w:val="000000" w:themeColor="text1"/>
          <w:sz w:val="24"/>
        </w:rPr>
        <w:t>194.33m</w:t>
      </w:r>
      <w:r w:rsidRPr="00D85F8D">
        <w:rPr>
          <w:rFonts w:eastAsiaTheme="minorEastAsia" w:hAnsiTheme="minorEastAsia" w:hint="eastAsia"/>
          <w:bCs/>
          <w:color w:val="000000" w:themeColor="text1"/>
          <w:sz w:val="24"/>
        </w:rPr>
        <w:t>。</w:t>
      </w:r>
    </w:p>
    <w:p w:rsidR="00693C87" w:rsidRPr="00D85F8D" w:rsidRDefault="00693C87" w:rsidP="00693C87">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区域内地层主要有：二叠系下统梁山组、栖霞组、茅口组，二叠系上统峨眉山玄武岩组、龙潭组、长兴组，三叠系下统卡以头组、飞仙关组、永宁镇组，三叠系中统关岭组及第四系</w:t>
      </w:r>
      <w:r w:rsidRPr="00D85F8D">
        <w:rPr>
          <w:rFonts w:eastAsiaTheme="minorEastAsia" w:hAnsiTheme="minorEastAsia"/>
          <w:bCs/>
          <w:color w:val="000000" w:themeColor="text1"/>
          <w:sz w:val="24"/>
        </w:rPr>
        <w:t>。</w:t>
      </w:r>
      <w:r w:rsidRPr="00D85F8D">
        <w:rPr>
          <w:rFonts w:eastAsiaTheme="minorEastAsia" w:hAnsiTheme="minorEastAsia" w:hint="eastAsia"/>
          <w:bCs/>
          <w:color w:val="000000" w:themeColor="text1"/>
          <w:sz w:val="24"/>
        </w:rPr>
        <w:t>矿区内出露地层由老至新有下二叠统阳新石灰岩、上二叠统峨嵋山玄武岩、上二叠统龙潭组、上二叠统卡以头组、下三叠统飞仙关组第一段以及第四纪沉积物。</w:t>
      </w:r>
    </w:p>
    <w:p w:rsidR="00693C87" w:rsidRPr="00D85F8D" w:rsidRDefault="00693C87" w:rsidP="00693C87">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矿区大地构造位于扬子准地台</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Ⅰ</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滇东台褶带</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Ⅰ</w:t>
      </w:r>
      <w:r w:rsidRPr="00D85F8D">
        <w:rPr>
          <w:rFonts w:eastAsiaTheme="minorEastAsia" w:hAnsiTheme="minorEastAsia" w:hint="eastAsia"/>
          <w:bCs/>
          <w:color w:val="000000" w:themeColor="text1"/>
          <w:sz w:val="24"/>
          <w:vertAlign w:val="subscript"/>
        </w:rPr>
        <w:t>2</w:t>
      </w:r>
      <w:r w:rsidRPr="00D85F8D">
        <w:rPr>
          <w:rFonts w:eastAsiaTheme="minorEastAsia" w:hAnsiTheme="minorEastAsia" w:hint="eastAsia"/>
          <w:bCs/>
          <w:color w:val="000000" w:themeColor="text1"/>
          <w:sz w:val="24"/>
        </w:rPr>
        <w:t xml:space="preserve">) </w:t>
      </w:r>
      <w:r w:rsidRPr="00D85F8D">
        <w:rPr>
          <w:rFonts w:eastAsiaTheme="minorEastAsia" w:hAnsiTheme="minorEastAsia" w:hint="eastAsia"/>
          <w:bCs/>
          <w:color w:val="000000" w:themeColor="text1"/>
          <w:sz w:val="24"/>
        </w:rPr>
        <w:t>曲靖台褶束</w:t>
      </w:r>
      <w:r w:rsidRPr="00D85F8D">
        <w:rPr>
          <w:rFonts w:eastAsiaTheme="minorEastAsia" w:hAnsiTheme="minorEastAsia" w:hint="eastAsia"/>
          <w:bCs/>
          <w:color w:val="000000" w:themeColor="text1"/>
          <w:sz w:val="24"/>
        </w:rPr>
        <w:t xml:space="preserve"> (</w:t>
      </w:r>
      <w:r w:rsidRPr="00D85F8D">
        <w:rPr>
          <w:rFonts w:eastAsiaTheme="minorEastAsia" w:hAnsiTheme="minorEastAsia" w:hint="eastAsia"/>
          <w:bCs/>
          <w:color w:val="000000" w:themeColor="text1"/>
          <w:sz w:val="24"/>
        </w:rPr>
        <w:t>Ⅰ</w:t>
      </w:r>
      <w:r w:rsidRPr="00D85F8D">
        <w:rPr>
          <w:rFonts w:eastAsiaTheme="minorEastAsia" w:hAnsiTheme="minorEastAsia" w:hint="eastAsia"/>
          <w:bCs/>
          <w:color w:val="000000" w:themeColor="text1"/>
          <w:sz w:val="24"/>
          <w:vertAlign w:val="subscript"/>
        </w:rPr>
        <w:t>3</w:t>
      </w:r>
      <w:r w:rsidRPr="00D85F8D">
        <w:rPr>
          <w:rFonts w:eastAsiaTheme="minorEastAsia" w:hAnsiTheme="minorEastAsia" w:hint="eastAsia"/>
          <w:bCs/>
          <w:color w:val="000000" w:themeColor="text1"/>
          <w:sz w:val="24"/>
          <w:vertAlign w:val="superscript"/>
        </w:rPr>
        <w:t>4</w:t>
      </w:r>
      <w:r w:rsidRPr="00D85F8D">
        <w:rPr>
          <w:rFonts w:eastAsiaTheme="minorEastAsia" w:hAnsiTheme="minorEastAsia" w:hint="eastAsia"/>
          <w:bCs/>
          <w:color w:val="000000" w:themeColor="text1"/>
          <w:sz w:val="24"/>
        </w:rPr>
        <w:t xml:space="preserve">) </w:t>
      </w:r>
      <w:r w:rsidRPr="00D85F8D">
        <w:rPr>
          <w:rFonts w:eastAsiaTheme="minorEastAsia" w:hAnsiTheme="minorEastAsia" w:hint="eastAsia"/>
          <w:bCs/>
          <w:color w:val="000000" w:themeColor="text1"/>
          <w:sz w:val="24"/>
        </w:rPr>
        <w:t>富源凹褶</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Ⅰ</w:t>
      </w:r>
      <w:r w:rsidRPr="00D85F8D">
        <w:rPr>
          <w:rFonts w:eastAsiaTheme="minorEastAsia" w:hAnsiTheme="minorEastAsia" w:hint="eastAsia"/>
          <w:bCs/>
          <w:color w:val="000000" w:themeColor="text1"/>
          <w:sz w:val="24"/>
          <w:vertAlign w:val="subscript"/>
        </w:rPr>
        <w:t>3</w:t>
      </w:r>
      <w:r w:rsidRPr="00D85F8D">
        <w:rPr>
          <w:rFonts w:eastAsiaTheme="minorEastAsia" w:hAnsiTheme="minorEastAsia" w:hint="eastAsia"/>
          <w:bCs/>
          <w:color w:val="000000" w:themeColor="text1"/>
          <w:sz w:val="24"/>
          <w:vertAlign w:val="superscript"/>
        </w:rPr>
        <w:t>4</w:t>
      </w:r>
      <w:r w:rsidRPr="00D85F8D">
        <w:rPr>
          <w:rFonts w:eastAsiaTheme="minorEastAsia" w:hAnsiTheme="minorEastAsia" w:hint="eastAsia"/>
          <w:bCs/>
          <w:color w:val="000000" w:themeColor="text1"/>
          <w:sz w:val="24"/>
          <w:vertAlign w:val="superscript"/>
        </w:rPr>
        <w:t>－</w:t>
      </w:r>
      <w:r w:rsidRPr="00D85F8D">
        <w:rPr>
          <w:rFonts w:eastAsiaTheme="minorEastAsia" w:hAnsiTheme="minorEastAsia" w:hint="eastAsia"/>
          <w:bCs/>
          <w:color w:val="000000" w:themeColor="text1"/>
          <w:sz w:val="24"/>
          <w:vertAlign w:val="superscript"/>
        </w:rPr>
        <w:t>3</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东部（图</w:t>
      </w:r>
      <w:r w:rsidRPr="00D85F8D">
        <w:rPr>
          <w:rFonts w:eastAsiaTheme="minorEastAsia" w:hAnsiTheme="minorEastAsia" w:hint="eastAsia"/>
          <w:bCs/>
          <w:color w:val="000000" w:themeColor="text1"/>
          <w:sz w:val="24"/>
        </w:rPr>
        <w:t>2-1-1</w:t>
      </w:r>
      <w:r w:rsidRPr="00D85F8D">
        <w:rPr>
          <w:rFonts w:eastAsiaTheme="minorEastAsia" w:hAnsiTheme="minorEastAsia" w:hint="eastAsia"/>
          <w:bCs/>
          <w:color w:val="000000" w:themeColor="text1"/>
          <w:sz w:val="24"/>
        </w:rPr>
        <w:t>），属区域恩洪复向斜北延地段的庆云矿区，区内主要分布古生界、中生界地层，历经多次构造变动，地质情况复杂，矿产资源丰富。兴云煤矿为轴向近南北的复向斜构造。区域上属恩洪复向斜北延部分。两侧各有一组与含煤地层倾向相反的高角度逆冲断层（上盘由阳新灰岩组成），使矿区又显示为一地堑构造。上述二组逆冲断层断距大（</w:t>
      </w:r>
      <w:r w:rsidRPr="00D85F8D">
        <w:rPr>
          <w:rFonts w:eastAsiaTheme="minorEastAsia" w:hAnsiTheme="minorEastAsia" w:hint="eastAsia"/>
          <w:bCs/>
          <w:color w:val="000000" w:themeColor="text1"/>
          <w:sz w:val="24"/>
        </w:rPr>
        <w:t>500</w:t>
      </w:r>
      <w:r w:rsidRPr="00D85F8D">
        <w:rPr>
          <w:rFonts w:eastAsiaTheme="minorEastAsia" w:hAnsiTheme="minorEastAsia" w:hint="eastAsia"/>
          <w:bCs/>
          <w:color w:val="000000" w:themeColor="text1"/>
          <w:sz w:val="24"/>
        </w:rPr>
        <w:t>米左右），延长远，对本矿区构造有控制意义</w:t>
      </w:r>
      <w:r w:rsidRPr="00D85F8D">
        <w:rPr>
          <w:rFonts w:eastAsiaTheme="minorEastAsia" w:hAnsiTheme="minorEastAsia"/>
          <w:bCs/>
          <w:color w:val="000000" w:themeColor="text1"/>
          <w:sz w:val="24"/>
        </w:rPr>
        <w:t>。</w:t>
      </w:r>
      <w:r w:rsidRPr="00D85F8D">
        <w:rPr>
          <w:rFonts w:eastAsiaTheme="minorEastAsia" w:hAnsiTheme="minorEastAsia" w:hint="eastAsia"/>
          <w:bCs/>
          <w:color w:val="000000" w:themeColor="text1"/>
          <w:sz w:val="24"/>
        </w:rPr>
        <w:t>根据此二组相反的逆冲断层的分布方向、性质，可能推测其产生机制为近东西向的侧压力所致。而矿区内的一系列与此二组逆冲断层近于平行的次级褶皱和逆断层组，显然也与上述方向的侧压力有关。</w:t>
      </w:r>
    </w:p>
    <w:p w:rsidR="00693C87" w:rsidRPr="00D85F8D" w:rsidRDefault="00693C87" w:rsidP="00693C87">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矿区断层总体走向北北东向，规模较大的断层主要是</w:t>
      </w:r>
      <w:r w:rsidRPr="00D85F8D">
        <w:rPr>
          <w:rFonts w:eastAsiaTheme="minorEastAsia" w:hAnsiTheme="minorEastAsia" w:hint="eastAsia"/>
          <w:bCs/>
          <w:color w:val="000000" w:themeColor="text1"/>
          <w:sz w:val="24"/>
        </w:rPr>
        <w:t>F</w:t>
      </w:r>
      <w:r w:rsidRPr="00D85F8D">
        <w:rPr>
          <w:rFonts w:eastAsiaTheme="minorEastAsia" w:hAnsiTheme="minorEastAsia" w:hint="eastAsia"/>
          <w:bCs/>
          <w:color w:val="000000" w:themeColor="text1"/>
          <w:sz w:val="24"/>
          <w:vertAlign w:val="subscript"/>
        </w:rPr>
        <w:t>2</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F</w:t>
      </w:r>
      <w:r w:rsidRPr="00D85F8D">
        <w:rPr>
          <w:rFonts w:eastAsiaTheme="minorEastAsia" w:hAnsiTheme="minorEastAsia" w:hint="eastAsia"/>
          <w:bCs/>
          <w:color w:val="000000" w:themeColor="text1"/>
          <w:sz w:val="24"/>
          <w:vertAlign w:val="subscript"/>
        </w:rPr>
        <w:t>4</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F</w:t>
      </w:r>
      <w:r w:rsidRPr="00D85F8D">
        <w:rPr>
          <w:rFonts w:eastAsiaTheme="minorEastAsia" w:hAnsiTheme="minorEastAsia" w:hint="eastAsia"/>
          <w:bCs/>
          <w:color w:val="000000" w:themeColor="text1"/>
          <w:sz w:val="24"/>
          <w:vertAlign w:val="subscript"/>
        </w:rPr>
        <w:t>8</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F</w:t>
      </w:r>
      <w:r w:rsidRPr="00D85F8D">
        <w:rPr>
          <w:rFonts w:eastAsiaTheme="minorEastAsia" w:hAnsiTheme="minorEastAsia" w:hint="eastAsia"/>
          <w:bCs/>
          <w:color w:val="000000" w:themeColor="text1"/>
          <w:sz w:val="24"/>
          <w:vertAlign w:val="subscript"/>
        </w:rPr>
        <w:t>9</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F</w:t>
      </w:r>
      <w:r w:rsidRPr="00D85F8D">
        <w:rPr>
          <w:rFonts w:eastAsiaTheme="minorEastAsia" w:hAnsiTheme="minorEastAsia" w:hint="eastAsia"/>
          <w:bCs/>
          <w:color w:val="000000" w:themeColor="text1"/>
          <w:sz w:val="24"/>
          <w:vertAlign w:val="subscript"/>
        </w:rPr>
        <w:t>14</w:t>
      </w:r>
      <w:r w:rsidRPr="00D85F8D">
        <w:rPr>
          <w:rFonts w:eastAsiaTheme="minorEastAsia" w:hAnsiTheme="minorEastAsia" w:hint="eastAsia"/>
          <w:bCs/>
          <w:color w:val="000000" w:themeColor="text1"/>
          <w:sz w:val="24"/>
        </w:rPr>
        <w:t>。矿区内查找了断层</w:t>
      </w:r>
      <w:r w:rsidRPr="00D85F8D">
        <w:rPr>
          <w:rFonts w:eastAsiaTheme="minorEastAsia" w:hAnsiTheme="minorEastAsia" w:hint="eastAsia"/>
          <w:bCs/>
          <w:color w:val="000000" w:themeColor="text1"/>
          <w:sz w:val="24"/>
        </w:rPr>
        <w:t>122</w:t>
      </w:r>
      <w:r w:rsidRPr="00D85F8D">
        <w:rPr>
          <w:rFonts w:eastAsiaTheme="minorEastAsia" w:hAnsiTheme="minorEastAsia" w:hint="eastAsia"/>
          <w:bCs/>
          <w:color w:val="000000" w:themeColor="text1"/>
          <w:sz w:val="24"/>
        </w:rPr>
        <w:t>条。其中规模较大的断层</w:t>
      </w:r>
      <w:r w:rsidRPr="00D85F8D">
        <w:rPr>
          <w:rFonts w:eastAsiaTheme="minorEastAsia" w:hAnsiTheme="minorEastAsia" w:hint="eastAsia"/>
          <w:bCs/>
          <w:color w:val="000000" w:themeColor="text1"/>
          <w:sz w:val="24"/>
        </w:rPr>
        <w:t>9</w:t>
      </w:r>
      <w:r w:rsidRPr="00D85F8D">
        <w:rPr>
          <w:rFonts w:eastAsiaTheme="minorEastAsia" w:hAnsiTheme="minorEastAsia" w:hint="eastAsia"/>
          <w:bCs/>
          <w:color w:val="000000" w:themeColor="text1"/>
          <w:sz w:val="24"/>
        </w:rPr>
        <w:t>条，断距在</w:t>
      </w:r>
      <w:r w:rsidRPr="00D85F8D">
        <w:rPr>
          <w:rFonts w:eastAsiaTheme="minorEastAsia" w:hAnsiTheme="minorEastAsia" w:hint="eastAsia"/>
          <w:bCs/>
          <w:color w:val="000000" w:themeColor="text1"/>
          <w:sz w:val="24"/>
        </w:rPr>
        <w:t>20</w:t>
      </w:r>
      <w:r w:rsidRPr="00D85F8D">
        <w:rPr>
          <w:rFonts w:eastAsiaTheme="minorEastAsia" w:hAnsiTheme="minorEastAsia" w:hint="eastAsia"/>
          <w:bCs/>
          <w:color w:val="000000" w:themeColor="text1"/>
          <w:sz w:val="24"/>
        </w:rPr>
        <w:t>米以上和</w:t>
      </w:r>
      <w:r w:rsidRPr="00D85F8D">
        <w:rPr>
          <w:rFonts w:eastAsiaTheme="minorEastAsia" w:hAnsiTheme="minorEastAsia" w:hint="eastAsia"/>
          <w:bCs/>
          <w:color w:val="000000" w:themeColor="text1"/>
          <w:sz w:val="24"/>
        </w:rPr>
        <w:t>20</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10</w:t>
      </w:r>
      <w:r w:rsidRPr="00D85F8D">
        <w:rPr>
          <w:rFonts w:eastAsiaTheme="minorEastAsia" w:hAnsiTheme="minorEastAsia" w:hint="eastAsia"/>
          <w:bCs/>
          <w:color w:val="000000" w:themeColor="text1"/>
          <w:sz w:val="24"/>
        </w:rPr>
        <w:t>米者各</w:t>
      </w:r>
      <w:r w:rsidRPr="00D85F8D">
        <w:rPr>
          <w:rFonts w:eastAsiaTheme="minorEastAsia" w:hAnsiTheme="minorEastAsia" w:hint="eastAsia"/>
          <w:bCs/>
          <w:color w:val="000000" w:themeColor="text1"/>
          <w:sz w:val="24"/>
        </w:rPr>
        <w:t>26</w:t>
      </w:r>
      <w:r w:rsidRPr="00D85F8D">
        <w:rPr>
          <w:rFonts w:eastAsiaTheme="minorEastAsia" w:hAnsiTheme="minorEastAsia" w:hint="eastAsia"/>
          <w:bCs/>
          <w:color w:val="000000" w:themeColor="text1"/>
          <w:sz w:val="24"/>
        </w:rPr>
        <w:t>和</w:t>
      </w:r>
      <w:r w:rsidRPr="00D85F8D">
        <w:rPr>
          <w:rFonts w:eastAsiaTheme="minorEastAsia" w:hAnsiTheme="minorEastAsia" w:hint="eastAsia"/>
          <w:bCs/>
          <w:color w:val="000000" w:themeColor="text1"/>
          <w:sz w:val="24"/>
        </w:rPr>
        <w:t>33</w:t>
      </w:r>
      <w:r w:rsidRPr="00D85F8D">
        <w:rPr>
          <w:rFonts w:eastAsiaTheme="minorEastAsia" w:hAnsiTheme="minorEastAsia" w:hint="eastAsia"/>
          <w:bCs/>
          <w:color w:val="000000" w:themeColor="text1"/>
          <w:sz w:val="24"/>
        </w:rPr>
        <w:t>条（包括隐伏断层在内）。另</w:t>
      </w:r>
      <w:r w:rsidRPr="00D85F8D">
        <w:rPr>
          <w:rFonts w:eastAsiaTheme="minorEastAsia" w:hAnsiTheme="minorEastAsia" w:hint="eastAsia"/>
          <w:bCs/>
          <w:color w:val="000000" w:themeColor="text1"/>
          <w:sz w:val="24"/>
        </w:rPr>
        <w:t>54</w:t>
      </w:r>
      <w:r w:rsidRPr="00D85F8D">
        <w:rPr>
          <w:rFonts w:eastAsiaTheme="minorEastAsia" w:hAnsiTheme="minorEastAsia" w:hint="eastAsia"/>
          <w:bCs/>
          <w:color w:val="000000" w:themeColor="text1"/>
          <w:sz w:val="24"/>
        </w:rPr>
        <w:t>条断层，断距不足</w:t>
      </w:r>
      <w:r w:rsidRPr="00D85F8D">
        <w:rPr>
          <w:rFonts w:eastAsiaTheme="minorEastAsia" w:hAnsiTheme="minorEastAsia" w:hint="eastAsia"/>
          <w:bCs/>
          <w:color w:val="000000" w:themeColor="text1"/>
          <w:sz w:val="24"/>
        </w:rPr>
        <w:t>10</w:t>
      </w:r>
      <w:r w:rsidRPr="00D85F8D">
        <w:rPr>
          <w:rFonts w:eastAsiaTheme="minorEastAsia" w:hAnsiTheme="minorEastAsia" w:hint="eastAsia"/>
          <w:bCs/>
          <w:color w:val="000000" w:themeColor="text1"/>
          <w:sz w:val="24"/>
        </w:rPr>
        <w:t>米，延</w:t>
      </w:r>
      <w:r w:rsidRPr="00D85F8D">
        <w:rPr>
          <w:rFonts w:eastAsiaTheme="minorEastAsia" w:hAnsiTheme="minorEastAsia" w:hint="eastAsia"/>
          <w:bCs/>
          <w:color w:val="000000" w:themeColor="text1"/>
          <w:sz w:val="24"/>
        </w:rPr>
        <w:lastRenderedPageBreak/>
        <w:t>长短，影响范围小，其探明程度都属一般了解。上述</w:t>
      </w:r>
      <w:r w:rsidRPr="00D85F8D">
        <w:rPr>
          <w:rFonts w:eastAsiaTheme="minorEastAsia" w:hAnsiTheme="minorEastAsia" w:hint="eastAsia"/>
          <w:bCs/>
          <w:color w:val="000000" w:themeColor="text1"/>
          <w:sz w:val="24"/>
        </w:rPr>
        <w:t>122</w:t>
      </w:r>
      <w:r w:rsidRPr="00D85F8D">
        <w:rPr>
          <w:rFonts w:eastAsiaTheme="minorEastAsia" w:hAnsiTheme="minorEastAsia" w:hint="eastAsia"/>
          <w:bCs/>
          <w:color w:val="000000" w:themeColor="text1"/>
          <w:sz w:val="24"/>
        </w:rPr>
        <w:t>条断层中，</w:t>
      </w:r>
      <w:r w:rsidRPr="00D85F8D">
        <w:rPr>
          <w:rFonts w:eastAsiaTheme="minorEastAsia" w:hAnsiTheme="minorEastAsia" w:hint="eastAsia"/>
          <w:bCs/>
          <w:color w:val="000000" w:themeColor="text1"/>
          <w:sz w:val="24"/>
        </w:rPr>
        <w:t>2/3</w:t>
      </w:r>
      <w:r w:rsidRPr="00D85F8D">
        <w:rPr>
          <w:rFonts w:eastAsiaTheme="minorEastAsia" w:hAnsiTheme="minorEastAsia" w:hint="eastAsia"/>
          <w:bCs/>
          <w:color w:val="000000" w:themeColor="text1"/>
          <w:sz w:val="24"/>
        </w:rPr>
        <w:t>以上属斜交走向断层，断层走向以北西—南东为主，常成组出现；从断层性质、分布规律分析，此类断层当属矿区内第二期生成的第二级构造，其产生原因，与剪切方向之扭应力有关。</w:t>
      </w:r>
    </w:p>
    <w:p w:rsidR="00693C87" w:rsidRPr="00D85F8D" w:rsidRDefault="00693C87" w:rsidP="00693C87">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矿区内滑坡</w:t>
      </w:r>
      <w:r w:rsidRPr="00D85F8D">
        <w:rPr>
          <w:rFonts w:eastAsiaTheme="minorEastAsia" w:hAnsiTheme="minorEastAsia" w:hint="eastAsia"/>
          <w:bCs/>
          <w:color w:val="000000" w:themeColor="text1"/>
          <w:sz w:val="24"/>
        </w:rPr>
        <w:t>19</w:t>
      </w:r>
      <w:r w:rsidRPr="00D85F8D">
        <w:rPr>
          <w:rFonts w:eastAsiaTheme="minorEastAsia" w:hAnsiTheme="minorEastAsia" w:hint="eastAsia"/>
          <w:bCs/>
          <w:color w:val="000000" w:themeColor="text1"/>
          <w:sz w:val="24"/>
        </w:rPr>
        <w:t>个，其中①：Ⅱ、Ⅲ、Ⅳ、Ⅴ、Ⅵ、Ⅸ为小型滑坡，分布于一井田内，面积不大，多属重力作用下的局部滑动，滑动距离多数在</w:t>
      </w:r>
      <w:r w:rsidRPr="00D85F8D">
        <w:rPr>
          <w:rFonts w:eastAsiaTheme="minorEastAsia" w:hAnsiTheme="minorEastAsia" w:hint="eastAsia"/>
          <w:bCs/>
          <w:color w:val="000000" w:themeColor="text1"/>
          <w:sz w:val="24"/>
        </w:rPr>
        <w:t>100</w:t>
      </w:r>
      <w:r w:rsidRPr="00D85F8D">
        <w:rPr>
          <w:rFonts w:eastAsiaTheme="minorEastAsia" w:hAnsiTheme="minorEastAsia" w:hint="eastAsia"/>
          <w:bCs/>
          <w:color w:val="000000" w:themeColor="text1"/>
          <w:sz w:val="24"/>
        </w:rPr>
        <w:t>米以内。②：对煤层有一定影响的五个（Ⅰ、</w:t>
      </w:r>
      <w:r w:rsidRPr="00D85F8D">
        <w:rPr>
          <w:rFonts w:eastAsiaTheme="minorEastAsia" w:hAnsiTheme="minorEastAsia" w:hint="eastAsia"/>
          <w:bCs/>
          <w:color w:val="000000" w:themeColor="text1"/>
          <w:sz w:val="24"/>
        </w:rPr>
        <w:t>X</w:t>
      </w:r>
      <w:r w:rsidRPr="00D85F8D">
        <w:rPr>
          <w:rFonts w:eastAsiaTheme="minorEastAsia" w:hAnsiTheme="minorEastAsia" w:hint="eastAsia"/>
          <w:bCs/>
          <w:color w:val="000000" w:themeColor="text1"/>
          <w:sz w:val="24"/>
        </w:rPr>
        <w:t>Ⅳ、</w:t>
      </w:r>
      <w:r w:rsidRPr="00D85F8D">
        <w:rPr>
          <w:rFonts w:eastAsiaTheme="minorEastAsia" w:hAnsiTheme="minorEastAsia" w:hint="eastAsia"/>
          <w:bCs/>
          <w:color w:val="000000" w:themeColor="text1"/>
          <w:sz w:val="24"/>
        </w:rPr>
        <w:t>X</w:t>
      </w:r>
      <w:r w:rsidRPr="00D85F8D">
        <w:rPr>
          <w:rFonts w:eastAsiaTheme="minorEastAsia" w:hAnsiTheme="minorEastAsia" w:hint="eastAsia"/>
          <w:bCs/>
          <w:color w:val="000000" w:themeColor="text1"/>
          <w:sz w:val="24"/>
        </w:rPr>
        <w:t>Ⅴ、</w:t>
      </w:r>
      <w:r w:rsidRPr="00D85F8D">
        <w:rPr>
          <w:rFonts w:eastAsiaTheme="minorEastAsia" w:hAnsiTheme="minorEastAsia" w:hint="eastAsia"/>
          <w:bCs/>
          <w:color w:val="000000" w:themeColor="text1"/>
          <w:sz w:val="24"/>
        </w:rPr>
        <w:t>X</w:t>
      </w:r>
      <w:r w:rsidRPr="00D85F8D">
        <w:rPr>
          <w:rFonts w:eastAsiaTheme="minorEastAsia" w:hAnsiTheme="minorEastAsia" w:hint="eastAsia"/>
          <w:bCs/>
          <w:color w:val="000000" w:themeColor="text1"/>
          <w:sz w:val="24"/>
        </w:rPr>
        <w:t>Ⅵ、</w:t>
      </w:r>
      <w:r w:rsidRPr="00D85F8D">
        <w:rPr>
          <w:rFonts w:eastAsiaTheme="minorEastAsia" w:hAnsiTheme="minorEastAsia" w:hint="eastAsia"/>
          <w:bCs/>
          <w:color w:val="000000" w:themeColor="text1"/>
          <w:sz w:val="24"/>
        </w:rPr>
        <w:t>X</w:t>
      </w:r>
      <w:r w:rsidRPr="00D85F8D">
        <w:rPr>
          <w:rFonts w:eastAsiaTheme="minorEastAsia" w:hAnsiTheme="minorEastAsia" w:hint="eastAsia"/>
          <w:bCs/>
          <w:color w:val="000000" w:themeColor="text1"/>
          <w:sz w:val="24"/>
        </w:rPr>
        <w:t>Ⅶ），故在开采过程中红应加强边坡监测，防止局部滑坡事故。矿区构造总体为构造中等类型。</w:t>
      </w:r>
    </w:p>
    <w:p w:rsidR="00693C87" w:rsidRPr="00D85F8D" w:rsidRDefault="00693C87" w:rsidP="00693C87">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bCs/>
          <w:color w:val="000000" w:themeColor="text1"/>
          <w:sz w:val="24"/>
        </w:rPr>
        <w:t>矿区的含</w:t>
      </w:r>
      <w:r w:rsidRPr="00D85F8D">
        <w:rPr>
          <w:rFonts w:eastAsiaTheme="minorEastAsia" w:hAnsiTheme="minorEastAsia" w:hint="eastAsia"/>
          <w:bCs/>
          <w:color w:val="000000" w:themeColor="text1"/>
          <w:sz w:val="24"/>
        </w:rPr>
        <w:t>（</w:t>
      </w:r>
      <w:r w:rsidRPr="00D85F8D">
        <w:rPr>
          <w:rFonts w:eastAsiaTheme="minorEastAsia" w:hAnsiTheme="minorEastAsia"/>
          <w:bCs/>
          <w:color w:val="000000" w:themeColor="text1"/>
          <w:sz w:val="24"/>
        </w:rPr>
        <w:t>隔</w:t>
      </w:r>
      <w:r w:rsidRPr="00D85F8D">
        <w:rPr>
          <w:rFonts w:eastAsiaTheme="minorEastAsia" w:hAnsiTheme="minorEastAsia" w:hint="eastAsia"/>
          <w:bCs/>
          <w:color w:val="000000" w:themeColor="text1"/>
          <w:sz w:val="24"/>
        </w:rPr>
        <w:t>）</w:t>
      </w:r>
      <w:r w:rsidRPr="00D85F8D">
        <w:rPr>
          <w:rFonts w:eastAsiaTheme="minorEastAsia" w:hAnsiTheme="minorEastAsia"/>
          <w:bCs/>
          <w:color w:val="000000" w:themeColor="text1"/>
          <w:sz w:val="24"/>
        </w:rPr>
        <w:t>水层</w:t>
      </w:r>
      <w:r w:rsidRPr="00D85F8D">
        <w:rPr>
          <w:rFonts w:eastAsiaTheme="minorEastAsia" w:hAnsiTheme="minorEastAsia" w:hint="eastAsia"/>
          <w:bCs/>
          <w:color w:val="000000" w:themeColor="text1"/>
          <w:sz w:val="24"/>
        </w:rPr>
        <w:t>主要有：第四系（</w:t>
      </w:r>
      <w:r w:rsidRPr="00D85F8D">
        <w:rPr>
          <w:rFonts w:eastAsiaTheme="minorEastAsia" w:hAnsiTheme="minorEastAsia" w:hint="eastAsia"/>
          <w:bCs/>
          <w:color w:val="000000" w:themeColor="text1"/>
          <w:sz w:val="24"/>
        </w:rPr>
        <w:t>Q</w:t>
      </w:r>
      <w:r w:rsidRPr="00D85F8D">
        <w:rPr>
          <w:rFonts w:eastAsiaTheme="minorEastAsia" w:hAnsiTheme="minorEastAsia" w:hint="eastAsia"/>
          <w:bCs/>
          <w:color w:val="000000" w:themeColor="text1"/>
          <w:sz w:val="24"/>
        </w:rPr>
        <w:t>）松散沉积含水层、下三叠统飞仙关组第一段（</w:t>
      </w:r>
      <w:r w:rsidRPr="00D85F8D">
        <w:rPr>
          <w:rFonts w:eastAsiaTheme="minorEastAsia" w:hAnsiTheme="minorEastAsia" w:hint="eastAsia"/>
          <w:bCs/>
          <w:color w:val="000000" w:themeColor="text1"/>
          <w:sz w:val="24"/>
        </w:rPr>
        <w:t>T</w:t>
      </w:r>
      <w:r w:rsidRPr="00D85F8D">
        <w:rPr>
          <w:rFonts w:eastAsiaTheme="minorEastAsia" w:hAnsiTheme="minorEastAsia" w:hint="eastAsia"/>
          <w:bCs/>
          <w:color w:val="000000" w:themeColor="text1"/>
          <w:sz w:val="24"/>
          <w:vertAlign w:val="subscript"/>
        </w:rPr>
        <w:t>1</w:t>
      </w:r>
      <w:r w:rsidRPr="00D85F8D">
        <w:rPr>
          <w:rFonts w:eastAsiaTheme="minorEastAsia" w:hAnsiTheme="minorEastAsia" w:hint="eastAsia"/>
          <w:bCs/>
          <w:i/>
          <w:color w:val="000000" w:themeColor="text1"/>
          <w:sz w:val="24"/>
        </w:rPr>
        <w:t>f</w:t>
      </w:r>
      <w:r w:rsidRPr="00D85F8D">
        <w:rPr>
          <w:rFonts w:eastAsiaTheme="minorEastAsia" w:hAnsiTheme="minorEastAsia" w:hint="eastAsia"/>
          <w:bCs/>
          <w:color w:val="000000" w:themeColor="text1"/>
          <w:sz w:val="24"/>
        </w:rPr>
        <w:t>）相对隔水层、下三叠统卡以头组（</w:t>
      </w:r>
      <w:r w:rsidRPr="00D85F8D">
        <w:rPr>
          <w:rFonts w:eastAsiaTheme="minorEastAsia" w:hAnsiTheme="minorEastAsia" w:hint="eastAsia"/>
          <w:bCs/>
          <w:color w:val="000000" w:themeColor="text1"/>
          <w:sz w:val="24"/>
        </w:rPr>
        <w:t>T</w:t>
      </w:r>
      <w:r w:rsidRPr="00D85F8D">
        <w:rPr>
          <w:rFonts w:eastAsiaTheme="minorEastAsia" w:hAnsiTheme="minorEastAsia" w:hint="eastAsia"/>
          <w:bCs/>
          <w:color w:val="000000" w:themeColor="text1"/>
          <w:sz w:val="24"/>
          <w:vertAlign w:val="subscript"/>
        </w:rPr>
        <w:t>1</w:t>
      </w:r>
      <w:r w:rsidRPr="00D85F8D">
        <w:rPr>
          <w:rFonts w:eastAsiaTheme="minorEastAsia" w:hAnsiTheme="minorEastAsia" w:hint="eastAsia"/>
          <w:bCs/>
          <w:i/>
          <w:color w:val="000000" w:themeColor="text1"/>
          <w:sz w:val="24"/>
        </w:rPr>
        <w:t>k</w:t>
      </w:r>
      <w:r w:rsidRPr="00D85F8D">
        <w:rPr>
          <w:rFonts w:eastAsiaTheme="minorEastAsia" w:hAnsiTheme="minorEastAsia" w:hint="eastAsia"/>
          <w:bCs/>
          <w:color w:val="000000" w:themeColor="text1"/>
          <w:sz w:val="24"/>
        </w:rPr>
        <w:t>）裂隙弱含水层、上二叠统龙潭组（</w:t>
      </w:r>
      <w:r w:rsidRPr="00D85F8D">
        <w:rPr>
          <w:rFonts w:eastAsiaTheme="minorEastAsia" w:hAnsiTheme="minorEastAsia" w:hint="eastAsia"/>
          <w:bCs/>
          <w:color w:val="000000" w:themeColor="text1"/>
          <w:sz w:val="24"/>
        </w:rPr>
        <w:t>P</w:t>
      </w:r>
      <w:r w:rsidRPr="00D85F8D">
        <w:rPr>
          <w:rFonts w:eastAsiaTheme="minorEastAsia" w:hAnsiTheme="minorEastAsia" w:hint="eastAsia"/>
          <w:bCs/>
          <w:color w:val="000000" w:themeColor="text1"/>
          <w:sz w:val="24"/>
          <w:vertAlign w:val="subscript"/>
        </w:rPr>
        <w:t>3</w:t>
      </w:r>
      <w:r w:rsidRPr="00D85F8D">
        <w:rPr>
          <w:rFonts w:eastAsiaTheme="minorEastAsia" w:hAnsiTheme="minorEastAsia" w:hint="eastAsia"/>
          <w:bCs/>
          <w:i/>
          <w:color w:val="000000" w:themeColor="text1"/>
          <w:sz w:val="24"/>
        </w:rPr>
        <w:t>l</w:t>
      </w:r>
      <w:r w:rsidRPr="00D85F8D">
        <w:rPr>
          <w:rFonts w:eastAsiaTheme="minorEastAsia" w:hAnsiTheme="minorEastAsia" w:hint="eastAsia"/>
          <w:bCs/>
          <w:color w:val="000000" w:themeColor="text1"/>
          <w:sz w:val="24"/>
        </w:rPr>
        <w:t>）裂隙弱含水层、上二叠统峨嵋山玄武岩组（</w:t>
      </w:r>
      <w:r w:rsidRPr="00D85F8D">
        <w:rPr>
          <w:rFonts w:eastAsiaTheme="minorEastAsia" w:hAnsiTheme="minorEastAsia" w:hint="eastAsia"/>
          <w:bCs/>
          <w:color w:val="000000" w:themeColor="text1"/>
          <w:sz w:val="24"/>
        </w:rPr>
        <w:t>P</w:t>
      </w:r>
      <w:r w:rsidRPr="00D85F8D">
        <w:rPr>
          <w:rFonts w:eastAsiaTheme="minorEastAsia" w:hAnsiTheme="minorEastAsia" w:hint="eastAsia"/>
          <w:bCs/>
          <w:color w:val="000000" w:themeColor="text1"/>
          <w:sz w:val="24"/>
          <w:vertAlign w:val="subscript"/>
        </w:rPr>
        <w:t>3</w:t>
      </w:r>
      <w:r w:rsidRPr="00D85F8D">
        <w:rPr>
          <w:rFonts w:eastAsiaTheme="minorEastAsia" w:hAnsiTheme="minorEastAsia" w:hint="eastAsia"/>
          <w:bCs/>
          <w:i/>
          <w:color w:val="000000" w:themeColor="text1"/>
          <w:sz w:val="24"/>
        </w:rPr>
        <w:t>β</w:t>
      </w:r>
      <w:r w:rsidRPr="00D85F8D">
        <w:rPr>
          <w:rFonts w:eastAsiaTheme="minorEastAsia" w:hAnsiTheme="minorEastAsia" w:hint="eastAsia"/>
          <w:bCs/>
          <w:color w:val="000000" w:themeColor="text1"/>
          <w:sz w:val="24"/>
        </w:rPr>
        <w:t>）相对隔水层、下二叠统阳新组（</w:t>
      </w:r>
      <w:r w:rsidRPr="00D85F8D">
        <w:rPr>
          <w:rFonts w:eastAsiaTheme="minorEastAsia" w:hAnsiTheme="minorEastAsia" w:hint="eastAsia"/>
          <w:bCs/>
          <w:color w:val="000000" w:themeColor="text1"/>
          <w:sz w:val="24"/>
        </w:rPr>
        <w:t>P</w:t>
      </w:r>
      <w:r w:rsidRPr="00D85F8D">
        <w:rPr>
          <w:rFonts w:eastAsiaTheme="minorEastAsia" w:hAnsiTheme="minorEastAsia" w:hint="eastAsia"/>
          <w:bCs/>
          <w:color w:val="000000" w:themeColor="text1"/>
          <w:sz w:val="24"/>
          <w:vertAlign w:val="subscript"/>
        </w:rPr>
        <w:t>2</w:t>
      </w:r>
      <w:r w:rsidRPr="00D85F8D">
        <w:rPr>
          <w:rFonts w:eastAsiaTheme="minorEastAsia" w:hAnsiTheme="minorEastAsia" w:hint="eastAsia"/>
          <w:bCs/>
          <w:i/>
          <w:color w:val="000000" w:themeColor="text1"/>
          <w:sz w:val="24"/>
        </w:rPr>
        <w:t>y</w:t>
      </w:r>
      <w:r w:rsidRPr="00D85F8D">
        <w:rPr>
          <w:rFonts w:eastAsiaTheme="minorEastAsia" w:hAnsiTheme="minorEastAsia" w:hint="eastAsia"/>
          <w:bCs/>
          <w:color w:val="000000" w:themeColor="text1"/>
          <w:sz w:val="24"/>
        </w:rPr>
        <w:t>）灰岩岩溶裂隙含水层等。</w:t>
      </w:r>
    </w:p>
    <w:p w:rsidR="00C241FC" w:rsidRPr="00D85F8D" w:rsidRDefault="00693C87" w:rsidP="00693C87">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根据勘探报告，项目区范围内调查的泉点、井点共</w:t>
      </w:r>
      <w:r w:rsidRPr="00D85F8D">
        <w:rPr>
          <w:rFonts w:eastAsiaTheme="minorEastAsia" w:hAnsiTheme="minorEastAsia" w:hint="eastAsia"/>
          <w:bCs/>
          <w:color w:val="000000" w:themeColor="text1"/>
          <w:sz w:val="24"/>
        </w:rPr>
        <w:t>3</w:t>
      </w:r>
      <w:r w:rsidRPr="00D85F8D">
        <w:rPr>
          <w:rFonts w:eastAsiaTheme="minorEastAsia" w:hAnsiTheme="minorEastAsia" w:hint="eastAsia"/>
          <w:bCs/>
          <w:color w:val="000000" w:themeColor="text1"/>
          <w:sz w:val="24"/>
        </w:rPr>
        <w:t>个，现状均未利用。评价范围内村庄居民点的生活水源均为自来水，水源主要取自法凹水库和栗树坪水库，其中丁家脑包、湾子地、庆云、旧云上、秧田沟、村杆边、新云上、杨家、大地头、龚家沟、耿家、钱家、兴隆、纸厂沟和龙家大湾水源取自法凹水库（位于矿区外东北方约</w:t>
      </w:r>
      <w:r w:rsidRPr="00D85F8D">
        <w:rPr>
          <w:rFonts w:eastAsiaTheme="minorEastAsia" w:hAnsiTheme="minorEastAsia" w:hint="eastAsia"/>
          <w:bCs/>
          <w:color w:val="000000" w:themeColor="text1"/>
          <w:sz w:val="24"/>
        </w:rPr>
        <w:t>3km</w:t>
      </w:r>
      <w:r w:rsidRPr="00D85F8D">
        <w:rPr>
          <w:rFonts w:eastAsiaTheme="minorEastAsia" w:hAnsiTheme="minorEastAsia" w:hint="eastAsia"/>
          <w:bCs/>
          <w:color w:val="000000" w:themeColor="text1"/>
          <w:sz w:val="24"/>
        </w:rPr>
        <w:t>处）；半坡、鸡蛋山、托达卡、新华、新寨、打磨冲、小绿塘和沙卡水源取自栗树坪水库（位于本矿区外南方约</w:t>
      </w:r>
      <w:r w:rsidRPr="00D85F8D">
        <w:rPr>
          <w:rFonts w:eastAsiaTheme="minorEastAsia" w:hAnsiTheme="minorEastAsia" w:hint="eastAsia"/>
          <w:bCs/>
          <w:color w:val="000000" w:themeColor="text1"/>
          <w:sz w:val="24"/>
        </w:rPr>
        <w:t>6.6km</w:t>
      </w:r>
      <w:r w:rsidR="00EC32FF" w:rsidRPr="00D85F8D">
        <w:rPr>
          <w:rFonts w:eastAsiaTheme="minorEastAsia" w:hAnsiTheme="minorEastAsia" w:hint="eastAsia"/>
          <w:bCs/>
          <w:color w:val="000000" w:themeColor="text1"/>
          <w:sz w:val="24"/>
        </w:rPr>
        <w:t>处）。上述水源地距离本矿区均较远</w:t>
      </w:r>
      <w:r w:rsidR="00C241FC" w:rsidRPr="00D85F8D">
        <w:rPr>
          <w:rFonts w:eastAsiaTheme="minorEastAsia" w:hAnsiTheme="minorEastAsia"/>
          <w:color w:val="000000" w:themeColor="text1"/>
          <w:sz w:val="24"/>
        </w:rPr>
        <w:t>，并且各泉点不在预测的坑采疏干影响半径范围以内，因此矿山开发对矿区周围泉点影响不大。</w:t>
      </w:r>
    </w:p>
    <w:p w:rsidR="00C241FC" w:rsidRPr="00D85F8D" w:rsidRDefault="00C241FC" w:rsidP="00EC32FF">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项目区域地水文地质图如附图</w:t>
      </w:r>
      <w:r w:rsidR="009467E8" w:rsidRPr="00D85F8D">
        <w:rPr>
          <w:rFonts w:eastAsiaTheme="minorEastAsia" w:hint="eastAsia"/>
          <w:color w:val="000000" w:themeColor="text1"/>
          <w:sz w:val="24"/>
        </w:rPr>
        <w:t>七</w:t>
      </w:r>
      <w:r w:rsidRPr="00D85F8D">
        <w:rPr>
          <w:rFonts w:eastAsiaTheme="minorEastAsia" w:hAnsiTheme="minorEastAsia"/>
          <w:color w:val="000000" w:themeColor="text1"/>
          <w:sz w:val="24"/>
        </w:rPr>
        <w:t>。</w:t>
      </w:r>
    </w:p>
    <w:p w:rsidR="00F51C0E" w:rsidRPr="00D85F8D" w:rsidRDefault="00F51C0E" w:rsidP="00F51C0E">
      <w:pPr>
        <w:adjustRightInd w:val="0"/>
        <w:snapToGrid w:val="0"/>
        <w:spacing w:before="120" w:after="120" w:line="360" w:lineRule="auto"/>
        <w:outlineLvl w:val="2"/>
        <w:rPr>
          <w:rFonts w:eastAsia="黑体"/>
          <w:b/>
          <w:bCs/>
          <w:color w:val="000000" w:themeColor="text1"/>
          <w:kern w:val="0"/>
          <w:sz w:val="28"/>
          <w:szCs w:val="28"/>
        </w:rPr>
      </w:pPr>
      <w:bookmarkStart w:id="150" w:name="_Toc499557888"/>
      <w:r w:rsidRPr="00D85F8D">
        <w:rPr>
          <w:rFonts w:eastAsia="黑体"/>
          <w:b/>
          <w:bCs/>
          <w:color w:val="000000" w:themeColor="text1"/>
          <w:kern w:val="0"/>
          <w:sz w:val="28"/>
          <w:szCs w:val="28"/>
        </w:rPr>
        <w:t>5.</w:t>
      </w:r>
      <w:r w:rsidRPr="00D85F8D">
        <w:rPr>
          <w:rFonts w:eastAsia="黑体" w:hint="eastAsia"/>
          <w:b/>
          <w:bCs/>
          <w:color w:val="000000" w:themeColor="text1"/>
          <w:kern w:val="0"/>
          <w:sz w:val="28"/>
          <w:szCs w:val="28"/>
        </w:rPr>
        <w:t>1.2</w:t>
      </w:r>
      <w:r w:rsidRPr="00D85F8D">
        <w:rPr>
          <w:rFonts w:eastAsia="黑体" w:hint="eastAsia"/>
          <w:b/>
          <w:bCs/>
          <w:color w:val="000000" w:themeColor="text1"/>
          <w:kern w:val="0"/>
          <w:sz w:val="28"/>
          <w:szCs w:val="28"/>
        </w:rPr>
        <w:t>矿山开采的</w:t>
      </w:r>
      <w:r w:rsidRPr="00D85F8D">
        <w:rPr>
          <w:rFonts w:eastAsia="黑体"/>
          <w:b/>
          <w:bCs/>
          <w:color w:val="000000" w:themeColor="text1"/>
          <w:kern w:val="0"/>
          <w:sz w:val="28"/>
          <w:szCs w:val="28"/>
        </w:rPr>
        <w:t>地质环境影响</w:t>
      </w:r>
      <w:bookmarkEnd w:id="150"/>
    </w:p>
    <w:p w:rsidR="00F51C0E" w:rsidRPr="00D85F8D" w:rsidRDefault="00F51C0E" w:rsidP="009A08BE">
      <w:pPr>
        <w:spacing w:line="480" w:lineRule="exact"/>
        <w:ind w:firstLineChars="200" w:firstLine="602"/>
        <w:jc w:val="left"/>
        <w:rPr>
          <w:b/>
          <w:color w:val="000000" w:themeColor="text1"/>
          <w:sz w:val="30"/>
          <w:szCs w:val="30"/>
        </w:rPr>
      </w:pPr>
      <w:r w:rsidRPr="00D85F8D">
        <w:rPr>
          <w:rFonts w:eastAsiaTheme="minorEastAsia" w:hint="eastAsia"/>
          <w:b/>
          <w:color w:val="000000" w:themeColor="text1"/>
          <w:sz w:val="30"/>
          <w:szCs w:val="30"/>
        </w:rPr>
        <w:t>（一）</w:t>
      </w:r>
      <w:r w:rsidRPr="00D85F8D">
        <w:rPr>
          <w:b/>
          <w:color w:val="000000" w:themeColor="text1"/>
          <w:sz w:val="30"/>
          <w:szCs w:val="30"/>
        </w:rPr>
        <w:t>采空区分布</w:t>
      </w:r>
    </w:p>
    <w:p w:rsidR="00F51C0E" w:rsidRDefault="00F51C0E" w:rsidP="00856450">
      <w:pPr>
        <w:spacing w:line="480" w:lineRule="exact"/>
        <w:ind w:firstLineChars="200" w:firstLine="480"/>
        <w:jc w:val="left"/>
        <w:rPr>
          <w:rFonts w:eastAsiaTheme="minorEastAsia" w:hAnsiTheme="minorEastAsia"/>
          <w:color w:val="000000" w:themeColor="text1"/>
          <w:sz w:val="24"/>
        </w:rPr>
      </w:pPr>
      <w:r w:rsidRPr="00D85F8D">
        <w:rPr>
          <w:rFonts w:eastAsiaTheme="minorEastAsia" w:hAnsiTheme="minorEastAsia"/>
          <w:color w:val="000000" w:themeColor="text1"/>
          <w:sz w:val="24"/>
        </w:rPr>
        <w:t>兴云煤矿现状开采煤层为</w:t>
      </w:r>
      <w:r w:rsidRPr="00D85F8D">
        <w:rPr>
          <w:rFonts w:eastAsiaTheme="minorEastAsia"/>
          <w:color w:val="000000" w:themeColor="text1"/>
          <w:sz w:val="24"/>
        </w:rPr>
        <w:t>C</w:t>
      </w:r>
      <w:r w:rsidRPr="00D85F8D">
        <w:rPr>
          <w:rFonts w:eastAsiaTheme="minorEastAsia"/>
          <w:color w:val="000000" w:themeColor="text1"/>
          <w:sz w:val="24"/>
          <w:vertAlign w:val="subscript"/>
        </w:rPr>
        <w:t>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2+1</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7</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9</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12</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17</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18</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19</w:t>
      </w:r>
      <w:r w:rsidRPr="00D85F8D">
        <w:rPr>
          <w:rFonts w:eastAsiaTheme="minorEastAsia" w:hAnsiTheme="minorEastAsia"/>
          <w:color w:val="000000" w:themeColor="text1"/>
          <w:sz w:val="24"/>
        </w:rPr>
        <w:t>、</w:t>
      </w:r>
      <w:r w:rsidRPr="00D85F8D">
        <w:rPr>
          <w:rFonts w:eastAsiaTheme="minorEastAsia"/>
          <w:color w:val="000000" w:themeColor="text1"/>
          <w:sz w:val="24"/>
        </w:rPr>
        <w:t>C</w:t>
      </w:r>
      <w:r w:rsidRPr="00D85F8D">
        <w:rPr>
          <w:rFonts w:eastAsiaTheme="minorEastAsia"/>
          <w:color w:val="000000" w:themeColor="text1"/>
          <w:sz w:val="24"/>
          <w:vertAlign w:val="subscript"/>
        </w:rPr>
        <w:t>20</w:t>
      </w:r>
      <w:r w:rsidRPr="00D85F8D">
        <w:rPr>
          <w:rFonts w:eastAsiaTheme="minorEastAsia" w:hAnsiTheme="minorEastAsia"/>
          <w:color w:val="000000" w:themeColor="text1"/>
          <w:sz w:val="24"/>
        </w:rPr>
        <w:t>，各煤层开采均在矿区范围内形成了面积不一的采空区，采空区基本情况见表</w:t>
      </w:r>
      <w:r w:rsidR="00934D07" w:rsidRPr="00D85F8D">
        <w:rPr>
          <w:rFonts w:eastAsiaTheme="minorEastAsia"/>
          <w:color w:val="000000" w:themeColor="text1"/>
          <w:sz w:val="24"/>
        </w:rPr>
        <w:t>5</w:t>
      </w:r>
      <w:r w:rsidRPr="00D85F8D">
        <w:rPr>
          <w:rFonts w:eastAsiaTheme="minorEastAsia"/>
          <w:color w:val="000000" w:themeColor="text1"/>
          <w:sz w:val="24"/>
        </w:rPr>
        <w:t>-1</w:t>
      </w:r>
      <w:r w:rsidRPr="00D85F8D">
        <w:rPr>
          <w:rFonts w:eastAsiaTheme="minorEastAsia" w:hAnsiTheme="minorEastAsia"/>
          <w:color w:val="000000" w:themeColor="text1"/>
          <w:sz w:val="24"/>
        </w:rPr>
        <w:t>。</w:t>
      </w:r>
    </w:p>
    <w:p w:rsidR="00D85F8D" w:rsidRDefault="00D85F8D" w:rsidP="00856450">
      <w:pPr>
        <w:spacing w:line="480" w:lineRule="exact"/>
        <w:ind w:firstLineChars="200" w:firstLine="480"/>
        <w:jc w:val="left"/>
        <w:rPr>
          <w:rFonts w:eastAsiaTheme="minorEastAsia" w:hAnsiTheme="minorEastAsia"/>
          <w:color w:val="000000" w:themeColor="text1"/>
          <w:sz w:val="24"/>
        </w:rPr>
      </w:pPr>
    </w:p>
    <w:p w:rsidR="00D85F8D" w:rsidRDefault="00D85F8D" w:rsidP="00856450">
      <w:pPr>
        <w:spacing w:line="480" w:lineRule="exact"/>
        <w:ind w:firstLineChars="200" w:firstLine="480"/>
        <w:jc w:val="left"/>
        <w:rPr>
          <w:rFonts w:eastAsiaTheme="minorEastAsia" w:hAnsiTheme="minorEastAsia"/>
          <w:color w:val="000000" w:themeColor="text1"/>
          <w:sz w:val="24"/>
        </w:rPr>
      </w:pPr>
    </w:p>
    <w:p w:rsidR="00D85F8D" w:rsidRPr="00D85F8D" w:rsidRDefault="00D85F8D" w:rsidP="00856450">
      <w:pPr>
        <w:spacing w:line="480" w:lineRule="exact"/>
        <w:ind w:firstLineChars="200" w:firstLine="480"/>
        <w:jc w:val="left"/>
        <w:rPr>
          <w:rFonts w:eastAsiaTheme="minorEastAsia"/>
          <w:color w:val="000000" w:themeColor="text1"/>
          <w:sz w:val="24"/>
        </w:rPr>
      </w:pPr>
    </w:p>
    <w:p w:rsidR="00F51C0E" w:rsidRPr="00D85F8D" w:rsidRDefault="00F51C0E" w:rsidP="00934D07">
      <w:pPr>
        <w:spacing w:line="480" w:lineRule="exact"/>
        <w:ind w:firstLineChars="200" w:firstLine="482"/>
        <w:jc w:val="center"/>
        <w:rPr>
          <w:rFonts w:eastAsiaTheme="minorEastAsia"/>
          <w:b/>
          <w:color w:val="000000" w:themeColor="text1"/>
          <w:sz w:val="24"/>
        </w:rPr>
      </w:pPr>
      <w:r w:rsidRPr="00D85F8D">
        <w:rPr>
          <w:rFonts w:eastAsiaTheme="minorEastAsia" w:hAnsiTheme="minorEastAsia"/>
          <w:b/>
          <w:color w:val="000000" w:themeColor="text1"/>
          <w:sz w:val="24"/>
        </w:rPr>
        <w:lastRenderedPageBreak/>
        <w:t>表</w:t>
      </w:r>
      <w:r w:rsidR="00934D07" w:rsidRPr="00D85F8D">
        <w:rPr>
          <w:rFonts w:eastAsiaTheme="minorEastAsia"/>
          <w:b/>
          <w:color w:val="000000" w:themeColor="text1"/>
          <w:sz w:val="24"/>
        </w:rPr>
        <w:t>5</w:t>
      </w:r>
      <w:r w:rsidRPr="00D85F8D">
        <w:rPr>
          <w:rFonts w:eastAsiaTheme="minorEastAsia"/>
          <w:b/>
          <w:color w:val="000000" w:themeColor="text1"/>
          <w:sz w:val="24"/>
        </w:rPr>
        <w:t xml:space="preserve">-1 </w:t>
      </w:r>
      <w:r w:rsidRPr="00D85F8D">
        <w:rPr>
          <w:rFonts w:eastAsiaTheme="minorEastAsia" w:hAnsiTheme="minorEastAsia"/>
          <w:b/>
          <w:color w:val="000000" w:themeColor="text1"/>
          <w:sz w:val="24"/>
        </w:rPr>
        <w:t>兴云煤矿现状采空区基本情况</w:t>
      </w:r>
    </w:p>
    <w:tbl>
      <w:tblPr>
        <w:tblW w:w="9032" w:type="dxa"/>
        <w:jc w:val="center"/>
        <w:tblInd w:w="-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14"/>
        <w:gridCol w:w="701"/>
        <w:gridCol w:w="1050"/>
        <w:gridCol w:w="757"/>
        <w:gridCol w:w="1695"/>
        <w:gridCol w:w="2634"/>
        <w:gridCol w:w="709"/>
        <w:gridCol w:w="872"/>
      </w:tblGrid>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hAnsiTheme="minorEastAsia"/>
                <w:color w:val="000000" w:themeColor="text1"/>
                <w:kern w:val="24"/>
                <w:szCs w:val="21"/>
              </w:rPr>
              <w:t>编号</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hAnsiTheme="minorEastAsia"/>
                <w:color w:val="000000" w:themeColor="text1"/>
                <w:kern w:val="24"/>
                <w:szCs w:val="21"/>
              </w:rPr>
              <w:t>煤层编号</w:t>
            </w:r>
          </w:p>
        </w:tc>
        <w:tc>
          <w:tcPr>
            <w:tcW w:w="1050" w:type="dxa"/>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采空区编号</w:t>
            </w: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面积</w:t>
            </w:r>
            <w:r w:rsidRPr="00D85F8D">
              <w:rPr>
                <w:rFonts w:eastAsiaTheme="minorEastAsia"/>
                <w:color w:val="000000" w:themeColor="text1"/>
                <w:szCs w:val="21"/>
              </w:rPr>
              <w:t>(km</w:t>
            </w:r>
            <w:r w:rsidRPr="00D85F8D">
              <w:rPr>
                <w:rFonts w:eastAsiaTheme="minorEastAsia"/>
                <w:color w:val="000000" w:themeColor="text1"/>
                <w:szCs w:val="21"/>
                <w:vertAlign w:val="superscript"/>
              </w:rPr>
              <w:t>2</w:t>
            </w:r>
            <w:r w:rsidRPr="00D85F8D">
              <w:rPr>
                <w:rFonts w:eastAsiaTheme="minorEastAsia"/>
                <w:color w:val="000000" w:themeColor="text1"/>
                <w:szCs w:val="21"/>
              </w:rPr>
              <w:t>)</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形成时间</w:t>
            </w:r>
          </w:p>
        </w:tc>
        <w:tc>
          <w:tcPr>
            <w:tcW w:w="2634" w:type="dxa"/>
            <w:tcBorders>
              <w:lef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采空区形成原因</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积水情况</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封闭</w:t>
            </w:r>
          </w:p>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情况</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1</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C</w:t>
            </w:r>
            <w:r w:rsidRPr="00D85F8D">
              <w:rPr>
                <w:rFonts w:eastAsiaTheme="minorEastAsia"/>
                <w:color w:val="000000" w:themeColor="text1"/>
                <w:kern w:val="24"/>
                <w:szCs w:val="21"/>
                <w:vertAlign w:val="subscript"/>
              </w:rPr>
              <w:t>1</w:t>
            </w:r>
          </w:p>
        </w:tc>
        <w:tc>
          <w:tcPr>
            <w:tcW w:w="1050" w:type="dxa"/>
          </w:tcPr>
          <w:p w:rsidR="00F51C0E" w:rsidRPr="00D85F8D" w:rsidRDefault="00F51C0E" w:rsidP="00D64BE1">
            <w:pPr>
              <w:spacing w:line="240" w:lineRule="exact"/>
              <w:jc w:val="center"/>
              <w:rPr>
                <w:rFonts w:eastAsiaTheme="minorEastAsia"/>
                <w:color w:val="000000" w:themeColor="text1"/>
                <w:szCs w:val="21"/>
              </w:rPr>
            </w:pP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0.45</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2001.1~2009.5</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由鸡蛋山煤矿、兴隆煤矿、沟发煤矿以及兴云煤矿共同开采形成。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少量积水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2</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C</w:t>
            </w:r>
            <w:r w:rsidRPr="00D85F8D">
              <w:rPr>
                <w:rFonts w:eastAsiaTheme="minorEastAsia"/>
                <w:color w:val="000000" w:themeColor="text1"/>
                <w:kern w:val="24"/>
                <w:szCs w:val="21"/>
                <w:vertAlign w:val="subscript"/>
              </w:rPr>
              <w:t>2+1</w:t>
            </w:r>
          </w:p>
        </w:tc>
        <w:tc>
          <w:tcPr>
            <w:tcW w:w="1050" w:type="dxa"/>
          </w:tcPr>
          <w:p w:rsidR="00F51C0E" w:rsidRPr="00D85F8D" w:rsidRDefault="00F51C0E" w:rsidP="00D64BE1">
            <w:pPr>
              <w:spacing w:line="240" w:lineRule="exact"/>
              <w:jc w:val="center"/>
              <w:rPr>
                <w:rFonts w:eastAsiaTheme="minorEastAsia"/>
                <w:color w:val="000000" w:themeColor="text1"/>
                <w:szCs w:val="21"/>
              </w:rPr>
            </w:pP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0.43</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2002.1~2011.4</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由沟发煤矿和兴云煤矿开采形成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少量积水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3</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C</w:t>
            </w:r>
            <w:r w:rsidRPr="00D85F8D">
              <w:rPr>
                <w:rFonts w:eastAsiaTheme="minorEastAsia"/>
                <w:color w:val="000000" w:themeColor="text1"/>
                <w:kern w:val="24"/>
                <w:szCs w:val="21"/>
                <w:vertAlign w:val="subscript"/>
              </w:rPr>
              <w:t>7</w:t>
            </w:r>
          </w:p>
        </w:tc>
        <w:tc>
          <w:tcPr>
            <w:tcW w:w="1050" w:type="dxa"/>
          </w:tcPr>
          <w:p w:rsidR="00F51C0E" w:rsidRPr="00D85F8D" w:rsidRDefault="00F51C0E" w:rsidP="00D64BE1">
            <w:pPr>
              <w:spacing w:line="240" w:lineRule="exact"/>
              <w:jc w:val="center"/>
              <w:rPr>
                <w:rFonts w:eastAsiaTheme="minorEastAsia"/>
                <w:color w:val="000000" w:themeColor="text1"/>
                <w:szCs w:val="21"/>
              </w:rPr>
            </w:pP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0.52</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2003.1~2013.4</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由兴隆煤矿和兴云煤矿开采形成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无积水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4</w:t>
            </w:r>
          </w:p>
        </w:tc>
        <w:tc>
          <w:tcPr>
            <w:tcW w:w="701"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kern w:val="24"/>
                <w:szCs w:val="21"/>
              </w:rPr>
              <w:t>C</w:t>
            </w:r>
            <w:r w:rsidRPr="00D85F8D">
              <w:rPr>
                <w:rFonts w:eastAsiaTheme="minorEastAsia"/>
                <w:color w:val="000000" w:themeColor="text1"/>
                <w:kern w:val="24"/>
                <w:szCs w:val="21"/>
                <w:vertAlign w:val="subscript"/>
              </w:rPr>
              <w:t>9</w:t>
            </w:r>
          </w:p>
        </w:tc>
        <w:tc>
          <w:tcPr>
            <w:tcW w:w="1050"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采空区</w:t>
            </w:r>
            <w:r w:rsidRPr="00D85F8D">
              <w:rPr>
                <w:rFonts w:eastAsiaTheme="minorEastAsia"/>
                <w:color w:val="000000" w:themeColor="text1"/>
                <w:szCs w:val="21"/>
              </w:rPr>
              <w:t>1</w:t>
            </w: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0.21</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2002.10~2003.5</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由小河沟煤矿、兴隆煤矿以及兴云煤矿开采形成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无积水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5</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p>
        </w:tc>
        <w:tc>
          <w:tcPr>
            <w:tcW w:w="1050"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采空区</w:t>
            </w:r>
            <w:r w:rsidRPr="00D85F8D">
              <w:rPr>
                <w:rFonts w:eastAsiaTheme="minorEastAsia"/>
                <w:color w:val="000000" w:themeColor="text1"/>
                <w:szCs w:val="21"/>
              </w:rPr>
              <w:t>2</w:t>
            </w: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0.04</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2007.12~2014.11</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由沟发煤矿和兴云煤矿开采形成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无积水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6</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C</w:t>
            </w:r>
            <w:r w:rsidRPr="00D85F8D">
              <w:rPr>
                <w:rFonts w:eastAsiaTheme="minorEastAsia"/>
                <w:color w:val="000000" w:themeColor="text1"/>
                <w:kern w:val="24"/>
                <w:szCs w:val="21"/>
                <w:vertAlign w:val="subscript"/>
              </w:rPr>
              <w:t>12</w:t>
            </w:r>
          </w:p>
        </w:tc>
        <w:tc>
          <w:tcPr>
            <w:tcW w:w="1050"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采空区</w:t>
            </w:r>
            <w:r w:rsidRPr="00D85F8D">
              <w:rPr>
                <w:rFonts w:eastAsiaTheme="minorEastAsia"/>
                <w:color w:val="000000" w:themeColor="text1"/>
                <w:szCs w:val="21"/>
              </w:rPr>
              <w:t>1</w:t>
            </w: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0.08</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2007.12~2008.12</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由沟发煤矿、鸡蛋山煤矿开采形成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大量积水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7</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p>
        </w:tc>
        <w:tc>
          <w:tcPr>
            <w:tcW w:w="1050"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采空区</w:t>
            </w:r>
            <w:r w:rsidRPr="00D85F8D">
              <w:rPr>
                <w:rFonts w:eastAsiaTheme="minorEastAsia"/>
                <w:color w:val="000000" w:themeColor="text1"/>
                <w:szCs w:val="21"/>
              </w:rPr>
              <w:t>2</w:t>
            </w: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0.16</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2013.8~2014.8</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由小河沟煤矿，鸡蛋山煤矿，沟发煤矿开采形成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无积水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8</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C</w:t>
            </w:r>
            <w:r w:rsidRPr="00D85F8D">
              <w:rPr>
                <w:rFonts w:eastAsiaTheme="minorEastAsia"/>
                <w:color w:val="000000" w:themeColor="text1"/>
                <w:kern w:val="24"/>
                <w:szCs w:val="21"/>
                <w:vertAlign w:val="subscript"/>
              </w:rPr>
              <w:t>17</w:t>
            </w:r>
          </w:p>
        </w:tc>
        <w:tc>
          <w:tcPr>
            <w:tcW w:w="1050"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采空区</w:t>
            </w:r>
            <w:r w:rsidRPr="00D85F8D">
              <w:rPr>
                <w:rFonts w:eastAsiaTheme="minorEastAsia"/>
                <w:color w:val="000000" w:themeColor="text1"/>
                <w:szCs w:val="21"/>
              </w:rPr>
              <w:t>1</w:t>
            </w: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0.17</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2005.10~2010.3</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由兴隆煤矿和兴云煤矿开采形成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有积水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9</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p>
        </w:tc>
        <w:tc>
          <w:tcPr>
            <w:tcW w:w="1050"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采空区</w:t>
            </w:r>
            <w:r w:rsidRPr="00D85F8D">
              <w:rPr>
                <w:rFonts w:eastAsiaTheme="minorEastAsia"/>
                <w:color w:val="000000" w:themeColor="text1"/>
                <w:szCs w:val="21"/>
              </w:rPr>
              <w:t>2</w:t>
            </w: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0.2</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2013.4~2015.8</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由鸡蛋山煤矿和沟发煤矿开采形成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无积水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10</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p>
        </w:tc>
        <w:tc>
          <w:tcPr>
            <w:tcW w:w="1050"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采空区</w:t>
            </w:r>
            <w:r w:rsidRPr="00D85F8D">
              <w:rPr>
                <w:rFonts w:eastAsiaTheme="minorEastAsia"/>
                <w:color w:val="000000" w:themeColor="text1"/>
                <w:szCs w:val="21"/>
              </w:rPr>
              <w:t>3</w:t>
            </w: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0.08</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2014.2~2014.11</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由小河沟煤矿和兴云煤矿开采形成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无积水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11</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p>
        </w:tc>
        <w:tc>
          <w:tcPr>
            <w:tcW w:w="1050"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采空区</w:t>
            </w:r>
            <w:r w:rsidRPr="00D85F8D">
              <w:rPr>
                <w:rFonts w:eastAsiaTheme="minorEastAsia"/>
                <w:color w:val="000000" w:themeColor="text1"/>
                <w:szCs w:val="21"/>
              </w:rPr>
              <w:t>4</w:t>
            </w: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0.02</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2004.4~2004.7</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由小河沟煤矿和兴云煤矿开采形成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无积水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12</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C</w:t>
            </w:r>
            <w:r w:rsidRPr="00D85F8D">
              <w:rPr>
                <w:rFonts w:eastAsiaTheme="minorEastAsia"/>
                <w:color w:val="000000" w:themeColor="text1"/>
                <w:kern w:val="24"/>
                <w:szCs w:val="21"/>
                <w:vertAlign w:val="subscript"/>
              </w:rPr>
              <w:t>18</w:t>
            </w:r>
          </w:p>
        </w:tc>
        <w:tc>
          <w:tcPr>
            <w:tcW w:w="1050" w:type="dxa"/>
            <w:vAlign w:val="center"/>
          </w:tcPr>
          <w:p w:rsidR="00F51C0E" w:rsidRPr="00D85F8D" w:rsidRDefault="00F51C0E" w:rsidP="00D64BE1">
            <w:pPr>
              <w:spacing w:line="240" w:lineRule="exact"/>
              <w:jc w:val="center"/>
              <w:rPr>
                <w:rFonts w:eastAsiaTheme="minorEastAsia"/>
                <w:color w:val="000000" w:themeColor="text1"/>
                <w:szCs w:val="21"/>
              </w:rPr>
            </w:pP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0.3</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2004.4~2012.2</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由兴云煤矿开采形成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大量积水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13</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C</w:t>
            </w:r>
            <w:r w:rsidRPr="00D85F8D">
              <w:rPr>
                <w:rFonts w:eastAsiaTheme="minorEastAsia"/>
                <w:color w:val="000000" w:themeColor="text1"/>
                <w:kern w:val="24"/>
                <w:szCs w:val="21"/>
                <w:vertAlign w:val="subscript"/>
              </w:rPr>
              <w:t>19</w:t>
            </w:r>
          </w:p>
        </w:tc>
        <w:tc>
          <w:tcPr>
            <w:tcW w:w="1050" w:type="dxa"/>
            <w:vAlign w:val="center"/>
          </w:tcPr>
          <w:p w:rsidR="00F51C0E" w:rsidRPr="00D85F8D" w:rsidRDefault="00F51C0E" w:rsidP="00D64BE1">
            <w:pPr>
              <w:spacing w:line="240" w:lineRule="exact"/>
              <w:jc w:val="center"/>
              <w:rPr>
                <w:rFonts w:eastAsiaTheme="minorEastAsia"/>
                <w:color w:val="000000" w:themeColor="text1"/>
                <w:szCs w:val="21"/>
              </w:rPr>
            </w:pP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0.07</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2012.2~2012.11</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r w:rsidRPr="00D85F8D">
              <w:rPr>
                <w:rFonts w:eastAsiaTheme="minorEastAsia" w:hAnsiTheme="minorEastAsia"/>
                <w:color w:val="000000" w:themeColor="text1"/>
                <w:szCs w:val="21"/>
              </w:rPr>
              <w:t>由小河沟煤矿和兴云煤矿开采形成</w:t>
            </w: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大量积水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614"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14</w:t>
            </w:r>
          </w:p>
        </w:tc>
        <w:tc>
          <w:tcPr>
            <w:tcW w:w="701" w:type="dxa"/>
            <w:vAlign w:val="center"/>
          </w:tcPr>
          <w:p w:rsidR="00F51C0E" w:rsidRPr="00D85F8D" w:rsidRDefault="00F51C0E" w:rsidP="00D64BE1">
            <w:pPr>
              <w:spacing w:line="240" w:lineRule="exact"/>
              <w:jc w:val="center"/>
              <w:rPr>
                <w:rFonts w:eastAsiaTheme="minorEastAsia"/>
                <w:color w:val="000000" w:themeColor="text1"/>
                <w:kern w:val="24"/>
                <w:szCs w:val="21"/>
              </w:rPr>
            </w:pPr>
            <w:r w:rsidRPr="00D85F8D">
              <w:rPr>
                <w:rFonts w:eastAsiaTheme="minorEastAsia"/>
                <w:color w:val="000000" w:themeColor="text1"/>
                <w:kern w:val="24"/>
                <w:szCs w:val="21"/>
              </w:rPr>
              <w:t>C</w:t>
            </w:r>
            <w:r w:rsidRPr="00D85F8D">
              <w:rPr>
                <w:rFonts w:eastAsiaTheme="minorEastAsia"/>
                <w:color w:val="000000" w:themeColor="text1"/>
                <w:kern w:val="24"/>
                <w:szCs w:val="21"/>
                <w:vertAlign w:val="subscript"/>
              </w:rPr>
              <w:t>20</w:t>
            </w:r>
          </w:p>
        </w:tc>
        <w:tc>
          <w:tcPr>
            <w:tcW w:w="1050" w:type="dxa"/>
            <w:vAlign w:val="center"/>
          </w:tcPr>
          <w:p w:rsidR="00F51C0E" w:rsidRPr="00D85F8D" w:rsidRDefault="00F51C0E" w:rsidP="00D64BE1">
            <w:pPr>
              <w:spacing w:line="240" w:lineRule="exact"/>
              <w:jc w:val="center"/>
              <w:rPr>
                <w:rFonts w:eastAsiaTheme="minorEastAsia"/>
                <w:color w:val="000000" w:themeColor="text1"/>
                <w:szCs w:val="21"/>
              </w:rPr>
            </w:pP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0.44</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2006.7~2013.5</w:t>
            </w: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大量积水</w:t>
            </w:r>
          </w:p>
        </w:tc>
        <w:tc>
          <w:tcPr>
            <w:tcW w:w="872"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已封闭</w:t>
            </w:r>
          </w:p>
        </w:tc>
      </w:tr>
      <w:tr w:rsidR="00F51C0E" w:rsidRPr="00D85F8D" w:rsidTr="009467E8">
        <w:trPr>
          <w:jc w:val="center"/>
        </w:trPr>
        <w:tc>
          <w:tcPr>
            <w:tcW w:w="2365" w:type="dxa"/>
            <w:gridSpan w:val="3"/>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hAnsiTheme="minorEastAsia"/>
                <w:color w:val="000000" w:themeColor="text1"/>
                <w:szCs w:val="21"/>
              </w:rPr>
              <w:t>合计</w:t>
            </w:r>
          </w:p>
        </w:tc>
        <w:tc>
          <w:tcPr>
            <w:tcW w:w="757" w:type="dxa"/>
            <w:vAlign w:val="center"/>
          </w:tcPr>
          <w:p w:rsidR="00F51C0E" w:rsidRPr="00D85F8D" w:rsidRDefault="00F51C0E" w:rsidP="00D64BE1">
            <w:pPr>
              <w:spacing w:line="240" w:lineRule="exact"/>
              <w:jc w:val="center"/>
              <w:rPr>
                <w:rFonts w:eastAsiaTheme="minorEastAsia"/>
                <w:color w:val="000000" w:themeColor="text1"/>
                <w:szCs w:val="21"/>
              </w:rPr>
            </w:pPr>
            <w:r w:rsidRPr="00D85F8D">
              <w:rPr>
                <w:rFonts w:eastAsiaTheme="minorEastAsia"/>
                <w:color w:val="000000" w:themeColor="text1"/>
                <w:szCs w:val="21"/>
              </w:rPr>
              <w:t>3.17</w:t>
            </w:r>
          </w:p>
        </w:tc>
        <w:tc>
          <w:tcPr>
            <w:tcW w:w="1695" w:type="dxa"/>
            <w:tcBorders>
              <w:right w:val="single" w:sz="4" w:space="0" w:color="auto"/>
            </w:tcBorders>
            <w:vAlign w:val="center"/>
          </w:tcPr>
          <w:p w:rsidR="00F51C0E" w:rsidRPr="00D85F8D" w:rsidRDefault="00F51C0E" w:rsidP="00D64BE1">
            <w:pPr>
              <w:spacing w:line="240" w:lineRule="exact"/>
              <w:jc w:val="center"/>
              <w:rPr>
                <w:rFonts w:eastAsiaTheme="minorEastAsia"/>
                <w:color w:val="000000" w:themeColor="text1"/>
                <w:szCs w:val="21"/>
              </w:rPr>
            </w:pPr>
          </w:p>
        </w:tc>
        <w:tc>
          <w:tcPr>
            <w:tcW w:w="2634" w:type="dxa"/>
            <w:tcBorders>
              <w:left w:val="single" w:sz="4" w:space="0" w:color="auto"/>
            </w:tcBorders>
            <w:vAlign w:val="center"/>
          </w:tcPr>
          <w:p w:rsidR="00F51C0E" w:rsidRPr="00D85F8D" w:rsidRDefault="00F51C0E" w:rsidP="00D64BE1">
            <w:pPr>
              <w:spacing w:line="240" w:lineRule="exact"/>
              <w:rPr>
                <w:rFonts w:eastAsiaTheme="minorEastAsia"/>
                <w:color w:val="000000" w:themeColor="text1"/>
                <w:szCs w:val="21"/>
              </w:rPr>
            </w:pPr>
          </w:p>
        </w:tc>
        <w:tc>
          <w:tcPr>
            <w:tcW w:w="709" w:type="dxa"/>
            <w:vAlign w:val="center"/>
          </w:tcPr>
          <w:p w:rsidR="00F51C0E" w:rsidRPr="00D85F8D" w:rsidRDefault="00F51C0E" w:rsidP="00D64BE1">
            <w:pPr>
              <w:spacing w:line="240" w:lineRule="exact"/>
              <w:jc w:val="center"/>
              <w:rPr>
                <w:rFonts w:eastAsiaTheme="minorEastAsia"/>
                <w:color w:val="000000" w:themeColor="text1"/>
                <w:szCs w:val="21"/>
              </w:rPr>
            </w:pPr>
          </w:p>
        </w:tc>
        <w:tc>
          <w:tcPr>
            <w:tcW w:w="872" w:type="dxa"/>
          </w:tcPr>
          <w:p w:rsidR="00F51C0E" w:rsidRPr="00D85F8D" w:rsidRDefault="00F51C0E" w:rsidP="00D64BE1">
            <w:pPr>
              <w:spacing w:line="240" w:lineRule="exact"/>
              <w:jc w:val="center"/>
              <w:rPr>
                <w:rFonts w:eastAsiaTheme="minorEastAsia"/>
                <w:color w:val="000000" w:themeColor="text1"/>
                <w:szCs w:val="21"/>
              </w:rPr>
            </w:pPr>
          </w:p>
        </w:tc>
      </w:tr>
    </w:tbl>
    <w:p w:rsidR="009A08BE" w:rsidRPr="00D85F8D" w:rsidRDefault="009A08BE" w:rsidP="00F51C0E">
      <w:pPr>
        <w:spacing w:line="480" w:lineRule="exact"/>
        <w:ind w:firstLineChars="200" w:firstLine="520"/>
        <w:jc w:val="left"/>
        <w:rPr>
          <w:color w:val="000000" w:themeColor="text1"/>
          <w:sz w:val="26"/>
          <w:szCs w:val="26"/>
        </w:rPr>
      </w:pPr>
    </w:p>
    <w:p w:rsidR="00F51C0E" w:rsidRPr="00D85F8D" w:rsidRDefault="009A08BE" w:rsidP="009A08BE">
      <w:pPr>
        <w:spacing w:line="480" w:lineRule="exact"/>
        <w:ind w:firstLineChars="200" w:firstLine="522"/>
        <w:jc w:val="left"/>
        <w:rPr>
          <w:b/>
          <w:color w:val="000000" w:themeColor="text1"/>
          <w:sz w:val="26"/>
          <w:szCs w:val="26"/>
        </w:rPr>
      </w:pPr>
      <w:r w:rsidRPr="00D85F8D">
        <w:rPr>
          <w:rFonts w:hint="eastAsia"/>
          <w:b/>
          <w:color w:val="000000" w:themeColor="text1"/>
          <w:sz w:val="26"/>
          <w:szCs w:val="26"/>
        </w:rPr>
        <w:t>（二）</w:t>
      </w:r>
      <w:r w:rsidR="00F51C0E" w:rsidRPr="00D85F8D">
        <w:rPr>
          <w:b/>
          <w:color w:val="000000" w:themeColor="text1"/>
          <w:sz w:val="26"/>
          <w:szCs w:val="26"/>
        </w:rPr>
        <w:t>地表沉陷和地质灾害现状及影响</w:t>
      </w:r>
    </w:p>
    <w:p w:rsidR="00F51C0E" w:rsidRPr="00D85F8D" w:rsidRDefault="00F51C0E" w:rsidP="00856450">
      <w:pPr>
        <w:spacing w:line="480" w:lineRule="exact"/>
        <w:ind w:firstLineChars="200" w:firstLine="480"/>
        <w:jc w:val="left"/>
        <w:rPr>
          <w:rFonts w:eastAsiaTheme="minorEastAsia"/>
          <w:color w:val="000000" w:themeColor="text1"/>
          <w:sz w:val="24"/>
        </w:rPr>
        <w:sectPr w:rsidR="00F51C0E" w:rsidRPr="00D85F8D">
          <w:footerReference w:type="even" r:id="rId87"/>
          <w:footerReference w:type="default" r:id="rId88"/>
          <w:pgSz w:w="11906" w:h="16838"/>
          <w:pgMar w:top="1440" w:right="1800" w:bottom="1440" w:left="1800" w:header="851" w:footer="992" w:gutter="0"/>
          <w:cols w:space="425"/>
          <w:docGrid w:type="lines" w:linePitch="312"/>
        </w:sectPr>
      </w:pPr>
      <w:r w:rsidRPr="00D85F8D">
        <w:rPr>
          <w:rFonts w:eastAsiaTheme="minorEastAsia" w:hAnsiTheme="minorEastAsia"/>
          <w:color w:val="000000" w:themeColor="text1"/>
          <w:sz w:val="24"/>
        </w:rPr>
        <w:t>兴云煤矿为老国有矿山，采矿历史悠久，根据现场踏勘，兴云煤矿矿区范围内，已经形成的采空区由于未采取及时的治理措施，现已经诱发了地裂缝、地面塌陷以及古滑坡，各灾害特、成因以及现状评估统计见表</w:t>
      </w:r>
      <w:r w:rsidR="00934D07" w:rsidRPr="00D85F8D">
        <w:rPr>
          <w:rFonts w:eastAsiaTheme="minorEastAsia"/>
          <w:color w:val="000000" w:themeColor="text1"/>
          <w:sz w:val="24"/>
        </w:rPr>
        <w:t>5</w:t>
      </w:r>
      <w:r w:rsidRPr="00D85F8D">
        <w:rPr>
          <w:rFonts w:eastAsiaTheme="minorEastAsia"/>
          <w:color w:val="000000" w:themeColor="text1"/>
          <w:sz w:val="24"/>
        </w:rPr>
        <w:t>-2</w:t>
      </w:r>
      <w:r w:rsidRPr="00D85F8D">
        <w:rPr>
          <w:rFonts w:eastAsiaTheme="minorEastAsia" w:hAnsiTheme="minorEastAsia"/>
          <w:color w:val="000000" w:themeColor="text1"/>
          <w:sz w:val="24"/>
        </w:rPr>
        <w:t>。</w:t>
      </w:r>
    </w:p>
    <w:p w:rsidR="00F51C0E" w:rsidRPr="00D85F8D" w:rsidRDefault="00F51C0E" w:rsidP="00934D07">
      <w:pPr>
        <w:spacing w:line="480" w:lineRule="exact"/>
        <w:ind w:firstLineChars="200" w:firstLine="482"/>
        <w:jc w:val="center"/>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lastRenderedPageBreak/>
        <w:t>表</w:t>
      </w:r>
      <w:r w:rsidR="00934D07" w:rsidRPr="00D85F8D">
        <w:rPr>
          <w:rFonts w:eastAsiaTheme="minorEastAsia" w:hAnsiTheme="minorEastAsia" w:hint="eastAsia"/>
          <w:b/>
          <w:color w:val="000000" w:themeColor="text1"/>
          <w:sz w:val="24"/>
        </w:rPr>
        <w:t>5</w:t>
      </w:r>
      <w:r w:rsidRPr="00D85F8D">
        <w:rPr>
          <w:rFonts w:eastAsiaTheme="minorEastAsia" w:hAnsiTheme="minorEastAsia" w:hint="eastAsia"/>
          <w:b/>
          <w:color w:val="000000" w:themeColor="text1"/>
          <w:sz w:val="24"/>
        </w:rPr>
        <w:t xml:space="preserve">-2 </w:t>
      </w:r>
      <w:r w:rsidR="00934D07" w:rsidRPr="00D85F8D">
        <w:rPr>
          <w:rFonts w:eastAsiaTheme="minorEastAsia" w:hAnsiTheme="minorEastAsia" w:hint="eastAsia"/>
          <w:b/>
          <w:color w:val="000000" w:themeColor="text1"/>
          <w:sz w:val="24"/>
        </w:rPr>
        <w:t xml:space="preserve"> </w:t>
      </w:r>
      <w:r w:rsidRPr="00D85F8D">
        <w:rPr>
          <w:rFonts w:eastAsiaTheme="minorEastAsia" w:hAnsiTheme="minorEastAsia" w:hint="eastAsia"/>
          <w:b/>
          <w:color w:val="000000" w:themeColor="text1"/>
          <w:sz w:val="24"/>
        </w:rPr>
        <w:t>项目区地质灾害发育现状统计表</w:t>
      </w:r>
    </w:p>
    <w:tbl>
      <w:tblPr>
        <w:tblStyle w:val="290"/>
        <w:tblW w:w="14026" w:type="dxa"/>
        <w:jc w:val="center"/>
        <w:tblInd w:w="-361" w:type="dxa"/>
        <w:tblLook w:val="04A0"/>
      </w:tblPr>
      <w:tblGrid>
        <w:gridCol w:w="743"/>
        <w:gridCol w:w="1833"/>
        <w:gridCol w:w="5538"/>
        <w:gridCol w:w="3300"/>
        <w:gridCol w:w="2612"/>
      </w:tblGrid>
      <w:tr w:rsidR="00F51C0E" w:rsidRPr="00D85F8D" w:rsidTr="00D64BE1">
        <w:trPr>
          <w:jc w:val="center"/>
        </w:trPr>
        <w:tc>
          <w:tcPr>
            <w:tcW w:w="2576" w:type="dxa"/>
            <w:gridSpan w:val="2"/>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hAnsiTheme="minorEastAsia"/>
                <w:color w:val="000000" w:themeColor="text1"/>
                <w:sz w:val="21"/>
                <w:szCs w:val="21"/>
              </w:rPr>
              <w:t>地质灾害类型</w:t>
            </w:r>
          </w:p>
        </w:tc>
        <w:tc>
          <w:tcPr>
            <w:tcW w:w="5538"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hAnsiTheme="minorEastAsia"/>
                <w:color w:val="000000" w:themeColor="text1"/>
                <w:sz w:val="21"/>
                <w:szCs w:val="21"/>
              </w:rPr>
              <w:t>特征</w:t>
            </w:r>
          </w:p>
        </w:tc>
        <w:tc>
          <w:tcPr>
            <w:tcW w:w="3300"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hAnsiTheme="minorEastAsia"/>
                <w:color w:val="000000" w:themeColor="text1"/>
                <w:sz w:val="21"/>
                <w:szCs w:val="21"/>
              </w:rPr>
              <w:t>成因</w:t>
            </w:r>
          </w:p>
        </w:tc>
        <w:tc>
          <w:tcPr>
            <w:tcW w:w="2612"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hAnsiTheme="minorEastAsia"/>
                <w:color w:val="000000" w:themeColor="text1"/>
                <w:sz w:val="21"/>
                <w:szCs w:val="21"/>
              </w:rPr>
              <w:t>现状评估</w:t>
            </w:r>
          </w:p>
        </w:tc>
      </w:tr>
      <w:tr w:rsidR="00F51C0E" w:rsidRPr="00D85F8D" w:rsidTr="00D64BE1">
        <w:trPr>
          <w:jc w:val="center"/>
        </w:trPr>
        <w:tc>
          <w:tcPr>
            <w:tcW w:w="743" w:type="dxa"/>
            <w:vMerge w:val="restart"/>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hAnsiTheme="minorEastAsia"/>
                <w:color w:val="000000" w:themeColor="text1"/>
                <w:sz w:val="21"/>
                <w:szCs w:val="21"/>
              </w:rPr>
              <w:t>地裂缝群</w:t>
            </w: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color w:val="000000" w:themeColor="text1"/>
                <w:sz w:val="21"/>
                <w:szCs w:val="21"/>
              </w:rPr>
              <w:t>L</w:t>
            </w:r>
            <w:r w:rsidRPr="00D85F8D">
              <w:rPr>
                <w:rFonts w:eastAsiaTheme="minorEastAsia"/>
                <w:color w:val="000000" w:themeColor="text1"/>
                <w:sz w:val="21"/>
                <w:szCs w:val="21"/>
                <w:vertAlign w:val="subscript"/>
              </w:rPr>
              <w:t>1</w:t>
            </w:r>
            <w:r w:rsidRPr="00D85F8D">
              <w:rPr>
                <w:rFonts w:eastAsiaTheme="minorEastAsia" w:hAnsiTheme="minorEastAsia"/>
                <w:color w:val="000000" w:themeColor="text1"/>
                <w:sz w:val="21"/>
                <w:szCs w:val="21"/>
              </w:rPr>
              <w:t>地裂缝群</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位于托塔卡村下部靠鸡蛋山一侧，由两条大致平行的两条地裂缝组成，裂缝张开宽度为</w:t>
            </w:r>
            <w:r w:rsidRPr="00D85F8D">
              <w:rPr>
                <w:rFonts w:eastAsiaTheme="minorEastAsia"/>
                <w:color w:val="000000" w:themeColor="text1"/>
                <w:sz w:val="21"/>
                <w:szCs w:val="21"/>
              </w:rPr>
              <w:t>20~40cm</w:t>
            </w:r>
            <w:r w:rsidRPr="00D85F8D">
              <w:rPr>
                <w:rFonts w:eastAsiaTheme="minorEastAsia" w:hAnsiTheme="minorEastAsia"/>
                <w:color w:val="000000" w:themeColor="text1"/>
                <w:sz w:val="21"/>
                <w:szCs w:val="21"/>
              </w:rPr>
              <w:t>，可见深度为</w:t>
            </w:r>
            <w:r w:rsidRPr="00D85F8D">
              <w:rPr>
                <w:rFonts w:eastAsiaTheme="minorEastAsia"/>
                <w:color w:val="000000" w:themeColor="text1"/>
                <w:sz w:val="21"/>
                <w:szCs w:val="21"/>
              </w:rPr>
              <w:t>40cm</w:t>
            </w:r>
            <w:r w:rsidRPr="00D85F8D">
              <w:rPr>
                <w:rFonts w:eastAsiaTheme="minorEastAsia" w:hAnsiTheme="minorEastAsia"/>
                <w:color w:val="000000" w:themeColor="text1"/>
                <w:sz w:val="21"/>
                <w:szCs w:val="21"/>
              </w:rPr>
              <w:t>左右</w:t>
            </w:r>
          </w:p>
        </w:tc>
        <w:tc>
          <w:tcPr>
            <w:tcW w:w="3300"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鸡蛋山煤矿、沟发煤矿，兴云煤矿采空区诱发</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现状危险性为中等，危害性中等</w:t>
            </w:r>
          </w:p>
        </w:tc>
      </w:tr>
      <w:tr w:rsidR="00F51C0E" w:rsidRPr="00D85F8D" w:rsidTr="00D64BE1">
        <w:trPr>
          <w:jc w:val="center"/>
        </w:trPr>
        <w:tc>
          <w:tcPr>
            <w:tcW w:w="743" w:type="dxa"/>
            <w:vMerge/>
            <w:vAlign w:val="center"/>
          </w:tcPr>
          <w:p w:rsidR="00F51C0E" w:rsidRPr="00D85F8D" w:rsidRDefault="00F51C0E" w:rsidP="00D64BE1">
            <w:pPr>
              <w:jc w:val="center"/>
              <w:rPr>
                <w:rFonts w:eastAsiaTheme="minorEastAsia"/>
                <w:color w:val="000000" w:themeColor="text1"/>
                <w:sz w:val="21"/>
                <w:szCs w:val="21"/>
              </w:rPr>
            </w:pP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color w:val="000000" w:themeColor="text1"/>
                <w:sz w:val="21"/>
                <w:szCs w:val="21"/>
              </w:rPr>
              <w:t>L2</w:t>
            </w:r>
            <w:r w:rsidRPr="00D85F8D">
              <w:rPr>
                <w:rFonts w:eastAsiaTheme="minorEastAsia" w:hAnsiTheme="minorEastAsia"/>
                <w:color w:val="000000" w:themeColor="text1"/>
                <w:sz w:val="21"/>
                <w:szCs w:val="21"/>
              </w:rPr>
              <w:t>地裂缝群</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位于托塔卡村下部靠鸡蛋山一侧，由三条大致平行的地裂缝组成，裂缝张开宽度为</w:t>
            </w:r>
            <w:r w:rsidRPr="00D85F8D">
              <w:rPr>
                <w:rFonts w:eastAsiaTheme="minorEastAsia"/>
                <w:color w:val="000000" w:themeColor="text1"/>
                <w:sz w:val="21"/>
                <w:szCs w:val="21"/>
              </w:rPr>
              <w:t>20~35cm</w:t>
            </w:r>
            <w:r w:rsidRPr="00D85F8D">
              <w:rPr>
                <w:rFonts w:eastAsiaTheme="minorEastAsia" w:hAnsiTheme="minorEastAsia"/>
                <w:color w:val="000000" w:themeColor="text1"/>
                <w:sz w:val="21"/>
                <w:szCs w:val="21"/>
              </w:rPr>
              <w:t>，可见深度为</w:t>
            </w:r>
            <w:r w:rsidRPr="00D85F8D">
              <w:rPr>
                <w:rFonts w:eastAsiaTheme="minorEastAsia"/>
                <w:color w:val="000000" w:themeColor="text1"/>
                <w:sz w:val="21"/>
                <w:szCs w:val="21"/>
              </w:rPr>
              <w:t>30cm</w:t>
            </w:r>
            <w:r w:rsidRPr="00D85F8D">
              <w:rPr>
                <w:rFonts w:eastAsiaTheme="minorEastAsia" w:hAnsiTheme="minorEastAsia"/>
                <w:color w:val="000000" w:themeColor="text1"/>
                <w:sz w:val="21"/>
                <w:szCs w:val="21"/>
              </w:rPr>
              <w:t>左右</w:t>
            </w:r>
          </w:p>
        </w:tc>
        <w:tc>
          <w:tcPr>
            <w:tcW w:w="3300"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采空区诱发</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现状危险性为中等，危害性中等</w:t>
            </w:r>
          </w:p>
        </w:tc>
      </w:tr>
      <w:tr w:rsidR="00F51C0E" w:rsidRPr="00D85F8D" w:rsidTr="00D64BE1">
        <w:trPr>
          <w:jc w:val="center"/>
        </w:trPr>
        <w:tc>
          <w:tcPr>
            <w:tcW w:w="743" w:type="dxa"/>
            <w:vMerge/>
            <w:vAlign w:val="center"/>
          </w:tcPr>
          <w:p w:rsidR="00F51C0E" w:rsidRPr="00D85F8D" w:rsidRDefault="00F51C0E" w:rsidP="00D64BE1">
            <w:pPr>
              <w:jc w:val="center"/>
              <w:rPr>
                <w:rFonts w:eastAsiaTheme="minorEastAsia"/>
                <w:color w:val="000000" w:themeColor="text1"/>
                <w:sz w:val="21"/>
                <w:szCs w:val="21"/>
              </w:rPr>
            </w:pP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color w:val="000000" w:themeColor="text1"/>
                <w:sz w:val="21"/>
                <w:szCs w:val="21"/>
              </w:rPr>
              <w:t>L3</w:t>
            </w:r>
            <w:r w:rsidRPr="00D85F8D">
              <w:rPr>
                <w:rFonts w:eastAsiaTheme="minorEastAsia" w:hAnsiTheme="minorEastAsia"/>
                <w:color w:val="000000" w:themeColor="text1"/>
                <w:sz w:val="21"/>
                <w:szCs w:val="21"/>
              </w:rPr>
              <w:t>地裂缝群</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位于托塔卡村位置，由两条大致平行的四条地裂缝组成，裂缝张开宽度为</w:t>
            </w:r>
            <w:r w:rsidRPr="00D85F8D">
              <w:rPr>
                <w:rFonts w:eastAsiaTheme="minorEastAsia"/>
                <w:color w:val="000000" w:themeColor="text1"/>
                <w:sz w:val="21"/>
                <w:szCs w:val="21"/>
              </w:rPr>
              <w:t>20~45cm</w:t>
            </w:r>
            <w:r w:rsidRPr="00D85F8D">
              <w:rPr>
                <w:rFonts w:eastAsiaTheme="minorEastAsia" w:hAnsiTheme="minorEastAsia"/>
                <w:color w:val="000000" w:themeColor="text1"/>
                <w:sz w:val="21"/>
                <w:szCs w:val="21"/>
              </w:rPr>
              <w:t>，可见深度为</w:t>
            </w:r>
            <w:r w:rsidRPr="00D85F8D">
              <w:rPr>
                <w:rFonts w:eastAsiaTheme="minorEastAsia"/>
                <w:color w:val="000000" w:themeColor="text1"/>
                <w:sz w:val="21"/>
                <w:szCs w:val="21"/>
              </w:rPr>
              <w:t>35cm</w:t>
            </w:r>
            <w:r w:rsidRPr="00D85F8D">
              <w:rPr>
                <w:rFonts w:eastAsiaTheme="minorEastAsia" w:hAnsiTheme="minorEastAsia"/>
                <w:color w:val="000000" w:themeColor="text1"/>
                <w:sz w:val="21"/>
                <w:szCs w:val="21"/>
              </w:rPr>
              <w:t>左右</w:t>
            </w:r>
          </w:p>
        </w:tc>
        <w:tc>
          <w:tcPr>
            <w:tcW w:w="3300"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采空区诱发</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现状危险性为中等，危害性中等</w:t>
            </w:r>
          </w:p>
        </w:tc>
      </w:tr>
      <w:tr w:rsidR="00F51C0E" w:rsidRPr="00D85F8D" w:rsidTr="00D64BE1">
        <w:trPr>
          <w:jc w:val="center"/>
        </w:trPr>
        <w:tc>
          <w:tcPr>
            <w:tcW w:w="743" w:type="dxa"/>
            <w:vMerge/>
            <w:vAlign w:val="center"/>
          </w:tcPr>
          <w:p w:rsidR="00F51C0E" w:rsidRPr="00D85F8D" w:rsidRDefault="00F51C0E" w:rsidP="00D64BE1">
            <w:pPr>
              <w:jc w:val="center"/>
              <w:rPr>
                <w:rFonts w:eastAsiaTheme="minorEastAsia"/>
                <w:color w:val="000000" w:themeColor="text1"/>
                <w:sz w:val="21"/>
                <w:szCs w:val="21"/>
              </w:rPr>
            </w:pP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color w:val="000000" w:themeColor="text1"/>
                <w:sz w:val="21"/>
                <w:szCs w:val="21"/>
              </w:rPr>
              <w:t>L4</w:t>
            </w:r>
            <w:r w:rsidRPr="00D85F8D">
              <w:rPr>
                <w:rFonts w:eastAsiaTheme="minorEastAsia" w:hAnsiTheme="minorEastAsia"/>
                <w:color w:val="000000" w:themeColor="text1"/>
                <w:sz w:val="21"/>
                <w:szCs w:val="21"/>
              </w:rPr>
              <w:t>地裂缝群</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位于兴云煤矿的矿区边界线附近，两条大致平行的</w:t>
            </w:r>
            <w:r w:rsidRPr="00D85F8D">
              <w:rPr>
                <w:rFonts w:eastAsiaTheme="minorEastAsia"/>
                <w:color w:val="000000" w:themeColor="text1"/>
                <w:sz w:val="21"/>
                <w:szCs w:val="21"/>
              </w:rPr>
              <w:t>2~3</w:t>
            </w:r>
            <w:r w:rsidRPr="00D85F8D">
              <w:rPr>
                <w:rFonts w:eastAsiaTheme="minorEastAsia" w:hAnsiTheme="minorEastAsia"/>
                <w:color w:val="000000" w:themeColor="text1"/>
                <w:sz w:val="21"/>
                <w:szCs w:val="21"/>
              </w:rPr>
              <w:t>条地裂缝组成，裂缝张开宽度为</w:t>
            </w:r>
            <w:r w:rsidRPr="00D85F8D">
              <w:rPr>
                <w:rFonts w:eastAsiaTheme="minorEastAsia"/>
                <w:color w:val="000000" w:themeColor="text1"/>
                <w:sz w:val="21"/>
                <w:szCs w:val="21"/>
              </w:rPr>
              <w:t>20~50cm</w:t>
            </w:r>
            <w:r w:rsidRPr="00D85F8D">
              <w:rPr>
                <w:rFonts w:eastAsiaTheme="minorEastAsia" w:hAnsiTheme="minorEastAsia"/>
                <w:color w:val="000000" w:themeColor="text1"/>
                <w:sz w:val="21"/>
                <w:szCs w:val="21"/>
              </w:rPr>
              <w:t>，可见深度为</w:t>
            </w:r>
            <w:r w:rsidRPr="00D85F8D">
              <w:rPr>
                <w:rFonts w:eastAsiaTheme="minorEastAsia"/>
                <w:color w:val="000000" w:themeColor="text1"/>
                <w:sz w:val="21"/>
                <w:szCs w:val="21"/>
              </w:rPr>
              <w:t>30~40cm</w:t>
            </w:r>
            <w:r w:rsidRPr="00D85F8D">
              <w:rPr>
                <w:rFonts w:eastAsiaTheme="minorEastAsia" w:hAnsiTheme="minorEastAsia"/>
                <w:color w:val="000000" w:themeColor="text1"/>
                <w:sz w:val="21"/>
                <w:szCs w:val="21"/>
              </w:rPr>
              <w:t>左右</w:t>
            </w:r>
          </w:p>
        </w:tc>
        <w:tc>
          <w:tcPr>
            <w:tcW w:w="3300"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相邻煤矿重复在该区域采矿活动以及重力作用诱发</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现状危险性小，危害性小</w:t>
            </w:r>
          </w:p>
        </w:tc>
      </w:tr>
      <w:tr w:rsidR="00F51C0E" w:rsidRPr="00D85F8D" w:rsidTr="00D64BE1">
        <w:trPr>
          <w:jc w:val="center"/>
        </w:trPr>
        <w:tc>
          <w:tcPr>
            <w:tcW w:w="743" w:type="dxa"/>
            <w:vMerge/>
            <w:vAlign w:val="center"/>
          </w:tcPr>
          <w:p w:rsidR="00F51C0E" w:rsidRPr="00D85F8D" w:rsidRDefault="00F51C0E" w:rsidP="00D64BE1">
            <w:pPr>
              <w:jc w:val="center"/>
              <w:rPr>
                <w:rFonts w:eastAsiaTheme="minorEastAsia"/>
                <w:color w:val="000000" w:themeColor="text1"/>
                <w:sz w:val="21"/>
                <w:szCs w:val="21"/>
              </w:rPr>
            </w:pP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color w:val="000000" w:themeColor="text1"/>
                <w:sz w:val="21"/>
                <w:szCs w:val="21"/>
              </w:rPr>
              <w:t>L5</w:t>
            </w:r>
            <w:r w:rsidRPr="00D85F8D">
              <w:rPr>
                <w:rFonts w:eastAsiaTheme="minorEastAsia" w:hAnsiTheme="minorEastAsia"/>
                <w:color w:val="000000" w:themeColor="text1"/>
                <w:sz w:val="21"/>
                <w:szCs w:val="21"/>
              </w:rPr>
              <w:t>地裂缝群</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位于打磨沟煤矿矿界范围内，由两条大致平行的</w:t>
            </w:r>
            <w:r w:rsidRPr="00D85F8D">
              <w:rPr>
                <w:rFonts w:eastAsiaTheme="minorEastAsia"/>
                <w:color w:val="000000" w:themeColor="text1"/>
                <w:sz w:val="21"/>
                <w:szCs w:val="21"/>
              </w:rPr>
              <w:t>2~3</w:t>
            </w:r>
            <w:r w:rsidRPr="00D85F8D">
              <w:rPr>
                <w:rFonts w:eastAsiaTheme="minorEastAsia" w:hAnsiTheme="minorEastAsia"/>
                <w:color w:val="000000" w:themeColor="text1"/>
                <w:sz w:val="21"/>
                <w:szCs w:val="21"/>
              </w:rPr>
              <w:t>条地裂缝组成，裂缝张开宽度为</w:t>
            </w:r>
            <w:r w:rsidRPr="00D85F8D">
              <w:rPr>
                <w:rFonts w:eastAsiaTheme="minorEastAsia"/>
                <w:color w:val="000000" w:themeColor="text1"/>
                <w:sz w:val="21"/>
                <w:szCs w:val="21"/>
              </w:rPr>
              <w:t>10~30cm</w:t>
            </w:r>
            <w:r w:rsidRPr="00D85F8D">
              <w:rPr>
                <w:rFonts w:eastAsiaTheme="minorEastAsia" w:hAnsiTheme="minorEastAsia"/>
                <w:color w:val="000000" w:themeColor="text1"/>
                <w:sz w:val="21"/>
                <w:szCs w:val="21"/>
              </w:rPr>
              <w:t>，可见深度为</w:t>
            </w:r>
            <w:r w:rsidRPr="00D85F8D">
              <w:rPr>
                <w:rFonts w:eastAsiaTheme="minorEastAsia"/>
                <w:color w:val="000000" w:themeColor="text1"/>
                <w:sz w:val="21"/>
                <w:szCs w:val="21"/>
              </w:rPr>
              <w:t>10~20cm</w:t>
            </w:r>
            <w:r w:rsidRPr="00D85F8D">
              <w:rPr>
                <w:rFonts w:eastAsiaTheme="minorEastAsia" w:hAnsiTheme="minorEastAsia"/>
                <w:color w:val="000000" w:themeColor="text1"/>
                <w:sz w:val="21"/>
                <w:szCs w:val="21"/>
              </w:rPr>
              <w:t>左右</w:t>
            </w:r>
          </w:p>
        </w:tc>
        <w:tc>
          <w:tcPr>
            <w:tcW w:w="3300"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采空区诱发</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现状危险性小，危害性小</w:t>
            </w:r>
          </w:p>
        </w:tc>
      </w:tr>
      <w:tr w:rsidR="00F51C0E" w:rsidRPr="00D85F8D" w:rsidTr="00D64BE1">
        <w:trPr>
          <w:jc w:val="center"/>
        </w:trPr>
        <w:tc>
          <w:tcPr>
            <w:tcW w:w="743" w:type="dxa"/>
            <w:vMerge w:val="restart"/>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hAnsiTheme="minorEastAsia"/>
                <w:color w:val="000000" w:themeColor="text1"/>
                <w:sz w:val="21"/>
                <w:szCs w:val="21"/>
              </w:rPr>
              <w:t>地面塌陷</w:t>
            </w: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hAnsiTheme="minorEastAsia"/>
                <w:color w:val="000000" w:themeColor="text1"/>
                <w:sz w:val="21"/>
                <w:szCs w:val="21"/>
              </w:rPr>
              <w:t>塌陷</w:t>
            </w:r>
            <w:r w:rsidRPr="00D85F8D">
              <w:rPr>
                <w:rFonts w:eastAsiaTheme="minorEastAsia"/>
                <w:color w:val="000000" w:themeColor="text1"/>
                <w:sz w:val="21"/>
                <w:szCs w:val="21"/>
              </w:rPr>
              <w:t>1</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位于鸡蛋山村的村庄位置，鸡蛋山村居民房屋遭受破坏严重，发生整体沉降、变形长约</w:t>
            </w:r>
            <w:r w:rsidRPr="00D85F8D">
              <w:rPr>
                <w:rFonts w:eastAsiaTheme="minorEastAsia"/>
                <w:color w:val="000000" w:themeColor="text1"/>
                <w:sz w:val="21"/>
                <w:szCs w:val="21"/>
              </w:rPr>
              <w:t>230m</w:t>
            </w:r>
            <w:r w:rsidRPr="00D85F8D">
              <w:rPr>
                <w:rFonts w:eastAsiaTheme="minorEastAsia" w:hAnsiTheme="minorEastAsia"/>
                <w:color w:val="000000" w:themeColor="text1"/>
                <w:sz w:val="21"/>
                <w:szCs w:val="21"/>
              </w:rPr>
              <w:t>，宽约</w:t>
            </w:r>
            <w:r w:rsidRPr="00D85F8D">
              <w:rPr>
                <w:rFonts w:eastAsiaTheme="minorEastAsia"/>
                <w:color w:val="000000" w:themeColor="text1"/>
                <w:sz w:val="21"/>
                <w:szCs w:val="21"/>
              </w:rPr>
              <w:t>100m</w:t>
            </w:r>
            <w:r w:rsidRPr="00D85F8D">
              <w:rPr>
                <w:rFonts w:eastAsiaTheme="minorEastAsia" w:hAnsiTheme="minorEastAsia"/>
                <w:color w:val="000000" w:themeColor="text1"/>
                <w:sz w:val="21"/>
                <w:szCs w:val="21"/>
              </w:rPr>
              <w:t>；由于该区域建筑物密集，无明显的塌陷边界，但是塌陷区内塌陷深度一般为</w:t>
            </w:r>
            <w:r w:rsidRPr="00D85F8D">
              <w:rPr>
                <w:rFonts w:eastAsiaTheme="minorEastAsia"/>
                <w:color w:val="000000" w:themeColor="text1"/>
                <w:sz w:val="21"/>
                <w:szCs w:val="21"/>
              </w:rPr>
              <w:t>10~30cm</w:t>
            </w:r>
          </w:p>
        </w:tc>
        <w:tc>
          <w:tcPr>
            <w:tcW w:w="3300"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采矿活动</w:t>
            </w:r>
            <w:r w:rsidRPr="00D85F8D">
              <w:rPr>
                <w:rFonts w:eastAsiaTheme="minorEastAsia"/>
                <w:color w:val="000000" w:themeColor="text1"/>
                <w:sz w:val="21"/>
                <w:szCs w:val="21"/>
              </w:rPr>
              <w:t>+</w:t>
            </w:r>
            <w:r w:rsidRPr="00D85F8D">
              <w:rPr>
                <w:rFonts w:eastAsiaTheme="minorEastAsia" w:hAnsiTheme="minorEastAsia"/>
                <w:color w:val="000000" w:themeColor="text1"/>
                <w:sz w:val="21"/>
                <w:szCs w:val="21"/>
              </w:rPr>
              <w:t>村民对地表水进行拦截、蓄水</w:t>
            </w:r>
            <w:r w:rsidRPr="00D85F8D">
              <w:rPr>
                <w:rFonts w:eastAsiaTheme="minorEastAsia"/>
                <w:color w:val="000000" w:themeColor="text1"/>
                <w:sz w:val="21"/>
                <w:szCs w:val="21"/>
              </w:rPr>
              <w:t>+F9</w:t>
            </w:r>
            <w:r w:rsidRPr="00D85F8D">
              <w:rPr>
                <w:rFonts w:eastAsiaTheme="minorEastAsia" w:hAnsiTheme="minorEastAsia"/>
                <w:color w:val="000000" w:themeColor="text1"/>
                <w:sz w:val="21"/>
                <w:szCs w:val="21"/>
              </w:rPr>
              <w:t>正断层分布，引起部分地表水下渗，加剧采空区对地表的破坏影响程度</w:t>
            </w:r>
            <w:r w:rsidRPr="00D85F8D">
              <w:rPr>
                <w:rFonts w:eastAsiaTheme="minorEastAsia"/>
                <w:color w:val="000000" w:themeColor="text1"/>
                <w:sz w:val="21"/>
                <w:szCs w:val="21"/>
              </w:rPr>
              <w:t>+</w:t>
            </w:r>
            <w:r w:rsidRPr="00D85F8D">
              <w:rPr>
                <w:rFonts w:eastAsiaTheme="minorEastAsia" w:hAnsiTheme="minorEastAsia"/>
                <w:color w:val="000000" w:themeColor="text1"/>
                <w:sz w:val="21"/>
                <w:szCs w:val="21"/>
              </w:rPr>
              <w:t>村民修建房屋建筑物共同诱发</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现状危险性为大，危害性大</w:t>
            </w:r>
          </w:p>
        </w:tc>
      </w:tr>
      <w:tr w:rsidR="00F51C0E" w:rsidRPr="00D85F8D" w:rsidTr="00D64BE1">
        <w:trPr>
          <w:jc w:val="center"/>
        </w:trPr>
        <w:tc>
          <w:tcPr>
            <w:tcW w:w="743" w:type="dxa"/>
            <w:vMerge/>
            <w:vAlign w:val="center"/>
          </w:tcPr>
          <w:p w:rsidR="00F51C0E" w:rsidRPr="00D85F8D" w:rsidRDefault="00F51C0E" w:rsidP="00D64BE1">
            <w:pPr>
              <w:jc w:val="center"/>
              <w:rPr>
                <w:rFonts w:eastAsiaTheme="minorEastAsia"/>
                <w:color w:val="000000" w:themeColor="text1"/>
                <w:sz w:val="21"/>
                <w:szCs w:val="21"/>
              </w:rPr>
            </w:pP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hAnsiTheme="minorEastAsia"/>
                <w:color w:val="000000" w:themeColor="text1"/>
                <w:sz w:val="21"/>
                <w:szCs w:val="21"/>
              </w:rPr>
              <w:t>塌陷</w:t>
            </w:r>
            <w:r w:rsidRPr="00D85F8D">
              <w:rPr>
                <w:rFonts w:eastAsiaTheme="minorEastAsia"/>
                <w:color w:val="000000" w:themeColor="text1"/>
                <w:sz w:val="21"/>
                <w:szCs w:val="21"/>
              </w:rPr>
              <w:t>2</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位于黄家梁子山顶，长约</w:t>
            </w:r>
            <w:r w:rsidRPr="00D85F8D">
              <w:rPr>
                <w:rFonts w:eastAsiaTheme="minorEastAsia"/>
                <w:color w:val="000000" w:themeColor="text1"/>
                <w:sz w:val="21"/>
                <w:szCs w:val="21"/>
              </w:rPr>
              <w:t>160m</w:t>
            </w:r>
            <w:r w:rsidRPr="00D85F8D">
              <w:rPr>
                <w:rFonts w:eastAsiaTheme="minorEastAsia" w:hAnsiTheme="minorEastAsia"/>
                <w:color w:val="000000" w:themeColor="text1"/>
                <w:sz w:val="21"/>
                <w:szCs w:val="21"/>
              </w:rPr>
              <w:t>，宽约</w:t>
            </w:r>
            <w:r w:rsidRPr="00D85F8D">
              <w:rPr>
                <w:rFonts w:eastAsiaTheme="minorEastAsia"/>
                <w:color w:val="000000" w:themeColor="text1"/>
                <w:sz w:val="21"/>
                <w:szCs w:val="21"/>
              </w:rPr>
              <w:t>50m</w:t>
            </w:r>
            <w:r w:rsidRPr="00D85F8D">
              <w:rPr>
                <w:rFonts w:eastAsiaTheme="minorEastAsia" w:hAnsiTheme="minorEastAsia"/>
                <w:color w:val="000000" w:themeColor="text1"/>
                <w:sz w:val="21"/>
                <w:szCs w:val="21"/>
              </w:rPr>
              <w:t>，</w:t>
            </w:r>
          </w:p>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塌陷深度通常为</w:t>
            </w:r>
            <w:r w:rsidRPr="00D85F8D">
              <w:rPr>
                <w:rFonts w:eastAsiaTheme="minorEastAsia"/>
                <w:color w:val="000000" w:themeColor="text1"/>
                <w:sz w:val="21"/>
                <w:szCs w:val="21"/>
              </w:rPr>
              <w:t>30~100cm</w:t>
            </w:r>
          </w:p>
          <w:p w:rsidR="00F51C0E" w:rsidRPr="00D85F8D" w:rsidRDefault="00F51C0E" w:rsidP="00D64BE1">
            <w:pPr>
              <w:rPr>
                <w:rFonts w:eastAsiaTheme="minorEastAsia"/>
                <w:color w:val="000000" w:themeColor="text1"/>
                <w:sz w:val="21"/>
                <w:szCs w:val="21"/>
              </w:rPr>
            </w:pPr>
          </w:p>
        </w:tc>
        <w:tc>
          <w:tcPr>
            <w:tcW w:w="3300"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采矿活动所诱发</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已经采取了恢复治理，减轻采矿活动所诱发地质灾害对地表的破坏影响程度</w:t>
            </w:r>
          </w:p>
        </w:tc>
      </w:tr>
      <w:tr w:rsidR="00F51C0E" w:rsidRPr="00D85F8D" w:rsidTr="00D64BE1">
        <w:trPr>
          <w:jc w:val="center"/>
        </w:trPr>
        <w:tc>
          <w:tcPr>
            <w:tcW w:w="743" w:type="dxa"/>
            <w:vMerge w:val="restart"/>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hAnsiTheme="minorEastAsia"/>
                <w:color w:val="000000" w:themeColor="text1"/>
                <w:sz w:val="21"/>
                <w:szCs w:val="21"/>
              </w:rPr>
              <w:t>古滑坡</w:t>
            </w: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hAnsiTheme="minorEastAsia"/>
                <w:color w:val="000000" w:themeColor="text1"/>
                <w:sz w:val="21"/>
                <w:szCs w:val="21"/>
              </w:rPr>
              <w:t>Ⅰ号古滑坡</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位于兴云煤矿的矿区南侧，长约</w:t>
            </w:r>
            <w:r w:rsidRPr="00D85F8D">
              <w:rPr>
                <w:rFonts w:eastAsiaTheme="minorEastAsia"/>
                <w:color w:val="000000" w:themeColor="text1"/>
                <w:sz w:val="21"/>
                <w:szCs w:val="21"/>
              </w:rPr>
              <w:t>1km</w:t>
            </w:r>
            <w:r w:rsidRPr="00D85F8D">
              <w:rPr>
                <w:rFonts w:eastAsiaTheme="minorEastAsia" w:hAnsiTheme="minorEastAsia"/>
                <w:color w:val="000000" w:themeColor="text1"/>
                <w:sz w:val="21"/>
                <w:szCs w:val="21"/>
              </w:rPr>
              <w:t>，平均宽约</w:t>
            </w:r>
            <w:r w:rsidRPr="00D85F8D">
              <w:rPr>
                <w:rFonts w:eastAsiaTheme="minorEastAsia"/>
                <w:color w:val="000000" w:themeColor="text1"/>
                <w:sz w:val="21"/>
                <w:szCs w:val="21"/>
              </w:rPr>
              <w:t>250m</w:t>
            </w:r>
            <w:r w:rsidRPr="00D85F8D">
              <w:rPr>
                <w:rFonts w:eastAsiaTheme="minorEastAsia" w:hAnsiTheme="minorEastAsia"/>
                <w:color w:val="000000" w:themeColor="text1"/>
                <w:sz w:val="21"/>
                <w:szCs w:val="21"/>
              </w:rPr>
              <w:t>，平均厚约</w:t>
            </w:r>
            <w:r w:rsidRPr="00D85F8D">
              <w:rPr>
                <w:rFonts w:eastAsiaTheme="minorEastAsia"/>
                <w:color w:val="000000" w:themeColor="text1"/>
                <w:sz w:val="21"/>
                <w:szCs w:val="21"/>
              </w:rPr>
              <w:t>30m</w:t>
            </w:r>
            <w:r w:rsidRPr="00D85F8D">
              <w:rPr>
                <w:rFonts w:eastAsiaTheme="minorEastAsia" w:hAnsiTheme="minorEastAsia"/>
                <w:color w:val="000000" w:themeColor="text1"/>
                <w:sz w:val="21"/>
                <w:szCs w:val="21"/>
              </w:rPr>
              <w:t>，体积约</w:t>
            </w:r>
            <w:r w:rsidRPr="00D85F8D">
              <w:rPr>
                <w:rFonts w:eastAsiaTheme="minorEastAsia"/>
                <w:color w:val="000000" w:themeColor="text1"/>
                <w:sz w:val="21"/>
                <w:szCs w:val="21"/>
              </w:rPr>
              <w:t>750</w:t>
            </w:r>
            <w:r w:rsidRPr="00D85F8D">
              <w:rPr>
                <w:rFonts w:eastAsiaTheme="minorEastAsia" w:hAnsiTheme="minorEastAsia"/>
                <w:color w:val="000000" w:themeColor="text1"/>
                <w:sz w:val="21"/>
                <w:szCs w:val="21"/>
              </w:rPr>
              <w:t>万</w:t>
            </w:r>
            <w:r w:rsidRPr="00D85F8D">
              <w:rPr>
                <w:rFonts w:eastAsiaTheme="minorEastAsia"/>
                <w:color w:val="000000" w:themeColor="text1"/>
                <w:sz w:val="21"/>
                <w:szCs w:val="21"/>
              </w:rPr>
              <w:t>m</w:t>
            </w:r>
            <w:r w:rsidRPr="00D85F8D">
              <w:rPr>
                <w:rFonts w:eastAsiaTheme="minorEastAsia"/>
                <w:color w:val="000000" w:themeColor="text1"/>
                <w:sz w:val="21"/>
                <w:szCs w:val="21"/>
                <w:vertAlign w:val="superscript"/>
              </w:rPr>
              <w:t>3</w:t>
            </w:r>
            <w:r w:rsidRPr="00D85F8D">
              <w:rPr>
                <w:rFonts w:eastAsiaTheme="minorEastAsia" w:hAnsiTheme="minorEastAsia"/>
                <w:color w:val="000000" w:themeColor="text1"/>
                <w:sz w:val="21"/>
                <w:szCs w:val="21"/>
              </w:rPr>
              <w:t>，属于大型古滑坡</w:t>
            </w:r>
          </w:p>
        </w:tc>
        <w:tc>
          <w:tcPr>
            <w:tcW w:w="3300"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滑坡体深部发育有</w:t>
            </w:r>
            <w:r w:rsidRPr="00D85F8D">
              <w:rPr>
                <w:rFonts w:eastAsiaTheme="minorEastAsia"/>
                <w:color w:val="000000" w:themeColor="text1"/>
                <w:sz w:val="21"/>
                <w:szCs w:val="21"/>
              </w:rPr>
              <w:t>F</w:t>
            </w:r>
            <w:r w:rsidRPr="00D85F8D">
              <w:rPr>
                <w:rFonts w:eastAsiaTheme="minorEastAsia"/>
                <w:color w:val="000000" w:themeColor="text1"/>
                <w:sz w:val="21"/>
                <w:szCs w:val="21"/>
                <w:vertAlign w:val="subscript"/>
              </w:rPr>
              <w:t>3-16-1</w:t>
            </w:r>
            <w:r w:rsidRPr="00D85F8D">
              <w:rPr>
                <w:rFonts w:eastAsiaTheme="minorEastAsia" w:hAnsiTheme="minorEastAsia"/>
                <w:color w:val="000000" w:themeColor="text1"/>
                <w:sz w:val="21"/>
                <w:szCs w:val="21"/>
              </w:rPr>
              <w:t>、</w:t>
            </w:r>
            <w:r w:rsidRPr="00D85F8D">
              <w:rPr>
                <w:rFonts w:eastAsiaTheme="minorEastAsia"/>
                <w:color w:val="000000" w:themeColor="text1"/>
                <w:sz w:val="21"/>
                <w:szCs w:val="21"/>
              </w:rPr>
              <w:t>F</w:t>
            </w:r>
            <w:r w:rsidRPr="00D85F8D">
              <w:rPr>
                <w:rFonts w:eastAsiaTheme="minorEastAsia"/>
                <w:color w:val="000000" w:themeColor="text1"/>
                <w:sz w:val="21"/>
                <w:szCs w:val="21"/>
                <w:vertAlign w:val="subscript"/>
              </w:rPr>
              <w:t>3-16-2</w:t>
            </w:r>
            <w:r w:rsidRPr="00D85F8D">
              <w:rPr>
                <w:rFonts w:eastAsiaTheme="minorEastAsia" w:hAnsiTheme="minorEastAsia"/>
                <w:color w:val="000000" w:themeColor="text1"/>
                <w:sz w:val="21"/>
                <w:szCs w:val="21"/>
              </w:rPr>
              <w:t>、</w:t>
            </w:r>
            <w:r w:rsidRPr="00D85F8D">
              <w:rPr>
                <w:rFonts w:eastAsiaTheme="minorEastAsia"/>
                <w:color w:val="000000" w:themeColor="text1"/>
                <w:sz w:val="21"/>
                <w:szCs w:val="21"/>
              </w:rPr>
              <w:t>F</w:t>
            </w:r>
            <w:r w:rsidRPr="00D85F8D">
              <w:rPr>
                <w:rFonts w:eastAsiaTheme="minorEastAsia"/>
                <w:color w:val="000000" w:themeColor="text1"/>
                <w:sz w:val="21"/>
                <w:szCs w:val="21"/>
                <w:vertAlign w:val="subscript"/>
              </w:rPr>
              <w:t>3-16-3</w:t>
            </w:r>
            <w:r w:rsidRPr="00D85F8D">
              <w:rPr>
                <w:rFonts w:eastAsiaTheme="minorEastAsia" w:hAnsiTheme="minorEastAsia"/>
                <w:color w:val="000000" w:themeColor="text1"/>
                <w:sz w:val="21"/>
                <w:szCs w:val="21"/>
              </w:rPr>
              <w:t>三条平行逆断层，对滑坡体</w:t>
            </w:r>
            <w:r w:rsidRPr="00D85F8D">
              <w:rPr>
                <w:rFonts w:eastAsiaTheme="minorEastAsia" w:hAnsiTheme="minorEastAsia"/>
                <w:color w:val="000000" w:themeColor="text1"/>
                <w:sz w:val="21"/>
                <w:szCs w:val="21"/>
              </w:rPr>
              <w:lastRenderedPageBreak/>
              <w:t>深部的煤层、地层进行了切割、破坏，地质勘探推测为重力作用或构造作用所诱发</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lastRenderedPageBreak/>
              <w:t>现状无发现该古滑坡复活，现状危险性小，危害</w:t>
            </w:r>
            <w:r w:rsidRPr="00D85F8D">
              <w:rPr>
                <w:rFonts w:eastAsiaTheme="minorEastAsia" w:hAnsiTheme="minorEastAsia"/>
                <w:color w:val="000000" w:themeColor="text1"/>
                <w:sz w:val="21"/>
                <w:szCs w:val="21"/>
              </w:rPr>
              <w:lastRenderedPageBreak/>
              <w:t>性小，危害程度属于较轻</w:t>
            </w:r>
          </w:p>
        </w:tc>
      </w:tr>
      <w:tr w:rsidR="00F51C0E" w:rsidRPr="00D85F8D" w:rsidTr="00D64BE1">
        <w:trPr>
          <w:jc w:val="center"/>
        </w:trPr>
        <w:tc>
          <w:tcPr>
            <w:tcW w:w="743" w:type="dxa"/>
            <w:vMerge/>
            <w:vAlign w:val="center"/>
          </w:tcPr>
          <w:p w:rsidR="00F51C0E" w:rsidRPr="00D85F8D" w:rsidRDefault="00F51C0E" w:rsidP="00D64BE1">
            <w:pPr>
              <w:jc w:val="center"/>
              <w:rPr>
                <w:rFonts w:eastAsiaTheme="minorEastAsia"/>
                <w:color w:val="000000" w:themeColor="text1"/>
                <w:sz w:val="21"/>
                <w:szCs w:val="21"/>
              </w:rPr>
            </w:pP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color w:val="000000" w:themeColor="text1"/>
                <w:sz w:val="21"/>
                <w:szCs w:val="21"/>
              </w:rPr>
              <w:t>X</w:t>
            </w:r>
            <w:r w:rsidRPr="00D85F8D">
              <w:rPr>
                <w:rFonts w:eastAsiaTheme="minorEastAsia" w:hAnsiTheme="minorEastAsia"/>
                <w:color w:val="000000" w:themeColor="text1"/>
                <w:sz w:val="21"/>
                <w:szCs w:val="21"/>
              </w:rPr>
              <w:t>Ⅳ号古滑坡</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位于兴云煤矿的矿区南侧，长约</w:t>
            </w:r>
            <w:r w:rsidRPr="00D85F8D">
              <w:rPr>
                <w:rFonts w:eastAsiaTheme="minorEastAsia"/>
                <w:color w:val="000000" w:themeColor="text1"/>
                <w:sz w:val="21"/>
                <w:szCs w:val="21"/>
              </w:rPr>
              <w:t>220m</w:t>
            </w:r>
            <w:r w:rsidRPr="00D85F8D">
              <w:rPr>
                <w:rFonts w:eastAsiaTheme="minorEastAsia" w:hAnsiTheme="minorEastAsia"/>
                <w:color w:val="000000" w:themeColor="text1"/>
                <w:sz w:val="21"/>
                <w:szCs w:val="21"/>
              </w:rPr>
              <w:t>，平均宽约</w:t>
            </w:r>
            <w:r w:rsidRPr="00D85F8D">
              <w:rPr>
                <w:rFonts w:eastAsiaTheme="minorEastAsia"/>
                <w:color w:val="000000" w:themeColor="text1"/>
                <w:sz w:val="21"/>
                <w:szCs w:val="21"/>
              </w:rPr>
              <w:t>320m</w:t>
            </w:r>
            <w:r w:rsidRPr="00D85F8D">
              <w:rPr>
                <w:rFonts w:eastAsiaTheme="minorEastAsia" w:hAnsiTheme="minorEastAsia"/>
                <w:color w:val="000000" w:themeColor="text1"/>
                <w:sz w:val="21"/>
                <w:szCs w:val="21"/>
              </w:rPr>
              <w:t>，平均厚约</w:t>
            </w:r>
            <w:r w:rsidRPr="00D85F8D">
              <w:rPr>
                <w:rFonts w:eastAsiaTheme="minorEastAsia"/>
                <w:color w:val="000000" w:themeColor="text1"/>
                <w:sz w:val="21"/>
                <w:szCs w:val="21"/>
              </w:rPr>
              <w:t>12m</w:t>
            </w:r>
          </w:p>
        </w:tc>
        <w:tc>
          <w:tcPr>
            <w:tcW w:w="3300"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地质勘探推测为重力作用或构造作用所诱发</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该古滑坡现状危险性小，危害性小，危害程度属于较轻</w:t>
            </w:r>
          </w:p>
        </w:tc>
      </w:tr>
      <w:tr w:rsidR="00F51C0E" w:rsidRPr="00D85F8D" w:rsidTr="00D64BE1">
        <w:trPr>
          <w:jc w:val="center"/>
        </w:trPr>
        <w:tc>
          <w:tcPr>
            <w:tcW w:w="743" w:type="dxa"/>
            <w:vMerge/>
            <w:vAlign w:val="center"/>
          </w:tcPr>
          <w:p w:rsidR="00F51C0E" w:rsidRPr="00D85F8D" w:rsidRDefault="00F51C0E" w:rsidP="00D64BE1">
            <w:pPr>
              <w:jc w:val="center"/>
              <w:rPr>
                <w:rFonts w:eastAsiaTheme="minorEastAsia"/>
                <w:color w:val="000000" w:themeColor="text1"/>
                <w:sz w:val="21"/>
                <w:szCs w:val="21"/>
              </w:rPr>
            </w:pP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color w:val="000000" w:themeColor="text1"/>
                <w:sz w:val="21"/>
                <w:szCs w:val="21"/>
              </w:rPr>
              <w:t>X</w:t>
            </w:r>
            <w:r w:rsidRPr="00D85F8D">
              <w:rPr>
                <w:rFonts w:eastAsiaTheme="minorEastAsia" w:hAnsiTheme="minorEastAsia"/>
                <w:color w:val="000000" w:themeColor="text1"/>
                <w:sz w:val="21"/>
                <w:szCs w:val="21"/>
              </w:rPr>
              <w:t>Ⅴ号古滑坡</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位于兴云煤矿的矿区矿区内的黄家梁子山脊东侧，长</w:t>
            </w:r>
            <w:r w:rsidRPr="00D85F8D">
              <w:rPr>
                <w:rFonts w:eastAsiaTheme="minorEastAsia"/>
                <w:color w:val="000000" w:themeColor="text1"/>
                <w:sz w:val="21"/>
                <w:szCs w:val="21"/>
              </w:rPr>
              <w:t>100m</w:t>
            </w:r>
            <w:r w:rsidRPr="00D85F8D">
              <w:rPr>
                <w:rFonts w:eastAsiaTheme="minorEastAsia" w:hAnsiTheme="minorEastAsia"/>
                <w:color w:val="000000" w:themeColor="text1"/>
                <w:sz w:val="21"/>
                <w:szCs w:val="21"/>
              </w:rPr>
              <w:t>，平均宽约</w:t>
            </w:r>
            <w:r w:rsidRPr="00D85F8D">
              <w:rPr>
                <w:rFonts w:eastAsiaTheme="minorEastAsia"/>
                <w:color w:val="000000" w:themeColor="text1"/>
                <w:sz w:val="21"/>
                <w:szCs w:val="21"/>
              </w:rPr>
              <w:t>290m</w:t>
            </w:r>
            <w:r w:rsidRPr="00D85F8D">
              <w:rPr>
                <w:rFonts w:eastAsiaTheme="minorEastAsia" w:hAnsiTheme="minorEastAsia"/>
                <w:color w:val="000000" w:themeColor="text1"/>
                <w:sz w:val="21"/>
                <w:szCs w:val="21"/>
              </w:rPr>
              <w:t>，平均厚约</w:t>
            </w:r>
            <w:r w:rsidRPr="00D85F8D">
              <w:rPr>
                <w:rFonts w:eastAsiaTheme="minorEastAsia"/>
                <w:color w:val="000000" w:themeColor="text1"/>
                <w:sz w:val="21"/>
                <w:szCs w:val="21"/>
              </w:rPr>
              <w:t>28m</w:t>
            </w:r>
            <w:r w:rsidRPr="00D85F8D">
              <w:rPr>
                <w:rFonts w:eastAsiaTheme="minorEastAsia" w:hAnsiTheme="minorEastAsia"/>
                <w:color w:val="000000" w:themeColor="text1"/>
                <w:sz w:val="21"/>
                <w:szCs w:val="21"/>
              </w:rPr>
              <w:t>，体积约</w:t>
            </w:r>
            <w:r w:rsidRPr="00D85F8D">
              <w:rPr>
                <w:rFonts w:eastAsiaTheme="minorEastAsia"/>
                <w:color w:val="000000" w:themeColor="text1"/>
                <w:sz w:val="21"/>
                <w:szCs w:val="21"/>
              </w:rPr>
              <w:t>81.20</w:t>
            </w:r>
            <w:r w:rsidRPr="00D85F8D">
              <w:rPr>
                <w:rFonts w:eastAsiaTheme="minorEastAsia" w:hAnsiTheme="minorEastAsia"/>
                <w:color w:val="000000" w:themeColor="text1"/>
                <w:sz w:val="21"/>
                <w:szCs w:val="21"/>
              </w:rPr>
              <w:t>万</w:t>
            </w:r>
            <w:r w:rsidRPr="00D85F8D">
              <w:rPr>
                <w:rFonts w:eastAsiaTheme="minorEastAsia"/>
                <w:color w:val="000000" w:themeColor="text1"/>
                <w:sz w:val="21"/>
                <w:szCs w:val="21"/>
              </w:rPr>
              <w:t>m</w:t>
            </w:r>
            <w:r w:rsidRPr="00D85F8D">
              <w:rPr>
                <w:rFonts w:eastAsiaTheme="minorEastAsia"/>
                <w:color w:val="000000" w:themeColor="text1"/>
                <w:sz w:val="21"/>
                <w:szCs w:val="21"/>
                <w:vertAlign w:val="superscript"/>
              </w:rPr>
              <w:t>3</w:t>
            </w:r>
            <w:r w:rsidRPr="00D85F8D">
              <w:rPr>
                <w:rFonts w:eastAsiaTheme="minorEastAsia" w:hAnsiTheme="minorEastAsia"/>
                <w:color w:val="000000" w:themeColor="text1"/>
                <w:sz w:val="21"/>
                <w:szCs w:val="21"/>
              </w:rPr>
              <w:t>，属于中型古滑坡</w:t>
            </w:r>
          </w:p>
        </w:tc>
        <w:tc>
          <w:tcPr>
            <w:tcW w:w="3300" w:type="dxa"/>
            <w:vAlign w:val="center"/>
          </w:tcPr>
          <w:p w:rsidR="00F51C0E" w:rsidRPr="00D85F8D" w:rsidRDefault="00F51C0E" w:rsidP="00A8485A">
            <w:pPr>
              <w:spacing w:beforeLines="50"/>
              <w:ind w:left="-57" w:rightChars="-50" w:right="-105"/>
              <w:rPr>
                <w:rFonts w:eastAsiaTheme="minorEastAsia"/>
                <w:snapToGrid w:val="0"/>
                <w:color w:val="000000" w:themeColor="text1"/>
                <w:sz w:val="21"/>
                <w:szCs w:val="21"/>
              </w:rPr>
            </w:pPr>
            <w:r w:rsidRPr="00D85F8D">
              <w:rPr>
                <w:rFonts w:eastAsiaTheme="minorEastAsia" w:hAnsiTheme="minorEastAsia"/>
                <w:color w:val="000000" w:themeColor="text1"/>
                <w:sz w:val="21"/>
                <w:szCs w:val="21"/>
              </w:rPr>
              <w:t>地质勘探推测为重力作用或构造作用所诱发</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古滑坡现状危险性小，危害性小，危害程度属于较轻</w:t>
            </w:r>
          </w:p>
        </w:tc>
      </w:tr>
      <w:tr w:rsidR="00F51C0E" w:rsidRPr="00D85F8D" w:rsidTr="00D64BE1">
        <w:trPr>
          <w:jc w:val="center"/>
        </w:trPr>
        <w:tc>
          <w:tcPr>
            <w:tcW w:w="743" w:type="dxa"/>
            <w:vMerge w:val="restart"/>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hAnsiTheme="minorEastAsia"/>
                <w:color w:val="000000" w:themeColor="text1"/>
                <w:sz w:val="21"/>
                <w:szCs w:val="21"/>
              </w:rPr>
              <w:t>不稳定边坡</w:t>
            </w: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color w:val="000000" w:themeColor="text1"/>
                <w:sz w:val="21"/>
                <w:szCs w:val="21"/>
              </w:rPr>
              <w:t xml:space="preserve">BW1 </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w:t>
            </w:r>
            <w:r w:rsidR="006F62D3" w:rsidRPr="00D85F8D">
              <w:rPr>
                <w:rFonts w:eastAsiaTheme="minorEastAsia" w:hAnsiTheme="minorEastAsia"/>
                <w:color w:val="000000" w:themeColor="text1"/>
                <w:sz w:val="21"/>
                <w:szCs w:val="21"/>
              </w:rPr>
              <w:t>验收调查区</w:t>
            </w:r>
            <w:r w:rsidRPr="00D85F8D">
              <w:rPr>
                <w:rFonts w:eastAsiaTheme="minorEastAsia" w:hAnsiTheme="minorEastAsia"/>
                <w:color w:val="000000" w:themeColor="text1"/>
                <w:sz w:val="21"/>
                <w:szCs w:val="21"/>
              </w:rPr>
              <w:t>中部的鸡蛋山村附近，斜坡宽约</w:t>
            </w:r>
            <w:r w:rsidRPr="00D85F8D">
              <w:rPr>
                <w:rFonts w:eastAsiaTheme="minorEastAsia"/>
                <w:color w:val="000000" w:themeColor="text1"/>
                <w:sz w:val="21"/>
                <w:szCs w:val="21"/>
              </w:rPr>
              <w:t>66m</w:t>
            </w:r>
            <w:r w:rsidRPr="00D85F8D">
              <w:rPr>
                <w:rFonts w:eastAsiaTheme="minorEastAsia" w:hAnsiTheme="minorEastAsia"/>
                <w:color w:val="000000" w:themeColor="text1"/>
                <w:sz w:val="21"/>
                <w:szCs w:val="21"/>
              </w:rPr>
              <w:t>，斜坡高度为</w:t>
            </w:r>
            <w:r w:rsidRPr="00D85F8D">
              <w:rPr>
                <w:rFonts w:eastAsiaTheme="minorEastAsia"/>
                <w:color w:val="000000" w:themeColor="text1"/>
                <w:sz w:val="21"/>
                <w:szCs w:val="21"/>
              </w:rPr>
              <w:t>35m</w:t>
            </w:r>
            <w:r w:rsidRPr="00D85F8D">
              <w:rPr>
                <w:rFonts w:eastAsiaTheme="minorEastAsia" w:hAnsiTheme="minorEastAsia"/>
                <w:color w:val="000000" w:themeColor="text1"/>
                <w:sz w:val="21"/>
                <w:szCs w:val="21"/>
              </w:rPr>
              <w:t>，坡向为</w:t>
            </w:r>
            <w:r w:rsidRPr="00D85F8D">
              <w:rPr>
                <w:rFonts w:eastAsiaTheme="minorEastAsia"/>
                <w:color w:val="000000" w:themeColor="text1"/>
                <w:sz w:val="21"/>
                <w:szCs w:val="21"/>
              </w:rPr>
              <w:t>114°</w:t>
            </w:r>
            <w:r w:rsidRPr="00D85F8D">
              <w:rPr>
                <w:rFonts w:eastAsiaTheme="minorEastAsia" w:hAnsiTheme="minorEastAsia"/>
                <w:color w:val="000000" w:themeColor="text1"/>
                <w:sz w:val="21"/>
                <w:szCs w:val="21"/>
              </w:rPr>
              <w:t>，斜坡坡度近乎直立</w:t>
            </w:r>
          </w:p>
        </w:tc>
        <w:tc>
          <w:tcPr>
            <w:tcW w:w="3300"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采矿活动</w:t>
            </w:r>
            <w:r w:rsidRPr="00D85F8D">
              <w:rPr>
                <w:rFonts w:eastAsiaTheme="minorEastAsia"/>
                <w:color w:val="000000" w:themeColor="text1"/>
                <w:sz w:val="21"/>
                <w:szCs w:val="21"/>
              </w:rPr>
              <w:t>+</w:t>
            </w:r>
            <w:r w:rsidRPr="00D85F8D">
              <w:rPr>
                <w:rFonts w:eastAsiaTheme="minorEastAsia" w:hAnsiTheme="minorEastAsia"/>
                <w:color w:val="000000" w:themeColor="text1"/>
                <w:sz w:val="21"/>
                <w:szCs w:val="21"/>
              </w:rPr>
              <w:t>风化降雨等诱发</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现状危险性小，危害性小</w:t>
            </w:r>
          </w:p>
        </w:tc>
      </w:tr>
      <w:tr w:rsidR="00F51C0E" w:rsidRPr="00D85F8D" w:rsidTr="00D64BE1">
        <w:trPr>
          <w:jc w:val="center"/>
        </w:trPr>
        <w:tc>
          <w:tcPr>
            <w:tcW w:w="743" w:type="dxa"/>
            <w:vMerge/>
            <w:vAlign w:val="center"/>
          </w:tcPr>
          <w:p w:rsidR="00F51C0E" w:rsidRPr="00D85F8D" w:rsidRDefault="00F51C0E" w:rsidP="00D64BE1">
            <w:pPr>
              <w:jc w:val="center"/>
              <w:rPr>
                <w:rFonts w:eastAsiaTheme="minorEastAsia"/>
                <w:color w:val="000000" w:themeColor="text1"/>
                <w:sz w:val="21"/>
                <w:szCs w:val="21"/>
              </w:rPr>
            </w:pPr>
          </w:p>
        </w:tc>
        <w:tc>
          <w:tcPr>
            <w:tcW w:w="1833" w:type="dxa"/>
            <w:vAlign w:val="center"/>
          </w:tcPr>
          <w:p w:rsidR="00F51C0E" w:rsidRPr="00D85F8D" w:rsidRDefault="00F51C0E" w:rsidP="00D64BE1">
            <w:pPr>
              <w:jc w:val="center"/>
              <w:rPr>
                <w:rFonts w:eastAsiaTheme="minorEastAsia"/>
                <w:color w:val="000000" w:themeColor="text1"/>
                <w:sz w:val="21"/>
                <w:szCs w:val="21"/>
              </w:rPr>
            </w:pPr>
            <w:r w:rsidRPr="00D85F8D">
              <w:rPr>
                <w:rFonts w:eastAsiaTheme="minorEastAsia"/>
                <w:color w:val="000000" w:themeColor="text1"/>
                <w:sz w:val="21"/>
                <w:szCs w:val="21"/>
              </w:rPr>
              <w:t>BW2</w:t>
            </w:r>
          </w:p>
        </w:tc>
        <w:tc>
          <w:tcPr>
            <w:tcW w:w="5538"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位于</w:t>
            </w:r>
            <w:r w:rsidR="006F62D3" w:rsidRPr="00D85F8D">
              <w:rPr>
                <w:rFonts w:eastAsiaTheme="minorEastAsia" w:hAnsiTheme="minorEastAsia"/>
                <w:color w:val="000000" w:themeColor="text1"/>
                <w:sz w:val="21"/>
                <w:szCs w:val="21"/>
              </w:rPr>
              <w:t>验收调查区</w:t>
            </w:r>
            <w:r w:rsidRPr="00D85F8D">
              <w:rPr>
                <w:rFonts w:eastAsiaTheme="minorEastAsia" w:hAnsiTheme="minorEastAsia"/>
                <w:color w:val="000000" w:themeColor="text1"/>
                <w:sz w:val="21"/>
                <w:szCs w:val="21"/>
              </w:rPr>
              <w:t>西南侧排矸场，该边坡宽约</w:t>
            </w:r>
            <w:r w:rsidRPr="00D85F8D">
              <w:rPr>
                <w:rFonts w:eastAsiaTheme="minorEastAsia"/>
                <w:color w:val="000000" w:themeColor="text1"/>
                <w:sz w:val="21"/>
                <w:szCs w:val="21"/>
              </w:rPr>
              <w:t>230m</w:t>
            </w:r>
            <w:r w:rsidRPr="00D85F8D">
              <w:rPr>
                <w:rFonts w:eastAsiaTheme="minorEastAsia" w:hAnsiTheme="minorEastAsia"/>
                <w:color w:val="000000" w:themeColor="text1"/>
                <w:sz w:val="21"/>
                <w:szCs w:val="21"/>
              </w:rPr>
              <w:t>，斜坡高度为</w:t>
            </w:r>
            <w:r w:rsidRPr="00D85F8D">
              <w:rPr>
                <w:rFonts w:eastAsiaTheme="minorEastAsia"/>
                <w:color w:val="000000" w:themeColor="text1"/>
                <w:sz w:val="21"/>
                <w:szCs w:val="21"/>
              </w:rPr>
              <w:t>85m</w:t>
            </w:r>
            <w:r w:rsidRPr="00D85F8D">
              <w:rPr>
                <w:rFonts w:eastAsiaTheme="minorEastAsia" w:hAnsiTheme="minorEastAsia"/>
                <w:color w:val="000000" w:themeColor="text1"/>
                <w:sz w:val="21"/>
                <w:szCs w:val="21"/>
              </w:rPr>
              <w:t>，斜长约</w:t>
            </w:r>
            <w:r w:rsidRPr="00D85F8D">
              <w:rPr>
                <w:rFonts w:eastAsiaTheme="minorEastAsia"/>
                <w:color w:val="000000" w:themeColor="text1"/>
                <w:sz w:val="21"/>
                <w:szCs w:val="21"/>
              </w:rPr>
              <w:t>100m</w:t>
            </w:r>
            <w:r w:rsidRPr="00D85F8D">
              <w:rPr>
                <w:rFonts w:eastAsiaTheme="minorEastAsia" w:hAnsiTheme="minorEastAsia"/>
                <w:color w:val="000000" w:themeColor="text1"/>
                <w:sz w:val="21"/>
                <w:szCs w:val="21"/>
              </w:rPr>
              <w:t>，矸石堆积平均厚度约</w:t>
            </w:r>
            <w:r w:rsidRPr="00D85F8D">
              <w:rPr>
                <w:rFonts w:eastAsiaTheme="minorEastAsia"/>
                <w:color w:val="000000" w:themeColor="text1"/>
                <w:sz w:val="21"/>
                <w:szCs w:val="21"/>
              </w:rPr>
              <w:t>12m</w:t>
            </w:r>
            <w:r w:rsidRPr="00D85F8D">
              <w:rPr>
                <w:rFonts w:eastAsiaTheme="minorEastAsia" w:hAnsiTheme="minorEastAsia"/>
                <w:color w:val="000000" w:themeColor="text1"/>
                <w:sz w:val="21"/>
                <w:szCs w:val="21"/>
              </w:rPr>
              <w:t>，现状整个矸石山堆积方量约</w:t>
            </w:r>
            <w:r w:rsidRPr="00D85F8D">
              <w:rPr>
                <w:rFonts w:eastAsiaTheme="minorEastAsia"/>
                <w:color w:val="000000" w:themeColor="text1"/>
                <w:sz w:val="21"/>
                <w:szCs w:val="21"/>
              </w:rPr>
              <w:t>120</w:t>
            </w:r>
            <w:r w:rsidRPr="00D85F8D">
              <w:rPr>
                <w:rFonts w:eastAsiaTheme="minorEastAsia" w:hAnsiTheme="minorEastAsia"/>
                <w:color w:val="000000" w:themeColor="text1"/>
                <w:sz w:val="21"/>
                <w:szCs w:val="21"/>
              </w:rPr>
              <w:t>万</w:t>
            </w:r>
            <w:r w:rsidRPr="00D85F8D">
              <w:rPr>
                <w:rFonts w:eastAsiaTheme="minorEastAsia"/>
                <w:color w:val="000000" w:themeColor="text1"/>
                <w:sz w:val="21"/>
                <w:szCs w:val="21"/>
              </w:rPr>
              <w:t>m</w:t>
            </w:r>
            <w:r w:rsidRPr="00D85F8D">
              <w:rPr>
                <w:rFonts w:eastAsiaTheme="minorEastAsia"/>
                <w:color w:val="000000" w:themeColor="text1"/>
                <w:sz w:val="21"/>
                <w:szCs w:val="21"/>
                <w:vertAlign w:val="superscript"/>
              </w:rPr>
              <w:t>3</w:t>
            </w:r>
          </w:p>
        </w:tc>
        <w:tc>
          <w:tcPr>
            <w:tcW w:w="3300"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人类工程活动所诱发地质灾害点</w:t>
            </w:r>
          </w:p>
        </w:tc>
        <w:tc>
          <w:tcPr>
            <w:tcW w:w="2612" w:type="dxa"/>
            <w:vAlign w:val="center"/>
          </w:tcPr>
          <w:p w:rsidR="00F51C0E" w:rsidRPr="00D85F8D" w:rsidRDefault="00F51C0E" w:rsidP="00D64BE1">
            <w:pPr>
              <w:rPr>
                <w:rFonts w:eastAsiaTheme="minorEastAsia"/>
                <w:color w:val="000000" w:themeColor="text1"/>
                <w:sz w:val="21"/>
                <w:szCs w:val="21"/>
              </w:rPr>
            </w:pPr>
            <w:r w:rsidRPr="00D85F8D">
              <w:rPr>
                <w:rFonts w:eastAsiaTheme="minorEastAsia" w:hAnsiTheme="minorEastAsia"/>
                <w:color w:val="000000" w:themeColor="text1"/>
                <w:sz w:val="21"/>
                <w:szCs w:val="21"/>
              </w:rPr>
              <w:t>危险性小，危害性小</w:t>
            </w:r>
          </w:p>
        </w:tc>
      </w:tr>
    </w:tbl>
    <w:p w:rsidR="00F51C0E" w:rsidRPr="00D85F8D" w:rsidRDefault="00F51C0E" w:rsidP="00F51C0E">
      <w:pPr>
        <w:spacing w:line="480" w:lineRule="exact"/>
        <w:jc w:val="left"/>
        <w:rPr>
          <w:b/>
          <w:color w:val="000000" w:themeColor="text1"/>
          <w:sz w:val="26"/>
          <w:szCs w:val="26"/>
        </w:rPr>
        <w:sectPr w:rsidR="00F51C0E" w:rsidRPr="00D85F8D" w:rsidSect="00EB36DB">
          <w:footerReference w:type="even" r:id="rId89"/>
          <w:footerReference w:type="default" r:id="rId90"/>
          <w:pgSz w:w="16838" w:h="11906" w:orient="landscape"/>
          <w:pgMar w:top="1800" w:right="1440" w:bottom="1800" w:left="1440" w:header="851" w:footer="992" w:gutter="0"/>
          <w:cols w:space="425"/>
          <w:docGrid w:type="lines" w:linePitch="312"/>
        </w:sectPr>
      </w:pPr>
    </w:p>
    <w:p w:rsidR="00F51C0E" w:rsidRPr="00D85F8D" w:rsidRDefault="00F51C0E" w:rsidP="00F51C0E">
      <w:pPr>
        <w:spacing w:line="360" w:lineRule="auto"/>
        <w:rPr>
          <w:rFonts w:eastAsiaTheme="minorEastAsia"/>
          <w:color w:val="000000" w:themeColor="text1"/>
          <w:sz w:val="24"/>
        </w:rPr>
      </w:pPr>
    </w:p>
    <w:p w:rsidR="00F51C0E" w:rsidRPr="00D85F8D" w:rsidRDefault="00F51C0E" w:rsidP="00856450">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矿山</w:t>
      </w:r>
      <w:r w:rsidR="009A08BE" w:rsidRPr="00D85F8D">
        <w:rPr>
          <w:rFonts w:eastAsiaTheme="minorEastAsia" w:hAnsiTheme="minorEastAsia"/>
          <w:color w:val="000000" w:themeColor="text1"/>
          <w:sz w:val="24"/>
        </w:rPr>
        <w:t>机械化改造</w:t>
      </w:r>
      <w:r w:rsidRPr="00D85F8D">
        <w:rPr>
          <w:rFonts w:eastAsiaTheme="minorEastAsia" w:hAnsiTheme="minorEastAsia"/>
          <w:color w:val="000000" w:themeColor="text1"/>
          <w:sz w:val="24"/>
        </w:rPr>
        <w:t>后，</w:t>
      </w:r>
      <w:r w:rsidR="009A08BE" w:rsidRPr="00D85F8D">
        <w:rPr>
          <w:rFonts w:eastAsiaTheme="minorEastAsia" w:hAnsiTheme="minorEastAsia"/>
          <w:color w:val="000000" w:themeColor="text1"/>
          <w:sz w:val="24"/>
        </w:rPr>
        <w:t>兴云煤矿采用走向长壁采煤法，全部垮落法管理顶板，采用综合机械化与普通机械化采煤工艺。</w:t>
      </w:r>
      <w:r w:rsidRPr="00D85F8D">
        <w:rPr>
          <w:rFonts w:eastAsiaTheme="minorEastAsia" w:hAnsiTheme="minorEastAsia"/>
          <w:color w:val="000000" w:themeColor="text1"/>
          <w:sz w:val="24"/>
        </w:rPr>
        <w:t>具体在开采过程中，根据矿体及围岩的厚薄、倾角、稳定程度等不同，选用以上不同的开采方法，</w:t>
      </w:r>
      <w:r w:rsidR="00C77A1F" w:rsidRPr="00D85F8D">
        <w:rPr>
          <w:rFonts w:eastAsiaTheme="minorEastAsia" w:hAnsiTheme="minorEastAsia"/>
          <w:color w:val="000000" w:themeColor="text1"/>
          <w:sz w:val="24"/>
        </w:rPr>
        <w:t>并将根据地面环境保护目标分布情况</w:t>
      </w:r>
      <w:r w:rsidR="00C77A1F" w:rsidRPr="00D85F8D">
        <w:rPr>
          <w:rFonts w:eastAsiaTheme="minorEastAsia" w:hAnsiTheme="minorEastAsia"/>
          <w:bCs/>
          <w:color w:val="000000" w:themeColor="text1"/>
          <w:sz w:val="24"/>
        </w:rPr>
        <w:t>严格按照开采设计留设保护煤柱，</w:t>
      </w:r>
      <w:r w:rsidRPr="00D85F8D">
        <w:rPr>
          <w:rFonts w:eastAsiaTheme="minorEastAsia" w:hAnsiTheme="minorEastAsia"/>
          <w:color w:val="000000" w:themeColor="text1"/>
          <w:sz w:val="24"/>
        </w:rPr>
        <w:t>以减小采空区地表继续变形的速率，稳定采空区。</w:t>
      </w:r>
      <w:r w:rsidR="00C77A1F" w:rsidRPr="00D85F8D">
        <w:rPr>
          <w:rFonts w:eastAsiaTheme="minorEastAsia" w:hAnsiTheme="minorEastAsia"/>
          <w:color w:val="000000" w:themeColor="text1"/>
          <w:sz w:val="24"/>
        </w:rPr>
        <w:t>下一步公司将对</w:t>
      </w:r>
      <w:r w:rsidRPr="00D85F8D">
        <w:rPr>
          <w:rFonts w:eastAsiaTheme="minorEastAsia" w:hAnsiTheme="minorEastAsia"/>
          <w:color w:val="000000" w:themeColor="text1"/>
          <w:sz w:val="24"/>
        </w:rPr>
        <w:t>现有采空区</w:t>
      </w:r>
      <w:r w:rsidR="00C77A1F" w:rsidRPr="00D85F8D">
        <w:rPr>
          <w:rFonts w:eastAsiaTheme="minorEastAsia" w:hAnsiTheme="minorEastAsia"/>
          <w:color w:val="000000" w:themeColor="text1"/>
          <w:sz w:val="24"/>
        </w:rPr>
        <w:t>、</w:t>
      </w:r>
      <w:r w:rsidRPr="00D85F8D">
        <w:rPr>
          <w:rFonts w:eastAsiaTheme="minorEastAsia" w:hAnsiTheme="minorEastAsia"/>
          <w:color w:val="000000" w:themeColor="text1"/>
          <w:sz w:val="24"/>
        </w:rPr>
        <w:t>塌陷区进行</w:t>
      </w:r>
      <w:r w:rsidR="00C77A1F" w:rsidRPr="00D85F8D">
        <w:rPr>
          <w:rFonts w:eastAsiaTheme="minorEastAsia" w:hAnsiTheme="minorEastAsia"/>
          <w:color w:val="000000" w:themeColor="text1"/>
          <w:sz w:val="24"/>
        </w:rPr>
        <w:t>覆土和</w:t>
      </w:r>
      <w:r w:rsidRPr="00D85F8D">
        <w:rPr>
          <w:rFonts w:eastAsiaTheme="minorEastAsia" w:hAnsiTheme="minorEastAsia"/>
          <w:color w:val="000000" w:themeColor="text1"/>
          <w:sz w:val="24"/>
        </w:rPr>
        <w:t>植被恢复。</w:t>
      </w:r>
    </w:p>
    <w:p w:rsidR="00C241FC" w:rsidRPr="00D85F8D" w:rsidRDefault="00C241FC" w:rsidP="00FF2E0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151" w:name="_Toc469412273"/>
      <w:bookmarkStart w:id="152" w:name="_Toc499557889"/>
      <w:r w:rsidRPr="00D85F8D">
        <w:rPr>
          <w:rFonts w:ascii="Times New Roman" w:eastAsia="黑体" w:hAnsi="Times New Roman"/>
          <w:bCs w:val="0"/>
          <w:color w:val="000000" w:themeColor="text1"/>
          <w:sz w:val="32"/>
        </w:rPr>
        <w:t>5.2</w:t>
      </w:r>
      <w:r w:rsidRPr="00D85F8D">
        <w:rPr>
          <w:rFonts w:ascii="Times New Roman" w:eastAsia="黑体" w:hAnsi="Times New Roman"/>
          <w:bCs w:val="0"/>
          <w:color w:val="000000" w:themeColor="text1"/>
          <w:sz w:val="32"/>
        </w:rPr>
        <w:t>生态环境</w:t>
      </w:r>
      <w:bookmarkEnd w:id="151"/>
      <w:r w:rsidRPr="00D85F8D">
        <w:rPr>
          <w:rFonts w:ascii="Times New Roman" w:eastAsia="黑体" w:hAnsi="Times New Roman" w:hint="eastAsia"/>
          <w:bCs w:val="0"/>
          <w:color w:val="000000" w:themeColor="text1"/>
          <w:sz w:val="32"/>
        </w:rPr>
        <w:t>影响</w:t>
      </w:r>
      <w:bookmarkEnd w:id="152"/>
    </w:p>
    <w:p w:rsidR="00C241FC" w:rsidRPr="00D85F8D" w:rsidRDefault="00C241FC" w:rsidP="00C241FC">
      <w:pPr>
        <w:adjustRightInd w:val="0"/>
        <w:snapToGrid w:val="0"/>
        <w:spacing w:before="120" w:after="120" w:line="360" w:lineRule="auto"/>
        <w:outlineLvl w:val="2"/>
        <w:rPr>
          <w:rFonts w:eastAsia="黑体"/>
          <w:b/>
          <w:bCs/>
          <w:color w:val="000000" w:themeColor="text1"/>
          <w:kern w:val="0"/>
          <w:sz w:val="28"/>
          <w:szCs w:val="28"/>
        </w:rPr>
      </w:pPr>
      <w:bookmarkStart w:id="153" w:name="_Toc469412274"/>
      <w:bookmarkStart w:id="154" w:name="_Toc499557890"/>
      <w:r w:rsidRPr="00D85F8D">
        <w:rPr>
          <w:rFonts w:eastAsia="黑体"/>
          <w:b/>
          <w:bCs/>
          <w:color w:val="000000" w:themeColor="text1"/>
          <w:kern w:val="0"/>
          <w:sz w:val="28"/>
          <w:szCs w:val="28"/>
        </w:rPr>
        <w:t>5.2.1</w:t>
      </w:r>
      <w:r w:rsidRPr="00D85F8D">
        <w:rPr>
          <w:rFonts w:eastAsia="黑体"/>
          <w:b/>
          <w:bCs/>
          <w:color w:val="000000" w:themeColor="text1"/>
          <w:kern w:val="0"/>
          <w:sz w:val="28"/>
          <w:szCs w:val="28"/>
        </w:rPr>
        <w:t>土地</w:t>
      </w:r>
      <w:bookmarkEnd w:id="153"/>
      <w:r w:rsidR="009467E8" w:rsidRPr="00D85F8D">
        <w:rPr>
          <w:rFonts w:eastAsia="黑体" w:hint="eastAsia"/>
          <w:b/>
          <w:bCs/>
          <w:color w:val="000000" w:themeColor="text1"/>
          <w:kern w:val="0"/>
          <w:sz w:val="28"/>
          <w:szCs w:val="28"/>
        </w:rPr>
        <w:t>利用</w:t>
      </w:r>
      <w:bookmarkEnd w:id="154"/>
    </w:p>
    <w:p w:rsidR="00E01EEF" w:rsidRPr="00D85F8D" w:rsidRDefault="00E01EEF" w:rsidP="00E01EEF">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项目区土地利用类型有旱地、有林地、荒草地、采矿用地、农村</w:t>
      </w:r>
      <w:r w:rsidR="00E856AF">
        <w:rPr>
          <w:rFonts w:eastAsiaTheme="minorEastAsia" w:hAnsiTheme="minorEastAsia" w:hint="eastAsia"/>
          <w:bCs/>
          <w:color w:val="000000" w:themeColor="text1"/>
          <w:sz w:val="24"/>
        </w:rPr>
        <w:t>宅基地等，其中以旱地为主，其次为有林地、农村宅基地以及采矿用地</w:t>
      </w:r>
      <w:r w:rsidR="009467E8"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项目为生产多年的矿井，现有</w:t>
      </w:r>
      <w:r w:rsidRPr="00D85F8D">
        <w:rPr>
          <w:rFonts w:eastAsiaTheme="minorEastAsia" w:hAnsiTheme="minorEastAsia" w:hint="eastAsia"/>
          <w:bCs/>
          <w:color w:val="000000" w:themeColor="text1"/>
          <w:sz w:val="24"/>
        </w:rPr>
        <w:t>5</w:t>
      </w:r>
      <w:r w:rsidRPr="00D85F8D">
        <w:rPr>
          <w:rFonts w:eastAsiaTheme="minorEastAsia" w:hAnsiTheme="minorEastAsia" w:hint="eastAsia"/>
          <w:bCs/>
          <w:color w:val="000000" w:themeColor="text1"/>
          <w:sz w:val="24"/>
        </w:rPr>
        <w:t>个场地（主井工业场地、一采区风井工业场地、五七采区风井场地、九采区风井及材料上山井场地以及小绿塘排矸场），占地类型全部均为采矿用地。</w:t>
      </w:r>
      <w:r w:rsidR="00001537" w:rsidRPr="00D85F8D">
        <w:rPr>
          <w:rFonts w:eastAsiaTheme="minorEastAsia" w:hAnsiTheme="minorEastAsia"/>
          <w:bCs/>
          <w:color w:val="000000" w:themeColor="text1"/>
          <w:sz w:val="24"/>
        </w:rPr>
        <w:t>各土地利用类型的面积及所占的比例见表</w:t>
      </w:r>
      <w:r w:rsidR="00001537" w:rsidRPr="00D85F8D">
        <w:rPr>
          <w:rFonts w:eastAsiaTheme="minorEastAsia" w:hAnsiTheme="minorEastAsia"/>
          <w:bCs/>
          <w:color w:val="000000" w:themeColor="text1"/>
          <w:sz w:val="24"/>
        </w:rPr>
        <w:t>5</w:t>
      </w:r>
      <w:r w:rsidR="00001537" w:rsidRPr="00D85F8D">
        <w:rPr>
          <w:rFonts w:eastAsiaTheme="minorEastAsia" w:hAnsiTheme="minorEastAsia" w:hint="eastAsia"/>
          <w:bCs/>
          <w:color w:val="000000" w:themeColor="text1"/>
          <w:sz w:val="24"/>
        </w:rPr>
        <w:t>-</w:t>
      </w:r>
      <w:r w:rsidR="00856450" w:rsidRPr="00D85F8D">
        <w:rPr>
          <w:rFonts w:eastAsiaTheme="minorEastAsia" w:hAnsiTheme="minorEastAsia" w:hint="eastAsia"/>
          <w:bCs/>
          <w:color w:val="000000" w:themeColor="text1"/>
          <w:sz w:val="24"/>
        </w:rPr>
        <w:t>3</w:t>
      </w:r>
      <w:r w:rsidR="00001537" w:rsidRPr="00D85F8D">
        <w:rPr>
          <w:rFonts w:eastAsiaTheme="minorEastAsia" w:hAnsiTheme="minorEastAsia" w:hint="eastAsia"/>
          <w:bCs/>
          <w:color w:val="000000" w:themeColor="text1"/>
          <w:sz w:val="24"/>
        </w:rPr>
        <w:t>。</w:t>
      </w:r>
    </w:p>
    <w:p w:rsidR="00001537" w:rsidRPr="00D85F8D" w:rsidRDefault="00001537" w:rsidP="00856450">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00856450" w:rsidRPr="00D85F8D">
        <w:rPr>
          <w:rFonts w:eastAsiaTheme="minorEastAsia" w:hAnsiTheme="minorEastAsia"/>
          <w:b/>
          <w:color w:val="000000" w:themeColor="text1"/>
          <w:sz w:val="24"/>
        </w:rPr>
        <w:t>5</w:t>
      </w:r>
      <w:r w:rsidRPr="00D85F8D">
        <w:rPr>
          <w:rFonts w:eastAsiaTheme="minorEastAsia" w:hAnsiTheme="minorEastAsia"/>
          <w:b/>
          <w:color w:val="000000" w:themeColor="text1"/>
          <w:sz w:val="24"/>
        </w:rPr>
        <w:t xml:space="preserve">-3 </w:t>
      </w:r>
      <w:r w:rsidR="006F62D3" w:rsidRPr="00D85F8D">
        <w:rPr>
          <w:rFonts w:eastAsiaTheme="minorEastAsia" w:hAnsiTheme="minorEastAsia"/>
          <w:b/>
          <w:color w:val="000000" w:themeColor="text1"/>
          <w:sz w:val="24"/>
        </w:rPr>
        <w:t>验收调查区</w:t>
      </w:r>
      <w:r w:rsidRPr="00D85F8D">
        <w:rPr>
          <w:rFonts w:eastAsiaTheme="minorEastAsia" w:hAnsiTheme="minorEastAsia"/>
          <w:b/>
          <w:color w:val="000000" w:themeColor="text1"/>
          <w:sz w:val="24"/>
        </w:rPr>
        <w:t>土地利用及面积统计表</w:t>
      </w:r>
    </w:p>
    <w:tbl>
      <w:tblPr>
        <w:tblW w:w="843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tblPr>
      <w:tblGrid>
        <w:gridCol w:w="1211"/>
        <w:gridCol w:w="1554"/>
        <w:gridCol w:w="1279"/>
        <w:gridCol w:w="1132"/>
        <w:gridCol w:w="1135"/>
        <w:gridCol w:w="1134"/>
        <w:gridCol w:w="990"/>
      </w:tblGrid>
      <w:tr w:rsidR="00001537" w:rsidRPr="00D85F8D" w:rsidTr="0000400E">
        <w:trPr>
          <w:trHeight w:val="284"/>
          <w:jc w:val="center"/>
        </w:trPr>
        <w:tc>
          <w:tcPr>
            <w:tcW w:w="718" w:type="pct"/>
            <w:vMerge w:val="restart"/>
            <w:shd w:val="clear" w:color="auto" w:fill="auto"/>
            <w:vAlign w:val="center"/>
          </w:tcPr>
          <w:p w:rsidR="00001537" w:rsidRPr="00D85F8D" w:rsidRDefault="00001537" w:rsidP="0000400E">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一级地类</w:t>
            </w:r>
          </w:p>
        </w:tc>
        <w:tc>
          <w:tcPr>
            <w:tcW w:w="921" w:type="pct"/>
            <w:vMerge w:val="restart"/>
            <w:vAlign w:val="center"/>
          </w:tcPr>
          <w:p w:rsidR="00001537" w:rsidRPr="00D85F8D" w:rsidRDefault="00001537" w:rsidP="0000400E">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二级地类</w:t>
            </w:r>
          </w:p>
        </w:tc>
        <w:tc>
          <w:tcPr>
            <w:tcW w:w="758" w:type="pct"/>
            <w:vMerge w:val="restart"/>
            <w:vAlign w:val="center"/>
          </w:tcPr>
          <w:p w:rsidR="00001537" w:rsidRPr="00D85F8D" w:rsidRDefault="00001537" w:rsidP="0000400E">
            <w:pPr>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三级地类</w:t>
            </w:r>
          </w:p>
        </w:tc>
        <w:tc>
          <w:tcPr>
            <w:tcW w:w="1344" w:type="pct"/>
            <w:gridSpan w:val="2"/>
            <w:shd w:val="clear" w:color="auto" w:fill="auto"/>
            <w:vAlign w:val="center"/>
          </w:tcPr>
          <w:p w:rsidR="00001537" w:rsidRPr="00D85F8D" w:rsidRDefault="006F62D3" w:rsidP="0000400E">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验收调查区</w:t>
            </w:r>
            <w:r w:rsidR="00001537" w:rsidRPr="00D85F8D">
              <w:rPr>
                <w:rFonts w:eastAsiaTheme="minorEastAsia" w:hAnsiTheme="minorEastAsia"/>
                <w:color w:val="000000" w:themeColor="text1"/>
                <w:kern w:val="0"/>
                <w:szCs w:val="21"/>
              </w:rPr>
              <w:t>内</w:t>
            </w:r>
          </w:p>
        </w:tc>
        <w:tc>
          <w:tcPr>
            <w:tcW w:w="1260" w:type="pct"/>
            <w:gridSpan w:val="2"/>
            <w:vAlign w:val="center"/>
          </w:tcPr>
          <w:p w:rsidR="00001537" w:rsidRPr="00D85F8D" w:rsidRDefault="00001537" w:rsidP="0000400E">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矿区内</w:t>
            </w:r>
          </w:p>
        </w:tc>
      </w:tr>
      <w:tr w:rsidR="00001537" w:rsidRPr="00D85F8D" w:rsidTr="0000400E">
        <w:trPr>
          <w:trHeight w:val="284"/>
          <w:jc w:val="center"/>
        </w:trPr>
        <w:tc>
          <w:tcPr>
            <w:tcW w:w="718" w:type="pct"/>
            <w:vMerge/>
            <w:shd w:val="clear" w:color="auto" w:fill="auto"/>
            <w:vAlign w:val="center"/>
          </w:tcPr>
          <w:p w:rsidR="00001537" w:rsidRPr="00D85F8D" w:rsidRDefault="00001537" w:rsidP="0000400E">
            <w:pPr>
              <w:widowControl/>
              <w:jc w:val="center"/>
              <w:rPr>
                <w:rFonts w:eastAsiaTheme="minorEastAsia"/>
                <w:color w:val="000000" w:themeColor="text1"/>
                <w:kern w:val="0"/>
                <w:szCs w:val="21"/>
              </w:rPr>
            </w:pPr>
          </w:p>
        </w:tc>
        <w:tc>
          <w:tcPr>
            <w:tcW w:w="921" w:type="pct"/>
            <w:vMerge/>
            <w:vAlign w:val="center"/>
          </w:tcPr>
          <w:p w:rsidR="00001537" w:rsidRPr="00D85F8D" w:rsidRDefault="00001537" w:rsidP="0000400E">
            <w:pPr>
              <w:widowControl/>
              <w:jc w:val="center"/>
              <w:rPr>
                <w:rFonts w:eastAsiaTheme="minorEastAsia"/>
                <w:color w:val="000000" w:themeColor="text1"/>
                <w:kern w:val="0"/>
                <w:szCs w:val="21"/>
              </w:rPr>
            </w:pPr>
          </w:p>
        </w:tc>
        <w:tc>
          <w:tcPr>
            <w:tcW w:w="758" w:type="pct"/>
            <w:vMerge/>
            <w:vAlign w:val="center"/>
          </w:tcPr>
          <w:p w:rsidR="00001537" w:rsidRPr="00D85F8D" w:rsidRDefault="00001537" w:rsidP="0000400E">
            <w:pPr>
              <w:widowControl/>
              <w:jc w:val="center"/>
              <w:rPr>
                <w:rFonts w:eastAsiaTheme="minorEastAsia"/>
                <w:color w:val="000000" w:themeColor="text1"/>
                <w:kern w:val="0"/>
                <w:szCs w:val="21"/>
              </w:rPr>
            </w:pPr>
          </w:p>
        </w:tc>
        <w:tc>
          <w:tcPr>
            <w:tcW w:w="671" w:type="pct"/>
            <w:shd w:val="clear" w:color="auto" w:fill="auto"/>
            <w:vAlign w:val="center"/>
          </w:tcPr>
          <w:p w:rsidR="00001537" w:rsidRPr="00D85F8D" w:rsidRDefault="00001537" w:rsidP="0000400E">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面积（</w:t>
            </w:r>
            <w:r w:rsidRPr="00D85F8D">
              <w:rPr>
                <w:rFonts w:eastAsiaTheme="minorEastAsia"/>
                <w:color w:val="000000" w:themeColor="text1"/>
                <w:kern w:val="0"/>
                <w:szCs w:val="21"/>
              </w:rPr>
              <w:t>hm</w:t>
            </w:r>
            <w:r w:rsidRPr="00D85F8D">
              <w:rPr>
                <w:rFonts w:eastAsiaTheme="minorEastAsia"/>
                <w:color w:val="000000" w:themeColor="text1"/>
                <w:kern w:val="0"/>
                <w:szCs w:val="21"/>
                <w:vertAlign w:val="superscript"/>
              </w:rPr>
              <w:t>2</w:t>
            </w:r>
            <w:r w:rsidRPr="00D85F8D">
              <w:rPr>
                <w:rFonts w:eastAsiaTheme="minorEastAsia" w:hAnsiTheme="minorEastAsia"/>
                <w:color w:val="000000" w:themeColor="text1"/>
                <w:kern w:val="0"/>
                <w:szCs w:val="21"/>
              </w:rPr>
              <w:t>）</w:t>
            </w:r>
          </w:p>
        </w:tc>
        <w:tc>
          <w:tcPr>
            <w:tcW w:w="673" w:type="pct"/>
            <w:shd w:val="clear" w:color="auto" w:fill="auto"/>
            <w:vAlign w:val="center"/>
          </w:tcPr>
          <w:p w:rsidR="00001537" w:rsidRPr="00D85F8D" w:rsidRDefault="00001537" w:rsidP="0000400E">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比例（</w:t>
            </w:r>
            <w:r w:rsidRPr="00D85F8D">
              <w:rPr>
                <w:rFonts w:eastAsiaTheme="minorEastAsia"/>
                <w:color w:val="000000" w:themeColor="text1"/>
                <w:kern w:val="0"/>
                <w:szCs w:val="21"/>
              </w:rPr>
              <w:t>%</w:t>
            </w:r>
            <w:r w:rsidRPr="00D85F8D">
              <w:rPr>
                <w:rFonts w:eastAsiaTheme="minorEastAsia" w:hAnsiTheme="minorEastAsia"/>
                <w:color w:val="000000" w:themeColor="text1"/>
                <w:kern w:val="0"/>
                <w:szCs w:val="21"/>
              </w:rPr>
              <w:t>）</w:t>
            </w:r>
          </w:p>
        </w:tc>
        <w:tc>
          <w:tcPr>
            <w:tcW w:w="672" w:type="pct"/>
            <w:vAlign w:val="center"/>
          </w:tcPr>
          <w:p w:rsidR="00001537" w:rsidRPr="00D85F8D" w:rsidRDefault="00001537" w:rsidP="0000400E">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面积（</w:t>
            </w:r>
            <w:r w:rsidRPr="00D85F8D">
              <w:rPr>
                <w:rFonts w:eastAsiaTheme="minorEastAsia"/>
                <w:color w:val="000000" w:themeColor="text1"/>
                <w:kern w:val="0"/>
                <w:szCs w:val="21"/>
              </w:rPr>
              <w:t>hm</w:t>
            </w:r>
            <w:r w:rsidRPr="00D85F8D">
              <w:rPr>
                <w:rFonts w:eastAsiaTheme="minorEastAsia"/>
                <w:color w:val="000000" w:themeColor="text1"/>
                <w:kern w:val="0"/>
                <w:szCs w:val="21"/>
                <w:vertAlign w:val="superscript"/>
              </w:rPr>
              <w:t>2</w:t>
            </w:r>
            <w:r w:rsidRPr="00D85F8D">
              <w:rPr>
                <w:rFonts w:eastAsiaTheme="minorEastAsia" w:hAnsiTheme="minorEastAsia"/>
                <w:color w:val="000000" w:themeColor="text1"/>
                <w:kern w:val="0"/>
                <w:szCs w:val="21"/>
              </w:rPr>
              <w:t>）</w:t>
            </w:r>
          </w:p>
        </w:tc>
        <w:tc>
          <w:tcPr>
            <w:tcW w:w="588" w:type="pct"/>
            <w:vAlign w:val="center"/>
          </w:tcPr>
          <w:p w:rsidR="00001537" w:rsidRPr="00D85F8D" w:rsidRDefault="00001537" w:rsidP="0000400E">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比例（</w:t>
            </w:r>
            <w:r w:rsidRPr="00D85F8D">
              <w:rPr>
                <w:rFonts w:eastAsiaTheme="minorEastAsia"/>
                <w:color w:val="000000" w:themeColor="text1"/>
                <w:kern w:val="0"/>
                <w:szCs w:val="21"/>
              </w:rPr>
              <w:t>%</w:t>
            </w:r>
            <w:r w:rsidRPr="00D85F8D">
              <w:rPr>
                <w:rFonts w:eastAsiaTheme="minorEastAsia" w:hAnsiTheme="minorEastAsia"/>
                <w:color w:val="000000" w:themeColor="text1"/>
                <w:kern w:val="0"/>
                <w:szCs w:val="21"/>
              </w:rPr>
              <w:t>）</w:t>
            </w:r>
          </w:p>
        </w:tc>
      </w:tr>
      <w:tr w:rsidR="00001537" w:rsidRPr="00D85F8D" w:rsidTr="0000400E">
        <w:trPr>
          <w:trHeight w:val="333"/>
          <w:jc w:val="center"/>
        </w:trPr>
        <w:tc>
          <w:tcPr>
            <w:tcW w:w="718" w:type="pct"/>
            <w:vMerge w:val="restart"/>
            <w:shd w:val="clear" w:color="auto" w:fill="auto"/>
            <w:noWrap/>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农用地</w:t>
            </w:r>
            <w:r w:rsidRPr="00D85F8D">
              <w:rPr>
                <w:rFonts w:eastAsiaTheme="minorEastAsia"/>
                <w:color w:val="000000" w:themeColor="text1"/>
                <w:kern w:val="0"/>
                <w:szCs w:val="21"/>
              </w:rPr>
              <w:t>1</w:t>
            </w:r>
          </w:p>
        </w:tc>
        <w:tc>
          <w:tcPr>
            <w:tcW w:w="921"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耕地</w:t>
            </w:r>
            <w:r w:rsidRPr="00D85F8D">
              <w:rPr>
                <w:rFonts w:eastAsiaTheme="minorEastAsia"/>
                <w:color w:val="000000" w:themeColor="text1"/>
                <w:kern w:val="0"/>
                <w:szCs w:val="21"/>
              </w:rPr>
              <w:t>11</w:t>
            </w:r>
          </w:p>
        </w:tc>
        <w:tc>
          <w:tcPr>
            <w:tcW w:w="758"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旱地</w:t>
            </w:r>
            <w:r w:rsidRPr="00D85F8D">
              <w:rPr>
                <w:rFonts w:eastAsiaTheme="minorEastAsia"/>
                <w:color w:val="000000" w:themeColor="text1"/>
                <w:kern w:val="0"/>
                <w:szCs w:val="21"/>
              </w:rPr>
              <w:t>114</w:t>
            </w:r>
          </w:p>
        </w:tc>
        <w:tc>
          <w:tcPr>
            <w:tcW w:w="671" w:type="pct"/>
            <w:shd w:val="clear" w:color="auto" w:fill="auto"/>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619.56</w:t>
            </w:r>
          </w:p>
        </w:tc>
        <w:tc>
          <w:tcPr>
            <w:tcW w:w="673" w:type="pct"/>
            <w:shd w:val="clear" w:color="auto" w:fill="auto"/>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67.45</w:t>
            </w:r>
          </w:p>
        </w:tc>
        <w:tc>
          <w:tcPr>
            <w:tcW w:w="672" w:type="pct"/>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275.02</w:t>
            </w:r>
          </w:p>
        </w:tc>
        <w:tc>
          <w:tcPr>
            <w:tcW w:w="588" w:type="pct"/>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68.52</w:t>
            </w:r>
          </w:p>
        </w:tc>
      </w:tr>
      <w:tr w:rsidR="00001537" w:rsidRPr="00D85F8D" w:rsidTr="0000400E">
        <w:trPr>
          <w:trHeight w:val="333"/>
          <w:jc w:val="center"/>
        </w:trPr>
        <w:tc>
          <w:tcPr>
            <w:tcW w:w="718" w:type="pct"/>
            <w:vMerge/>
            <w:shd w:val="clear" w:color="auto" w:fill="auto"/>
            <w:noWrap/>
            <w:vAlign w:val="center"/>
          </w:tcPr>
          <w:p w:rsidR="00001537" w:rsidRPr="00D85F8D" w:rsidRDefault="00001537" w:rsidP="0000400E">
            <w:pPr>
              <w:adjustRightInd w:val="0"/>
              <w:snapToGrid w:val="0"/>
              <w:jc w:val="center"/>
              <w:rPr>
                <w:rFonts w:eastAsiaTheme="minorEastAsia"/>
                <w:color w:val="000000" w:themeColor="text1"/>
                <w:kern w:val="0"/>
                <w:szCs w:val="21"/>
              </w:rPr>
            </w:pPr>
          </w:p>
        </w:tc>
        <w:tc>
          <w:tcPr>
            <w:tcW w:w="921"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林地</w:t>
            </w:r>
            <w:r w:rsidRPr="00D85F8D">
              <w:rPr>
                <w:rFonts w:eastAsiaTheme="minorEastAsia"/>
                <w:color w:val="000000" w:themeColor="text1"/>
                <w:kern w:val="0"/>
                <w:szCs w:val="21"/>
              </w:rPr>
              <w:t>13</w:t>
            </w:r>
          </w:p>
        </w:tc>
        <w:tc>
          <w:tcPr>
            <w:tcW w:w="758"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有林地</w:t>
            </w:r>
            <w:r w:rsidRPr="00D85F8D">
              <w:rPr>
                <w:rFonts w:eastAsiaTheme="minorEastAsia"/>
                <w:color w:val="000000" w:themeColor="text1"/>
                <w:kern w:val="0"/>
                <w:szCs w:val="21"/>
              </w:rPr>
              <w:t>131</w:t>
            </w:r>
          </w:p>
        </w:tc>
        <w:tc>
          <w:tcPr>
            <w:tcW w:w="671" w:type="pct"/>
            <w:shd w:val="clear" w:color="auto" w:fill="auto"/>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color w:val="000000" w:themeColor="text1"/>
                <w:kern w:val="0"/>
                <w:szCs w:val="21"/>
              </w:rPr>
              <w:t>82.66</w:t>
            </w:r>
          </w:p>
        </w:tc>
        <w:tc>
          <w:tcPr>
            <w:tcW w:w="673" w:type="pct"/>
            <w:shd w:val="clear" w:color="auto" w:fill="auto"/>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9.00</w:t>
            </w:r>
          </w:p>
        </w:tc>
        <w:tc>
          <w:tcPr>
            <w:tcW w:w="672"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color w:val="000000" w:themeColor="text1"/>
                <w:kern w:val="0"/>
                <w:szCs w:val="21"/>
              </w:rPr>
              <w:t>14.71</w:t>
            </w:r>
          </w:p>
        </w:tc>
        <w:tc>
          <w:tcPr>
            <w:tcW w:w="588" w:type="pct"/>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3.67</w:t>
            </w:r>
          </w:p>
        </w:tc>
      </w:tr>
      <w:tr w:rsidR="00001537" w:rsidRPr="00D85F8D" w:rsidTr="0000400E">
        <w:trPr>
          <w:trHeight w:val="451"/>
          <w:jc w:val="center"/>
        </w:trPr>
        <w:tc>
          <w:tcPr>
            <w:tcW w:w="718" w:type="pct"/>
            <w:vMerge/>
            <w:shd w:val="clear" w:color="auto" w:fill="auto"/>
            <w:noWrap/>
            <w:vAlign w:val="center"/>
          </w:tcPr>
          <w:p w:rsidR="00001537" w:rsidRPr="00D85F8D" w:rsidRDefault="00001537" w:rsidP="0000400E">
            <w:pPr>
              <w:adjustRightInd w:val="0"/>
              <w:snapToGrid w:val="0"/>
              <w:jc w:val="center"/>
              <w:rPr>
                <w:rFonts w:eastAsiaTheme="minorEastAsia"/>
                <w:color w:val="000000" w:themeColor="text1"/>
                <w:kern w:val="0"/>
                <w:szCs w:val="21"/>
              </w:rPr>
            </w:pPr>
          </w:p>
        </w:tc>
        <w:tc>
          <w:tcPr>
            <w:tcW w:w="921"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其他农用地</w:t>
            </w:r>
            <w:r w:rsidRPr="00D85F8D">
              <w:rPr>
                <w:rFonts w:eastAsiaTheme="minorEastAsia"/>
                <w:color w:val="000000" w:themeColor="text1"/>
                <w:kern w:val="0"/>
                <w:szCs w:val="21"/>
              </w:rPr>
              <w:t>15</w:t>
            </w:r>
          </w:p>
        </w:tc>
        <w:tc>
          <w:tcPr>
            <w:tcW w:w="758"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农村道路</w:t>
            </w:r>
            <w:r w:rsidRPr="00D85F8D">
              <w:rPr>
                <w:rFonts w:eastAsiaTheme="minorEastAsia"/>
                <w:color w:val="000000" w:themeColor="text1"/>
                <w:kern w:val="0"/>
                <w:szCs w:val="21"/>
              </w:rPr>
              <w:t>153</w:t>
            </w:r>
          </w:p>
        </w:tc>
        <w:tc>
          <w:tcPr>
            <w:tcW w:w="671" w:type="pct"/>
            <w:shd w:val="clear" w:color="auto" w:fill="auto"/>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7.03</w:t>
            </w:r>
          </w:p>
        </w:tc>
        <w:tc>
          <w:tcPr>
            <w:tcW w:w="673" w:type="pct"/>
            <w:shd w:val="clear" w:color="auto" w:fill="auto"/>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0.77</w:t>
            </w:r>
          </w:p>
        </w:tc>
        <w:tc>
          <w:tcPr>
            <w:tcW w:w="672" w:type="pct"/>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3.75</w:t>
            </w:r>
          </w:p>
        </w:tc>
        <w:tc>
          <w:tcPr>
            <w:tcW w:w="588" w:type="pct"/>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0.93</w:t>
            </w:r>
          </w:p>
        </w:tc>
      </w:tr>
      <w:tr w:rsidR="00001537" w:rsidRPr="00D85F8D" w:rsidTr="0000400E">
        <w:trPr>
          <w:trHeight w:val="296"/>
          <w:jc w:val="center"/>
        </w:trPr>
        <w:tc>
          <w:tcPr>
            <w:tcW w:w="718" w:type="pct"/>
            <w:vMerge w:val="restart"/>
            <w:shd w:val="clear" w:color="auto" w:fill="auto"/>
            <w:noWrap/>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建设用地</w:t>
            </w:r>
            <w:r w:rsidRPr="00D85F8D">
              <w:rPr>
                <w:rFonts w:eastAsiaTheme="minorEastAsia"/>
                <w:color w:val="000000" w:themeColor="text1"/>
                <w:kern w:val="0"/>
                <w:szCs w:val="21"/>
              </w:rPr>
              <w:t>2</w:t>
            </w:r>
          </w:p>
        </w:tc>
        <w:tc>
          <w:tcPr>
            <w:tcW w:w="921"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bCs/>
                <w:color w:val="000000" w:themeColor="text1"/>
                <w:kern w:val="0"/>
                <w:szCs w:val="21"/>
              </w:rPr>
              <w:t>工矿仓储用地</w:t>
            </w:r>
            <w:r w:rsidRPr="00D85F8D">
              <w:rPr>
                <w:rFonts w:eastAsiaTheme="minorEastAsia"/>
                <w:bCs/>
                <w:color w:val="000000" w:themeColor="text1"/>
                <w:kern w:val="0"/>
                <w:szCs w:val="21"/>
              </w:rPr>
              <w:t>22</w:t>
            </w:r>
          </w:p>
        </w:tc>
        <w:tc>
          <w:tcPr>
            <w:tcW w:w="758"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采矿用地</w:t>
            </w:r>
            <w:r w:rsidRPr="00D85F8D">
              <w:rPr>
                <w:rFonts w:eastAsiaTheme="minorEastAsia"/>
                <w:color w:val="000000" w:themeColor="text1"/>
                <w:kern w:val="0"/>
                <w:szCs w:val="21"/>
              </w:rPr>
              <w:t>222</w:t>
            </w:r>
          </w:p>
        </w:tc>
        <w:tc>
          <w:tcPr>
            <w:tcW w:w="671" w:type="pct"/>
            <w:shd w:val="clear" w:color="auto" w:fill="auto"/>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63.71</w:t>
            </w:r>
          </w:p>
        </w:tc>
        <w:tc>
          <w:tcPr>
            <w:tcW w:w="673" w:type="pct"/>
            <w:shd w:val="clear" w:color="auto" w:fill="auto"/>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6.94</w:t>
            </w:r>
          </w:p>
        </w:tc>
        <w:tc>
          <w:tcPr>
            <w:tcW w:w="672" w:type="pct"/>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35.20</w:t>
            </w:r>
          </w:p>
        </w:tc>
        <w:tc>
          <w:tcPr>
            <w:tcW w:w="588" w:type="pct"/>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8.77</w:t>
            </w:r>
          </w:p>
        </w:tc>
      </w:tr>
      <w:tr w:rsidR="00001537" w:rsidRPr="00D85F8D" w:rsidTr="0000400E">
        <w:trPr>
          <w:trHeight w:val="296"/>
          <w:jc w:val="center"/>
        </w:trPr>
        <w:tc>
          <w:tcPr>
            <w:tcW w:w="718" w:type="pct"/>
            <w:vMerge/>
            <w:shd w:val="clear" w:color="auto" w:fill="auto"/>
            <w:noWrap/>
            <w:vAlign w:val="center"/>
          </w:tcPr>
          <w:p w:rsidR="00001537" w:rsidRPr="00D85F8D" w:rsidRDefault="00001537" w:rsidP="0000400E">
            <w:pPr>
              <w:adjustRightInd w:val="0"/>
              <w:snapToGrid w:val="0"/>
              <w:jc w:val="center"/>
              <w:rPr>
                <w:rFonts w:eastAsiaTheme="minorEastAsia"/>
                <w:color w:val="000000" w:themeColor="text1"/>
                <w:kern w:val="0"/>
                <w:szCs w:val="21"/>
              </w:rPr>
            </w:pPr>
          </w:p>
        </w:tc>
        <w:tc>
          <w:tcPr>
            <w:tcW w:w="921"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住宅用地</w:t>
            </w:r>
            <w:r w:rsidRPr="00D85F8D">
              <w:rPr>
                <w:rFonts w:eastAsiaTheme="minorEastAsia"/>
                <w:color w:val="000000" w:themeColor="text1"/>
                <w:kern w:val="0"/>
                <w:szCs w:val="21"/>
              </w:rPr>
              <w:t>25</w:t>
            </w:r>
          </w:p>
        </w:tc>
        <w:tc>
          <w:tcPr>
            <w:tcW w:w="758"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农村宅基地</w:t>
            </w:r>
            <w:r w:rsidRPr="00D85F8D">
              <w:rPr>
                <w:rFonts w:eastAsiaTheme="minorEastAsia"/>
                <w:color w:val="000000" w:themeColor="text1"/>
                <w:kern w:val="0"/>
                <w:szCs w:val="21"/>
              </w:rPr>
              <w:t>253</w:t>
            </w:r>
          </w:p>
        </w:tc>
        <w:tc>
          <w:tcPr>
            <w:tcW w:w="671" w:type="pct"/>
            <w:shd w:val="clear" w:color="auto" w:fill="auto"/>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74.61</w:t>
            </w:r>
          </w:p>
        </w:tc>
        <w:tc>
          <w:tcPr>
            <w:tcW w:w="673" w:type="pct"/>
            <w:shd w:val="clear" w:color="auto" w:fill="auto"/>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8.12</w:t>
            </w:r>
          </w:p>
        </w:tc>
        <w:tc>
          <w:tcPr>
            <w:tcW w:w="672" w:type="pct"/>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46.55</w:t>
            </w:r>
          </w:p>
        </w:tc>
        <w:tc>
          <w:tcPr>
            <w:tcW w:w="588" w:type="pct"/>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11.60</w:t>
            </w:r>
          </w:p>
        </w:tc>
      </w:tr>
      <w:tr w:rsidR="00001537" w:rsidRPr="00D85F8D" w:rsidTr="0000400E">
        <w:trPr>
          <w:trHeight w:val="296"/>
          <w:jc w:val="center"/>
        </w:trPr>
        <w:tc>
          <w:tcPr>
            <w:tcW w:w="718" w:type="pct"/>
            <w:vMerge w:val="restart"/>
            <w:shd w:val="clear" w:color="auto" w:fill="auto"/>
            <w:noWrap/>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未利用土地</w:t>
            </w:r>
            <w:r w:rsidRPr="00D85F8D">
              <w:rPr>
                <w:rFonts w:eastAsiaTheme="minorEastAsia"/>
                <w:color w:val="000000" w:themeColor="text1"/>
                <w:kern w:val="0"/>
                <w:szCs w:val="21"/>
              </w:rPr>
              <w:t>3</w:t>
            </w:r>
          </w:p>
        </w:tc>
        <w:tc>
          <w:tcPr>
            <w:tcW w:w="921"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未利用土地</w:t>
            </w:r>
            <w:r w:rsidRPr="00D85F8D">
              <w:rPr>
                <w:rFonts w:eastAsiaTheme="minorEastAsia"/>
                <w:color w:val="000000" w:themeColor="text1"/>
                <w:kern w:val="0"/>
                <w:szCs w:val="21"/>
              </w:rPr>
              <w:t>31</w:t>
            </w:r>
          </w:p>
        </w:tc>
        <w:tc>
          <w:tcPr>
            <w:tcW w:w="758"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荒草地</w:t>
            </w:r>
            <w:r w:rsidRPr="00D85F8D">
              <w:rPr>
                <w:rFonts w:eastAsiaTheme="minorEastAsia"/>
                <w:color w:val="000000" w:themeColor="text1"/>
                <w:kern w:val="0"/>
                <w:szCs w:val="21"/>
              </w:rPr>
              <w:t>311</w:t>
            </w:r>
          </w:p>
        </w:tc>
        <w:tc>
          <w:tcPr>
            <w:tcW w:w="671" w:type="pct"/>
            <w:shd w:val="clear" w:color="auto" w:fill="auto"/>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70.31</w:t>
            </w:r>
          </w:p>
        </w:tc>
        <w:tc>
          <w:tcPr>
            <w:tcW w:w="673" w:type="pct"/>
            <w:shd w:val="clear" w:color="auto" w:fill="auto"/>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7.65</w:t>
            </w:r>
          </w:p>
        </w:tc>
        <w:tc>
          <w:tcPr>
            <w:tcW w:w="672" w:type="pct"/>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25.51</w:t>
            </w:r>
          </w:p>
        </w:tc>
        <w:tc>
          <w:tcPr>
            <w:tcW w:w="588" w:type="pct"/>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6.36</w:t>
            </w:r>
          </w:p>
        </w:tc>
      </w:tr>
      <w:tr w:rsidR="00001537" w:rsidRPr="00D85F8D" w:rsidTr="0000400E">
        <w:trPr>
          <w:trHeight w:val="296"/>
          <w:jc w:val="center"/>
        </w:trPr>
        <w:tc>
          <w:tcPr>
            <w:tcW w:w="718" w:type="pct"/>
            <w:vMerge/>
            <w:shd w:val="clear" w:color="auto" w:fill="auto"/>
            <w:noWrap/>
            <w:vAlign w:val="center"/>
          </w:tcPr>
          <w:p w:rsidR="00001537" w:rsidRPr="00D85F8D" w:rsidRDefault="00001537" w:rsidP="0000400E">
            <w:pPr>
              <w:adjustRightInd w:val="0"/>
              <w:snapToGrid w:val="0"/>
              <w:jc w:val="center"/>
              <w:rPr>
                <w:rFonts w:eastAsiaTheme="minorEastAsia"/>
                <w:color w:val="000000" w:themeColor="text1"/>
                <w:kern w:val="0"/>
                <w:szCs w:val="21"/>
              </w:rPr>
            </w:pPr>
          </w:p>
        </w:tc>
        <w:tc>
          <w:tcPr>
            <w:tcW w:w="921"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其他土地</w:t>
            </w:r>
            <w:r w:rsidRPr="00D85F8D">
              <w:rPr>
                <w:rFonts w:eastAsiaTheme="minorEastAsia"/>
                <w:color w:val="000000" w:themeColor="text1"/>
                <w:kern w:val="0"/>
                <w:szCs w:val="21"/>
              </w:rPr>
              <w:t>32</w:t>
            </w:r>
          </w:p>
        </w:tc>
        <w:tc>
          <w:tcPr>
            <w:tcW w:w="758" w:type="pct"/>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河流水面</w:t>
            </w:r>
            <w:r w:rsidRPr="00D85F8D">
              <w:rPr>
                <w:rFonts w:eastAsiaTheme="minorEastAsia"/>
                <w:color w:val="000000" w:themeColor="text1"/>
                <w:kern w:val="0"/>
                <w:szCs w:val="21"/>
              </w:rPr>
              <w:t>321</w:t>
            </w:r>
          </w:p>
        </w:tc>
        <w:tc>
          <w:tcPr>
            <w:tcW w:w="671" w:type="pct"/>
            <w:shd w:val="clear" w:color="auto" w:fill="auto"/>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0.72</w:t>
            </w:r>
          </w:p>
        </w:tc>
        <w:tc>
          <w:tcPr>
            <w:tcW w:w="673" w:type="pct"/>
            <w:shd w:val="clear" w:color="auto" w:fill="auto"/>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0.08</w:t>
            </w:r>
          </w:p>
        </w:tc>
        <w:tc>
          <w:tcPr>
            <w:tcW w:w="672" w:type="pct"/>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0.61</w:t>
            </w:r>
          </w:p>
        </w:tc>
        <w:tc>
          <w:tcPr>
            <w:tcW w:w="588" w:type="pct"/>
            <w:vAlign w:val="center"/>
          </w:tcPr>
          <w:p w:rsidR="00001537" w:rsidRPr="00D85F8D" w:rsidRDefault="00001537" w:rsidP="0000400E">
            <w:pPr>
              <w:spacing w:line="480" w:lineRule="exact"/>
              <w:jc w:val="center"/>
              <w:rPr>
                <w:rFonts w:eastAsiaTheme="minorEastAsia"/>
                <w:color w:val="000000" w:themeColor="text1"/>
                <w:szCs w:val="21"/>
              </w:rPr>
            </w:pPr>
            <w:r w:rsidRPr="00D85F8D">
              <w:rPr>
                <w:rFonts w:eastAsiaTheme="minorEastAsia"/>
                <w:color w:val="000000" w:themeColor="text1"/>
                <w:szCs w:val="21"/>
              </w:rPr>
              <w:t>0.15</w:t>
            </w:r>
          </w:p>
        </w:tc>
      </w:tr>
      <w:tr w:rsidR="00001537" w:rsidRPr="00D85F8D" w:rsidTr="0000400E">
        <w:trPr>
          <w:trHeight w:val="296"/>
          <w:jc w:val="center"/>
        </w:trPr>
        <w:tc>
          <w:tcPr>
            <w:tcW w:w="2397" w:type="pct"/>
            <w:gridSpan w:val="3"/>
            <w:vAlign w:val="center"/>
          </w:tcPr>
          <w:p w:rsidR="00001537" w:rsidRPr="00D85F8D" w:rsidRDefault="00001537" w:rsidP="0000400E">
            <w:pPr>
              <w:adjustRightInd w:val="0"/>
              <w:snapToGrid w:val="0"/>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合计</w:t>
            </w:r>
          </w:p>
        </w:tc>
        <w:tc>
          <w:tcPr>
            <w:tcW w:w="671" w:type="pct"/>
            <w:shd w:val="clear" w:color="auto" w:fill="auto"/>
            <w:vAlign w:val="center"/>
          </w:tcPr>
          <w:p w:rsidR="00001537" w:rsidRPr="00D85F8D" w:rsidRDefault="00001537" w:rsidP="0000400E">
            <w:pPr>
              <w:widowControl/>
              <w:jc w:val="center"/>
              <w:rPr>
                <w:rFonts w:eastAsiaTheme="minorEastAsia"/>
                <w:color w:val="000000" w:themeColor="text1"/>
                <w:kern w:val="0"/>
                <w:szCs w:val="21"/>
              </w:rPr>
            </w:pPr>
            <w:r w:rsidRPr="00D85F8D">
              <w:rPr>
                <w:rFonts w:eastAsiaTheme="minorEastAsia"/>
                <w:color w:val="000000" w:themeColor="text1"/>
                <w:kern w:val="0"/>
                <w:szCs w:val="21"/>
              </w:rPr>
              <w:t>918.60</w:t>
            </w:r>
          </w:p>
        </w:tc>
        <w:tc>
          <w:tcPr>
            <w:tcW w:w="673" w:type="pct"/>
            <w:shd w:val="clear" w:color="auto" w:fill="auto"/>
            <w:vAlign w:val="center"/>
          </w:tcPr>
          <w:p w:rsidR="00001537" w:rsidRPr="00D85F8D" w:rsidRDefault="00001537" w:rsidP="0000400E">
            <w:pPr>
              <w:jc w:val="center"/>
              <w:rPr>
                <w:rFonts w:eastAsiaTheme="minorEastAsia"/>
                <w:color w:val="000000" w:themeColor="text1"/>
                <w:szCs w:val="21"/>
              </w:rPr>
            </w:pPr>
            <w:r w:rsidRPr="00D85F8D">
              <w:rPr>
                <w:rFonts w:eastAsiaTheme="minorEastAsia"/>
                <w:color w:val="000000" w:themeColor="text1"/>
                <w:szCs w:val="21"/>
              </w:rPr>
              <w:t>100</w:t>
            </w:r>
          </w:p>
        </w:tc>
        <w:tc>
          <w:tcPr>
            <w:tcW w:w="672" w:type="pct"/>
            <w:vAlign w:val="center"/>
          </w:tcPr>
          <w:p w:rsidR="00001537" w:rsidRPr="00D85F8D" w:rsidRDefault="00001537" w:rsidP="0000400E">
            <w:pPr>
              <w:widowControl/>
              <w:jc w:val="center"/>
              <w:rPr>
                <w:rFonts w:eastAsiaTheme="minorEastAsia"/>
                <w:color w:val="000000" w:themeColor="text1"/>
                <w:kern w:val="0"/>
                <w:szCs w:val="21"/>
              </w:rPr>
            </w:pPr>
            <w:r w:rsidRPr="00D85F8D">
              <w:rPr>
                <w:rFonts w:eastAsiaTheme="minorEastAsia"/>
                <w:color w:val="000000" w:themeColor="text1"/>
                <w:kern w:val="0"/>
                <w:szCs w:val="21"/>
              </w:rPr>
              <w:t>401.35</w:t>
            </w:r>
          </w:p>
        </w:tc>
        <w:tc>
          <w:tcPr>
            <w:tcW w:w="588" w:type="pct"/>
            <w:vAlign w:val="center"/>
          </w:tcPr>
          <w:p w:rsidR="00001537" w:rsidRPr="00D85F8D" w:rsidRDefault="00001537" w:rsidP="0000400E">
            <w:pPr>
              <w:widowControl/>
              <w:jc w:val="center"/>
              <w:rPr>
                <w:rFonts w:eastAsiaTheme="minorEastAsia"/>
                <w:color w:val="000000" w:themeColor="text1"/>
                <w:kern w:val="0"/>
                <w:szCs w:val="21"/>
              </w:rPr>
            </w:pPr>
            <w:r w:rsidRPr="00D85F8D">
              <w:rPr>
                <w:rFonts w:eastAsiaTheme="minorEastAsia"/>
                <w:color w:val="000000" w:themeColor="text1"/>
                <w:kern w:val="0"/>
                <w:szCs w:val="21"/>
              </w:rPr>
              <w:t>100</w:t>
            </w:r>
          </w:p>
        </w:tc>
      </w:tr>
    </w:tbl>
    <w:p w:rsidR="00001537" w:rsidRPr="00D85F8D" w:rsidRDefault="00001537" w:rsidP="00001537">
      <w:pPr>
        <w:spacing w:line="360" w:lineRule="auto"/>
        <w:rPr>
          <w:rFonts w:eastAsiaTheme="minorEastAsia" w:hAnsiTheme="minorEastAsia"/>
          <w:color w:val="000000" w:themeColor="text1"/>
          <w:sz w:val="24"/>
        </w:rPr>
      </w:pPr>
    </w:p>
    <w:p w:rsidR="00C241FC" w:rsidRPr="00D85F8D" w:rsidRDefault="00C241FC" w:rsidP="00C241FC">
      <w:pPr>
        <w:adjustRightInd w:val="0"/>
        <w:snapToGrid w:val="0"/>
        <w:spacing w:before="120" w:after="120" w:line="360" w:lineRule="auto"/>
        <w:outlineLvl w:val="2"/>
        <w:rPr>
          <w:rFonts w:eastAsia="黑体"/>
          <w:b/>
          <w:bCs/>
          <w:color w:val="000000" w:themeColor="text1"/>
          <w:kern w:val="0"/>
          <w:sz w:val="28"/>
          <w:szCs w:val="28"/>
        </w:rPr>
      </w:pPr>
      <w:bookmarkStart w:id="155" w:name="_Toc469412275"/>
      <w:bookmarkStart w:id="156" w:name="_Toc499557891"/>
      <w:r w:rsidRPr="00D85F8D">
        <w:rPr>
          <w:rFonts w:eastAsia="黑体"/>
          <w:b/>
          <w:bCs/>
          <w:color w:val="000000" w:themeColor="text1"/>
          <w:kern w:val="0"/>
          <w:sz w:val="28"/>
          <w:szCs w:val="28"/>
        </w:rPr>
        <w:t>5.2.2</w:t>
      </w:r>
      <w:r w:rsidRPr="00D85F8D">
        <w:rPr>
          <w:rFonts w:eastAsia="黑体"/>
          <w:b/>
          <w:bCs/>
          <w:color w:val="000000" w:themeColor="text1"/>
          <w:kern w:val="0"/>
          <w:sz w:val="28"/>
          <w:szCs w:val="28"/>
        </w:rPr>
        <w:t>动、植物资源</w:t>
      </w:r>
      <w:bookmarkEnd w:id="155"/>
      <w:bookmarkEnd w:id="156"/>
    </w:p>
    <w:p w:rsidR="00E01EEF" w:rsidRPr="00D85F8D" w:rsidRDefault="006F62D3" w:rsidP="00E01EEF">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bCs/>
          <w:color w:val="000000" w:themeColor="text1"/>
          <w:sz w:val="24"/>
        </w:rPr>
        <w:t>验收调查区</w:t>
      </w:r>
      <w:r w:rsidR="00E01EEF" w:rsidRPr="00D85F8D">
        <w:rPr>
          <w:rFonts w:eastAsiaTheme="minorEastAsia" w:hAnsiTheme="minorEastAsia"/>
          <w:bCs/>
          <w:color w:val="000000" w:themeColor="text1"/>
          <w:sz w:val="24"/>
        </w:rPr>
        <w:t>自然植被类型主要为</w:t>
      </w:r>
      <w:r w:rsidR="00E01EEF" w:rsidRPr="00D85F8D">
        <w:rPr>
          <w:rFonts w:eastAsiaTheme="minorEastAsia" w:hAnsiTheme="minorEastAsia" w:hint="eastAsia"/>
          <w:bCs/>
          <w:color w:val="000000" w:themeColor="text1"/>
          <w:sz w:val="24"/>
        </w:rPr>
        <w:t>暖温性针叶林和暖温性稀树灌木草丛，总面积为</w:t>
      </w:r>
      <w:r w:rsidR="00E01EEF" w:rsidRPr="00D85F8D">
        <w:rPr>
          <w:rFonts w:eastAsiaTheme="minorEastAsia" w:hAnsiTheme="minorEastAsia" w:hint="eastAsia"/>
          <w:bCs/>
          <w:color w:val="000000" w:themeColor="text1"/>
          <w:sz w:val="24"/>
        </w:rPr>
        <w:t>132.13hm</w:t>
      </w:r>
      <w:r w:rsidR="00E01EEF" w:rsidRPr="00D85F8D">
        <w:rPr>
          <w:rFonts w:eastAsiaTheme="minorEastAsia" w:hAnsiTheme="minorEastAsia" w:hint="eastAsia"/>
          <w:bCs/>
          <w:color w:val="000000" w:themeColor="text1"/>
          <w:sz w:val="24"/>
          <w:vertAlign w:val="superscript"/>
        </w:rPr>
        <w:t>2</w:t>
      </w:r>
      <w:r w:rsidR="00E01EEF" w:rsidRPr="00D85F8D">
        <w:rPr>
          <w:rFonts w:eastAsiaTheme="minorEastAsia" w:hAnsiTheme="minorEastAsia" w:hint="eastAsia"/>
          <w:bCs/>
          <w:color w:val="000000" w:themeColor="text1"/>
          <w:sz w:val="24"/>
        </w:rPr>
        <w:t>。人工植被包括旱地和人工林，总面积为</w:t>
      </w:r>
      <w:r w:rsidR="00E01EEF" w:rsidRPr="00D85F8D">
        <w:rPr>
          <w:rFonts w:eastAsiaTheme="minorEastAsia" w:hAnsiTheme="minorEastAsia" w:hint="eastAsia"/>
          <w:bCs/>
          <w:color w:val="000000" w:themeColor="text1"/>
          <w:sz w:val="24"/>
        </w:rPr>
        <w:t>640.40hm</w:t>
      </w:r>
      <w:r w:rsidR="00E01EEF" w:rsidRPr="00D85F8D">
        <w:rPr>
          <w:rFonts w:eastAsiaTheme="minorEastAsia" w:hAnsiTheme="minorEastAsia" w:hint="eastAsia"/>
          <w:bCs/>
          <w:color w:val="000000" w:themeColor="text1"/>
          <w:sz w:val="24"/>
          <w:vertAlign w:val="superscript"/>
        </w:rPr>
        <w:t>2</w:t>
      </w:r>
      <w:r w:rsidR="00E01EEF" w:rsidRPr="00D85F8D">
        <w:rPr>
          <w:rFonts w:eastAsiaTheme="minorEastAsia" w:hAnsiTheme="minorEastAsia" w:hint="eastAsia"/>
          <w:bCs/>
          <w:color w:val="000000" w:themeColor="text1"/>
          <w:sz w:val="24"/>
        </w:rPr>
        <w:t>，其中以旱</w:t>
      </w:r>
      <w:r w:rsidR="00E01EEF" w:rsidRPr="00D85F8D">
        <w:rPr>
          <w:rFonts w:eastAsiaTheme="minorEastAsia" w:hAnsiTheme="minorEastAsia" w:hint="eastAsia"/>
          <w:bCs/>
          <w:color w:val="000000" w:themeColor="text1"/>
          <w:sz w:val="24"/>
        </w:rPr>
        <w:lastRenderedPageBreak/>
        <w:t>地植被为优势。</w:t>
      </w:r>
      <w:r w:rsidRPr="00D85F8D">
        <w:rPr>
          <w:rFonts w:eastAsiaTheme="minorEastAsia" w:hAnsiTheme="minorEastAsia" w:hint="eastAsia"/>
          <w:bCs/>
          <w:color w:val="000000" w:themeColor="text1"/>
          <w:sz w:val="24"/>
        </w:rPr>
        <w:t>验收调查区</w:t>
      </w:r>
      <w:r w:rsidR="00E01EEF" w:rsidRPr="00D85F8D">
        <w:rPr>
          <w:rFonts w:eastAsiaTheme="minorEastAsia" w:hAnsiTheme="minorEastAsia" w:hint="eastAsia"/>
          <w:bCs/>
          <w:color w:val="000000" w:themeColor="text1"/>
          <w:sz w:val="24"/>
        </w:rPr>
        <w:t>内未发现珍稀濒危保护植物与特有物种和名木古树分布</w:t>
      </w:r>
      <w:r w:rsidR="00E856AF">
        <w:rPr>
          <w:rFonts w:eastAsiaTheme="minorEastAsia" w:hAnsiTheme="minorEastAsia" w:hint="eastAsia"/>
          <w:bCs/>
          <w:color w:val="000000" w:themeColor="text1"/>
          <w:sz w:val="24"/>
        </w:rPr>
        <w:t>。</w:t>
      </w:r>
    </w:p>
    <w:p w:rsidR="00001537" w:rsidRPr="00D85F8D" w:rsidRDefault="006F62D3" w:rsidP="006F62D3">
      <w:pPr>
        <w:spacing w:line="360" w:lineRule="auto"/>
        <w:ind w:firstLineChars="200" w:firstLine="480"/>
        <w:jc w:val="left"/>
        <w:rPr>
          <w:rFonts w:eastAsiaTheme="minorEastAsia" w:hAnsiTheme="minorEastAsia"/>
          <w:bCs/>
          <w:color w:val="000000" w:themeColor="text1"/>
          <w:sz w:val="24"/>
        </w:rPr>
      </w:pPr>
      <w:r w:rsidRPr="00D85F8D">
        <w:rPr>
          <w:rFonts w:eastAsiaTheme="minorEastAsia" w:hAnsiTheme="minorEastAsia"/>
          <w:bCs/>
          <w:color w:val="000000" w:themeColor="text1"/>
          <w:sz w:val="24"/>
        </w:rPr>
        <w:t>验收调查区</w:t>
      </w:r>
      <w:r w:rsidR="00001537" w:rsidRPr="00D85F8D">
        <w:rPr>
          <w:rFonts w:eastAsiaTheme="minorEastAsia" w:hAnsiTheme="minorEastAsia"/>
          <w:bCs/>
          <w:color w:val="000000" w:themeColor="text1"/>
          <w:sz w:val="24"/>
        </w:rPr>
        <w:t>内分布的野生动物主要是以旱地、云南松林、灌草丛为生境的种类，无大型兽类分布。两栖类有蟾蜍科华西蟾蜍和蛙科的滇蛙：爬行类有壁虎科云南半叶趾虎，鬣蜥科云南攀蜥，游蛇科红脖颈槽蛇等。鸟类主要有鹰科雀鹰，杜鹃科大杜鹃，鸦科喜鹊，雀科小鹀等。哺乳类主要有兔科云南兔，松鼠科赤腹松鼠，鼠科小家鼠、褐家鼠等。上述种类均为省内常见种，</w:t>
      </w:r>
      <w:r w:rsidRPr="00D85F8D">
        <w:rPr>
          <w:rFonts w:eastAsiaTheme="minorEastAsia" w:hAnsiTheme="minorEastAsia"/>
          <w:bCs/>
          <w:color w:val="000000" w:themeColor="text1"/>
          <w:sz w:val="24"/>
        </w:rPr>
        <w:t>验收调查区</w:t>
      </w:r>
      <w:r w:rsidR="00001537" w:rsidRPr="00D85F8D">
        <w:rPr>
          <w:rFonts w:eastAsiaTheme="minorEastAsia" w:hAnsiTheme="minorEastAsia"/>
          <w:bCs/>
          <w:color w:val="000000" w:themeColor="text1"/>
          <w:sz w:val="24"/>
        </w:rPr>
        <w:t>内未见国家级和省级野生保护动物分布。</w:t>
      </w:r>
    </w:p>
    <w:p w:rsidR="00E01EEF" w:rsidRPr="00D85F8D" w:rsidRDefault="00E01EEF" w:rsidP="006F62D3">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bCs/>
          <w:color w:val="000000" w:themeColor="text1"/>
          <w:sz w:val="24"/>
        </w:rPr>
        <w:t>项目不涉及自然保护区、风景名胜区、森林公园、饮用水源保护区、文物古迹、地质遗迹保护区、基本农田保护区。</w:t>
      </w:r>
    </w:p>
    <w:p w:rsidR="00C241FC" w:rsidRPr="00D85F8D" w:rsidRDefault="00C241FC" w:rsidP="006F62D3">
      <w:pPr>
        <w:spacing w:line="360" w:lineRule="auto"/>
        <w:ind w:firstLineChars="200" w:firstLine="480"/>
        <w:rPr>
          <w:color w:val="000000" w:themeColor="text1"/>
          <w:sz w:val="28"/>
          <w:szCs w:val="28"/>
        </w:rPr>
      </w:pPr>
      <w:r w:rsidRPr="00D85F8D">
        <w:rPr>
          <w:rFonts w:eastAsiaTheme="minorEastAsia" w:hAnsiTheme="minorEastAsia"/>
          <w:color w:val="000000" w:themeColor="text1"/>
          <w:sz w:val="24"/>
        </w:rPr>
        <w:t>项目建设对当地动植物影响较小。</w:t>
      </w:r>
    </w:p>
    <w:p w:rsidR="00C241FC" w:rsidRPr="00D85F8D" w:rsidRDefault="00C241FC" w:rsidP="00C241FC">
      <w:pPr>
        <w:adjustRightInd w:val="0"/>
        <w:snapToGrid w:val="0"/>
        <w:spacing w:before="120" w:after="120" w:line="360" w:lineRule="auto"/>
        <w:outlineLvl w:val="2"/>
        <w:rPr>
          <w:rFonts w:eastAsia="黑体"/>
          <w:b/>
          <w:bCs/>
          <w:color w:val="000000" w:themeColor="text1"/>
          <w:kern w:val="0"/>
          <w:sz w:val="28"/>
          <w:szCs w:val="28"/>
        </w:rPr>
      </w:pPr>
      <w:bookmarkStart w:id="157" w:name="_Toc469412276"/>
      <w:bookmarkStart w:id="158" w:name="_Toc499557892"/>
      <w:r w:rsidRPr="00D85F8D">
        <w:rPr>
          <w:rFonts w:eastAsia="黑体"/>
          <w:b/>
          <w:bCs/>
          <w:color w:val="000000" w:themeColor="text1"/>
          <w:kern w:val="0"/>
          <w:sz w:val="28"/>
          <w:szCs w:val="28"/>
        </w:rPr>
        <w:t>5.2.3</w:t>
      </w:r>
      <w:r w:rsidRPr="00D85F8D">
        <w:rPr>
          <w:rFonts w:eastAsia="黑体"/>
          <w:b/>
          <w:bCs/>
          <w:color w:val="000000" w:themeColor="text1"/>
          <w:kern w:val="0"/>
          <w:sz w:val="28"/>
          <w:szCs w:val="28"/>
        </w:rPr>
        <w:t>景观</w:t>
      </w:r>
      <w:bookmarkEnd w:id="157"/>
      <w:r w:rsidRPr="00D85F8D">
        <w:rPr>
          <w:rFonts w:eastAsia="黑体" w:hint="eastAsia"/>
          <w:b/>
          <w:bCs/>
          <w:color w:val="000000" w:themeColor="text1"/>
          <w:kern w:val="0"/>
          <w:sz w:val="28"/>
          <w:szCs w:val="28"/>
        </w:rPr>
        <w:t>影响</w:t>
      </w:r>
      <w:bookmarkEnd w:id="158"/>
    </w:p>
    <w:p w:rsidR="00E01EEF" w:rsidRPr="00D85F8D" w:rsidRDefault="00E01EEF" w:rsidP="00E01EEF">
      <w:pPr>
        <w:spacing w:line="360" w:lineRule="auto"/>
        <w:ind w:firstLineChars="200" w:firstLine="480"/>
        <w:rPr>
          <w:rFonts w:eastAsiaTheme="minorEastAsia" w:hAnsiTheme="minorEastAsia"/>
          <w:bCs/>
          <w:color w:val="000000" w:themeColor="text1"/>
          <w:sz w:val="24"/>
        </w:rPr>
      </w:pPr>
      <w:bookmarkStart w:id="159" w:name="_Toc469412277"/>
      <w:r w:rsidRPr="00D85F8D">
        <w:rPr>
          <w:rFonts w:eastAsiaTheme="minorEastAsia" w:hAnsiTheme="minorEastAsia" w:hint="eastAsia"/>
          <w:bCs/>
          <w:color w:val="000000" w:themeColor="text1"/>
          <w:sz w:val="24"/>
        </w:rPr>
        <w:t>本矿区煤炭开采历史悠久，历史上存在众多小煤窑私挖滥采以及地方煤矿与本矿矿界重叠问题，</w:t>
      </w:r>
      <w:r w:rsidRPr="00D85F8D">
        <w:rPr>
          <w:rFonts w:eastAsiaTheme="minorEastAsia" w:hAnsiTheme="minorEastAsia"/>
          <w:bCs/>
          <w:color w:val="000000" w:themeColor="text1"/>
          <w:sz w:val="24"/>
        </w:rPr>
        <w:t>重复开采、扰动严重，形成了多处采空区</w:t>
      </w:r>
      <w:r w:rsidRPr="00D85F8D">
        <w:rPr>
          <w:rFonts w:eastAsiaTheme="minorEastAsia" w:hAnsiTheme="minorEastAsia" w:hint="eastAsia"/>
          <w:bCs/>
          <w:color w:val="000000" w:themeColor="text1"/>
          <w:sz w:val="24"/>
        </w:rPr>
        <w:t>，开采沉陷等地质灾害较发育。据调查，</w:t>
      </w:r>
      <w:r w:rsidRPr="00D85F8D">
        <w:rPr>
          <w:rFonts w:eastAsiaTheme="minorEastAsia" w:hAnsiTheme="minorEastAsia"/>
          <w:bCs/>
          <w:color w:val="000000" w:themeColor="text1"/>
          <w:sz w:val="24"/>
        </w:rPr>
        <w:t>现状已经形成</w:t>
      </w:r>
      <w:r w:rsidRPr="00D85F8D">
        <w:rPr>
          <w:rFonts w:eastAsiaTheme="minorEastAsia" w:hAnsiTheme="minorEastAsia"/>
          <w:bCs/>
          <w:color w:val="000000" w:themeColor="text1"/>
          <w:sz w:val="24"/>
        </w:rPr>
        <w:t>2</w:t>
      </w:r>
      <w:r w:rsidRPr="00D85F8D">
        <w:rPr>
          <w:rFonts w:eastAsiaTheme="minorEastAsia" w:hAnsiTheme="minorEastAsia" w:hint="eastAsia"/>
          <w:bCs/>
          <w:color w:val="000000" w:themeColor="text1"/>
          <w:sz w:val="24"/>
        </w:rPr>
        <w:t>处</w:t>
      </w:r>
      <w:r w:rsidRPr="00D85F8D">
        <w:rPr>
          <w:rFonts w:eastAsiaTheme="minorEastAsia" w:hAnsiTheme="minorEastAsia"/>
          <w:bCs/>
          <w:color w:val="000000" w:themeColor="text1"/>
          <w:sz w:val="24"/>
        </w:rPr>
        <w:t>塌陷，影响面积约</w:t>
      </w:r>
      <w:r w:rsidRPr="00D85F8D">
        <w:rPr>
          <w:rFonts w:eastAsiaTheme="minorEastAsia" w:hAnsiTheme="minorEastAsia"/>
          <w:bCs/>
          <w:color w:val="000000" w:themeColor="text1"/>
          <w:sz w:val="24"/>
        </w:rPr>
        <w:t>3.1hm</w:t>
      </w:r>
      <w:r w:rsidRPr="00D85F8D">
        <w:rPr>
          <w:rFonts w:eastAsiaTheme="minorEastAsia" w:hAnsiTheme="minorEastAsia"/>
          <w:bCs/>
          <w:color w:val="000000" w:themeColor="text1"/>
          <w:sz w:val="24"/>
          <w:vertAlign w:val="superscript"/>
        </w:rPr>
        <w:t>2</w:t>
      </w:r>
      <w:r w:rsidRPr="00D85F8D">
        <w:rPr>
          <w:rFonts w:eastAsiaTheme="minorEastAsia" w:hAnsiTheme="minorEastAsia" w:hint="eastAsia"/>
          <w:bCs/>
          <w:color w:val="000000" w:themeColor="text1"/>
          <w:sz w:val="24"/>
        </w:rPr>
        <w:t>，其中</w:t>
      </w:r>
      <w:r w:rsidRPr="00D85F8D">
        <w:rPr>
          <w:rFonts w:eastAsiaTheme="minorEastAsia" w:hAnsiTheme="minorEastAsia" w:hint="eastAsia"/>
          <w:bCs/>
          <w:color w:val="000000" w:themeColor="text1"/>
          <w:sz w:val="24"/>
        </w:rPr>
        <w:t>T</w:t>
      </w:r>
      <w:r w:rsidRPr="00D85F8D">
        <w:rPr>
          <w:rFonts w:eastAsiaTheme="minorEastAsia" w:hAnsiTheme="minorEastAsia" w:hint="eastAsia"/>
          <w:bCs/>
          <w:color w:val="000000" w:themeColor="text1"/>
          <w:sz w:val="24"/>
          <w:vertAlign w:val="subscript"/>
        </w:rPr>
        <w:t>1</w:t>
      </w:r>
      <w:r w:rsidRPr="00D85F8D">
        <w:rPr>
          <w:rFonts w:eastAsiaTheme="minorEastAsia" w:hAnsiTheme="minorEastAsia" w:hint="eastAsia"/>
          <w:bCs/>
          <w:color w:val="000000" w:themeColor="text1"/>
          <w:sz w:val="24"/>
        </w:rPr>
        <w:t>塌陷还形成了积水区，影响村民房屋和耕地；据调查，矿区内现有</w:t>
      </w:r>
      <w:r w:rsidRPr="00D85F8D">
        <w:rPr>
          <w:rFonts w:eastAsiaTheme="minorEastAsia" w:hAnsiTheme="minorEastAsia" w:hint="eastAsia"/>
          <w:bCs/>
          <w:color w:val="000000" w:themeColor="text1"/>
          <w:sz w:val="24"/>
        </w:rPr>
        <w:t>5</w:t>
      </w:r>
      <w:r w:rsidRPr="00D85F8D">
        <w:rPr>
          <w:rFonts w:eastAsiaTheme="minorEastAsia" w:hAnsiTheme="minorEastAsia" w:hint="eastAsia"/>
          <w:bCs/>
          <w:color w:val="000000" w:themeColor="text1"/>
          <w:sz w:val="24"/>
        </w:rPr>
        <w:t>处</w:t>
      </w:r>
      <w:r w:rsidRPr="00D85F8D">
        <w:rPr>
          <w:rFonts w:eastAsiaTheme="minorEastAsia" w:hAnsiTheme="minorEastAsia"/>
          <w:bCs/>
          <w:color w:val="000000" w:themeColor="text1"/>
          <w:sz w:val="24"/>
        </w:rPr>
        <w:t>地裂缝群</w:t>
      </w:r>
      <w:r w:rsidRPr="00D85F8D">
        <w:rPr>
          <w:rFonts w:eastAsiaTheme="minorEastAsia" w:hAnsiTheme="minorEastAsia" w:hint="eastAsia"/>
          <w:bCs/>
          <w:color w:val="000000" w:themeColor="text1"/>
          <w:sz w:val="24"/>
        </w:rPr>
        <w:t>发育；另外，矿区内还存在多个古滑坡体。</w:t>
      </w:r>
    </w:p>
    <w:p w:rsidR="00E01EEF" w:rsidRPr="00D85F8D" w:rsidRDefault="00E01EEF" w:rsidP="00E01EEF">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受开采沉陷影响，目前</w:t>
      </w:r>
      <w:r w:rsidRPr="00D85F8D">
        <w:rPr>
          <w:rFonts w:eastAsiaTheme="minorEastAsia" w:hAnsiTheme="minorEastAsia"/>
          <w:bCs/>
          <w:color w:val="000000" w:themeColor="text1"/>
          <w:sz w:val="24"/>
        </w:rPr>
        <w:t>建设单位</w:t>
      </w:r>
      <w:r w:rsidRPr="00D85F8D">
        <w:rPr>
          <w:rFonts w:eastAsiaTheme="minorEastAsia" w:hAnsiTheme="minorEastAsia" w:hint="eastAsia"/>
          <w:bCs/>
          <w:color w:val="000000" w:themeColor="text1"/>
          <w:sz w:val="24"/>
        </w:rPr>
        <w:t>按</w:t>
      </w:r>
      <w:r w:rsidRPr="00D85F8D">
        <w:rPr>
          <w:rFonts w:eastAsiaTheme="minorEastAsia" w:hAnsiTheme="minorEastAsia"/>
          <w:bCs/>
          <w:color w:val="000000" w:themeColor="text1"/>
          <w:sz w:val="24"/>
        </w:rPr>
        <w:t>后</w:t>
      </w:r>
      <w:r w:rsidRPr="00D85F8D">
        <w:rPr>
          <w:rFonts w:eastAsiaTheme="minorEastAsia" w:hAnsiTheme="minorEastAsia" w:hint="eastAsia"/>
          <w:bCs/>
          <w:color w:val="000000" w:themeColor="text1"/>
          <w:sz w:val="24"/>
        </w:rPr>
        <w:t>所</w:t>
      </w:r>
      <w:r w:rsidRPr="00D85F8D">
        <w:rPr>
          <w:rFonts w:eastAsiaTheme="minorEastAsia" w:hAnsiTheme="minorEastAsia"/>
          <w:bCs/>
          <w:color w:val="000000" w:themeColor="text1"/>
          <w:sz w:val="24"/>
        </w:rPr>
        <w:t>政发</w:t>
      </w:r>
      <w:r w:rsidRPr="00D85F8D">
        <w:rPr>
          <w:rFonts w:eastAsiaTheme="minorEastAsia" w:hAnsiTheme="minorEastAsia" w:hint="eastAsia"/>
          <w:bCs/>
          <w:color w:val="000000" w:themeColor="text1"/>
          <w:sz w:val="24"/>
        </w:rPr>
        <w:t>﹝</w:t>
      </w:r>
      <w:r w:rsidRPr="00D85F8D">
        <w:rPr>
          <w:rFonts w:eastAsiaTheme="minorEastAsia" w:hAnsiTheme="minorEastAsia"/>
          <w:bCs/>
          <w:color w:val="000000" w:themeColor="text1"/>
          <w:sz w:val="24"/>
        </w:rPr>
        <w:t>2006</w:t>
      </w:r>
      <w:r w:rsidRPr="00D85F8D">
        <w:rPr>
          <w:rFonts w:eastAsiaTheme="minorEastAsia" w:hAnsiTheme="minorEastAsia" w:hint="eastAsia"/>
          <w:bCs/>
          <w:color w:val="000000" w:themeColor="text1"/>
          <w:sz w:val="24"/>
        </w:rPr>
        <w:t>﹞</w:t>
      </w:r>
      <w:r w:rsidRPr="00D85F8D">
        <w:rPr>
          <w:rFonts w:eastAsiaTheme="minorEastAsia" w:hAnsiTheme="minorEastAsia"/>
          <w:bCs/>
          <w:color w:val="000000" w:themeColor="text1"/>
          <w:sz w:val="24"/>
        </w:rPr>
        <w:t>12</w:t>
      </w:r>
      <w:r w:rsidRPr="00D85F8D">
        <w:rPr>
          <w:rFonts w:eastAsiaTheme="minorEastAsia" w:hAnsiTheme="minorEastAsia"/>
          <w:bCs/>
          <w:color w:val="000000" w:themeColor="text1"/>
          <w:sz w:val="24"/>
        </w:rPr>
        <w:t>号的要求，对受到本矿开采影响的鸡蛋山的</w:t>
      </w:r>
      <w:r w:rsidRPr="00D85F8D">
        <w:rPr>
          <w:rFonts w:eastAsiaTheme="minorEastAsia" w:hAnsiTheme="minorEastAsia"/>
          <w:bCs/>
          <w:color w:val="000000" w:themeColor="text1"/>
          <w:sz w:val="24"/>
        </w:rPr>
        <w:t>117</w:t>
      </w:r>
      <w:r w:rsidRPr="00D85F8D">
        <w:rPr>
          <w:rFonts w:eastAsiaTheme="minorEastAsia" w:hAnsiTheme="minorEastAsia"/>
          <w:bCs/>
          <w:color w:val="000000" w:themeColor="text1"/>
          <w:sz w:val="24"/>
        </w:rPr>
        <w:t>户和托塔卡村的</w:t>
      </w:r>
      <w:r w:rsidRPr="00D85F8D">
        <w:rPr>
          <w:rFonts w:eastAsiaTheme="minorEastAsia" w:hAnsiTheme="minorEastAsia"/>
          <w:bCs/>
          <w:color w:val="000000" w:themeColor="text1"/>
          <w:sz w:val="24"/>
        </w:rPr>
        <w:t>41</w:t>
      </w:r>
      <w:r w:rsidRPr="00D85F8D">
        <w:rPr>
          <w:rFonts w:eastAsiaTheme="minorEastAsia" w:hAnsiTheme="minorEastAsia"/>
          <w:bCs/>
          <w:color w:val="000000" w:themeColor="text1"/>
          <w:sz w:val="24"/>
        </w:rPr>
        <w:t>户进行搬迁和补偿</w:t>
      </w:r>
      <w:r w:rsidRPr="00D85F8D">
        <w:rPr>
          <w:rFonts w:eastAsiaTheme="minorEastAsia" w:hAnsiTheme="minorEastAsia" w:hint="eastAsia"/>
          <w:bCs/>
          <w:color w:val="000000" w:themeColor="text1"/>
          <w:sz w:val="24"/>
        </w:rPr>
        <w:t>，</w:t>
      </w:r>
      <w:r w:rsidRPr="00D85F8D">
        <w:rPr>
          <w:rFonts w:eastAsiaTheme="minorEastAsia" w:hAnsiTheme="minorEastAsia"/>
          <w:bCs/>
          <w:color w:val="000000" w:themeColor="text1"/>
          <w:sz w:val="24"/>
        </w:rPr>
        <w:t>目前为止，鸡蛋山</w:t>
      </w:r>
      <w:r w:rsidRPr="00D85F8D">
        <w:rPr>
          <w:rFonts w:eastAsiaTheme="minorEastAsia" w:hAnsiTheme="minorEastAsia"/>
          <w:bCs/>
          <w:color w:val="000000" w:themeColor="text1"/>
          <w:sz w:val="24"/>
        </w:rPr>
        <w:t>64</w:t>
      </w:r>
      <w:r w:rsidRPr="00D85F8D">
        <w:rPr>
          <w:rFonts w:eastAsiaTheme="minorEastAsia" w:hAnsiTheme="minorEastAsia"/>
          <w:bCs/>
          <w:color w:val="000000" w:themeColor="text1"/>
          <w:sz w:val="24"/>
        </w:rPr>
        <w:t>户已搬迁，剩余</w:t>
      </w:r>
      <w:r w:rsidRPr="00D85F8D">
        <w:rPr>
          <w:rFonts w:eastAsiaTheme="minorEastAsia" w:hAnsiTheme="minorEastAsia"/>
          <w:bCs/>
          <w:color w:val="000000" w:themeColor="text1"/>
          <w:sz w:val="24"/>
        </w:rPr>
        <w:t>53</w:t>
      </w:r>
      <w:r w:rsidRPr="00D85F8D">
        <w:rPr>
          <w:rFonts w:eastAsiaTheme="minorEastAsia" w:hAnsiTheme="minorEastAsia"/>
          <w:bCs/>
          <w:color w:val="000000" w:themeColor="text1"/>
          <w:sz w:val="24"/>
        </w:rPr>
        <w:t>户待搬迁</w:t>
      </w:r>
      <w:r w:rsidRPr="00D85F8D">
        <w:rPr>
          <w:rFonts w:eastAsiaTheme="minorEastAsia" w:hAnsiTheme="minorEastAsia" w:hint="eastAsia"/>
          <w:bCs/>
          <w:color w:val="000000" w:themeColor="text1"/>
          <w:sz w:val="24"/>
        </w:rPr>
        <w:t>，</w:t>
      </w:r>
      <w:r w:rsidRPr="00D85F8D">
        <w:rPr>
          <w:rFonts w:eastAsiaTheme="minorEastAsia" w:hAnsiTheme="minorEastAsia"/>
          <w:bCs/>
          <w:color w:val="000000" w:themeColor="text1"/>
          <w:sz w:val="24"/>
        </w:rPr>
        <w:t>拖塔卡村</w:t>
      </w:r>
      <w:r w:rsidRPr="00D85F8D">
        <w:rPr>
          <w:rFonts w:eastAsiaTheme="minorEastAsia" w:hAnsiTheme="minorEastAsia"/>
          <w:bCs/>
          <w:color w:val="000000" w:themeColor="text1"/>
          <w:sz w:val="24"/>
        </w:rPr>
        <w:t>41</w:t>
      </w:r>
      <w:r w:rsidRPr="00D85F8D">
        <w:rPr>
          <w:rFonts w:eastAsiaTheme="minorEastAsia" w:hAnsiTheme="minorEastAsia"/>
          <w:bCs/>
          <w:color w:val="000000" w:themeColor="text1"/>
          <w:sz w:val="24"/>
        </w:rPr>
        <w:t>户全部已搬迁。</w:t>
      </w:r>
    </w:p>
    <w:p w:rsidR="00E01EEF" w:rsidRPr="00D85F8D" w:rsidRDefault="00E01EEF" w:rsidP="00E01EEF">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根据预测，煤矿全采后</w:t>
      </w:r>
      <w:r w:rsidRPr="00D85F8D">
        <w:rPr>
          <w:rFonts w:eastAsiaTheme="minorEastAsia" w:hAnsiTheme="minorEastAsia"/>
          <w:bCs/>
          <w:color w:val="000000" w:themeColor="text1"/>
          <w:sz w:val="24"/>
        </w:rPr>
        <w:t>下沉值为</w:t>
      </w:r>
      <w:r w:rsidRPr="00D85F8D">
        <w:rPr>
          <w:rFonts w:eastAsiaTheme="minorEastAsia" w:hAnsiTheme="minorEastAsia"/>
          <w:bCs/>
          <w:color w:val="000000" w:themeColor="text1"/>
          <w:sz w:val="24"/>
        </w:rPr>
        <w:t>17.13m</w:t>
      </w:r>
      <w:r w:rsidRPr="00D85F8D">
        <w:rPr>
          <w:rFonts w:eastAsiaTheme="minorEastAsia" w:hAnsiTheme="minorEastAsia"/>
          <w:bCs/>
          <w:color w:val="000000" w:themeColor="text1"/>
          <w:sz w:val="24"/>
        </w:rPr>
        <w:t>，水平移动</w:t>
      </w:r>
      <w:r w:rsidRPr="00D85F8D">
        <w:rPr>
          <w:rFonts w:eastAsiaTheme="minorEastAsia" w:hAnsiTheme="minorEastAsia"/>
          <w:bCs/>
          <w:color w:val="000000" w:themeColor="text1"/>
          <w:sz w:val="24"/>
        </w:rPr>
        <w:t>5.71m</w:t>
      </w:r>
      <w:r w:rsidRPr="00D85F8D">
        <w:rPr>
          <w:rFonts w:eastAsiaTheme="minorEastAsia" w:hAnsiTheme="minorEastAsia"/>
          <w:bCs/>
          <w:color w:val="000000" w:themeColor="text1"/>
          <w:sz w:val="24"/>
        </w:rPr>
        <w:t>，形成的地表移动盆地面积为</w:t>
      </w:r>
      <w:r w:rsidRPr="00D85F8D">
        <w:rPr>
          <w:rFonts w:eastAsiaTheme="minorEastAsia" w:hAnsiTheme="minorEastAsia"/>
          <w:bCs/>
          <w:color w:val="000000" w:themeColor="text1"/>
          <w:sz w:val="24"/>
        </w:rPr>
        <w:t>359.75hm</w:t>
      </w:r>
      <w:r w:rsidRPr="00D85F8D">
        <w:rPr>
          <w:rFonts w:eastAsiaTheme="minorEastAsia" w:hAnsiTheme="minorEastAsia"/>
          <w:bCs/>
          <w:color w:val="000000" w:themeColor="text1"/>
          <w:sz w:val="24"/>
          <w:vertAlign w:val="superscript"/>
        </w:rPr>
        <w:t>2</w:t>
      </w:r>
      <w:r w:rsidRPr="00D85F8D">
        <w:rPr>
          <w:rFonts w:eastAsiaTheme="minorEastAsia" w:hAnsiTheme="minorEastAsia"/>
          <w:bCs/>
          <w:color w:val="000000" w:themeColor="text1"/>
          <w:sz w:val="24"/>
        </w:rPr>
        <w:t>。旱地受到的破坏面积是</w:t>
      </w:r>
      <w:r w:rsidRPr="00D85F8D">
        <w:rPr>
          <w:rFonts w:eastAsiaTheme="minorEastAsia" w:hAnsiTheme="minorEastAsia"/>
          <w:bCs/>
          <w:color w:val="000000" w:themeColor="text1"/>
          <w:sz w:val="24"/>
        </w:rPr>
        <w:t>169.11hm</w:t>
      </w:r>
      <w:r w:rsidRPr="00D85F8D">
        <w:rPr>
          <w:rFonts w:eastAsiaTheme="minorEastAsia" w:hAnsiTheme="minorEastAsia"/>
          <w:bCs/>
          <w:color w:val="000000" w:themeColor="text1"/>
          <w:sz w:val="24"/>
          <w:vertAlign w:val="superscript"/>
        </w:rPr>
        <w:t>2</w:t>
      </w:r>
      <w:r w:rsidRPr="00D85F8D">
        <w:rPr>
          <w:rFonts w:eastAsiaTheme="minorEastAsia" w:hAnsiTheme="minorEastAsia"/>
          <w:bCs/>
          <w:color w:val="000000" w:themeColor="text1"/>
          <w:sz w:val="24"/>
        </w:rPr>
        <w:t>，其中轻度破坏面积为</w:t>
      </w:r>
      <w:r w:rsidRPr="00D85F8D">
        <w:rPr>
          <w:rFonts w:eastAsiaTheme="minorEastAsia" w:hAnsiTheme="minorEastAsia"/>
          <w:bCs/>
          <w:color w:val="000000" w:themeColor="text1"/>
          <w:sz w:val="24"/>
        </w:rPr>
        <w:t>33.82hm</w:t>
      </w:r>
      <w:r w:rsidRPr="00D85F8D">
        <w:rPr>
          <w:rFonts w:eastAsiaTheme="minorEastAsia" w:hAnsiTheme="minorEastAsia"/>
          <w:bCs/>
          <w:color w:val="000000" w:themeColor="text1"/>
          <w:sz w:val="24"/>
          <w:vertAlign w:val="superscript"/>
        </w:rPr>
        <w:t>2</w:t>
      </w:r>
      <w:r w:rsidRPr="00D85F8D">
        <w:rPr>
          <w:rFonts w:eastAsiaTheme="minorEastAsia" w:hAnsiTheme="minorEastAsia"/>
          <w:bCs/>
          <w:color w:val="000000" w:themeColor="text1"/>
          <w:sz w:val="24"/>
        </w:rPr>
        <w:t>，中度破坏面积为</w:t>
      </w:r>
      <w:r w:rsidRPr="00D85F8D">
        <w:rPr>
          <w:rFonts w:eastAsiaTheme="minorEastAsia" w:hAnsiTheme="minorEastAsia"/>
          <w:bCs/>
          <w:color w:val="000000" w:themeColor="text1"/>
          <w:sz w:val="24"/>
        </w:rPr>
        <w:t>40.59hm</w:t>
      </w:r>
      <w:r w:rsidRPr="00D85F8D">
        <w:rPr>
          <w:rFonts w:eastAsiaTheme="minorEastAsia" w:hAnsiTheme="minorEastAsia"/>
          <w:bCs/>
          <w:color w:val="000000" w:themeColor="text1"/>
          <w:sz w:val="24"/>
          <w:vertAlign w:val="superscript"/>
        </w:rPr>
        <w:t>2</w:t>
      </w:r>
      <w:r w:rsidRPr="00D85F8D">
        <w:rPr>
          <w:rFonts w:eastAsiaTheme="minorEastAsia" w:hAnsiTheme="minorEastAsia"/>
          <w:bCs/>
          <w:color w:val="000000" w:themeColor="text1"/>
          <w:sz w:val="24"/>
        </w:rPr>
        <w:t>，重度破坏的面积为</w:t>
      </w:r>
      <w:r w:rsidRPr="00D85F8D">
        <w:rPr>
          <w:rFonts w:eastAsiaTheme="minorEastAsia" w:hAnsiTheme="minorEastAsia"/>
          <w:bCs/>
          <w:color w:val="000000" w:themeColor="text1"/>
          <w:sz w:val="24"/>
        </w:rPr>
        <w:t>94.70hm</w:t>
      </w:r>
      <w:r w:rsidRPr="00D85F8D">
        <w:rPr>
          <w:rFonts w:eastAsiaTheme="minorEastAsia" w:hAnsiTheme="minorEastAsia"/>
          <w:bCs/>
          <w:color w:val="000000" w:themeColor="text1"/>
          <w:sz w:val="24"/>
          <w:vertAlign w:val="superscript"/>
        </w:rPr>
        <w:t>2</w:t>
      </w:r>
      <w:r w:rsidRPr="00D85F8D">
        <w:rPr>
          <w:rFonts w:eastAsiaTheme="minorEastAsia" w:hAnsiTheme="minorEastAsia" w:hint="eastAsia"/>
          <w:bCs/>
          <w:color w:val="000000" w:themeColor="text1"/>
          <w:sz w:val="24"/>
        </w:rPr>
        <w:t>；</w:t>
      </w:r>
      <w:r w:rsidRPr="00D85F8D">
        <w:rPr>
          <w:rFonts w:eastAsiaTheme="minorEastAsia" w:hAnsiTheme="minorEastAsia"/>
          <w:bCs/>
          <w:color w:val="000000" w:themeColor="text1"/>
          <w:sz w:val="24"/>
        </w:rPr>
        <w:t>受到影响的林地面积为</w:t>
      </w:r>
      <w:r w:rsidRPr="00D85F8D">
        <w:rPr>
          <w:rFonts w:eastAsiaTheme="minorEastAsia" w:hAnsiTheme="minorEastAsia"/>
          <w:bCs/>
          <w:color w:val="000000" w:themeColor="text1"/>
          <w:sz w:val="24"/>
        </w:rPr>
        <w:t>12.54hm</w:t>
      </w:r>
      <w:r w:rsidRPr="00D85F8D">
        <w:rPr>
          <w:rFonts w:eastAsiaTheme="minorEastAsia" w:hAnsiTheme="minorEastAsia"/>
          <w:bCs/>
          <w:color w:val="000000" w:themeColor="text1"/>
          <w:sz w:val="24"/>
          <w:vertAlign w:val="superscript"/>
        </w:rPr>
        <w:t>2</w:t>
      </w:r>
      <w:r w:rsidRPr="00D85F8D">
        <w:rPr>
          <w:rFonts w:eastAsiaTheme="minorEastAsia" w:hAnsiTheme="minorEastAsia" w:hint="eastAsia"/>
          <w:bCs/>
          <w:color w:val="000000" w:themeColor="text1"/>
          <w:sz w:val="24"/>
        </w:rPr>
        <w:t>；</w:t>
      </w:r>
      <w:r w:rsidRPr="00D85F8D">
        <w:rPr>
          <w:rFonts w:eastAsiaTheme="minorEastAsia" w:hAnsiTheme="minorEastAsia"/>
          <w:bCs/>
          <w:color w:val="000000" w:themeColor="text1"/>
          <w:sz w:val="24"/>
        </w:rPr>
        <w:t>自然植被受影响总面积为</w:t>
      </w:r>
      <w:r w:rsidRPr="00D85F8D">
        <w:rPr>
          <w:rFonts w:eastAsiaTheme="minorEastAsia" w:hAnsiTheme="minorEastAsia"/>
          <w:bCs/>
          <w:color w:val="000000" w:themeColor="text1"/>
          <w:sz w:val="24"/>
        </w:rPr>
        <w:t>6.18 hm</w:t>
      </w:r>
      <w:r w:rsidRPr="00D85F8D">
        <w:rPr>
          <w:rFonts w:eastAsiaTheme="minorEastAsia" w:hAnsiTheme="minorEastAsia"/>
          <w:bCs/>
          <w:color w:val="000000" w:themeColor="text1"/>
          <w:sz w:val="24"/>
          <w:vertAlign w:val="superscript"/>
        </w:rPr>
        <w:t>2</w:t>
      </w:r>
      <w:r w:rsidRPr="00D85F8D">
        <w:rPr>
          <w:rFonts w:eastAsiaTheme="minorEastAsia" w:hAnsiTheme="minorEastAsia" w:hint="eastAsia"/>
          <w:bCs/>
          <w:color w:val="000000" w:themeColor="text1"/>
          <w:sz w:val="24"/>
        </w:rPr>
        <w:t>。</w:t>
      </w:r>
    </w:p>
    <w:p w:rsidR="00E01EEF" w:rsidRPr="00D85F8D" w:rsidRDefault="00E01EEF" w:rsidP="00E01EEF">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根据预测，</w:t>
      </w:r>
      <w:r w:rsidRPr="00D85F8D">
        <w:rPr>
          <w:rFonts w:eastAsiaTheme="minorEastAsia" w:hAnsiTheme="minorEastAsia"/>
          <w:bCs/>
          <w:color w:val="000000" w:themeColor="text1"/>
          <w:sz w:val="24"/>
        </w:rPr>
        <w:t>兴云煤矿未来全采后，半坡</w:t>
      </w:r>
      <w:r w:rsidRPr="00D85F8D">
        <w:rPr>
          <w:rFonts w:eastAsiaTheme="minorEastAsia" w:hAnsiTheme="minorEastAsia" w:hint="eastAsia"/>
          <w:bCs/>
          <w:color w:val="000000" w:themeColor="text1"/>
          <w:sz w:val="24"/>
        </w:rPr>
        <w:t>村</w:t>
      </w:r>
      <w:r w:rsidRPr="00D85F8D">
        <w:rPr>
          <w:rFonts w:eastAsiaTheme="minorEastAsia" w:hAnsiTheme="minorEastAsia"/>
          <w:bCs/>
          <w:color w:val="000000" w:themeColor="text1"/>
          <w:sz w:val="24"/>
        </w:rPr>
        <w:t>预测破坏等级为</w:t>
      </w:r>
      <w:r w:rsidRPr="00D85F8D">
        <w:rPr>
          <w:rFonts w:eastAsiaTheme="minorEastAsia" w:hAnsiTheme="minorEastAsia" w:hint="eastAsia"/>
          <w:bCs/>
          <w:color w:val="000000" w:themeColor="text1"/>
          <w:sz w:val="24"/>
        </w:rPr>
        <w:t>Ⅳ</w:t>
      </w:r>
      <w:r w:rsidRPr="00D85F8D">
        <w:rPr>
          <w:rFonts w:eastAsiaTheme="minorEastAsia" w:hAnsiTheme="minorEastAsia"/>
          <w:bCs/>
          <w:color w:val="000000" w:themeColor="text1"/>
          <w:sz w:val="24"/>
        </w:rPr>
        <w:t>级，</w:t>
      </w:r>
      <w:r w:rsidRPr="00D85F8D">
        <w:rPr>
          <w:rFonts w:eastAsiaTheme="minorEastAsia" w:hAnsiTheme="minorEastAsia" w:hint="eastAsia"/>
          <w:bCs/>
          <w:color w:val="000000" w:themeColor="text1"/>
          <w:sz w:val="24"/>
        </w:rPr>
        <w:t>经</w:t>
      </w:r>
      <w:r w:rsidR="00A154CB" w:rsidRPr="00D85F8D">
        <w:rPr>
          <w:rFonts w:eastAsiaTheme="minorEastAsia" w:hAnsiTheme="minorEastAsia" w:hint="eastAsia"/>
          <w:bCs/>
          <w:color w:val="000000" w:themeColor="text1"/>
          <w:sz w:val="24"/>
        </w:rPr>
        <w:t>建设单位</w:t>
      </w:r>
      <w:r w:rsidRPr="00D85F8D">
        <w:rPr>
          <w:rFonts w:eastAsiaTheme="minorEastAsia" w:hAnsiTheme="minorEastAsia" w:hint="eastAsia"/>
          <w:bCs/>
          <w:color w:val="000000" w:themeColor="text1"/>
          <w:sz w:val="24"/>
        </w:rPr>
        <w:t>进行技术经济比较后已确定在该处留设保安煤柱不开采，故不再</w:t>
      </w:r>
      <w:r w:rsidRPr="00D85F8D">
        <w:rPr>
          <w:rFonts w:eastAsiaTheme="minorEastAsia" w:hAnsiTheme="minorEastAsia"/>
          <w:bCs/>
          <w:color w:val="000000" w:themeColor="text1"/>
          <w:sz w:val="24"/>
        </w:rPr>
        <w:t>对半坡实施搬迁。龙家大湾部分受到</w:t>
      </w:r>
      <w:r w:rsidRPr="00D85F8D">
        <w:rPr>
          <w:rFonts w:eastAsiaTheme="minorEastAsia" w:hAnsiTheme="minorEastAsia" w:hint="eastAsia"/>
          <w:bCs/>
          <w:color w:val="000000" w:themeColor="text1"/>
          <w:sz w:val="24"/>
        </w:rPr>
        <w:t>影响，</w:t>
      </w:r>
      <w:r w:rsidRPr="00D85F8D">
        <w:rPr>
          <w:rFonts w:eastAsiaTheme="minorEastAsia" w:hAnsiTheme="minorEastAsia"/>
          <w:bCs/>
          <w:color w:val="000000" w:themeColor="text1"/>
          <w:sz w:val="24"/>
        </w:rPr>
        <w:t>破坏等级为</w:t>
      </w:r>
      <w:r w:rsidRPr="00D85F8D">
        <w:rPr>
          <w:rFonts w:eastAsiaTheme="minorEastAsia" w:hAnsiTheme="minorEastAsia" w:hint="eastAsia"/>
          <w:bCs/>
          <w:color w:val="000000" w:themeColor="text1"/>
          <w:sz w:val="24"/>
        </w:rPr>
        <w:t>Ⅰ</w:t>
      </w:r>
      <w:r w:rsidRPr="00D85F8D">
        <w:rPr>
          <w:rFonts w:eastAsiaTheme="minorEastAsia" w:hAnsiTheme="minorEastAsia"/>
          <w:bCs/>
          <w:color w:val="000000" w:themeColor="text1"/>
          <w:sz w:val="24"/>
        </w:rPr>
        <w:t>级，影响小，建议建设单位后续开采过程加强对龙家大湾沉陷监测，如发现房屋开裂等现象，应及时修补。</w:t>
      </w:r>
    </w:p>
    <w:p w:rsidR="00E01EEF" w:rsidRPr="00D85F8D" w:rsidRDefault="00C241FC" w:rsidP="00E01EEF">
      <w:pPr>
        <w:adjustRightInd w:val="0"/>
        <w:snapToGrid w:val="0"/>
        <w:spacing w:before="120" w:after="120" w:line="360" w:lineRule="auto"/>
        <w:outlineLvl w:val="2"/>
        <w:rPr>
          <w:rFonts w:eastAsia="黑体"/>
          <w:b/>
          <w:bCs/>
          <w:color w:val="000000" w:themeColor="text1"/>
          <w:kern w:val="0"/>
          <w:sz w:val="28"/>
          <w:szCs w:val="28"/>
        </w:rPr>
      </w:pPr>
      <w:bookmarkStart w:id="160" w:name="_Toc499557893"/>
      <w:r w:rsidRPr="00D85F8D">
        <w:rPr>
          <w:rFonts w:eastAsia="黑体"/>
          <w:b/>
          <w:bCs/>
          <w:color w:val="000000" w:themeColor="text1"/>
          <w:kern w:val="0"/>
          <w:sz w:val="28"/>
          <w:szCs w:val="28"/>
        </w:rPr>
        <w:t>5.2.4</w:t>
      </w:r>
      <w:r w:rsidR="00E01EEF" w:rsidRPr="00D85F8D">
        <w:rPr>
          <w:rFonts w:eastAsia="黑体" w:hint="eastAsia"/>
          <w:b/>
          <w:bCs/>
          <w:color w:val="000000" w:themeColor="text1"/>
          <w:kern w:val="0"/>
          <w:sz w:val="28"/>
          <w:szCs w:val="28"/>
        </w:rPr>
        <w:t>对农业生产的影响</w:t>
      </w:r>
      <w:bookmarkEnd w:id="160"/>
    </w:p>
    <w:p w:rsidR="00E01EEF" w:rsidRPr="00D85F8D" w:rsidRDefault="00E01EEF" w:rsidP="00E01EEF">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bCs/>
          <w:color w:val="000000" w:themeColor="text1"/>
          <w:sz w:val="24"/>
        </w:rPr>
        <w:lastRenderedPageBreak/>
        <w:t>矿井开采主要导致</w:t>
      </w:r>
      <w:r w:rsidRPr="00D85F8D">
        <w:rPr>
          <w:rFonts w:eastAsiaTheme="minorEastAsia" w:hAnsiTheme="minorEastAsia" w:hint="eastAsia"/>
          <w:bCs/>
          <w:color w:val="000000" w:themeColor="text1"/>
          <w:sz w:val="24"/>
        </w:rPr>
        <w:t>上二叠统龙潭组（</w:t>
      </w:r>
      <w:r w:rsidRPr="00D85F8D">
        <w:rPr>
          <w:rFonts w:eastAsiaTheme="minorEastAsia" w:hAnsiTheme="minorEastAsia" w:hint="eastAsia"/>
          <w:bCs/>
          <w:color w:val="000000" w:themeColor="text1"/>
          <w:sz w:val="24"/>
        </w:rPr>
        <w:t>P</w:t>
      </w:r>
      <w:r w:rsidRPr="00D85F8D">
        <w:rPr>
          <w:rFonts w:eastAsiaTheme="minorEastAsia" w:hAnsiTheme="minorEastAsia" w:hint="eastAsia"/>
          <w:bCs/>
          <w:color w:val="000000" w:themeColor="text1"/>
          <w:sz w:val="24"/>
          <w:vertAlign w:val="subscript"/>
        </w:rPr>
        <w:t>3</w:t>
      </w:r>
      <w:r w:rsidRPr="00D85F8D">
        <w:rPr>
          <w:rFonts w:eastAsiaTheme="minorEastAsia" w:hAnsiTheme="minorEastAsia" w:hint="eastAsia"/>
          <w:bCs/>
          <w:color w:val="000000" w:themeColor="text1"/>
          <w:sz w:val="24"/>
        </w:rPr>
        <w:t>l</w:t>
      </w:r>
      <w:r w:rsidRPr="00D85F8D">
        <w:rPr>
          <w:rFonts w:eastAsiaTheme="minorEastAsia" w:hAnsiTheme="minorEastAsia" w:hint="eastAsia"/>
          <w:bCs/>
          <w:color w:val="000000" w:themeColor="text1"/>
          <w:sz w:val="24"/>
        </w:rPr>
        <w:t>）</w:t>
      </w:r>
      <w:r w:rsidRPr="00D85F8D">
        <w:rPr>
          <w:rFonts w:eastAsiaTheme="minorEastAsia" w:hAnsiTheme="minorEastAsia"/>
          <w:bCs/>
          <w:color w:val="000000" w:themeColor="text1"/>
          <w:sz w:val="24"/>
        </w:rPr>
        <w:t>地层地下水的漏失，导水裂缝带将直接贯通该地层</w:t>
      </w:r>
      <w:r w:rsidRPr="00D85F8D">
        <w:rPr>
          <w:rFonts w:eastAsiaTheme="minorEastAsia" w:hAnsiTheme="minorEastAsia" w:hint="eastAsia"/>
          <w:bCs/>
          <w:color w:val="000000" w:themeColor="text1"/>
          <w:sz w:val="24"/>
        </w:rPr>
        <w:t>，对其破坏严重，</w:t>
      </w:r>
      <w:r w:rsidRPr="00D85F8D">
        <w:rPr>
          <w:rFonts w:eastAsiaTheme="minorEastAsia" w:hAnsiTheme="minorEastAsia"/>
          <w:bCs/>
          <w:color w:val="000000" w:themeColor="text1"/>
          <w:sz w:val="24"/>
        </w:rPr>
        <w:t>影响半径为沿采区边界外延</w:t>
      </w:r>
      <w:r w:rsidRPr="00D85F8D">
        <w:rPr>
          <w:rFonts w:eastAsiaTheme="minorEastAsia" w:hAnsiTheme="minorEastAsia" w:hint="eastAsia"/>
          <w:bCs/>
          <w:color w:val="000000" w:themeColor="text1"/>
          <w:sz w:val="24"/>
        </w:rPr>
        <w:t>379.08</w:t>
      </w:r>
      <w:r w:rsidRPr="00D85F8D">
        <w:rPr>
          <w:rFonts w:eastAsiaTheme="minorEastAsia" w:hAnsiTheme="minorEastAsia"/>
          <w:bCs/>
          <w:color w:val="000000" w:themeColor="text1"/>
          <w:sz w:val="24"/>
        </w:rPr>
        <w:t>m</w:t>
      </w:r>
      <w:r w:rsidRPr="00D85F8D">
        <w:rPr>
          <w:rFonts w:eastAsiaTheme="minorEastAsia" w:hAnsiTheme="minorEastAsia" w:hint="eastAsia"/>
          <w:bCs/>
          <w:color w:val="000000" w:themeColor="text1"/>
          <w:sz w:val="24"/>
        </w:rPr>
        <w:t>；经预测，煤层</w:t>
      </w:r>
      <w:r w:rsidRPr="00D85F8D">
        <w:rPr>
          <w:rFonts w:eastAsiaTheme="minorEastAsia" w:hAnsiTheme="minorEastAsia"/>
          <w:bCs/>
          <w:color w:val="000000" w:themeColor="text1"/>
          <w:sz w:val="24"/>
        </w:rPr>
        <w:t>开采产生的导水裂缝带最高深入上覆地层卡以头组（</w:t>
      </w:r>
      <w:r w:rsidRPr="00D85F8D">
        <w:rPr>
          <w:rFonts w:eastAsiaTheme="minorEastAsia" w:hAnsiTheme="minorEastAsia"/>
          <w:bCs/>
          <w:color w:val="000000" w:themeColor="text1"/>
          <w:sz w:val="24"/>
        </w:rPr>
        <w:t>T</w:t>
      </w:r>
      <w:r w:rsidRPr="00D85F8D">
        <w:rPr>
          <w:rFonts w:eastAsiaTheme="minorEastAsia" w:hAnsiTheme="minorEastAsia"/>
          <w:bCs/>
          <w:color w:val="000000" w:themeColor="text1"/>
          <w:sz w:val="24"/>
          <w:vertAlign w:val="subscript"/>
        </w:rPr>
        <w:t>1</w:t>
      </w:r>
      <w:r w:rsidRPr="00D85F8D">
        <w:rPr>
          <w:rFonts w:eastAsiaTheme="minorEastAsia" w:hAnsiTheme="minorEastAsia"/>
          <w:bCs/>
          <w:color w:val="000000" w:themeColor="text1"/>
          <w:sz w:val="24"/>
        </w:rPr>
        <w:t>k</w:t>
      </w:r>
      <w:r w:rsidRPr="00D85F8D">
        <w:rPr>
          <w:rFonts w:eastAsiaTheme="minorEastAsia" w:hAnsiTheme="minorEastAsia"/>
          <w:bCs/>
          <w:color w:val="000000" w:themeColor="text1"/>
          <w:sz w:val="24"/>
        </w:rPr>
        <w:t>）</w:t>
      </w:r>
      <w:r w:rsidRPr="00D85F8D">
        <w:rPr>
          <w:rFonts w:eastAsiaTheme="minorEastAsia" w:hAnsiTheme="minorEastAsia" w:hint="eastAsia"/>
          <w:bCs/>
          <w:color w:val="000000" w:themeColor="text1"/>
          <w:sz w:val="24"/>
        </w:rPr>
        <w:t>28.47</w:t>
      </w:r>
      <w:r w:rsidRPr="00D85F8D">
        <w:rPr>
          <w:rFonts w:eastAsiaTheme="minorEastAsia" w:hAnsiTheme="minorEastAsia"/>
          <w:bCs/>
          <w:color w:val="000000" w:themeColor="text1"/>
          <w:sz w:val="24"/>
        </w:rPr>
        <w:t>m</w:t>
      </w:r>
      <w:r w:rsidRPr="00D85F8D">
        <w:rPr>
          <w:rFonts w:eastAsiaTheme="minorEastAsia" w:hAnsiTheme="minorEastAsia"/>
          <w:bCs/>
          <w:color w:val="000000" w:themeColor="text1"/>
          <w:sz w:val="24"/>
        </w:rPr>
        <w:t>，对其造成破坏。卡以头组（</w:t>
      </w:r>
      <w:r w:rsidRPr="00D85F8D">
        <w:rPr>
          <w:rFonts w:eastAsiaTheme="minorEastAsia" w:hAnsiTheme="minorEastAsia"/>
          <w:bCs/>
          <w:color w:val="000000" w:themeColor="text1"/>
          <w:sz w:val="24"/>
        </w:rPr>
        <w:t>T</w:t>
      </w:r>
      <w:r w:rsidRPr="00D85F8D">
        <w:rPr>
          <w:rFonts w:eastAsiaTheme="minorEastAsia" w:hAnsiTheme="minorEastAsia"/>
          <w:bCs/>
          <w:color w:val="000000" w:themeColor="text1"/>
          <w:sz w:val="24"/>
          <w:vertAlign w:val="subscript"/>
        </w:rPr>
        <w:t>1</w:t>
      </w:r>
      <w:r w:rsidRPr="00D85F8D">
        <w:rPr>
          <w:rFonts w:eastAsiaTheme="minorEastAsia" w:hAnsiTheme="minorEastAsia"/>
          <w:bCs/>
          <w:color w:val="000000" w:themeColor="text1"/>
          <w:sz w:val="24"/>
        </w:rPr>
        <w:t>k</w:t>
      </w:r>
      <w:r w:rsidRPr="00D85F8D">
        <w:rPr>
          <w:rFonts w:eastAsiaTheme="minorEastAsia" w:hAnsiTheme="minorEastAsia"/>
          <w:bCs/>
          <w:color w:val="000000" w:themeColor="text1"/>
          <w:sz w:val="24"/>
        </w:rPr>
        <w:t>）地层最小厚度</w:t>
      </w:r>
      <w:r w:rsidRPr="00D85F8D">
        <w:rPr>
          <w:rFonts w:eastAsiaTheme="minorEastAsia" w:hAnsiTheme="minorEastAsia" w:hint="eastAsia"/>
          <w:bCs/>
          <w:color w:val="000000" w:themeColor="text1"/>
          <w:sz w:val="24"/>
        </w:rPr>
        <w:t>75.8</w:t>
      </w:r>
      <w:r w:rsidRPr="00D85F8D">
        <w:rPr>
          <w:rFonts w:eastAsiaTheme="minorEastAsia" w:hAnsiTheme="minorEastAsia"/>
          <w:bCs/>
          <w:color w:val="000000" w:themeColor="text1"/>
          <w:sz w:val="24"/>
        </w:rPr>
        <w:t>m</w:t>
      </w:r>
      <w:r w:rsidRPr="00D85F8D">
        <w:rPr>
          <w:rFonts w:eastAsiaTheme="minorEastAsia" w:hAnsiTheme="minorEastAsia"/>
          <w:bCs/>
          <w:color w:val="000000" w:themeColor="text1"/>
          <w:sz w:val="24"/>
        </w:rPr>
        <w:t>，导水裂缝带未贯穿该地层，矿井开采对该地层有一定影响，将导致该段地层地下水的漏失</w:t>
      </w:r>
      <w:r w:rsidRPr="00D85F8D">
        <w:rPr>
          <w:rFonts w:eastAsiaTheme="minorEastAsia" w:hAnsiTheme="minorEastAsia" w:hint="eastAsia"/>
          <w:bCs/>
          <w:color w:val="000000" w:themeColor="text1"/>
          <w:sz w:val="24"/>
        </w:rPr>
        <w:t>，</w:t>
      </w:r>
      <w:r w:rsidRPr="00D85F8D">
        <w:rPr>
          <w:rFonts w:eastAsiaTheme="minorEastAsia" w:hAnsiTheme="minorEastAsia"/>
          <w:bCs/>
          <w:color w:val="000000" w:themeColor="text1"/>
          <w:sz w:val="24"/>
        </w:rPr>
        <w:t>对</w:t>
      </w:r>
      <w:r w:rsidRPr="00D85F8D">
        <w:rPr>
          <w:rFonts w:eastAsiaTheme="minorEastAsia" w:hAnsiTheme="minorEastAsia"/>
          <w:bCs/>
          <w:color w:val="000000" w:themeColor="text1"/>
          <w:sz w:val="24"/>
        </w:rPr>
        <w:t>T</w:t>
      </w:r>
      <w:r w:rsidRPr="00D85F8D">
        <w:rPr>
          <w:rFonts w:eastAsiaTheme="minorEastAsia" w:hAnsiTheme="minorEastAsia"/>
          <w:bCs/>
          <w:color w:val="000000" w:themeColor="text1"/>
          <w:sz w:val="24"/>
          <w:vertAlign w:val="subscript"/>
        </w:rPr>
        <w:t>1</w:t>
      </w:r>
      <w:r w:rsidRPr="00D85F8D">
        <w:rPr>
          <w:rFonts w:eastAsiaTheme="minorEastAsia" w:hAnsiTheme="minorEastAsia"/>
          <w:bCs/>
          <w:color w:val="000000" w:themeColor="text1"/>
          <w:sz w:val="24"/>
        </w:rPr>
        <w:t>k</w:t>
      </w:r>
      <w:r w:rsidRPr="00D85F8D">
        <w:rPr>
          <w:rFonts w:eastAsiaTheme="minorEastAsia" w:hAnsiTheme="minorEastAsia" w:hint="eastAsia"/>
          <w:bCs/>
          <w:color w:val="000000" w:themeColor="text1"/>
          <w:sz w:val="24"/>
        </w:rPr>
        <w:t>含水层</w:t>
      </w:r>
      <w:r w:rsidRPr="00D85F8D">
        <w:rPr>
          <w:rFonts w:eastAsiaTheme="minorEastAsia" w:hAnsiTheme="minorEastAsia"/>
          <w:bCs/>
          <w:color w:val="000000" w:themeColor="text1"/>
          <w:sz w:val="24"/>
        </w:rPr>
        <w:t>的影响半径为沿采区边界外延</w:t>
      </w:r>
      <w:r w:rsidRPr="00D85F8D">
        <w:rPr>
          <w:rFonts w:eastAsiaTheme="minorEastAsia" w:hAnsiTheme="minorEastAsia" w:hint="eastAsia"/>
          <w:bCs/>
          <w:color w:val="000000" w:themeColor="text1"/>
          <w:sz w:val="24"/>
        </w:rPr>
        <w:t>212.9</w:t>
      </w:r>
      <w:r w:rsidRPr="00D85F8D">
        <w:rPr>
          <w:rFonts w:eastAsiaTheme="minorEastAsia" w:hAnsiTheme="minorEastAsia"/>
          <w:bCs/>
          <w:color w:val="000000" w:themeColor="text1"/>
          <w:sz w:val="24"/>
        </w:rPr>
        <w:t>m</w:t>
      </w:r>
      <w:r w:rsidRPr="00D85F8D">
        <w:rPr>
          <w:rFonts w:eastAsiaTheme="minorEastAsia" w:hAnsiTheme="minorEastAsia"/>
          <w:bCs/>
          <w:color w:val="000000" w:themeColor="text1"/>
          <w:sz w:val="24"/>
        </w:rPr>
        <w:t>。煤矿开采不会导通卡以头组（</w:t>
      </w:r>
      <w:r w:rsidRPr="00D85F8D">
        <w:rPr>
          <w:rFonts w:eastAsiaTheme="minorEastAsia" w:hAnsiTheme="minorEastAsia"/>
          <w:bCs/>
          <w:color w:val="000000" w:themeColor="text1"/>
          <w:sz w:val="24"/>
        </w:rPr>
        <w:t>T</w:t>
      </w:r>
      <w:r w:rsidRPr="00D85F8D">
        <w:rPr>
          <w:rFonts w:eastAsiaTheme="minorEastAsia" w:hAnsiTheme="minorEastAsia"/>
          <w:bCs/>
          <w:color w:val="000000" w:themeColor="text1"/>
          <w:sz w:val="24"/>
          <w:vertAlign w:val="subscript"/>
        </w:rPr>
        <w:t>1</w:t>
      </w:r>
      <w:r w:rsidRPr="00D85F8D">
        <w:rPr>
          <w:rFonts w:eastAsiaTheme="minorEastAsia" w:hAnsiTheme="minorEastAsia"/>
          <w:bCs/>
          <w:color w:val="000000" w:themeColor="text1"/>
          <w:sz w:val="24"/>
        </w:rPr>
        <w:t>k</w:t>
      </w:r>
      <w:r w:rsidRPr="00D85F8D">
        <w:rPr>
          <w:rFonts w:eastAsiaTheme="minorEastAsia" w:hAnsiTheme="minorEastAsia"/>
          <w:bCs/>
          <w:color w:val="000000" w:themeColor="text1"/>
          <w:sz w:val="24"/>
        </w:rPr>
        <w:t>）上覆含水层，</w:t>
      </w:r>
      <w:r w:rsidRPr="00D85F8D">
        <w:rPr>
          <w:rFonts w:eastAsiaTheme="minorEastAsia" w:hAnsiTheme="minorEastAsia" w:hint="eastAsia"/>
          <w:bCs/>
          <w:color w:val="000000" w:themeColor="text1"/>
          <w:sz w:val="24"/>
        </w:rPr>
        <w:t>矿井开采对下三叠统飞仙关组第一段（</w:t>
      </w:r>
      <w:r w:rsidRPr="00D85F8D">
        <w:rPr>
          <w:rFonts w:eastAsiaTheme="minorEastAsia" w:hAnsiTheme="minorEastAsia" w:hint="eastAsia"/>
          <w:bCs/>
          <w:color w:val="000000" w:themeColor="text1"/>
          <w:sz w:val="24"/>
        </w:rPr>
        <w:t>T</w:t>
      </w:r>
      <w:r w:rsidRPr="00D85F8D">
        <w:rPr>
          <w:rFonts w:eastAsiaTheme="minorEastAsia" w:hAnsiTheme="minorEastAsia" w:hint="eastAsia"/>
          <w:bCs/>
          <w:color w:val="000000" w:themeColor="text1"/>
          <w:sz w:val="24"/>
          <w:vertAlign w:val="subscript"/>
        </w:rPr>
        <w:t>1</w:t>
      </w:r>
      <w:r w:rsidRPr="00D85F8D">
        <w:rPr>
          <w:rFonts w:eastAsiaTheme="minorEastAsia" w:hAnsiTheme="minorEastAsia" w:hint="eastAsia"/>
          <w:bCs/>
          <w:color w:val="000000" w:themeColor="text1"/>
          <w:sz w:val="24"/>
        </w:rPr>
        <w:t>f</w:t>
      </w:r>
      <w:r w:rsidRPr="00D85F8D">
        <w:rPr>
          <w:rFonts w:eastAsiaTheme="minorEastAsia" w:hAnsiTheme="minorEastAsia" w:hint="eastAsia"/>
          <w:bCs/>
          <w:color w:val="000000" w:themeColor="text1"/>
          <w:sz w:val="24"/>
        </w:rPr>
        <w:t>）相对隔水层影响很小。由于采煤引起的</w:t>
      </w:r>
      <w:r w:rsidRPr="00D85F8D">
        <w:rPr>
          <w:rFonts w:eastAsiaTheme="minorEastAsia" w:hAnsiTheme="minorEastAsia"/>
          <w:bCs/>
          <w:color w:val="000000" w:themeColor="text1"/>
          <w:sz w:val="24"/>
        </w:rPr>
        <w:t>区域地下水流失量为</w:t>
      </w:r>
      <w:r w:rsidRPr="00D85F8D">
        <w:rPr>
          <w:rFonts w:eastAsiaTheme="minorEastAsia" w:hAnsiTheme="minorEastAsia" w:hint="eastAsia"/>
          <w:bCs/>
          <w:color w:val="000000" w:themeColor="text1"/>
          <w:sz w:val="24"/>
        </w:rPr>
        <w:t>2.38</w:t>
      </w:r>
      <w:r w:rsidRPr="00D85F8D">
        <w:rPr>
          <w:rFonts w:eastAsiaTheme="minorEastAsia" w:hAnsiTheme="minorEastAsia"/>
          <w:bCs/>
          <w:color w:val="000000" w:themeColor="text1"/>
          <w:sz w:val="24"/>
        </w:rPr>
        <w:t>×</w:t>
      </w:r>
      <w:r w:rsidRPr="00D85F8D">
        <w:rPr>
          <w:rFonts w:eastAsiaTheme="minorEastAsia" w:hAnsiTheme="minorEastAsia"/>
          <w:bCs/>
          <w:color w:val="000000" w:themeColor="text1"/>
          <w:sz w:val="24"/>
        </w:rPr>
        <w:t>10</w:t>
      </w:r>
      <w:r w:rsidRPr="00D85F8D">
        <w:rPr>
          <w:rFonts w:eastAsiaTheme="minorEastAsia" w:hAnsiTheme="minorEastAsia" w:hint="eastAsia"/>
          <w:bCs/>
          <w:color w:val="000000" w:themeColor="text1"/>
          <w:sz w:val="24"/>
          <w:vertAlign w:val="superscript"/>
        </w:rPr>
        <w:t>6</w:t>
      </w:r>
      <w:r w:rsidRPr="00D85F8D">
        <w:rPr>
          <w:rFonts w:eastAsiaTheme="minorEastAsia" w:hAnsiTheme="minorEastAsia"/>
          <w:bCs/>
          <w:color w:val="000000" w:themeColor="text1"/>
          <w:sz w:val="24"/>
        </w:rPr>
        <w:t>m</w:t>
      </w:r>
      <w:r w:rsidRPr="00D85F8D">
        <w:rPr>
          <w:rFonts w:eastAsiaTheme="minorEastAsia" w:hAnsiTheme="minorEastAsia"/>
          <w:bCs/>
          <w:color w:val="000000" w:themeColor="text1"/>
          <w:sz w:val="24"/>
          <w:vertAlign w:val="superscript"/>
        </w:rPr>
        <w:t>3</w:t>
      </w:r>
      <w:r w:rsidRPr="00D85F8D">
        <w:rPr>
          <w:rFonts w:eastAsiaTheme="minorEastAsia" w:hAnsiTheme="minorEastAsia"/>
          <w:bCs/>
          <w:color w:val="000000" w:themeColor="text1"/>
          <w:sz w:val="24"/>
        </w:rPr>
        <w:t>/a</w:t>
      </w:r>
      <w:r w:rsidRPr="00D85F8D">
        <w:rPr>
          <w:rFonts w:eastAsiaTheme="minorEastAsia" w:hAnsiTheme="minorEastAsia" w:hint="eastAsia"/>
          <w:bCs/>
          <w:color w:val="000000" w:themeColor="text1"/>
          <w:sz w:val="24"/>
        </w:rPr>
        <w:t>，</w:t>
      </w:r>
      <w:r w:rsidRPr="00D85F8D">
        <w:rPr>
          <w:rFonts w:eastAsiaTheme="minorEastAsia" w:hAnsiTheme="minorEastAsia"/>
          <w:bCs/>
          <w:color w:val="000000" w:themeColor="text1"/>
          <w:sz w:val="24"/>
        </w:rPr>
        <w:t>项目区植被发育状况</w:t>
      </w:r>
      <w:r w:rsidRPr="00D85F8D">
        <w:rPr>
          <w:rFonts w:eastAsiaTheme="minorEastAsia" w:hAnsiTheme="minorEastAsia" w:hint="eastAsia"/>
          <w:bCs/>
          <w:color w:val="000000" w:themeColor="text1"/>
          <w:sz w:val="24"/>
        </w:rPr>
        <w:t>较差</w:t>
      </w:r>
      <w:r w:rsidRPr="00D85F8D">
        <w:rPr>
          <w:rFonts w:eastAsiaTheme="minorEastAsia" w:hAnsiTheme="minorEastAsia"/>
          <w:bCs/>
          <w:color w:val="000000" w:themeColor="text1"/>
          <w:sz w:val="24"/>
        </w:rPr>
        <w:t>，</w:t>
      </w:r>
      <w:r w:rsidRPr="00D85F8D">
        <w:rPr>
          <w:rFonts w:eastAsiaTheme="minorEastAsia" w:hAnsiTheme="minorEastAsia" w:hint="eastAsia"/>
          <w:bCs/>
          <w:color w:val="000000" w:themeColor="text1"/>
          <w:sz w:val="24"/>
        </w:rPr>
        <w:t>煤矿开采疏排地下水减少了旱季地表植物的水量补给，对地表植被有一定影响，但项目区自然植被分布较少，生长</w:t>
      </w:r>
      <w:r w:rsidRPr="00D85F8D">
        <w:rPr>
          <w:rFonts w:eastAsiaTheme="minorEastAsia" w:hAnsiTheme="minorEastAsia"/>
          <w:bCs/>
          <w:color w:val="000000" w:themeColor="text1"/>
          <w:sz w:val="24"/>
        </w:rPr>
        <w:t>主要依靠大气降水，对潜水依存度不高</w:t>
      </w:r>
      <w:r w:rsidRPr="00D85F8D">
        <w:rPr>
          <w:rFonts w:eastAsiaTheme="minorEastAsia" w:hAnsiTheme="minorEastAsia" w:hint="eastAsia"/>
          <w:bCs/>
          <w:color w:val="000000" w:themeColor="text1"/>
          <w:sz w:val="24"/>
        </w:rPr>
        <w:t>，因此，煤矿开采对该区自然植被影响有限，不会使生态系统功能发生根本性变化</w:t>
      </w:r>
      <w:r w:rsidRPr="00D85F8D">
        <w:rPr>
          <w:rFonts w:eastAsiaTheme="minorEastAsia" w:hAnsiTheme="minorEastAsia"/>
          <w:bCs/>
          <w:color w:val="000000" w:themeColor="text1"/>
          <w:sz w:val="24"/>
        </w:rPr>
        <w:t>。</w:t>
      </w:r>
      <w:r w:rsidRPr="00D85F8D">
        <w:rPr>
          <w:rFonts w:eastAsiaTheme="minorEastAsia" w:hAnsiTheme="minorEastAsia" w:hint="eastAsia"/>
          <w:bCs/>
          <w:color w:val="000000" w:themeColor="text1"/>
          <w:sz w:val="24"/>
        </w:rPr>
        <w:t>煤矿疏排地下水将使该区耕地土壤墒情受到一定影响，从而导致农业生产率下降，由调查访问，该区主要种植玉米、土豆等，均为耐旱农作物，</w:t>
      </w:r>
      <w:r w:rsidRPr="00D85F8D">
        <w:rPr>
          <w:rFonts w:eastAsiaTheme="minorEastAsia" w:hAnsiTheme="minorEastAsia"/>
          <w:bCs/>
          <w:color w:val="000000" w:themeColor="text1"/>
          <w:sz w:val="24"/>
        </w:rPr>
        <w:t>主要依靠大气降水或饱和带的水分维持生长，且可以通过浇灌减小影响，因此，煤矿开采对</w:t>
      </w:r>
      <w:r w:rsidRPr="00D85F8D">
        <w:rPr>
          <w:rFonts w:eastAsiaTheme="minorEastAsia" w:hAnsiTheme="minorEastAsia" w:hint="eastAsia"/>
          <w:bCs/>
          <w:color w:val="000000" w:themeColor="text1"/>
          <w:sz w:val="24"/>
        </w:rPr>
        <w:t>农业生产</w:t>
      </w:r>
      <w:r w:rsidRPr="00D85F8D">
        <w:rPr>
          <w:rFonts w:eastAsiaTheme="minorEastAsia" w:hAnsiTheme="minorEastAsia"/>
          <w:bCs/>
          <w:color w:val="000000" w:themeColor="text1"/>
          <w:sz w:val="24"/>
        </w:rPr>
        <w:t>影响不大。</w:t>
      </w:r>
      <w:bookmarkEnd w:id="159"/>
    </w:p>
    <w:p w:rsidR="00C241FC" w:rsidRPr="00D85F8D" w:rsidRDefault="00C241FC" w:rsidP="00FF2E0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161" w:name="_Toc469412278"/>
      <w:bookmarkStart w:id="162" w:name="_Toc499557894"/>
      <w:r w:rsidRPr="00D85F8D">
        <w:rPr>
          <w:rFonts w:ascii="Times New Roman" w:eastAsia="黑体" w:hAnsi="Times New Roman"/>
          <w:bCs w:val="0"/>
          <w:color w:val="000000" w:themeColor="text1"/>
          <w:sz w:val="32"/>
        </w:rPr>
        <w:t>5.3</w:t>
      </w:r>
      <w:r w:rsidRPr="00D85F8D">
        <w:rPr>
          <w:rFonts w:ascii="Times New Roman" w:eastAsia="黑体" w:hAnsi="Times New Roman"/>
          <w:bCs w:val="0"/>
          <w:color w:val="000000" w:themeColor="text1"/>
          <w:sz w:val="32"/>
        </w:rPr>
        <w:t>污染影响调查</w:t>
      </w:r>
      <w:r w:rsidRPr="00D85F8D">
        <w:rPr>
          <w:rFonts w:ascii="Times New Roman" w:eastAsia="黑体" w:hAnsi="Times New Roman" w:hint="eastAsia"/>
          <w:bCs w:val="0"/>
          <w:color w:val="000000" w:themeColor="text1"/>
          <w:sz w:val="32"/>
        </w:rPr>
        <w:t>及监测</w:t>
      </w:r>
      <w:bookmarkEnd w:id="161"/>
      <w:bookmarkEnd w:id="162"/>
    </w:p>
    <w:p w:rsidR="000A2CA8" w:rsidRPr="00D85F8D" w:rsidRDefault="00C241FC" w:rsidP="00CA0FBB">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建设项目污染影响主要包括水环境、大气环境、声环境</w:t>
      </w:r>
      <w:r w:rsidRPr="00D85F8D">
        <w:rPr>
          <w:rFonts w:eastAsiaTheme="minorEastAsia" w:hAnsiTheme="minorEastAsia" w:hint="eastAsia"/>
          <w:color w:val="000000" w:themeColor="text1"/>
          <w:sz w:val="24"/>
        </w:rPr>
        <w:t>及固废</w:t>
      </w:r>
      <w:r w:rsidRPr="00D85F8D">
        <w:rPr>
          <w:rFonts w:eastAsiaTheme="minorEastAsia" w:hAnsiTheme="minorEastAsia"/>
          <w:color w:val="000000" w:themeColor="text1"/>
          <w:sz w:val="24"/>
        </w:rPr>
        <w:t>污染影响调查。根据本工程验收调查实施方案，</w:t>
      </w:r>
      <w:r w:rsidR="0032565F" w:rsidRPr="00D85F8D">
        <w:rPr>
          <w:rFonts w:eastAsiaTheme="minorEastAsia" w:hAnsiTheme="minorEastAsia" w:hint="eastAsia"/>
          <w:color w:val="000000" w:themeColor="text1"/>
          <w:sz w:val="24"/>
        </w:rPr>
        <w:t>我中心</w:t>
      </w:r>
      <w:r w:rsidRPr="00D85F8D">
        <w:rPr>
          <w:rFonts w:eastAsiaTheme="minorEastAsia" w:hAnsiTheme="minorEastAsia" w:hint="eastAsia"/>
          <w:color w:val="000000" w:themeColor="text1"/>
          <w:sz w:val="24"/>
        </w:rPr>
        <w:t>委托</w:t>
      </w:r>
      <w:r w:rsidR="00796FF4" w:rsidRPr="00D85F8D">
        <w:rPr>
          <w:rFonts w:eastAsiaTheme="minorEastAsia" w:hAnsiTheme="minorEastAsia" w:hint="eastAsia"/>
          <w:color w:val="000000" w:themeColor="text1"/>
          <w:sz w:val="24"/>
        </w:rPr>
        <w:t>云南浩辰环保科技有限公司</w:t>
      </w:r>
      <w:r w:rsidRPr="00D85F8D">
        <w:rPr>
          <w:rFonts w:eastAsiaTheme="minorEastAsia" w:hAnsiTheme="minorEastAsia" w:hint="eastAsia"/>
          <w:color w:val="000000" w:themeColor="text1"/>
          <w:sz w:val="24"/>
        </w:rPr>
        <w:t>于</w:t>
      </w:r>
      <w:r w:rsidRPr="00D85F8D">
        <w:rPr>
          <w:rFonts w:eastAsiaTheme="minorEastAsia" w:hAnsiTheme="minorEastAsia"/>
          <w:color w:val="000000" w:themeColor="text1"/>
          <w:sz w:val="24"/>
        </w:rPr>
        <w:t>201</w:t>
      </w:r>
      <w:r w:rsidR="00796FF4" w:rsidRPr="00D85F8D">
        <w:rPr>
          <w:rFonts w:eastAsiaTheme="minorEastAsia" w:hAnsiTheme="minorEastAsia" w:hint="eastAsia"/>
          <w:color w:val="000000" w:themeColor="text1"/>
          <w:sz w:val="24"/>
        </w:rPr>
        <w:t>7</w:t>
      </w:r>
      <w:r w:rsidRPr="00D85F8D">
        <w:rPr>
          <w:rFonts w:eastAsiaTheme="minorEastAsia" w:hAnsiTheme="minorEastAsia"/>
          <w:color w:val="000000" w:themeColor="text1"/>
          <w:sz w:val="24"/>
        </w:rPr>
        <w:t>年</w:t>
      </w:r>
      <w:r w:rsidR="00796FF4" w:rsidRPr="00D85F8D">
        <w:rPr>
          <w:rFonts w:eastAsiaTheme="minorEastAsia" w:hAnsiTheme="minorEastAsia" w:hint="eastAsia"/>
          <w:color w:val="000000" w:themeColor="text1"/>
          <w:sz w:val="24"/>
        </w:rPr>
        <w:t>5</w:t>
      </w:r>
      <w:r w:rsidRPr="00D85F8D">
        <w:rPr>
          <w:rFonts w:eastAsiaTheme="minorEastAsia" w:hAnsiTheme="minorEastAsia"/>
          <w:color w:val="000000" w:themeColor="text1"/>
          <w:sz w:val="24"/>
        </w:rPr>
        <w:t>月</w:t>
      </w:r>
      <w:r w:rsidRPr="00D85F8D">
        <w:rPr>
          <w:rFonts w:eastAsiaTheme="minorEastAsia" w:hAnsiTheme="minorEastAsia" w:hint="eastAsia"/>
          <w:color w:val="000000" w:themeColor="text1"/>
          <w:sz w:val="24"/>
        </w:rPr>
        <w:t>1</w:t>
      </w:r>
      <w:r w:rsidR="0032565F" w:rsidRPr="00D85F8D">
        <w:rPr>
          <w:rFonts w:eastAsiaTheme="minorEastAsia" w:hAnsiTheme="minorEastAsia" w:hint="eastAsia"/>
          <w:color w:val="000000" w:themeColor="text1"/>
          <w:sz w:val="24"/>
        </w:rPr>
        <w:t>6</w:t>
      </w:r>
      <w:r w:rsidRPr="00D85F8D">
        <w:rPr>
          <w:rFonts w:eastAsiaTheme="minorEastAsia" w:hAnsiTheme="minorEastAsia" w:hint="eastAsia"/>
          <w:color w:val="000000" w:themeColor="text1"/>
          <w:sz w:val="24"/>
        </w:rPr>
        <w:t>～</w:t>
      </w:r>
      <w:r w:rsidR="0032565F" w:rsidRPr="00D85F8D">
        <w:rPr>
          <w:rFonts w:eastAsiaTheme="minorEastAsia" w:hAnsiTheme="minorEastAsia" w:hint="eastAsia"/>
          <w:color w:val="000000" w:themeColor="text1"/>
          <w:sz w:val="24"/>
        </w:rPr>
        <w:t>18</w:t>
      </w:r>
      <w:r w:rsidRPr="00D85F8D">
        <w:rPr>
          <w:rFonts w:eastAsiaTheme="minorEastAsia" w:hAnsiTheme="minorEastAsia" w:hint="eastAsia"/>
          <w:color w:val="000000" w:themeColor="text1"/>
          <w:sz w:val="24"/>
        </w:rPr>
        <w:t>日</w:t>
      </w:r>
      <w:r w:rsidRPr="00D85F8D">
        <w:rPr>
          <w:rFonts w:eastAsiaTheme="minorEastAsia" w:hAnsiTheme="minorEastAsia"/>
          <w:color w:val="000000" w:themeColor="text1"/>
          <w:sz w:val="24"/>
        </w:rPr>
        <w:t>对</w:t>
      </w:r>
      <w:r w:rsidRPr="00D85F8D">
        <w:rPr>
          <w:rFonts w:eastAsiaTheme="minorEastAsia" w:hAnsiTheme="minorEastAsia" w:hint="eastAsia"/>
          <w:color w:val="000000" w:themeColor="text1"/>
          <w:sz w:val="24"/>
        </w:rPr>
        <w:t>项目</w:t>
      </w:r>
      <w:r w:rsidRPr="00D85F8D">
        <w:rPr>
          <w:rFonts w:eastAsiaTheme="minorEastAsia" w:hAnsiTheme="minorEastAsia"/>
          <w:color w:val="000000" w:themeColor="text1"/>
          <w:sz w:val="24"/>
        </w:rPr>
        <w:t>区</w:t>
      </w:r>
      <w:r w:rsidRPr="00D85F8D">
        <w:rPr>
          <w:rFonts w:eastAsiaTheme="minorEastAsia" w:hAnsiTheme="minorEastAsia" w:hint="eastAsia"/>
          <w:color w:val="000000" w:themeColor="text1"/>
          <w:sz w:val="24"/>
        </w:rPr>
        <w:t>环境现状</w:t>
      </w:r>
      <w:r w:rsidRPr="00D85F8D">
        <w:rPr>
          <w:rFonts w:eastAsiaTheme="minorEastAsia" w:hAnsiTheme="minorEastAsia"/>
          <w:color w:val="000000" w:themeColor="text1"/>
          <w:sz w:val="24"/>
        </w:rPr>
        <w:t>进行了现场监测</w:t>
      </w:r>
      <w:r w:rsidRPr="00D85F8D">
        <w:rPr>
          <w:rFonts w:eastAsiaTheme="minorEastAsia" w:hAnsiTheme="minorEastAsia" w:hint="eastAsia"/>
          <w:color w:val="000000" w:themeColor="text1"/>
          <w:sz w:val="24"/>
        </w:rPr>
        <w:t>，监测时工况、气温、气压、</w:t>
      </w:r>
      <w:r w:rsidR="0032565F" w:rsidRPr="00D85F8D">
        <w:rPr>
          <w:rFonts w:eastAsiaTheme="minorEastAsia" w:hAnsiTheme="minorEastAsia" w:hint="eastAsia"/>
          <w:color w:val="000000" w:themeColor="text1"/>
          <w:sz w:val="24"/>
        </w:rPr>
        <w:t>风速、风向、</w:t>
      </w:r>
      <w:r w:rsidRPr="00D85F8D">
        <w:rPr>
          <w:rFonts w:eastAsiaTheme="minorEastAsia" w:hAnsiTheme="minorEastAsia" w:hint="eastAsia"/>
          <w:color w:val="000000" w:themeColor="text1"/>
          <w:sz w:val="24"/>
        </w:rPr>
        <w:t>湿度见</w:t>
      </w:r>
      <w:r w:rsidR="00CA0FBB" w:rsidRPr="00D85F8D">
        <w:rPr>
          <w:rFonts w:eastAsiaTheme="minorEastAsia" w:hAnsiTheme="minorEastAsia" w:hint="eastAsia"/>
          <w:color w:val="000000" w:themeColor="text1"/>
          <w:sz w:val="24"/>
        </w:rPr>
        <w:t>监测报告（</w:t>
      </w:r>
      <w:r w:rsidR="00CA0FBB" w:rsidRPr="00D85F8D">
        <w:rPr>
          <w:rFonts w:eastAsiaTheme="minorEastAsia" w:hAnsiTheme="minorEastAsia"/>
          <w:color w:val="000000" w:themeColor="text1"/>
          <w:sz w:val="24"/>
        </w:rPr>
        <w:t>浩辰环检字</w:t>
      </w:r>
      <w:r w:rsidR="00CA0FBB" w:rsidRPr="00D85F8D">
        <w:rPr>
          <w:rFonts w:asciiTheme="minorEastAsia" w:eastAsiaTheme="minorEastAsia" w:hAnsiTheme="minorEastAsia" w:hint="eastAsia"/>
          <w:color w:val="000000" w:themeColor="text1"/>
          <w:sz w:val="24"/>
        </w:rPr>
        <w:t>[</w:t>
      </w:r>
      <w:r w:rsidR="00CA0FBB" w:rsidRPr="00D85F8D">
        <w:rPr>
          <w:rFonts w:eastAsiaTheme="minorEastAsia" w:hAnsiTheme="minorEastAsia"/>
          <w:color w:val="000000" w:themeColor="text1"/>
          <w:sz w:val="24"/>
        </w:rPr>
        <w:t>2017</w:t>
      </w:r>
      <w:r w:rsidR="00CA0FBB" w:rsidRPr="00D85F8D">
        <w:rPr>
          <w:rFonts w:asciiTheme="minorEastAsia" w:eastAsiaTheme="minorEastAsia" w:hAnsiTheme="minorEastAsia" w:hint="eastAsia"/>
          <w:color w:val="000000" w:themeColor="text1"/>
          <w:sz w:val="24"/>
        </w:rPr>
        <w:t>]</w:t>
      </w:r>
      <w:r w:rsidR="00CA0FBB" w:rsidRPr="00D85F8D">
        <w:rPr>
          <w:rFonts w:eastAsiaTheme="minorEastAsia" w:hAnsiTheme="minorEastAsia" w:hint="eastAsia"/>
          <w:color w:val="000000" w:themeColor="text1"/>
          <w:sz w:val="24"/>
        </w:rPr>
        <w:t>207</w:t>
      </w:r>
      <w:r w:rsidR="00CA0FBB" w:rsidRPr="00D85F8D">
        <w:rPr>
          <w:rFonts w:eastAsiaTheme="minorEastAsia" w:hAnsiTheme="minorEastAsia"/>
          <w:color w:val="000000" w:themeColor="text1"/>
          <w:sz w:val="24"/>
        </w:rPr>
        <w:t>号</w:t>
      </w:r>
      <w:r w:rsidR="00CA0FBB"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w:t>
      </w:r>
      <w:r w:rsidR="000A4CD6" w:rsidRPr="00D85F8D">
        <w:rPr>
          <w:rFonts w:eastAsiaTheme="minorEastAsia" w:hAnsiTheme="minorEastAsia" w:hint="eastAsia"/>
          <w:color w:val="000000" w:themeColor="text1"/>
          <w:sz w:val="24"/>
        </w:rPr>
        <w:t>建设单位兴云煤矿委托云南环绿环境检测技术有限公司</w:t>
      </w:r>
      <w:r w:rsidR="009D0B01" w:rsidRPr="00D85F8D">
        <w:rPr>
          <w:rFonts w:eastAsiaTheme="minorEastAsia" w:hAnsiTheme="minorEastAsia" w:hint="eastAsia"/>
          <w:color w:val="000000" w:themeColor="text1"/>
          <w:sz w:val="24"/>
        </w:rPr>
        <w:t>分别</w:t>
      </w:r>
      <w:r w:rsidR="000A4CD6" w:rsidRPr="00D85F8D">
        <w:rPr>
          <w:rFonts w:eastAsiaTheme="minorEastAsia" w:hAnsiTheme="minorEastAsia" w:hint="eastAsia"/>
          <w:color w:val="000000" w:themeColor="text1"/>
          <w:sz w:val="24"/>
        </w:rPr>
        <w:t>于</w:t>
      </w:r>
      <w:r w:rsidR="000A4CD6" w:rsidRPr="00D85F8D">
        <w:rPr>
          <w:rFonts w:eastAsiaTheme="minorEastAsia" w:hAnsiTheme="minorEastAsia" w:hint="eastAsia"/>
          <w:color w:val="000000" w:themeColor="text1"/>
          <w:sz w:val="24"/>
        </w:rPr>
        <w:t>2017</w:t>
      </w:r>
      <w:r w:rsidR="000A4CD6" w:rsidRPr="00D85F8D">
        <w:rPr>
          <w:rFonts w:eastAsiaTheme="minorEastAsia" w:hAnsiTheme="minorEastAsia" w:hint="eastAsia"/>
          <w:color w:val="000000" w:themeColor="text1"/>
          <w:sz w:val="24"/>
        </w:rPr>
        <w:t>年</w:t>
      </w:r>
      <w:r w:rsidR="000A4CD6" w:rsidRPr="00D85F8D">
        <w:rPr>
          <w:rFonts w:eastAsiaTheme="minorEastAsia" w:hAnsiTheme="minorEastAsia" w:hint="eastAsia"/>
          <w:color w:val="000000" w:themeColor="text1"/>
          <w:sz w:val="24"/>
        </w:rPr>
        <w:t>5</w:t>
      </w:r>
      <w:r w:rsidR="000A4CD6" w:rsidRPr="00D85F8D">
        <w:rPr>
          <w:rFonts w:eastAsiaTheme="minorEastAsia" w:hAnsiTheme="minorEastAsia"/>
          <w:color w:val="000000" w:themeColor="text1"/>
          <w:sz w:val="24"/>
        </w:rPr>
        <w:t>月</w:t>
      </w:r>
      <w:r w:rsidR="000A4CD6" w:rsidRPr="00D85F8D">
        <w:rPr>
          <w:rFonts w:eastAsiaTheme="minorEastAsia" w:hAnsiTheme="minorEastAsia" w:hint="eastAsia"/>
          <w:color w:val="000000" w:themeColor="text1"/>
          <w:sz w:val="24"/>
        </w:rPr>
        <w:t>16</w:t>
      </w:r>
      <w:r w:rsidR="000A4CD6" w:rsidRPr="00D85F8D">
        <w:rPr>
          <w:rFonts w:eastAsiaTheme="minorEastAsia" w:hAnsiTheme="minorEastAsia" w:hint="eastAsia"/>
          <w:color w:val="000000" w:themeColor="text1"/>
          <w:sz w:val="24"/>
        </w:rPr>
        <w:t>～</w:t>
      </w:r>
      <w:r w:rsidR="000A4CD6" w:rsidRPr="00D85F8D">
        <w:rPr>
          <w:rFonts w:eastAsiaTheme="minorEastAsia" w:hAnsiTheme="minorEastAsia" w:hint="eastAsia"/>
          <w:color w:val="000000" w:themeColor="text1"/>
          <w:sz w:val="24"/>
        </w:rPr>
        <w:t>17</w:t>
      </w:r>
      <w:r w:rsidR="000A4CD6" w:rsidRPr="00D85F8D">
        <w:rPr>
          <w:rFonts w:eastAsiaTheme="minorEastAsia" w:hAnsiTheme="minorEastAsia" w:hint="eastAsia"/>
          <w:color w:val="000000" w:themeColor="text1"/>
          <w:sz w:val="24"/>
        </w:rPr>
        <w:t>日</w:t>
      </w:r>
      <w:r w:rsidR="009D0B01" w:rsidRPr="00D85F8D">
        <w:rPr>
          <w:rFonts w:eastAsiaTheme="minorEastAsia" w:hAnsiTheme="minorEastAsia" w:hint="eastAsia"/>
          <w:color w:val="000000" w:themeColor="text1"/>
          <w:sz w:val="24"/>
        </w:rPr>
        <w:t>、</w:t>
      </w:r>
      <w:r w:rsidR="009D0B01" w:rsidRPr="00D85F8D">
        <w:rPr>
          <w:rFonts w:eastAsiaTheme="minorEastAsia"/>
          <w:color w:val="000000" w:themeColor="text1"/>
          <w:sz w:val="24"/>
        </w:rPr>
        <w:t>201</w:t>
      </w:r>
      <w:r w:rsidR="009D0B01" w:rsidRPr="00D85F8D">
        <w:rPr>
          <w:rFonts w:eastAsiaTheme="minorEastAsia" w:hint="eastAsia"/>
          <w:color w:val="000000" w:themeColor="text1"/>
          <w:sz w:val="24"/>
        </w:rPr>
        <w:t>7</w:t>
      </w:r>
      <w:r w:rsidR="009D0B01" w:rsidRPr="00D85F8D">
        <w:rPr>
          <w:rFonts w:eastAsiaTheme="minorEastAsia" w:hAnsiTheme="minorEastAsia"/>
          <w:color w:val="000000" w:themeColor="text1"/>
          <w:sz w:val="24"/>
        </w:rPr>
        <w:t>年</w:t>
      </w:r>
      <w:r w:rsidR="009D0B01" w:rsidRPr="00D85F8D">
        <w:rPr>
          <w:rFonts w:eastAsiaTheme="minorEastAsia" w:hint="eastAsia"/>
          <w:color w:val="000000" w:themeColor="text1"/>
          <w:sz w:val="24"/>
        </w:rPr>
        <w:t>5</w:t>
      </w:r>
      <w:r w:rsidR="009D0B01" w:rsidRPr="00D85F8D">
        <w:rPr>
          <w:rFonts w:eastAsiaTheme="minorEastAsia" w:hAnsiTheme="minorEastAsia"/>
          <w:color w:val="000000" w:themeColor="text1"/>
          <w:sz w:val="24"/>
        </w:rPr>
        <w:t>月</w:t>
      </w:r>
      <w:r w:rsidR="009D0B01" w:rsidRPr="00D85F8D">
        <w:rPr>
          <w:rFonts w:eastAsiaTheme="minorEastAsia" w:hint="eastAsia"/>
          <w:color w:val="000000" w:themeColor="text1"/>
          <w:sz w:val="24"/>
        </w:rPr>
        <w:t>16</w:t>
      </w:r>
      <w:r w:rsidR="009D0B01" w:rsidRPr="00D85F8D">
        <w:rPr>
          <w:rFonts w:eastAsiaTheme="minorEastAsia" w:hAnsiTheme="minorEastAsia"/>
          <w:color w:val="000000" w:themeColor="text1"/>
          <w:sz w:val="24"/>
        </w:rPr>
        <w:t>日～</w:t>
      </w:r>
      <w:r w:rsidR="009D0B01" w:rsidRPr="00D85F8D">
        <w:rPr>
          <w:rFonts w:eastAsiaTheme="minorEastAsia"/>
          <w:color w:val="000000" w:themeColor="text1"/>
          <w:sz w:val="24"/>
        </w:rPr>
        <w:t>1</w:t>
      </w:r>
      <w:r w:rsidR="009D0B01" w:rsidRPr="00D85F8D">
        <w:rPr>
          <w:rFonts w:eastAsiaTheme="minorEastAsia" w:hint="eastAsia"/>
          <w:color w:val="000000" w:themeColor="text1"/>
          <w:sz w:val="24"/>
        </w:rPr>
        <w:t>8</w:t>
      </w:r>
      <w:r w:rsidR="009D0B01" w:rsidRPr="00D85F8D">
        <w:rPr>
          <w:rFonts w:eastAsiaTheme="minorEastAsia" w:hAnsiTheme="minorEastAsia"/>
          <w:color w:val="000000" w:themeColor="text1"/>
          <w:sz w:val="24"/>
        </w:rPr>
        <w:t>日</w:t>
      </w:r>
      <w:r w:rsidR="009D0B01" w:rsidRPr="00D85F8D">
        <w:rPr>
          <w:rFonts w:eastAsiaTheme="minorEastAsia" w:hAnsiTheme="minorEastAsia" w:hint="eastAsia"/>
          <w:color w:val="000000" w:themeColor="text1"/>
          <w:sz w:val="24"/>
        </w:rPr>
        <w:t>和</w:t>
      </w:r>
      <w:r w:rsidR="009D0B01" w:rsidRPr="00D85F8D">
        <w:rPr>
          <w:rFonts w:eastAsiaTheme="minorEastAsia" w:hAnsiTheme="minorEastAsia" w:hint="eastAsia"/>
          <w:color w:val="000000" w:themeColor="text1"/>
          <w:sz w:val="24"/>
        </w:rPr>
        <w:t>2017</w:t>
      </w:r>
      <w:r w:rsidR="009D0B01" w:rsidRPr="00D85F8D">
        <w:rPr>
          <w:rFonts w:eastAsiaTheme="minorEastAsia" w:hAnsiTheme="minorEastAsia" w:hint="eastAsia"/>
          <w:color w:val="000000" w:themeColor="text1"/>
          <w:sz w:val="24"/>
        </w:rPr>
        <w:t>年</w:t>
      </w:r>
      <w:r w:rsidR="009D0B01" w:rsidRPr="00D85F8D">
        <w:rPr>
          <w:rFonts w:eastAsiaTheme="minorEastAsia" w:hAnsiTheme="minorEastAsia" w:hint="eastAsia"/>
          <w:color w:val="000000" w:themeColor="text1"/>
          <w:sz w:val="24"/>
        </w:rPr>
        <w:t>7</w:t>
      </w:r>
      <w:r w:rsidR="009D0B01" w:rsidRPr="00D85F8D">
        <w:rPr>
          <w:rFonts w:eastAsiaTheme="minorEastAsia" w:hAnsiTheme="minorEastAsia" w:hint="eastAsia"/>
          <w:color w:val="000000" w:themeColor="text1"/>
          <w:sz w:val="24"/>
        </w:rPr>
        <w:t>月</w:t>
      </w:r>
      <w:r w:rsidR="009D0B01" w:rsidRPr="00D85F8D">
        <w:rPr>
          <w:rFonts w:eastAsiaTheme="minorEastAsia" w:hAnsiTheme="minorEastAsia" w:hint="eastAsia"/>
          <w:color w:val="000000" w:themeColor="text1"/>
          <w:sz w:val="24"/>
        </w:rPr>
        <w:t>11</w:t>
      </w:r>
      <w:r w:rsidR="009D0B01" w:rsidRPr="00D85F8D">
        <w:rPr>
          <w:rFonts w:eastAsiaTheme="minorEastAsia" w:hAnsiTheme="minorEastAsia" w:hint="eastAsia"/>
          <w:color w:val="000000" w:themeColor="text1"/>
          <w:sz w:val="24"/>
        </w:rPr>
        <w:t>日</w:t>
      </w:r>
      <w:r w:rsidR="000A4CD6" w:rsidRPr="00D85F8D">
        <w:rPr>
          <w:rFonts w:eastAsiaTheme="minorEastAsia" w:hAnsiTheme="minorEastAsia" w:hint="eastAsia"/>
          <w:color w:val="000000" w:themeColor="text1"/>
          <w:sz w:val="24"/>
        </w:rPr>
        <w:t>对新建生活污水处理站进、出口</w:t>
      </w:r>
      <w:r w:rsidR="009D0B01" w:rsidRPr="00D85F8D">
        <w:rPr>
          <w:rFonts w:eastAsiaTheme="minorEastAsia" w:hAnsiTheme="minorEastAsia" w:hint="eastAsia"/>
          <w:color w:val="000000" w:themeColor="text1"/>
          <w:sz w:val="24"/>
        </w:rPr>
        <w:t>，</w:t>
      </w:r>
      <w:r w:rsidR="000A4CD6" w:rsidRPr="00D85F8D">
        <w:rPr>
          <w:rFonts w:eastAsiaTheme="minorEastAsia" w:hAnsiTheme="minorEastAsia" w:hint="eastAsia"/>
          <w:color w:val="000000" w:themeColor="text1"/>
          <w:sz w:val="24"/>
        </w:rPr>
        <w:t>新建拦矸坝下游地下水监测井</w:t>
      </w:r>
      <w:r w:rsidR="009D0B01" w:rsidRPr="00D85F8D">
        <w:rPr>
          <w:rFonts w:eastAsiaTheme="minorEastAsia" w:hAnsiTheme="minorEastAsia" w:hint="eastAsia"/>
          <w:color w:val="000000" w:themeColor="text1"/>
          <w:sz w:val="24"/>
        </w:rPr>
        <w:t>和排矸场下游新建平流沉淀池出口</w:t>
      </w:r>
      <w:r w:rsidR="000A4CD6" w:rsidRPr="00D85F8D">
        <w:rPr>
          <w:rFonts w:eastAsiaTheme="minorEastAsia" w:hAnsiTheme="minorEastAsia" w:hint="eastAsia"/>
          <w:color w:val="000000" w:themeColor="text1"/>
          <w:sz w:val="24"/>
        </w:rPr>
        <w:t>进行了水质监测，监测时工况及测试条件见监测报告（云南省兴云煤矿</w:t>
      </w:r>
      <w:r w:rsidR="000A4CD6" w:rsidRPr="00D85F8D">
        <w:rPr>
          <w:rFonts w:eastAsiaTheme="minorEastAsia" w:hAnsiTheme="minorEastAsia" w:hint="eastAsia"/>
          <w:color w:val="000000" w:themeColor="text1"/>
          <w:sz w:val="24"/>
        </w:rPr>
        <w:t>115</w:t>
      </w:r>
      <w:r w:rsidR="000A4CD6" w:rsidRPr="00D85F8D">
        <w:rPr>
          <w:rFonts w:eastAsiaTheme="minorEastAsia" w:hAnsiTheme="minorEastAsia" w:hint="eastAsia"/>
          <w:color w:val="000000" w:themeColor="text1"/>
          <w:sz w:val="24"/>
        </w:rPr>
        <w:t>万吨</w:t>
      </w:r>
      <w:r w:rsidR="000A4CD6" w:rsidRPr="00D85F8D">
        <w:rPr>
          <w:rFonts w:eastAsiaTheme="minorEastAsia" w:hAnsiTheme="minorEastAsia" w:hint="eastAsia"/>
          <w:color w:val="000000" w:themeColor="text1"/>
          <w:sz w:val="24"/>
        </w:rPr>
        <w:t>/</w:t>
      </w:r>
      <w:r w:rsidR="000A4CD6" w:rsidRPr="00D85F8D">
        <w:rPr>
          <w:rFonts w:eastAsiaTheme="minorEastAsia" w:hAnsiTheme="minorEastAsia" w:hint="eastAsia"/>
          <w:color w:val="000000" w:themeColor="text1"/>
          <w:sz w:val="24"/>
        </w:rPr>
        <w:t>年机械化改造工程竣工环保验收生活污水监测报告</w:t>
      </w:r>
      <w:r w:rsidR="009D0B01" w:rsidRPr="00D85F8D">
        <w:rPr>
          <w:rFonts w:eastAsiaTheme="minorEastAsia" w:hAnsiTheme="minorEastAsia" w:hint="eastAsia"/>
          <w:color w:val="000000" w:themeColor="text1"/>
          <w:sz w:val="24"/>
        </w:rPr>
        <w:t>、</w:t>
      </w:r>
      <w:r w:rsidR="000A4CD6" w:rsidRPr="00D85F8D">
        <w:rPr>
          <w:rFonts w:eastAsiaTheme="minorEastAsia" w:hAnsiTheme="minorEastAsia" w:hint="eastAsia"/>
          <w:color w:val="000000" w:themeColor="text1"/>
          <w:sz w:val="24"/>
        </w:rPr>
        <w:t>云南省兴云煤矿</w:t>
      </w:r>
      <w:r w:rsidR="000A4CD6" w:rsidRPr="00D85F8D">
        <w:rPr>
          <w:rFonts w:eastAsiaTheme="minorEastAsia" w:hAnsiTheme="minorEastAsia" w:hint="eastAsia"/>
          <w:color w:val="000000" w:themeColor="text1"/>
          <w:sz w:val="24"/>
        </w:rPr>
        <w:t>115</w:t>
      </w:r>
      <w:r w:rsidR="000A4CD6" w:rsidRPr="00D85F8D">
        <w:rPr>
          <w:rFonts w:eastAsiaTheme="minorEastAsia" w:hAnsiTheme="minorEastAsia" w:hint="eastAsia"/>
          <w:color w:val="000000" w:themeColor="text1"/>
          <w:sz w:val="24"/>
        </w:rPr>
        <w:t>万吨</w:t>
      </w:r>
      <w:r w:rsidR="000A4CD6" w:rsidRPr="00D85F8D">
        <w:rPr>
          <w:rFonts w:eastAsiaTheme="minorEastAsia" w:hAnsiTheme="minorEastAsia" w:hint="eastAsia"/>
          <w:color w:val="000000" w:themeColor="text1"/>
          <w:sz w:val="24"/>
        </w:rPr>
        <w:t>/</w:t>
      </w:r>
      <w:r w:rsidR="000A4CD6" w:rsidRPr="00D85F8D">
        <w:rPr>
          <w:rFonts w:eastAsiaTheme="minorEastAsia" w:hAnsiTheme="minorEastAsia" w:hint="eastAsia"/>
          <w:color w:val="000000" w:themeColor="text1"/>
          <w:sz w:val="24"/>
        </w:rPr>
        <w:t>年机械化改造工程竣工环保验收地下水监测报告</w:t>
      </w:r>
      <w:r w:rsidR="009D0B01" w:rsidRPr="00D85F8D">
        <w:rPr>
          <w:rFonts w:eastAsiaTheme="minorEastAsia" w:hAnsiTheme="minorEastAsia" w:hint="eastAsia"/>
          <w:color w:val="000000" w:themeColor="text1"/>
          <w:sz w:val="24"/>
        </w:rPr>
        <w:t>和兴云煤矿矸石场面源水收集池水质检测报告</w:t>
      </w:r>
      <w:r w:rsidR="000A4CD6"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项目</w:t>
      </w:r>
      <w:r w:rsidR="000C4BF6" w:rsidRPr="00D85F8D">
        <w:rPr>
          <w:rFonts w:eastAsiaTheme="minorEastAsia" w:hAnsiTheme="minorEastAsia"/>
          <w:color w:val="000000" w:themeColor="text1"/>
          <w:sz w:val="24"/>
        </w:rPr>
        <w:t>竣工环保验收监测布点图见附</w:t>
      </w:r>
      <w:r w:rsidR="000C4BF6" w:rsidRPr="00D85F8D">
        <w:rPr>
          <w:rFonts w:eastAsiaTheme="minorEastAsia" w:hAnsiTheme="minorEastAsia" w:hint="eastAsia"/>
          <w:color w:val="000000" w:themeColor="text1"/>
          <w:sz w:val="24"/>
        </w:rPr>
        <w:t>件</w:t>
      </w:r>
      <w:r w:rsidRPr="00D85F8D">
        <w:rPr>
          <w:rFonts w:eastAsiaTheme="minorEastAsia" w:hAnsiTheme="minorEastAsia"/>
          <w:color w:val="000000" w:themeColor="text1"/>
          <w:sz w:val="24"/>
        </w:rPr>
        <w:t>。</w:t>
      </w:r>
    </w:p>
    <w:p w:rsidR="00C241FC" w:rsidRPr="00D85F8D" w:rsidRDefault="00C241FC" w:rsidP="00C241FC">
      <w:pPr>
        <w:adjustRightInd w:val="0"/>
        <w:snapToGrid w:val="0"/>
        <w:spacing w:before="120" w:after="120" w:line="360" w:lineRule="auto"/>
        <w:outlineLvl w:val="2"/>
        <w:rPr>
          <w:rFonts w:eastAsia="黑体"/>
          <w:b/>
          <w:bCs/>
          <w:color w:val="000000" w:themeColor="text1"/>
          <w:kern w:val="0"/>
          <w:sz w:val="28"/>
          <w:szCs w:val="28"/>
        </w:rPr>
      </w:pPr>
      <w:bookmarkStart w:id="163" w:name="_Toc469412279"/>
      <w:bookmarkStart w:id="164" w:name="_Toc499557895"/>
      <w:r w:rsidRPr="00D85F8D">
        <w:rPr>
          <w:rFonts w:eastAsia="黑体"/>
          <w:b/>
          <w:bCs/>
          <w:color w:val="000000" w:themeColor="text1"/>
          <w:kern w:val="0"/>
          <w:sz w:val="28"/>
          <w:szCs w:val="28"/>
        </w:rPr>
        <w:t>5.3.1</w:t>
      </w:r>
      <w:r w:rsidRPr="00D85F8D">
        <w:rPr>
          <w:rFonts w:eastAsia="黑体" w:hint="eastAsia"/>
          <w:b/>
          <w:bCs/>
          <w:color w:val="000000" w:themeColor="text1"/>
          <w:kern w:val="0"/>
          <w:sz w:val="28"/>
          <w:szCs w:val="28"/>
        </w:rPr>
        <w:t>地表</w:t>
      </w:r>
      <w:r w:rsidRPr="00D85F8D">
        <w:rPr>
          <w:rFonts w:eastAsia="黑体"/>
          <w:b/>
          <w:bCs/>
          <w:color w:val="000000" w:themeColor="text1"/>
          <w:kern w:val="0"/>
          <w:sz w:val="28"/>
          <w:szCs w:val="28"/>
        </w:rPr>
        <w:t>水环境影响调查</w:t>
      </w:r>
      <w:bookmarkEnd w:id="163"/>
      <w:bookmarkEnd w:id="164"/>
    </w:p>
    <w:p w:rsidR="00C241FC" w:rsidRPr="00D85F8D" w:rsidRDefault="00CE78D9" w:rsidP="004459AF">
      <w:pPr>
        <w:pStyle w:val="41"/>
        <w:ind w:firstLineChars="200" w:firstLine="482"/>
        <w:rPr>
          <w:rFonts w:ascii="Times New Roman" w:hAnsi="Times New Roman" w:cs="Times New Roman"/>
          <w:color w:val="000000" w:themeColor="text1"/>
          <w:sz w:val="24"/>
          <w:szCs w:val="24"/>
        </w:rPr>
      </w:pPr>
      <w:r w:rsidRPr="00D85F8D">
        <w:rPr>
          <w:rFonts w:ascii="Times New Roman" w:hAnsi="Times New Roman" w:cs="Times New Roman" w:hint="eastAsia"/>
          <w:color w:val="000000" w:themeColor="text1"/>
          <w:sz w:val="24"/>
          <w:szCs w:val="24"/>
        </w:rPr>
        <w:lastRenderedPageBreak/>
        <w:t>（一）</w:t>
      </w:r>
      <w:r w:rsidR="00C241FC" w:rsidRPr="00D85F8D">
        <w:rPr>
          <w:rFonts w:ascii="Times New Roman" w:hAnsi="Times New Roman" w:cs="Times New Roman" w:hint="eastAsia"/>
          <w:color w:val="000000" w:themeColor="text1"/>
          <w:sz w:val="24"/>
          <w:szCs w:val="24"/>
        </w:rPr>
        <w:t>地表</w:t>
      </w:r>
      <w:r w:rsidR="00C241FC" w:rsidRPr="00D85F8D">
        <w:rPr>
          <w:rFonts w:ascii="Times New Roman" w:hAnsi="Times New Roman" w:cs="Times New Roman"/>
          <w:color w:val="000000" w:themeColor="text1"/>
          <w:sz w:val="24"/>
          <w:szCs w:val="24"/>
        </w:rPr>
        <w:t>水环境概况</w:t>
      </w:r>
    </w:p>
    <w:p w:rsidR="00C241FC" w:rsidRPr="00D85F8D" w:rsidRDefault="0098666E" w:rsidP="00B67D91">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bCs/>
          <w:color w:val="000000" w:themeColor="text1"/>
          <w:sz w:val="24"/>
        </w:rPr>
        <w:t>本地区地表水体为</w:t>
      </w:r>
      <w:r w:rsidRPr="00D85F8D">
        <w:rPr>
          <w:rFonts w:eastAsiaTheme="minorEastAsia" w:hAnsiTheme="minorEastAsia" w:hint="eastAsia"/>
          <w:bCs/>
          <w:color w:val="000000" w:themeColor="text1"/>
          <w:sz w:val="24"/>
        </w:rPr>
        <w:t>舍马河和庆云小河。舍马河发源于梨树坪大队卜过河村之南，从矿区西侧流过；庆云小河斜贯矿区；两河均为珠江流域北盘江上游革香河右岸支流嘉河的上游河流，</w:t>
      </w:r>
      <w:r w:rsidRPr="00D85F8D">
        <w:rPr>
          <w:rFonts w:eastAsiaTheme="minorEastAsia" w:hAnsiTheme="minorEastAsia" w:hint="eastAsia"/>
          <w:color w:val="000000" w:themeColor="text1"/>
          <w:sz w:val="24"/>
        </w:rPr>
        <w:t>根据</w:t>
      </w:r>
      <w:r w:rsidR="00B67D91" w:rsidRPr="00D85F8D">
        <w:rPr>
          <w:rFonts w:eastAsiaTheme="minorEastAsia" w:hAnsiTheme="minorEastAsia" w:hint="eastAsia"/>
          <w:color w:val="000000" w:themeColor="text1"/>
          <w:sz w:val="24"/>
        </w:rPr>
        <w:t>环评时</w:t>
      </w:r>
      <w:r w:rsidRPr="00D85F8D">
        <w:rPr>
          <w:rFonts w:eastAsiaTheme="minorEastAsia" w:hAnsiTheme="minorEastAsia" w:hint="eastAsia"/>
          <w:bCs/>
          <w:color w:val="000000" w:themeColor="text1"/>
          <w:sz w:val="24"/>
        </w:rPr>
        <w:t>曲靖</w:t>
      </w:r>
      <w:r w:rsidRPr="00D85F8D">
        <w:rPr>
          <w:rFonts w:eastAsiaTheme="minorEastAsia" w:hAnsiTheme="minorEastAsia"/>
          <w:bCs/>
          <w:color w:val="000000" w:themeColor="text1"/>
          <w:sz w:val="24"/>
        </w:rPr>
        <w:t>市环保局</w:t>
      </w:r>
      <w:r w:rsidRPr="00D85F8D">
        <w:rPr>
          <w:rFonts w:eastAsiaTheme="minorEastAsia" w:hAnsiTheme="minorEastAsia"/>
          <w:bCs/>
          <w:color w:val="000000" w:themeColor="text1"/>
          <w:sz w:val="24"/>
        </w:rPr>
        <w:t>201</w:t>
      </w:r>
      <w:r w:rsidRPr="00D85F8D">
        <w:rPr>
          <w:rFonts w:eastAsiaTheme="minorEastAsia" w:hAnsiTheme="minorEastAsia" w:hint="eastAsia"/>
          <w:bCs/>
          <w:color w:val="000000" w:themeColor="text1"/>
          <w:sz w:val="24"/>
        </w:rPr>
        <w:t>7</w:t>
      </w:r>
      <w:r w:rsidRPr="00D85F8D">
        <w:rPr>
          <w:rFonts w:eastAsiaTheme="minorEastAsia" w:hAnsiTheme="minorEastAsia"/>
          <w:bCs/>
          <w:color w:val="000000" w:themeColor="text1"/>
          <w:sz w:val="24"/>
        </w:rPr>
        <w:t>年</w:t>
      </w:r>
      <w:r w:rsidRPr="00D85F8D">
        <w:rPr>
          <w:rFonts w:eastAsiaTheme="minorEastAsia" w:hAnsiTheme="minorEastAsia" w:hint="eastAsia"/>
          <w:bCs/>
          <w:color w:val="000000" w:themeColor="text1"/>
          <w:sz w:val="24"/>
        </w:rPr>
        <w:t>3</w:t>
      </w:r>
      <w:r w:rsidRPr="00D85F8D">
        <w:rPr>
          <w:rFonts w:eastAsiaTheme="minorEastAsia" w:hAnsiTheme="minorEastAsia"/>
          <w:bCs/>
          <w:color w:val="000000" w:themeColor="text1"/>
          <w:sz w:val="24"/>
        </w:rPr>
        <w:t>月</w:t>
      </w:r>
      <w:r w:rsidRPr="00D85F8D">
        <w:rPr>
          <w:rFonts w:eastAsiaTheme="minorEastAsia" w:hAnsiTheme="minorEastAsia" w:hint="eastAsia"/>
          <w:bCs/>
          <w:color w:val="000000" w:themeColor="text1"/>
          <w:sz w:val="24"/>
        </w:rPr>
        <w:t>17</w:t>
      </w:r>
      <w:r w:rsidRPr="00D85F8D">
        <w:rPr>
          <w:rFonts w:eastAsiaTheme="minorEastAsia" w:hAnsiTheme="minorEastAsia"/>
          <w:bCs/>
          <w:color w:val="000000" w:themeColor="text1"/>
          <w:sz w:val="24"/>
        </w:rPr>
        <w:t>日出具的标准确认函，</w:t>
      </w:r>
      <w:r w:rsidRPr="00D85F8D">
        <w:rPr>
          <w:rFonts w:eastAsiaTheme="minorEastAsia" w:hAnsiTheme="minorEastAsia" w:hint="eastAsia"/>
          <w:bCs/>
          <w:color w:val="000000" w:themeColor="text1"/>
          <w:sz w:val="24"/>
        </w:rPr>
        <w:t>舍马河、庆云小河水质执行《地表水环境质量标准》（</w:t>
      </w:r>
      <w:r w:rsidRPr="00D85F8D">
        <w:rPr>
          <w:rFonts w:eastAsiaTheme="minorEastAsia" w:hAnsiTheme="minorEastAsia" w:hint="eastAsia"/>
          <w:bCs/>
          <w:color w:val="000000" w:themeColor="text1"/>
          <w:sz w:val="24"/>
        </w:rPr>
        <w:t>GB3838-2002</w:t>
      </w:r>
      <w:r w:rsidRPr="00D85F8D">
        <w:rPr>
          <w:rFonts w:eastAsiaTheme="minorEastAsia" w:hAnsiTheme="minorEastAsia" w:hint="eastAsia"/>
          <w:bCs/>
          <w:color w:val="000000" w:themeColor="text1"/>
          <w:sz w:val="24"/>
        </w:rPr>
        <w:t>）</w:t>
      </w:r>
      <w:r w:rsidRPr="00D85F8D">
        <w:rPr>
          <w:rFonts w:eastAsiaTheme="minorEastAsia" w:hAnsiTheme="minorEastAsia" w:hint="eastAsia"/>
          <w:bCs/>
          <w:color w:val="000000" w:themeColor="text1"/>
          <w:sz w:val="24"/>
        </w:rPr>
        <w:t>IV</w:t>
      </w:r>
      <w:r w:rsidRPr="00D85F8D">
        <w:rPr>
          <w:rFonts w:eastAsiaTheme="minorEastAsia" w:hAnsiTheme="minorEastAsia" w:hint="eastAsia"/>
          <w:bCs/>
          <w:color w:val="000000" w:themeColor="text1"/>
          <w:sz w:val="24"/>
        </w:rPr>
        <w:t>类</w:t>
      </w:r>
      <w:r w:rsidRPr="00D85F8D">
        <w:rPr>
          <w:rFonts w:eastAsiaTheme="minorEastAsia" w:hAnsiTheme="minorEastAsia"/>
          <w:bCs/>
          <w:color w:val="000000" w:themeColor="text1"/>
          <w:sz w:val="24"/>
        </w:rPr>
        <w:t>标准</w:t>
      </w:r>
      <w:r w:rsidRPr="00D85F8D">
        <w:rPr>
          <w:rFonts w:eastAsiaTheme="minorEastAsia" w:hAnsiTheme="minorEastAsia" w:hint="eastAsia"/>
          <w:bCs/>
          <w:color w:val="000000" w:themeColor="text1"/>
          <w:sz w:val="24"/>
        </w:rPr>
        <w:t>。</w:t>
      </w:r>
      <w:r w:rsidR="00C241FC" w:rsidRPr="00D85F8D">
        <w:rPr>
          <w:rFonts w:eastAsiaTheme="minorEastAsia" w:hAnsiTheme="minorEastAsia" w:hint="eastAsia"/>
          <w:color w:val="000000" w:themeColor="text1"/>
          <w:sz w:val="24"/>
        </w:rPr>
        <w:t>项目</w:t>
      </w:r>
      <w:r w:rsidR="00C241FC" w:rsidRPr="00D85F8D">
        <w:rPr>
          <w:rFonts w:eastAsiaTheme="minorEastAsia" w:hAnsiTheme="minorEastAsia"/>
          <w:color w:val="000000" w:themeColor="text1"/>
          <w:sz w:val="24"/>
        </w:rPr>
        <w:t>周边水系图见附图</w:t>
      </w:r>
      <w:r w:rsidR="00E856AF">
        <w:rPr>
          <w:rFonts w:eastAsiaTheme="minorEastAsia" w:hAnsiTheme="minorEastAsia" w:hint="eastAsia"/>
          <w:color w:val="000000" w:themeColor="text1"/>
          <w:sz w:val="24"/>
        </w:rPr>
        <w:t>二</w:t>
      </w:r>
      <w:r w:rsidR="00C241FC" w:rsidRPr="00D85F8D">
        <w:rPr>
          <w:rFonts w:eastAsiaTheme="minorEastAsia" w:hAnsiTheme="minorEastAsia"/>
          <w:color w:val="000000" w:themeColor="text1"/>
          <w:sz w:val="24"/>
        </w:rPr>
        <w:t>。</w:t>
      </w:r>
    </w:p>
    <w:p w:rsidR="00C241FC" w:rsidRPr="00D85F8D" w:rsidRDefault="00CE78D9" w:rsidP="00843FD0">
      <w:pPr>
        <w:pStyle w:val="41"/>
        <w:ind w:firstLineChars="200" w:firstLine="482"/>
        <w:rPr>
          <w:rFonts w:ascii="Times New Roman" w:hAnsi="Times New Roman" w:cs="Times New Roman"/>
          <w:color w:val="000000" w:themeColor="text1"/>
          <w:sz w:val="24"/>
          <w:szCs w:val="24"/>
        </w:rPr>
      </w:pPr>
      <w:r w:rsidRPr="00D85F8D">
        <w:rPr>
          <w:rFonts w:ascii="Times New Roman" w:hAnsi="Times New Roman" w:cs="Times New Roman" w:hint="eastAsia"/>
          <w:color w:val="000000" w:themeColor="text1"/>
          <w:sz w:val="24"/>
          <w:szCs w:val="24"/>
        </w:rPr>
        <w:t>（二）</w:t>
      </w:r>
      <w:r w:rsidR="00C241FC" w:rsidRPr="00D85F8D">
        <w:rPr>
          <w:rFonts w:ascii="Times New Roman" w:hAnsi="Times New Roman" w:cs="Times New Roman"/>
          <w:color w:val="000000" w:themeColor="text1"/>
          <w:sz w:val="24"/>
          <w:szCs w:val="24"/>
        </w:rPr>
        <w:t>水质监测</w:t>
      </w:r>
    </w:p>
    <w:p w:rsidR="00C241FC" w:rsidRPr="00D85F8D" w:rsidRDefault="00C241FC" w:rsidP="007F4D93">
      <w:pPr>
        <w:spacing w:line="360" w:lineRule="auto"/>
        <w:ind w:firstLineChars="200" w:firstLine="482"/>
        <w:rPr>
          <w:rFonts w:eastAsiaTheme="minorEastAsia"/>
          <w:b/>
          <w:color w:val="000000" w:themeColor="text1"/>
          <w:sz w:val="24"/>
        </w:rPr>
      </w:pPr>
      <w:r w:rsidRPr="00D85F8D">
        <w:rPr>
          <w:rFonts w:eastAsiaTheme="minorEastAsia" w:hAnsiTheme="minorEastAsia"/>
          <w:b/>
          <w:color w:val="000000" w:themeColor="text1"/>
          <w:sz w:val="24"/>
        </w:rPr>
        <w:t>（</w:t>
      </w:r>
      <w:r w:rsidRPr="00D85F8D">
        <w:rPr>
          <w:rFonts w:eastAsiaTheme="minorEastAsia"/>
          <w:b/>
          <w:color w:val="000000" w:themeColor="text1"/>
          <w:sz w:val="24"/>
        </w:rPr>
        <w:t>1</w:t>
      </w:r>
      <w:r w:rsidRPr="00D85F8D">
        <w:rPr>
          <w:rFonts w:eastAsiaTheme="minorEastAsia" w:hAnsiTheme="minorEastAsia"/>
          <w:b/>
          <w:color w:val="000000" w:themeColor="text1"/>
          <w:sz w:val="24"/>
        </w:rPr>
        <w:t>）地表水质量监测</w:t>
      </w:r>
    </w:p>
    <w:p w:rsidR="00C241FC" w:rsidRPr="00D85F8D" w:rsidRDefault="00C241FC" w:rsidP="00381A49">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监测点位：</w:t>
      </w:r>
      <w:r w:rsidR="00381A49" w:rsidRPr="00D85F8D">
        <w:rPr>
          <w:rFonts w:hint="eastAsia"/>
          <w:color w:val="000000" w:themeColor="text1"/>
          <w:sz w:val="24"/>
        </w:rPr>
        <w:t>舍马河排矸场淋滤水排放口上游</w:t>
      </w:r>
      <w:r w:rsidR="00381A49" w:rsidRPr="00D85F8D">
        <w:rPr>
          <w:rFonts w:hint="eastAsia"/>
          <w:color w:val="000000" w:themeColor="text1"/>
          <w:sz w:val="24"/>
        </w:rPr>
        <w:t>100m</w:t>
      </w:r>
      <w:r w:rsidR="00381A49" w:rsidRPr="00D85F8D">
        <w:rPr>
          <w:rFonts w:hint="eastAsia"/>
          <w:color w:val="000000" w:themeColor="text1"/>
          <w:sz w:val="24"/>
        </w:rPr>
        <w:t>，下游</w:t>
      </w:r>
      <w:r w:rsidR="00381A49" w:rsidRPr="00D85F8D">
        <w:rPr>
          <w:rFonts w:hint="eastAsia"/>
          <w:color w:val="000000" w:themeColor="text1"/>
          <w:sz w:val="24"/>
        </w:rPr>
        <w:t>500m</w:t>
      </w:r>
      <w:r w:rsidR="00381A49" w:rsidRPr="00D85F8D">
        <w:rPr>
          <w:rFonts w:hint="eastAsia"/>
          <w:color w:val="000000" w:themeColor="text1"/>
          <w:sz w:val="24"/>
        </w:rPr>
        <w:t>；舍马河矿井水处理站排放口上游</w:t>
      </w:r>
      <w:r w:rsidR="00381A49" w:rsidRPr="00D85F8D">
        <w:rPr>
          <w:rFonts w:hint="eastAsia"/>
          <w:color w:val="000000" w:themeColor="text1"/>
          <w:sz w:val="24"/>
        </w:rPr>
        <w:t>100m</w:t>
      </w:r>
      <w:r w:rsidR="00381A49" w:rsidRPr="00D85F8D">
        <w:rPr>
          <w:rFonts w:hint="eastAsia"/>
          <w:color w:val="000000" w:themeColor="text1"/>
          <w:sz w:val="24"/>
        </w:rPr>
        <w:t>，下游</w:t>
      </w:r>
      <w:r w:rsidR="00381A49" w:rsidRPr="00D85F8D">
        <w:rPr>
          <w:rFonts w:hint="eastAsia"/>
          <w:color w:val="000000" w:themeColor="text1"/>
          <w:sz w:val="24"/>
        </w:rPr>
        <w:t>500m</w:t>
      </w:r>
      <w:r w:rsidR="00381A49" w:rsidRPr="00D85F8D">
        <w:rPr>
          <w:rFonts w:hint="eastAsia"/>
          <w:color w:val="000000" w:themeColor="text1"/>
          <w:sz w:val="24"/>
        </w:rPr>
        <w:t>；</w:t>
      </w:r>
      <w:r w:rsidRPr="00D85F8D">
        <w:rPr>
          <w:rFonts w:eastAsiaTheme="minorEastAsia" w:hAnsiTheme="minorEastAsia"/>
          <w:color w:val="000000" w:themeColor="text1"/>
          <w:sz w:val="24"/>
        </w:rPr>
        <w:t>，共</w:t>
      </w:r>
      <w:r w:rsidR="00381A49" w:rsidRPr="00D85F8D">
        <w:rPr>
          <w:rFonts w:eastAsiaTheme="minorEastAsia" w:hint="eastAsia"/>
          <w:color w:val="000000" w:themeColor="text1"/>
          <w:sz w:val="24"/>
        </w:rPr>
        <w:t>4</w:t>
      </w:r>
      <w:r w:rsidRPr="00D85F8D">
        <w:rPr>
          <w:rFonts w:eastAsiaTheme="minorEastAsia" w:hAnsiTheme="minorEastAsia"/>
          <w:color w:val="000000" w:themeColor="text1"/>
          <w:sz w:val="24"/>
        </w:rPr>
        <w:t>个断面。</w:t>
      </w:r>
    </w:p>
    <w:p w:rsidR="00C241FC" w:rsidRPr="00D85F8D" w:rsidRDefault="00C241FC" w:rsidP="00CE78D9">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监测项目：</w:t>
      </w:r>
      <w:r w:rsidR="00381A49" w:rsidRPr="00D85F8D">
        <w:rPr>
          <w:rFonts w:hint="eastAsia"/>
          <w:bCs/>
          <w:color w:val="000000" w:themeColor="text1"/>
          <w:sz w:val="24"/>
        </w:rPr>
        <w:t>pH</w:t>
      </w:r>
      <w:r w:rsidR="00381A49" w:rsidRPr="00D85F8D">
        <w:rPr>
          <w:rFonts w:hint="eastAsia"/>
          <w:bCs/>
          <w:color w:val="000000" w:themeColor="text1"/>
          <w:sz w:val="24"/>
        </w:rPr>
        <w:t>、溶解氧、悬浮物、</w:t>
      </w:r>
      <w:r w:rsidR="00381A49" w:rsidRPr="00D85F8D">
        <w:rPr>
          <w:rFonts w:hint="eastAsia"/>
          <w:bCs/>
          <w:color w:val="000000" w:themeColor="text1"/>
          <w:sz w:val="24"/>
        </w:rPr>
        <w:t>COD</w:t>
      </w:r>
      <w:r w:rsidR="00381A49" w:rsidRPr="00D85F8D">
        <w:rPr>
          <w:rFonts w:hint="eastAsia"/>
          <w:bCs/>
          <w:color w:val="000000" w:themeColor="text1"/>
          <w:sz w:val="24"/>
        </w:rPr>
        <w:t>、</w:t>
      </w:r>
      <w:r w:rsidR="00381A49" w:rsidRPr="00D85F8D">
        <w:rPr>
          <w:rFonts w:hint="eastAsia"/>
          <w:bCs/>
          <w:color w:val="000000" w:themeColor="text1"/>
          <w:sz w:val="24"/>
        </w:rPr>
        <w:t>BOD</w:t>
      </w:r>
      <w:r w:rsidR="00381A49" w:rsidRPr="00D85F8D">
        <w:rPr>
          <w:rFonts w:hint="eastAsia"/>
          <w:bCs/>
          <w:color w:val="000000" w:themeColor="text1"/>
          <w:sz w:val="24"/>
          <w:vertAlign w:val="subscript"/>
        </w:rPr>
        <w:t>5</w:t>
      </w:r>
      <w:r w:rsidR="00381A49" w:rsidRPr="00D85F8D">
        <w:rPr>
          <w:rFonts w:hint="eastAsia"/>
          <w:bCs/>
          <w:color w:val="000000" w:themeColor="text1"/>
          <w:sz w:val="24"/>
        </w:rPr>
        <w:t>、</w:t>
      </w:r>
      <w:r w:rsidR="00381A49" w:rsidRPr="00D85F8D">
        <w:rPr>
          <w:rFonts w:hint="eastAsia"/>
          <w:bCs/>
          <w:color w:val="000000" w:themeColor="text1"/>
          <w:sz w:val="24"/>
        </w:rPr>
        <w:t>NH</w:t>
      </w:r>
      <w:r w:rsidR="00381A49" w:rsidRPr="00D85F8D">
        <w:rPr>
          <w:rFonts w:hint="eastAsia"/>
          <w:bCs/>
          <w:color w:val="000000" w:themeColor="text1"/>
          <w:sz w:val="24"/>
          <w:vertAlign w:val="subscript"/>
        </w:rPr>
        <w:t>3</w:t>
      </w:r>
      <w:r w:rsidR="00381A49" w:rsidRPr="00D85F8D">
        <w:rPr>
          <w:rFonts w:hint="eastAsia"/>
          <w:bCs/>
          <w:color w:val="000000" w:themeColor="text1"/>
          <w:sz w:val="24"/>
        </w:rPr>
        <w:t>-N</w:t>
      </w:r>
      <w:r w:rsidR="00381A49" w:rsidRPr="00D85F8D">
        <w:rPr>
          <w:rFonts w:hint="eastAsia"/>
          <w:bCs/>
          <w:color w:val="000000" w:themeColor="text1"/>
          <w:sz w:val="24"/>
        </w:rPr>
        <w:t>、</w:t>
      </w:r>
      <w:r w:rsidR="00381A49" w:rsidRPr="00D85F8D">
        <w:rPr>
          <w:rFonts w:hint="eastAsia"/>
          <w:bCs/>
          <w:color w:val="000000" w:themeColor="text1"/>
          <w:sz w:val="24"/>
        </w:rPr>
        <w:t>TP</w:t>
      </w:r>
      <w:r w:rsidR="00381A49" w:rsidRPr="00D85F8D">
        <w:rPr>
          <w:rFonts w:hint="eastAsia"/>
          <w:bCs/>
          <w:color w:val="000000" w:themeColor="text1"/>
          <w:sz w:val="24"/>
        </w:rPr>
        <w:t>、氟化物、石油类、砷、汞、硫化物、粪大肠菌群、铁、锰共</w:t>
      </w:r>
      <w:r w:rsidR="00381A49" w:rsidRPr="00D85F8D">
        <w:rPr>
          <w:rFonts w:hint="eastAsia"/>
          <w:bCs/>
          <w:color w:val="000000" w:themeColor="text1"/>
          <w:sz w:val="24"/>
        </w:rPr>
        <w:t>1</w:t>
      </w:r>
      <w:r w:rsidR="006F62D3" w:rsidRPr="00D85F8D">
        <w:rPr>
          <w:rFonts w:hint="eastAsia"/>
          <w:bCs/>
          <w:color w:val="000000" w:themeColor="text1"/>
          <w:sz w:val="24"/>
        </w:rPr>
        <w:t>5</w:t>
      </w:r>
      <w:r w:rsidR="00381A49" w:rsidRPr="00D85F8D">
        <w:rPr>
          <w:rFonts w:hint="eastAsia"/>
          <w:bCs/>
          <w:color w:val="000000" w:themeColor="text1"/>
          <w:sz w:val="24"/>
        </w:rPr>
        <w:t>项</w:t>
      </w:r>
      <w:r w:rsidRPr="00D85F8D">
        <w:rPr>
          <w:rFonts w:eastAsiaTheme="minorEastAsia" w:hAnsiTheme="minorEastAsia"/>
          <w:color w:val="000000" w:themeColor="text1"/>
          <w:sz w:val="24"/>
        </w:rPr>
        <w:t>。</w:t>
      </w:r>
    </w:p>
    <w:p w:rsidR="00C241FC" w:rsidRPr="00D85F8D" w:rsidRDefault="00C241FC" w:rsidP="00CE78D9">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监测时间：</w:t>
      </w:r>
      <w:r w:rsidRPr="00D85F8D">
        <w:rPr>
          <w:rFonts w:eastAsiaTheme="minorEastAsia"/>
          <w:color w:val="000000" w:themeColor="text1"/>
          <w:sz w:val="24"/>
        </w:rPr>
        <w:t>201</w:t>
      </w:r>
      <w:r w:rsidR="00CA0FBB" w:rsidRPr="00D85F8D">
        <w:rPr>
          <w:rFonts w:eastAsiaTheme="minorEastAsia" w:hint="eastAsia"/>
          <w:color w:val="000000" w:themeColor="text1"/>
          <w:sz w:val="24"/>
        </w:rPr>
        <w:t>7</w:t>
      </w:r>
      <w:r w:rsidRPr="00D85F8D">
        <w:rPr>
          <w:rFonts w:eastAsiaTheme="minorEastAsia" w:hAnsiTheme="minorEastAsia"/>
          <w:color w:val="000000" w:themeColor="text1"/>
          <w:sz w:val="24"/>
        </w:rPr>
        <w:t>年</w:t>
      </w:r>
      <w:r w:rsidR="00CA0FBB" w:rsidRPr="00D85F8D">
        <w:rPr>
          <w:rFonts w:eastAsiaTheme="minorEastAsia" w:hint="eastAsia"/>
          <w:color w:val="000000" w:themeColor="text1"/>
          <w:sz w:val="24"/>
        </w:rPr>
        <w:t>5</w:t>
      </w:r>
      <w:r w:rsidRPr="00D85F8D">
        <w:rPr>
          <w:rFonts w:eastAsiaTheme="minorEastAsia" w:hAnsiTheme="minorEastAsia"/>
          <w:color w:val="000000" w:themeColor="text1"/>
          <w:sz w:val="24"/>
        </w:rPr>
        <w:t>月</w:t>
      </w:r>
      <w:r w:rsidR="00CA0FBB" w:rsidRPr="00D85F8D">
        <w:rPr>
          <w:rFonts w:eastAsiaTheme="minorEastAsia" w:hint="eastAsia"/>
          <w:color w:val="000000" w:themeColor="text1"/>
          <w:sz w:val="24"/>
        </w:rPr>
        <w:t>16</w:t>
      </w:r>
      <w:r w:rsidRPr="00D85F8D">
        <w:rPr>
          <w:rFonts w:eastAsiaTheme="minorEastAsia" w:hAnsiTheme="minorEastAsia"/>
          <w:color w:val="000000" w:themeColor="text1"/>
          <w:sz w:val="24"/>
        </w:rPr>
        <w:t>日～</w:t>
      </w:r>
      <w:r w:rsidRPr="00D85F8D">
        <w:rPr>
          <w:rFonts w:eastAsiaTheme="minorEastAsia"/>
          <w:color w:val="000000" w:themeColor="text1"/>
          <w:sz w:val="24"/>
        </w:rPr>
        <w:t>1</w:t>
      </w:r>
      <w:r w:rsidR="00CA0FBB" w:rsidRPr="00D85F8D">
        <w:rPr>
          <w:rFonts w:eastAsiaTheme="minorEastAsia" w:hint="eastAsia"/>
          <w:color w:val="000000" w:themeColor="text1"/>
          <w:sz w:val="24"/>
        </w:rPr>
        <w:t>8</w:t>
      </w:r>
      <w:r w:rsidRPr="00D85F8D">
        <w:rPr>
          <w:rFonts w:eastAsiaTheme="minorEastAsia" w:hAnsiTheme="minorEastAsia"/>
          <w:color w:val="000000" w:themeColor="text1"/>
          <w:sz w:val="24"/>
        </w:rPr>
        <w:t>日。</w:t>
      </w:r>
    </w:p>
    <w:p w:rsidR="00C241FC" w:rsidRPr="00D85F8D" w:rsidRDefault="00C241FC" w:rsidP="00CE78D9">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监测频次：连续</w:t>
      </w:r>
      <w:r w:rsidRPr="00D85F8D">
        <w:rPr>
          <w:rFonts w:eastAsiaTheme="minorEastAsia"/>
          <w:color w:val="000000" w:themeColor="text1"/>
          <w:sz w:val="24"/>
        </w:rPr>
        <w:t>3</w:t>
      </w:r>
      <w:r w:rsidRPr="00D85F8D">
        <w:rPr>
          <w:rFonts w:eastAsiaTheme="minorEastAsia" w:hAnsiTheme="minorEastAsia"/>
          <w:color w:val="000000" w:themeColor="text1"/>
          <w:sz w:val="24"/>
        </w:rPr>
        <w:t>天，每天每个断面采样</w:t>
      </w:r>
      <w:r w:rsidRPr="00D85F8D">
        <w:rPr>
          <w:rFonts w:eastAsiaTheme="minorEastAsia"/>
          <w:color w:val="000000" w:themeColor="text1"/>
          <w:sz w:val="24"/>
        </w:rPr>
        <w:t>1</w:t>
      </w:r>
      <w:r w:rsidRPr="00D85F8D">
        <w:rPr>
          <w:rFonts w:eastAsiaTheme="minorEastAsia" w:hAnsiTheme="minorEastAsia"/>
          <w:color w:val="000000" w:themeColor="text1"/>
          <w:sz w:val="24"/>
        </w:rPr>
        <w:t>次。</w:t>
      </w:r>
    </w:p>
    <w:p w:rsidR="00C241FC" w:rsidRPr="00D85F8D" w:rsidRDefault="00C241FC" w:rsidP="007F4D93">
      <w:pPr>
        <w:spacing w:line="360" w:lineRule="auto"/>
        <w:ind w:firstLineChars="200" w:firstLine="482"/>
        <w:rPr>
          <w:rFonts w:eastAsiaTheme="minorEastAsia"/>
          <w:b/>
          <w:color w:val="000000" w:themeColor="text1"/>
          <w:sz w:val="24"/>
        </w:rPr>
      </w:pPr>
      <w:r w:rsidRPr="00D85F8D">
        <w:rPr>
          <w:rFonts w:eastAsiaTheme="minorEastAsia" w:hAnsiTheme="minorEastAsia"/>
          <w:b/>
          <w:color w:val="000000" w:themeColor="text1"/>
          <w:sz w:val="24"/>
        </w:rPr>
        <w:t>（</w:t>
      </w:r>
      <w:r w:rsidRPr="00D85F8D">
        <w:rPr>
          <w:rFonts w:eastAsiaTheme="minorEastAsia"/>
          <w:b/>
          <w:color w:val="000000" w:themeColor="text1"/>
          <w:sz w:val="24"/>
        </w:rPr>
        <w:t>2</w:t>
      </w:r>
      <w:r w:rsidRPr="00D85F8D">
        <w:rPr>
          <w:rFonts w:eastAsiaTheme="minorEastAsia" w:hAnsiTheme="minorEastAsia"/>
          <w:b/>
          <w:color w:val="000000" w:themeColor="text1"/>
          <w:sz w:val="24"/>
        </w:rPr>
        <w:t>）排</w:t>
      </w:r>
      <w:r w:rsidR="00381A49" w:rsidRPr="00D85F8D">
        <w:rPr>
          <w:rFonts w:eastAsiaTheme="minorEastAsia" w:hAnsiTheme="minorEastAsia" w:hint="eastAsia"/>
          <w:b/>
          <w:color w:val="000000" w:themeColor="text1"/>
          <w:sz w:val="24"/>
        </w:rPr>
        <w:t>矸</w:t>
      </w:r>
      <w:r w:rsidR="00381A49" w:rsidRPr="00D85F8D">
        <w:rPr>
          <w:rFonts w:eastAsiaTheme="minorEastAsia" w:hAnsiTheme="minorEastAsia"/>
          <w:b/>
          <w:color w:val="000000" w:themeColor="text1"/>
          <w:sz w:val="24"/>
        </w:rPr>
        <w:t>场</w:t>
      </w:r>
      <w:r w:rsidRPr="00D85F8D">
        <w:rPr>
          <w:rFonts w:eastAsiaTheme="minorEastAsia" w:hAnsiTheme="minorEastAsia"/>
          <w:b/>
          <w:color w:val="000000" w:themeColor="text1"/>
          <w:sz w:val="24"/>
        </w:rPr>
        <w:t>淋滤水监测</w:t>
      </w:r>
    </w:p>
    <w:p w:rsidR="00C241FC" w:rsidRPr="00D85F8D" w:rsidRDefault="00C241FC" w:rsidP="00CE78D9">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监测点：</w:t>
      </w:r>
      <w:r w:rsidR="00381A49" w:rsidRPr="00D85F8D">
        <w:rPr>
          <w:rFonts w:hint="eastAsia"/>
          <w:color w:val="000000" w:themeColor="text1"/>
          <w:sz w:val="24"/>
        </w:rPr>
        <w:t>排矸场挡矸坝下游新建</w:t>
      </w:r>
      <w:r w:rsidR="00381A49" w:rsidRPr="00D85F8D">
        <w:rPr>
          <w:rFonts w:hint="eastAsia"/>
          <w:color w:val="000000" w:themeColor="text1"/>
          <w:sz w:val="24"/>
        </w:rPr>
        <w:t>2</w:t>
      </w:r>
      <w:r w:rsidR="00381A49" w:rsidRPr="00D85F8D">
        <w:rPr>
          <w:color w:val="000000" w:themeColor="text1"/>
          <w:sz w:val="24"/>
        </w:rPr>
        <w:t>×</w:t>
      </w:r>
      <w:r w:rsidR="00381A49" w:rsidRPr="00D85F8D">
        <w:rPr>
          <w:rFonts w:hint="eastAsia"/>
          <w:color w:val="000000" w:themeColor="text1"/>
          <w:sz w:val="24"/>
        </w:rPr>
        <w:t>120m</w:t>
      </w:r>
      <w:r w:rsidR="00381A49" w:rsidRPr="00D85F8D">
        <w:rPr>
          <w:rFonts w:hint="eastAsia"/>
          <w:color w:val="000000" w:themeColor="text1"/>
          <w:sz w:val="24"/>
          <w:vertAlign w:val="superscript"/>
        </w:rPr>
        <w:t>3</w:t>
      </w:r>
      <w:r w:rsidR="00381A49" w:rsidRPr="00D85F8D">
        <w:rPr>
          <w:rFonts w:hint="eastAsia"/>
          <w:color w:val="000000" w:themeColor="text1"/>
          <w:sz w:val="24"/>
        </w:rPr>
        <w:t>平流沉淀池（环评整改措施之一）出口。</w:t>
      </w:r>
    </w:p>
    <w:p w:rsidR="00C241FC" w:rsidRPr="00D85F8D" w:rsidRDefault="00C241FC" w:rsidP="00D7557B">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监测项目：</w:t>
      </w:r>
      <w:r w:rsidR="00381A49" w:rsidRPr="00D85F8D">
        <w:rPr>
          <w:color w:val="000000" w:themeColor="text1"/>
          <w:sz w:val="24"/>
        </w:rPr>
        <w:t>pH</w:t>
      </w:r>
      <w:r w:rsidR="00381A49" w:rsidRPr="00D85F8D">
        <w:rPr>
          <w:rFonts w:hint="eastAsia"/>
          <w:color w:val="000000" w:themeColor="text1"/>
          <w:sz w:val="24"/>
        </w:rPr>
        <w:t>、</w:t>
      </w:r>
      <w:r w:rsidR="00381A49" w:rsidRPr="00D85F8D">
        <w:rPr>
          <w:color w:val="000000" w:themeColor="text1"/>
          <w:sz w:val="24"/>
        </w:rPr>
        <w:t>SS</w:t>
      </w:r>
      <w:r w:rsidR="00381A49" w:rsidRPr="00D85F8D">
        <w:rPr>
          <w:rFonts w:hint="eastAsia"/>
          <w:color w:val="000000" w:themeColor="text1"/>
          <w:sz w:val="24"/>
        </w:rPr>
        <w:t>、</w:t>
      </w:r>
      <w:r w:rsidR="00381A49" w:rsidRPr="00D85F8D">
        <w:rPr>
          <w:color w:val="000000" w:themeColor="text1"/>
          <w:sz w:val="24"/>
        </w:rPr>
        <w:t>COD</w:t>
      </w:r>
      <w:r w:rsidR="00381A49" w:rsidRPr="00D85F8D">
        <w:rPr>
          <w:rFonts w:hint="eastAsia"/>
          <w:color w:val="000000" w:themeColor="text1"/>
          <w:sz w:val="24"/>
        </w:rPr>
        <w:t>、石油类、氟化物、铁</w:t>
      </w:r>
      <w:r w:rsidR="00381A49" w:rsidRPr="00D85F8D">
        <w:rPr>
          <w:color w:val="000000" w:themeColor="text1"/>
          <w:sz w:val="24"/>
        </w:rPr>
        <w:t>、</w:t>
      </w:r>
      <w:r w:rsidR="00381A49" w:rsidRPr="00D85F8D">
        <w:rPr>
          <w:rFonts w:hint="eastAsia"/>
          <w:color w:val="000000" w:themeColor="text1"/>
          <w:sz w:val="24"/>
        </w:rPr>
        <w:t>锰、硫化物、砷、汞</w:t>
      </w:r>
      <w:r w:rsidRPr="00D85F8D">
        <w:rPr>
          <w:rFonts w:eastAsiaTheme="minorEastAsia" w:hAnsiTheme="minorEastAsia"/>
          <w:color w:val="000000" w:themeColor="text1"/>
          <w:sz w:val="24"/>
        </w:rPr>
        <w:t>，共</w:t>
      </w:r>
      <w:r w:rsidR="00381A49" w:rsidRPr="00D85F8D">
        <w:rPr>
          <w:rFonts w:eastAsiaTheme="minorEastAsia" w:hint="eastAsia"/>
          <w:color w:val="000000" w:themeColor="text1"/>
          <w:sz w:val="24"/>
        </w:rPr>
        <w:t>10</w:t>
      </w:r>
      <w:r w:rsidRPr="00D85F8D">
        <w:rPr>
          <w:rFonts w:eastAsiaTheme="minorEastAsia" w:hAnsiTheme="minorEastAsia"/>
          <w:color w:val="000000" w:themeColor="text1"/>
          <w:sz w:val="24"/>
        </w:rPr>
        <w:t>项</w:t>
      </w:r>
      <w:r w:rsidR="00D7557B" w:rsidRPr="00D85F8D">
        <w:rPr>
          <w:rFonts w:eastAsiaTheme="minorEastAsia" w:hAnsiTheme="minorEastAsia" w:hint="eastAsia"/>
          <w:color w:val="000000" w:themeColor="text1"/>
          <w:sz w:val="24"/>
        </w:rPr>
        <w:t>；</w:t>
      </w:r>
      <w:r w:rsidR="00D7557B" w:rsidRPr="00D85F8D">
        <w:rPr>
          <w:rFonts w:eastAsiaTheme="minorEastAsia" w:hAnsiTheme="minorEastAsia" w:hint="eastAsia"/>
          <w:color w:val="000000" w:themeColor="text1"/>
          <w:sz w:val="24"/>
        </w:rPr>
        <w:t>pH</w:t>
      </w:r>
      <w:r w:rsidR="00D7557B" w:rsidRPr="00D85F8D">
        <w:rPr>
          <w:rFonts w:eastAsiaTheme="minorEastAsia" w:hAnsiTheme="minorEastAsia" w:hint="eastAsia"/>
          <w:color w:val="000000" w:themeColor="text1"/>
          <w:sz w:val="24"/>
        </w:rPr>
        <w:t>、总汞、总镉、总铬、六价铬、总铅、总砷、总锌、氟化物、总悬浮物、化学需氧量、石油类、总铁、总锰、总α放射性、总β放射性，</w:t>
      </w:r>
      <w:r w:rsidR="002656A1" w:rsidRPr="00D85F8D">
        <w:rPr>
          <w:rFonts w:eastAsiaTheme="minorEastAsia" w:hAnsiTheme="minorEastAsia" w:hint="eastAsia"/>
          <w:color w:val="000000" w:themeColor="text1"/>
          <w:sz w:val="24"/>
        </w:rPr>
        <w:t>共</w:t>
      </w:r>
      <w:r w:rsidR="002656A1" w:rsidRPr="00D85F8D">
        <w:rPr>
          <w:rFonts w:eastAsiaTheme="minorEastAsia" w:hAnsiTheme="minorEastAsia" w:hint="eastAsia"/>
          <w:color w:val="000000" w:themeColor="text1"/>
          <w:sz w:val="24"/>
        </w:rPr>
        <w:t>1</w:t>
      </w:r>
      <w:r w:rsidR="00D7557B" w:rsidRPr="00D85F8D">
        <w:rPr>
          <w:rFonts w:eastAsiaTheme="minorEastAsia" w:hAnsiTheme="minorEastAsia" w:hint="eastAsia"/>
          <w:color w:val="000000" w:themeColor="text1"/>
          <w:sz w:val="24"/>
        </w:rPr>
        <w:t>6</w:t>
      </w:r>
      <w:r w:rsidR="002656A1" w:rsidRPr="00D85F8D">
        <w:rPr>
          <w:rFonts w:eastAsiaTheme="minorEastAsia" w:hAnsiTheme="minorEastAsia" w:hint="eastAsia"/>
          <w:color w:val="000000" w:themeColor="text1"/>
          <w:sz w:val="24"/>
        </w:rPr>
        <w:t>项。</w:t>
      </w:r>
    </w:p>
    <w:p w:rsidR="00C241FC" w:rsidRPr="00D85F8D" w:rsidRDefault="00C241FC" w:rsidP="00CE78D9">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监测时间：</w:t>
      </w:r>
      <w:r w:rsidRPr="00D85F8D">
        <w:rPr>
          <w:rFonts w:eastAsiaTheme="minorEastAsia"/>
          <w:color w:val="000000" w:themeColor="text1"/>
          <w:sz w:val="24"/>
        </w:rPr>
        <w:t>201</w:t>
      </w:r>
      <w:r w:rsidR="00CA0FBB" w:rsidRPr="00D85F8D">
        <w:rPr>
          <w:rFonts w:eastAsiaTheme="minorEastAsia" w:hint="eastAsia"/>
          <w:color w:val="000000" w:themeColor="text1"/>
          <w:sz w:val="24"/>
        </w:rPr>
        <w:t>7</w:t>
      </w:r>
      <w:r w:rsidRPr="00D85F8D">
        <w:rPr>
          <w:rFonts w:eastAsiaTheme="minorEastAsia" w:hAnsiTheme="minorEastAsia"/>
          <w:color w:val="000000" w:themeColor="text1"/>
          <w:sz w:val="24"/>
        </w:rPr>
        <w:t>年</w:t>
      </w:r>
      <w:r w:rsidR="00CA0FBB" w:rsidRPr="00D85F8D">
        <w:rPr>
          <w:rFonts w:eastAsiaTheme="minorEastAsia" w:hint="eastAsia"/>
          <w:color w:val="000000" w:themeColor="text1"/>
          <w:sz w:val="24"/>
        </w:rPr>
        <w:t>5</w:t>
      </w:r>
      <w:r w:rsidRPr="00D85F8D">
        <w:rPr>
          <w:rFonts w:eastAsiaTheme="minorEastAsia" w:hAnsiTheme="minorEastAsia"/>
          <w:color w:val="000000" w:themeColor="text1"/>
          <w:sz w:val="24"/>
        </w:rPr>
        <w:t>月</w:t>
      </w:r>
      <w:r w:rsidR="00CA0FBB" w:rsidRPr="00D85F8D">
        <w:rPr>
          <w:rFonts w:eastAsiaTheme="minorEastAsia" w:hint="eastAsia"/>
          <w:color w:val="000000" w:themeColor="text1"/>
          <w:sz w:val="24"/>
        </w:rPr>
        <w:t>17</w:t>
      </w:r>
      <w:r w:rsidRPr="00D85F8D">
        <w:rPr>
          <w:rFonts w:eastAsiaTheme="minorEastAsia" w:hAnsiTheme="minorEastAsia"/>
          <w:color w:val="000000" w:themeColor="text1"/>
          <w:sz w:val="24"/>
        </w:rPr>
        <w:t>日～</w:t>
      </w:r>
      <w:r w:rsidRPr="00D85F8D">
        <w:rPr>
          <w:rFonts w:eastAsiaTheme="minorEastAsia"/>
          <w:color w:val="000000" w:themeColor="text1"/>
          <w:sz w:val="24"/>
        </w:rPr>
        <w:t>1</w:t>
      </w:r>
      <w:r w:rsidR="00CA0FBB" w:rsidRPr="00D85F8D">
        <w:rPr>
          <w:rFonts w:eastAsiaTheme="minorEastAsia" w:hint="eastAsia"/>
          <w:color w:val="000000" w:themeColor="text1"/>
          <w:sz w:val="24"/>
        </w:rPr>
        <w:t>8</w:t>
      </w:r>
      <w:r w:rsidRPr="00D85F8D">
        <w:rPr>
          <w:rFonts w:eastAsiaTheme="minorEastAsia" w:hAnsiTheme="minorEastAsia"/>
          <w:color w:val="000000" w:themeColor="text1"/>
          <w:sz w:val="24"/>
        </w:rPr>
        <w:t>日</w:t>
      </w:r>
      <w:r w:rsidR="009D0B01" w:rsidRPr="00D85F8D">
        <w:rPr>
          <w:rFonts w:eastAsiaTheme="minorEastAsia" w:hAnsiTheme="minorEastAsia" w:hint="eastAsia"/>
          <w:color w:val="000000" w:themeColor="text1"/>
          <w:sz w:val="24"/>
        </w:rPr>
        <w:t>，</w:t>
      </w:r>
      <w:r w:rsidR="009D0B01" w:rsidRPr="00D85F8D">
        <w:rPr>
          <w:rFonts w:eastAsiaTheme="minorEastAsia" w:hAnsiTheme="minorEastAsia" w:hint="eastAsia"/>
          <w:color w:val="000000" w:themeColor="text1"/>
          <w:sz w:val="24"/>
        </w:rPr>
        <w:t>2017</w:t>
      </w:r>
      <w:r w:rsidR="009D0B01" w:rsidRPr="00D85F8D">
        <w:rPr>
          <w:rFonts w:eastAsiaTheme="minorEastAsia" w:hAnsiTheme="minorEastAsia" w:hint="eastAsia"/>
          <w:color w:val="000000" w:themeColor="text1"/>
          <w:sz w:val="24"/>
        </w:rPr>
        <w:t>年</w:t>
      </w:r>
      <w:r w:rsidR="009D0B01" w:rsidRPr="00D85F8D">
        <w:rPr>
          <w:rFonts w:eastAsiaTheme="minorEastAsia" w:hAnsiTheme="minorEastAsia" w:hint="eastAsia"/>
          <w:color w:val="000000" w:themeColor="text1"/>
          <w:sz w:val="24"/>
        </w:rPr>
        <w:t>7</w:t>
      </w:r>
      <w:r w:rsidR="009D0B01" w:rsidRPr="00D85F8D">
        <w:rPr>
          <w:rFonts w:eastAsiaTheme="minorEastAsia" w:hAnsiTheme="minorEastAsia" w:hint="eastAsia"/>
          <w:color w:val="000000" w:themeColor="text1"/>
          <w:sz w:val="24"/>
        </w:rPr>
        <w:t>月</w:t>
      </w:r>
      <w:r w:rsidR="009D0B01" w:rsidRPr="00D85F8D">
        <w:rPr>
          <w:rFonts w:eastAsiaTheme="minorEastAsia" w:hAnsiTheme="minorEastAsia" w:hint="eastAsia"/>
          <w:color w:val="000000" w:themeColor="text1"/>
          <w:sz w:val="24"/>
        </w:rPr>
        <w:t>11</w:t>
      </w:r>
      <w:r w:rsidR="009D0B01" w:rsidRPr="00D85F8D">
        <w:rPr>
          <w:rFonts w:eastAsiaTheme="minorEastAsia" w:hAnsiTheme="minorEastAsia" w:hint="eastAsia"/>
          <w:color w:val="000000" w:themeColor="text1"/>
          <w:sz w:val="24"/>
        </w:rPr>
        <w:t>日</w:t>
      </w:r>
      <w:r w:rsidRPr="00D85F8D">
        <w:rPr>
          <w:rFonts w:eastAsiaTheme="minorEastAsia" w:hAnsiTheme="minorEastAsia"/>
          <w:color w:val="000000" w:themeColor="text1"/>
          <w:sz w:val="24"/>
        </w:rPr>
        <w:t>。</w:t>
      </w:r>
    </w:p>
    <w:p w:rsidR="00C241FC" w:rsidRPr="00D85F8D" w:rsidRDefault="00C241FC" w:rsidP="00CE78D9">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监测频率：连续</w:t>
      </w:r>
      <w:r w:rsidRPr="00D85F8D">
        <w:rPr>
          <w:rFonts w:eastAsiaTheme="minorEastAsia"/>
          <w:color w:val="000000" w:themeColor="text1"/>
          <w:sz w:val="24"/>
        </w:rPr>
        <w:t>2</w:t>
      </w:r>
      <w:r w:rsidRPr="00D85F8D">
        <w:rPr>
          <w:rFonts w:eastAsiaTheme="minorEastAsia" w:hAnsiTheme="minorEastAsia"/>
          <w:color w:val="000000" w:themeColor="text1"/>
          <w:sz w:val="24"/>
        </w:rPr>
        <w:t>天，每天采样</w:t>
      </w:r>
      <w:r w:rsidRPr="00D85F8D">
        <w:rPr>
          <w:rFonts w:eastAsiaTheme="minorEastAsia"/>
          <w:color w:val="000000" w:themeColor="text1"/>
          <w:sz w:val="24"/>
        </w:rPr>
        <w:t>4</w:t>
      </w:r>
      <w:r w:rsidRPr="00D85F8D">
        <w:rPr>
          <w:rFonts w:eastAsiaTheme="minorEastAsia" w:hAnsiTheme="minorEastAsia"/>
          <w:color w:val="000000" w:themeColor="text1"/>
          <w:sz w:val="24"/>
        </w:rPr>
        <w:t>次，取日混合样监测分析。</w:t>
      </w:r>
    </w:p>
    <w:p w:rsidR="001D01AA" w:rsidRPr="00D85F8D" w:rsidRDefault="001D01AA" w:rsidP="007F4D93">
      <w:pPr>
        <w:spacing w:line="360" w:lineRule="auto"/>
        <w:ind w:firstLineChars="200" w:firstLine="482"/>
        <w:rPr>
          <w:b/>
          <w:bCs/>
          <w:color w:val="000000" w:themeColor="text1"/>
          <w:sz w:val="24"/>
        </w:rPr>
      </w:pPr>
      <w:r w:rsidRPr="00D85F8D">
        <w:rPr>
          <w:rFonts w:hint="eastAsia"/>
          <w:b/>
          <w:bCs/>
          <w:color w:val="000000" w:themeColor="text1"/>
          <w:sz w:val="24"/>
        </w:rPr>
        <w:t>（</w:t>
      </w:r>
      <w:r w:rsidRPr="00D85F8D">
        <w:rPr>
          <w:rFonts w:hint="eastAsia"/>
          <w:b/>
          <w:bCs/>
          <w:color w:val="000000" w:themeColor="text1"/>
          <w:sz w:val="24"/>
        </w:rPr>
        <w:t>3</w:t>
      </w:r>
      <w:r w:rsidRPr="00D85F8D">
        <w:rPr>
          <w:rFonts w:hint="eastAsia"/>
          <w:b/>
          <w:bCs/>
          <w:color w:val="000000" w:themeColor="text1"/>
          <w:sz w:val="24"/>
        </w:rPr>
        <w:t>）生活污水监测</w:t>
      </w:r>
    </w:p>
    <w:p w:rsidR="001D01AA" w:rsidRPr="00D85F8D" w:rsidRDefault="001D01AA" w:rsidP="001D01AA">
      <w:pPr>
        <w:spacing w:line="360" w:lineRule="auto"/>
        <w:ind w:firstLineChars="200" w:firstLine="480"/>
        <w:rPr>
          <w:bCs/>
          <w:color w:val="000000" w:themeColor="text1"/>
          <w:sz w:val="24"/>
        </w:rPr>
      </w:pPr>
      <w:r w:rsidRPr="00D85F8D">
        <w:rPr>
          <w:rFonts w:hint="eastAsia"/>
          <w:bCs/>
          <w:color w:val="000000" w:themeColor="text1"/>
          <w:sz w:val="24"/>
        </w:rPr>
        <w:t>监测点：生活污水处理站进口、生活污水处理站出口共</w:t>
      </w:r>
      <w:r w:rsidRPr="00D85F8D">
        <w:rPr>
          <w:rFonts w:hint="eastAsia"/>
          <w:bCs/>
          <w:color w:val="000000" w:themeColor="text1"/>
          <w:sz w:val="24"/>
        </w:rPr>
        <w:t>2</w:t>
      </w:r>
      <w:r w:rsidRPr="00D85F8D">
        <w:rPr>
          <w:rFonts w:hint="eastAsia"/>
          <w:bCs/>
          <w:color w:val="000000" w:themeColor="text1"/>
          <w:sz w:val="24"/>
        </w:rPr>
        <w:t>个监测点。</w:t>
      </w:r>
    </w:p>
    <w:p w:rsidR="001D01AA" w:rsidRPr="00D85F8D" w:rsidRDefault="001D01AA" w:rsidP="001D01AA">
      <w:pPr>
        <w:spacing w:line="360" w:lineRule="auto"/>
        <w:ind w:firstLineChars="200" w:firstLine="480"/>
        <w:rPr>
          <w:bCs/>
          <w:color w:val="000000" w:themeColor="text1"/>
          <w:sz w:val="24"/>
        </w:rPr>
      </w:pPr>
      <w:r w:rsidRPr="00D85F8D">
        <w:rPr>
          <w:rFonts w:hint="eastAsia"/>
          <w:bCs/>
          <w:color w:val="000000" w:themeColor="text1"/>
          <w:sz w:val="24"/>
        </w:rPr>
        <w:t>监测项目：</w:t>
      </w:r>
      <w:r w:rsidRPr="00D85F8D">
        <w:rPr>
          <w:rFonts w:hint="eastAsia"/>
          <w:bCs/>
          <w:color w:val="000000" w:themeColor="text1"/>
          <w:sz w:val="24"/>
        </w:rPr>
        <w:t>pH</w:t>
      </w:r>
      <w:r w:rsidRPr="00D85F8D">
        <w:rPr>
          <w:rFonts w:hint="eastAsia"/>
          <w:bCs/>
          <w:color w:val="000000" w:themeColor="text1"/>
          <w:sz w:val="24"/>
        </w:rPr>
        <w:t>、</w:t>
      </w:r>
      <w:r w:rsidRPr="00D85F8D">
        <w:rPr>
          <w:rFonts w:hint="eastAsia"/>
          <w:bCs/>
          <w:color w:val="000000" w:themeColor="text1"/>
          <w:sz w:val="24"/>
        </w:rPr>
        <w:t>COD</w:t>
      </w:r>
      <w:r w:rsidRPr="00D85F8D">
        <w:rPr>
          <w:rFonts w:hint="eastAsia"/>
          <w:bCs/>
          <w:color w:val="000000" w:themeColor="text1"/>
          <w:sz w:val="24"/>
        </w:rPr>
        <w:t>、</w:t>
      </w:r>
      <w:r w:rsidRPr="00D85F8D">
        <w:rPr>
          <w:rFonts w:hint="eastAsia"/>
          <w:bCs/>
          <w:color w:val="000000" w:themeColor="text1"/>
          <w:sz w:val="24"/>
        </w:rPr>
        <w:t>BOD</w:t>
      </w:r>
      <w:r w:rsidRPr="00D85F8D">
        <w:rPr>
          <w:rFonts w:hint="eastAsia"/>
          <w:bCs/>
          <w:color w:val="000000" w:themeColor="text1"/>
          <w:sz w:val="24"/>
          <w:vertAlign w:val="subscript"/>
        </w:rPr>
        <w:t>5</w:t>
      </w:r>
      <w:r w:rsidRPr="00D85F8D">
        <w:rPr>
          <w:rFonts w:hint="eastAsia"/>
          <w:bCs/>
          <w:color w:val="000000" w:themeColor="text1"/>
          <w:sz w:val="24"/>
        </w:rPr>
        <w:t>、</w:t>
      </w:r>
      <w:r w:rsidRPr="00D85F8D">
        <w:rPr>
          <w:rFonts w:hint="eastAsia"/>
          <w:bCs/>
          <w:color w:val="000000" w:themeColor="text1"/>
          <w:sz w:val="24"/>
        </w:rPr>
        <w:t>SS</w:t>
      </w:r>
      <w:r w:rsidRPr="00D85F8D">
        <w:rPr>
          <w:rFonts w:hint="eastAsia"/>
          <w:bCs/>
          <w:color w:val="000000" w:themeColor="text1"/>
          <w:sz w:val="24"/>
        </w:rPr>
        <w:t>、氨氮、动植物油、阴离子表面活性剂</w:t>
      </w:r>
      <w:r w:rsidR="00BF42D0" w:rsidRPr="00D85F8D">
        <w:rPr>
          <w:rFonts w:hint="eastAsia"/>
          <w:bCs/>
          <w:color w:val="000000" w:themeColor="text1"/>
          <w:sz w:val="24"/>
        </w:rPr>
        <w:t>（</w:t>
      </w:r>
      <w:r w:rsidR="00BF42D0" w:rsidRPr="00D85F8D">
        <w:rPr>
          <w:rFonts w:hint="eastAsia"/>
          <w:bCs/>
          <w:color w:val="000000" w:themeColor="text1"/>
          <w:sz w:val="24"/>
        </w:rPr>
        <w:t>LAS</w:t>
      </w:r>
      <w:r w:rsidR="00BF42D0" w:rsidRPr="00D85F8D">
        <w:rPr>
          <w:rFonts w:hint="eastAsia"/>
          <w:bCs/>
          <w:color w:val="000000" w:themeColor="text1"/>
          <w:sz w:val="24"/>
        </w:rPr>
        <w:t>）</w:t>
      </w:r>
      <w:r w:rsidRPr="00D85F8D">
        <w:rPr>
          <w:rFonts w:hint="eastAsia"/>
          <w:bCs/>
          <w:color w:val="000000" w:themeColor="text1"/>
          <w:sz w:val="24"/>
        </w:rPr>
        <w:t>LAS</w:t>
      </w:r>
      <w:r w:rsidRPr="00D85F8D">
        <w:rPr>
          <w:rFonts w:hint="eastAsia"/>
          <w:bCs/>
          <w:color w:val="000000" w:themeColor="text1"/>
          <w:sz w:val="24"/>
        </w:rPr>
        <w:t>、出口流量，共</w:t>
      </w:r>
      <w:r w:rsidRPr="00D85F8D">
        <w:rPr>
          <w:rFonts w:hint="eastAsia"/>
          <w:bCs/>
          <w:color w:val="000000" w:themeColor="text1"/>
          <w:sz w:val="24"/>
        </w:rPr>
        <w:t>8</w:t>
      </w:r>
      <w:r w:rsidRPr="00D85F8D">
        <w:rPr>
          <w:rFonts w:hint="eastAsia"/>
          <w:bCs/>
          <w:color w:val="000000" w:themeColor="text1"/>
          <w:sz w:val="24"/>
        </w:rPr>
        <w:t>项。</w:t>
      </w:r>
    </w:p>
    <w:p w:rsidR="001D01AA" w:rsidRPr="00D85F8D" w:rsidRDefault="001D01AA" w:rsidP="001D01AA">
      <w:pPr>
        <w:spacing w:line="360" w:lineRule="auto"/>
        <w:ind w:firstLineChars="200" w:firstLine="480"/>
        <w:rPr>
          <w:bCs/>
          <w:color w:val="000000" w:themeColor="text1"/>
          <w:sz w:val="24"/>
        </w:rPr>
      </w:pPr>
      <w:r w:rsidRPr="00D85F8D">
        <w:rPr>
          <w:rFonts w:hint="eastAsia"/>
          <w:bCs/>
          <w:color w:val="000000" w:themeColor="text1"/>
          <w:sz w:val="24"/>
        </w:rPr>
        <w:t>监测时间：</w:t>
      </w:r>
      <w:r w:rsidRPr="00D85F8D">
        <w:rPr>
          <w:rFonts w:hint="eastAsia"/>
          <w:bCs/>
          <w:color w:val="000000" w:themeColor="text1"/>
          <w:sz w:val="24"/>
        </w:rPr>
        <w:t>2017</w:t>
      </w:r>
      <w:r w:rsidRPr="00D85F8D">
        <w:rPr>
          <w:rFonts w:hint="eastAsia"/>
          <w:bCs/>
          <w:color w:val="000000" w:themeColor="text1"/>
          <w:sz w:val="24"/>
        </w:rPr>
        <w:t>年</w:t>
      </w:r>
      <w:r w:rsidRPr="00D85F8D">
        <w:rPr>
          <w:rFonts w:hint="eastAsia"/>
          <w:bCs/>
          <w:color w:val="000000" w:themeColor="text1"/>
          <w:sz w:val="24"/>
        </w:rPr>
        <w:t>05</w:t>
      </w:r>
      <w:r w:rsidRPr="00D85F8D">
        <w:rPr>
          <w:rFonts w:hint="eastAsia"/>
          <w:bCs/>
          <w:color w:val="000000" w:themeColor="text1"/>
          <w:sz w:val="24"/>
        </w:rPr>
        <w:t>月</w:t>
      </w:r>
      <w:r w:rsidRPr="00D85F8D">
        <w:rPr>
          <w:rFonts w:hint="eastAsia"/>
          <w:bCs/>
          <w:color w:val="000000" w:themeColor="text1"/>
          <w:sz w:val="24"/>
        </w:rPr>
        <w:t>16</w:t>
      </w:r>
      <w:r w:rsidRPr="00D85F8D">
        <w:rPr>
          <w:rFonts w:hint="eastAsia"/>
          <w:bCs/>
          <w:color w:val="000000" w:themeColor="text1"/>
          <w:sz w:val="24"/>
        </w:rPr>
        <w:t>日至</w:t>
      </w:r>
      <w:r w:rsidRPr="00D85F8D">
        <w:rPr>
          <w:rFonts w:hint="eastAsia"/>
          <w:bCs/>
          <w:color w:val="000000" w:themeColor="text1"/>
          <w:sz w:val="24"/>
        </w:rPr>
        <w:t>17</w:t>
      </w:r>
      <w:r w:rsidRPr="00D85F8D">
        <w:rPr>
          <w:rFonts w:hint="eastAsia"/>
          <w:bCs/>
          <w:color w:val="000000" w:themeColor="text1"/>
          <w:sz w:val="24"/>
        </w:rPr>
        <w:t>日。</w:t>
      </w:r>
    </w:p>
    <w:p w:rsidR="001D01AA" w:rsidRPr="00D85F8D" w:rsidRDefault="001D01AA" w:rsidP="001D01AA">
      <w:pPr>
        <w:spacing w:line="360" w:lineRule="auto"/>
        <w:ind w:firstLineChars="200" w:firstLine="480"/>
        <w:rPr>
          <w:bCs/>
          <w:color w:val="000000" w:themeColor="text1"/>
          <w:sz w:val="24"/>
        </w:rPr>
      </w:pPr>
      <w:r w:rsidRPr="00D85F8D">
        <w:rPr>
          <w:rFonts w:hint="eastAsia"/>
          <w:bCs/>
          <w:color w:val="000000" w:themeColor="text1"/>
          <w:sz w:val="24"/>
        </w:rPr>
        <w:t>监测频次：连续</w:t>
      </w:r>
      <w:r w:rsidRPr="00D85F8D">
        <w:rPr>
          <w:rFonts w:hint="eastAsia"/>
          <w:bCs/>
          <w:color w:val="000000" w:themeColor="text1"/>
          <w:sz w:val="24"/>
        </w:rPr>
        <w:t>2</w:t>
      </w:r>
      <w:r w:rsidRPr="00D85F8D">
        <w:rPr>
          <w:rFonts w:hint="eastAsia"/>
          <w:bCs/>
          <w:color w:val="000000" w:themeColor="text1"/>
          <w:sz w:val="24"/>
        </w:rPr>
        <w:t>天，每天取样</w:t>
      </w:r>
      <w:r w:rsidRPr="00D85F8D">
        <w:rPr>
          <w:rFonts w:hint="eastAsia"/>
          <w:bCs/>
          <w:color w:val="000000" w:themeColor="text1"/>
          <w:sz w:val="24"/>
        </w:rPr>
        <w:t>4</w:t>
      </w:r>
      <w:r w:rsidRPr="00D85F8D">
        <w:rPr>
          <w:rFonts w:hint="eastAsia"/>
          <w:bCs/>
          <w:color w:val="000000" w:themeColor="text1"/>
          <w:sz w:val="24"/>
        </w:rPr>
        <w:t>次。</w:t>
      </w:r>
    </w:p>
    <w:p w:rsidR="00C241FC" w:rsidRPr="00D85F8D" w:rsidRDefault="001D01AA" w:rsidP="007F4D93">
      <w:pPr>
        <w:spacing w:line="360" w:lineRule="auto"/>
        <w:ind w:firstLineChars="200" w:firstLine="482"/>
        <w:rPr>
          <w:b/>
          <w:bCs/>
          <w:color w:val="000000" w:themeColor="text1"/>
          <w:sz w:val="24"/>
        </w:rPr>
      </w:pPr>
      <w:r w:rsidRPr="00D85F8D">
        <w:rPr>
          <w:rFonts w:hint="eastAsia"/>
          <w:b/>
          <w:bCs/>
          <w:color w:val="000000" w:themeColor="text1"/>
          <w:sz w:val="24"/>
        </w:rPr>
        <w:lastRenderedPageBreak/>
        <w:t>（</w:t>
      </w:r>
      <w:r w:rsidRPr="00D85F8D">
        <w:rPr>
          <w:rFonts w:hint="eastAsia"/>
          <w:b/>
          <w:bCs/>
          <w:color w:val="000000" w:themeColor="text1"/>
          <w:sz w:val="24"/>
        </w:rPr>
        <w:t>4</w:t>
      </w:r>
      <w:r w:rsidRPr="00D85F8D">
        <w:rPr>
          <w:rFonts w:hint="eastAsia"/>
          <w:b/>
          <w:bCs/>
          <w:color w:val="000000" w:themeColor="text1"/>
          <w:sz w:val="24"/>
        </w:rPr>
        <w:t>）</w:t>
      </w:r>
      <w:r w:rsidR="00C241FC" w:rsidRPr="00D85F8D">
        <w:rPr>
          <w:b/>
          <w:bCs/>
          <w:color w:val="000000" w:themeColor="text1"/>
          <w:sz w:val="24"/>
        </w:rPr>
        <w:t>水质监测方法及依据</w:t>
      </w:r>
    </w:p>
    <w:p w:rsidR="00C241FC" w:rsidRPr="00D85F8D" w:rsidRDefault="00C241FC" w:rsidP="00FC6752">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水质监测依据相关国家标准及其规定的方法。</w:t>
      </w:r>
    </w:p>
    <w:p w:rsidR="00C241FC" w:rsidRPr="00D85F8D" w:rsidRDefault="007F4D93" w:rsidP="007F4D93">
      <w:pPr>
        <w:pStyle w:val="41"/>
        <w:spacing w:line="360" w:lineRule="auto"/>
        <w:ind w:firstLineChars="200" w:firstLine="562"/>
        <w:rPr>
          <w:rFonts w:ascii="Times New Roman" w:hAnsi="Times New Roman" w:cs="Times New Roman"/>
          <w:color w:val="000000" w:themeColor="text1"/>
        </w:rPr>
      </w:pPr>
      <w:r w:rsidRPr="00D85F8D">
        <w:rPr>
          <w:rFonts w:ascii="Times New Roman" w:hAnsi="Times New Roman" w:cs="Times New Roman" w:hint="eastAsia"/>
          <w:color w:val="000000" w:themeColor="text1"/>
        </w:rPr>
        <w:t>（</w:t>
      </w:r>
      <w:r w:rsidR="00843FD0" w:rsidRPr="00D85F8D">
        <w:rPr>
          <w:rFonts w:ascii="Times New Roman" w:hAnsi="Times New Roman" w:cs="Times New Roman" w:hint="eastAsia"/>
          <w:color w:val="000000" w:themeColor="text1"/>
        </w:rPr>
        <w:t>三</w:t>
      </w:r>
      <w:r w:rsidRPr="00D85F8D">
        <w:rPr>
          <w:rFonts w:ascii="Times New Roman" w:hAnsi="Times New Roman" w:cs="Times New Roman" w:hint="eastAsia"/>
          <w:color w:val="000000" w:themeColor="text1"/>
        </w:rPr>
        <w:t>）</w:t>
      </w:r>
      <w:r w:rsidR="00C241FC" w:rsidRPr="00D85F8D">
        <w:rPr>
          <w:rFonts w:ascii="Times New Roman" w:hAnsi="Times New Roman" w:cs="Times New Roman"/>
          <w:color w:val="000000" w:themeColor="text1"/>
        </w:rPr>
        <w:t>监测结果和影响分析</w:t>
      </w:r>
    </w:p>
    <w:p w:rsidR="00C241FC" w:rsidRPr="00D85F8D" w:rsidRDefault="00381A49" w:rsidP="00FC6752">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地表水和</w:t>
      </w:r>
      <w:r w:rsidR="00C241FC" w:rsidRPr="00D85F8D">
        <w:rPr>
          <w:rFonts w:eastAsiaTheme="minorEastAsia" w:hAnsiTheme="minorEastAsia"/>
          <w:color w:val="000000" w:themeColor="text1"/>
          <w:sz w:val="24"/>
        </w:rPr>
        <w:t>排</w:t>
      </w:r>
      <w:r w:rsidRPr="00D85F8D">
        <w:rPr>
          <w:rFonts w:eastAsiaTheme="minorEastAsia" w:hAnsiTheme="minorEastAsia" w:hint="eastAsia"/>
          <w:color w:val="000000" w:themeColor="text1"/>
          <w:sz w:val="24"/>
        </w:rPr>
        <w:t>矸</w:t>
      </w:r>
      <w:r w:rsidR="00C241FC" w:rsidRPr="00D85F8D">
        <w:rPr>
          <w:rFonts w:eastAsiaTheme="minorEastAsia" w:hAnsiTheme="minorEastAsia"/>
          <w:color w:val="000000" w:themeColor="text1"/>
          <w:sz w:val="24"/>
        </w:rPr>
        <w:t>场</w:t>
      </w:r>
      <w:r w:rsidR="00561CFE" w:rsidRPr="00D85F8D">
        <w:rPr>
          <w:rFonts w:eastAsiaTheme="minorEastAsia" w:hAnsiTheme="minorEastAsia" w:hint="eastAsia"/>
          <w:color w:val="000000" w:themeColor="text1"/>
          <w:sz w:val="24"/>
        </w:rPr>
        <w:t>淋滤水</w:t>
      </w:r>
      <w:r w:rsidR="00C241FC" w:rsidRPr="00D85F8D">
        <w:rPr>
          <w:rFonts w:eastAsiaTheme="minorEastAsia" w:hAnsiTheme="minorEastAsia"/>
          <w:color w:val="000000" w:themeColor="text1"/>
          <w:sz w:val="24"/>
        </w:rPr>
        <w:t>监测结果分别见下表：</w:t>
      </w:r>
    </w:p>
    <w:p w:rsidR="00C241FC" w:rsidRPr="00D85F8D" w:rsidRDefault="00FC6752" w:rsidP="007F4D93">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b/>
          <w:color w:val="000000" w:themeColor="text1"/>
          <w:sz w:val="24"/>
        </w:rPr>
        <w:t>（</w:t>
      </w:r>
      <w:r w:rsidRPr="00D85F8D">
        <w:rPr>
          <w:rFonts w:eastAsiaTheme="minorEastAsia" w:hAnsiTheme="minorEastAsia"/>
          <w:b/>
          <w:color w:val="000000" w:themeColor="text1"/>
          <w:sz w:val="24"/>
        </w:rPr>
        <w:t>1</w:t>
      </w:r>
      <w:r w:rsidRPr="00D85F8D">
        <w:rPr>
          <w:rFonts w:eastAsiaTheme="minorEastAsia" w:hAnsiTheme="minorEastAsia"/>
          <w:b/>
          <w:color w:val="000000" w:themeColor="text1"/>
          <w:sz w:val="24"/>
        </w:rPr>
        <w:t>）</w:t>
      </w:r>
      <w:r w:rsidR="00C241FC" w:rsidRPr="00D85F8D">
        <w:rPr>
          <w:rFonts w:eastAsiaTheme="minorEastAsia" w:hAnsiTheme="minorEastAsia"/>
          <w:b/>
          <w:color w:val="000000" w:themeColor="text1"/>
          <w:sz w:val="24"/>
        </w:rPr>
        <w:t>地表水监测</w:t>
      </w:r>
    </w:p>
    <w:p w:rsidR="00FC6752" w:rsidRPr="00D85F8D" w:rsidRDefault="00FC6752" w:rsidP="00FC6752">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根据</w:t>
      </w:r>
      <w:r w:rsidRPr="00D85F8D">
        <w:rPr>
          <w:rFonts w:eastAsiaTheme="minorEastAsia" w:hAnsiTheme="minorEastAsia" w:hint="eastAsia"/>
          <w:color w:val="000000" w:themeColor="text1"/>
          <w:sz w:val="24"/>
        </w:rPr>
        <w:t>2017</w:t>
      </w:r>
      <w:r w:rsidRPr="00D85F8D">
        <w:rPr>
          <w:rFonts w:eastAsiaTheme="minorEastAsia" w:hAnsiTheme="minorEastAsia" w:hint="eastAsia"/>
          <w:color w:val="000000" w:themeColor="text1"/>
          <w:sz w:val="24"/>
        </w:rPr>
        <w:t>年</w:t>
      </w:r>
      <w:r w:rsidR="000A4CD6" w:rsidRPr="00D85F8D">
        <w:rPr>
          <w:rFonts w:eastAsiaTheme="minorEastAsia"/>
          <w:color w:val="000000" w:themeColor="text1"/>
          <w:sz w:val="24"/>
        </w:rPr>
        <w:t>201</w:t>
      </w:r>
      <w:r w:rsidR="000A4CD6" w:rsidRPr="00D85F8D">
        <w:rPr>
          <w:rFonts w:eastAsiaTheme="minorEastAsia" w:hint="eastAsia"/>
          <w:color w:val="000000" w:themeColor="text1"/>
          <w:sz w:val="24"/>
        </w:rPr>
        <w:t>7</w:t>
      </w:r>
      <w:r w:rsidR="000A4CD6" w:rsidRPr="00D85F8D">
        <w:rPr>
          <w:rFonts w:eastAsiaTheme="minorEastAsia" w:hAnsiTheme="minorEastAsia"/>
          <w:color w:val="000000" w:themeColor="text1"/>
          <w:sz w:val="24"/>
        </w:rPr>
        <w:t>年</w:t>
      </w:r>
      <w:r w:rsidR="000A4CD6" w:rsidRPr="00D85F8D">
        <w:rPr>
          <w:rFonts w:eastAsiaTheme="minorEastAsia" w:hint="eastAsia"/>
          <w:color w:val="000000" w:themeColor="text1"/>
          <w:sz w:val="24"/>
        </w:rPr>
        <w:t>5</w:t>
      </w:r>
      <w:r w:rsidR="000A4CD6" w:rsidRPr="00D85F8D">
        <w:rPr>
          <w:rFonts w:eastAsiaTheme="minorEastAsia" w:hAnsiTheme="minorEastAsia"/>
          <w:color w:val="000000" w:themeColor="text1"/>
          <w:sz w:val="24"/>
        </w:rPr>
        <w:t>月</w:t>
      </w:r>
      <w:r w:rsidR="000A4CD6" w:rsidRPr="00D85F8D">
        <w:rPr>
          <w:rFonts w:eastAsiaTheme="minorEastAsia" w:hint="eastAsia"/>
          <w:color w:val="000000" w:themeColor="text1"/>
          <w:sz w:val="24"/>
        </w:rPr>
        <w:t>16</w:t>
      </w:r>
      <w:r w:rsidR="000A4CD6" w:rsidRPr="00D85F8D">
        <w:rPr>
          <w:rFonts w:eastAsiaTheme="minorEastAsia" w:hAnsiTheme="minorEastAsia"/>
          <w:color w:val="000000" w:themeColor="text1"/>
          <w:sz w:val="24"/>
        </w:rPr>
        <w:t>日～</w:t>
      </w:r>
      <w:r w:rsidR="000A4CD6" w:rsidRPr="00D85F8D">
        <w:rPr>
          <w:rFonts w:eastAsiaTheme="minorEastAsia"/>
          <w:color w:val="000000" w:themeColor="text1"/>
          <w:sz w:val="24"/>
        </w:rPr>
        <w:t>1</w:t>
      </w:r>
      <w:r w:rsidR="000A4CD6" w:rsidRPr="00D85F8D">
        <w:rPr>
          <w:rFonts w:eastAsiaTheme="minorEastAsia" w:hint="eastAsia"/>
          <w:color w:val="000000" w:themeColor="text1"/>
          <w:sz w:val="24"/>
        </w:rPr>
        <w:t>8</w:t>
      </w:r>
      <w:r w:rsidR="000A4CD6" w:rsidRPr="00D85F8D">
        <w:rPr>
          <w:rFonts w:eastAsiaTheme="minorEastAsia" w:hAnsiTheme="minorEastAsia"/>
          <w:color w:val="000000" w:themeColor="text1"/>
          <w:sz w:val="24"/>
        </w:rPr>
        <w:t>日</w:t>
      </w:r>
      <w:r w:rsidRPr="00D85F8D">
        <w:rPr>
          <w:rFonts w:eastAsiaTheme="minorEastAsia" w:hAnsiTheme="minorEastAsia" w:hint="eastAsia"/>
          <w:color w:val="000000" w:themeColor="text1"/>
          <w:sz w:val="24"/>
        </w:rPr>
        <w:t>云南浩辰环保科技有限公司</w:t>
      </w:r>
      <w:r w:rsidRPr="00D85F8D">
        <w:rPr>
          <w:rFonts w:eastAsiaTheme="minorEastAsia" w:hAnsiTheme="minorEastAsia"/>
          <w:color w:val="000000" w:themeColor="text1"/>
          <w:sz w:val="24"/>
        </w:rPr>
        <w:t>对</w:t>
      </w:r>
      <w:r w:rsidRPr="00D85F8D">
        <w:rPr>
          <w:rFonts w:hint="eastAsia"/>
          <w:color w:val="000000" w:themeColor="text1"/>
          <w:sz w:val="24"/>
        </w:rPr>
        <w:t>舍马河排矸场淋滤水排放口上游</w:t>
      </w:r>
      <w:r w:rsidRPr="00D85F8D">
        <w:rPr>
          <w:rFonts w:hint="eastAsia"/>
          <w:color w:val="000000" w:themeColor="text1"/>
          <w:sz w:val="24"/>
        </w:rPr>
        <w:t>100m</w:t>
      </w:r>
      <w:r w:rsidRPr="00D85F8D">
        <w:rPr>
          <w:rFonts w:hint="eastAsia"/>
          <w:color w:val="000000" w:themeColor="text1"/>
          <w:sz w:val="24"/>
        </w:rPr>
        <w:t>、下游</w:t>
      </w:r>
      <w:r w:rsidRPr="00D85F8D">
        <w:rPr>
          <w:rFonts w:hint="eastAsia"/>
          <w:color w:val="000000" w:themeColor="text1"/>
          <w:sz w:val="24"/>
        </w:rPr>
        <w:t>500m</w:t>
      </w:r>
      <w:r w:rsidRPr="00D85F8D">
        <w:rPr>
          <w:rFonts w:hint="eastAsia"/>
          <w:color w:val="000000" w:themeColor="text1"/>
          <w:sz w:val="24"/>
        </w:rPr>
        <w:t>，舍马河矿井水处理站排放口上游</w:t>
      </w:r>
      <w:r w:rsidRPr="00D85F8D">
        <w:rPr>
          <w:rFonts w:hint="eastAsia"/>
          <w:color w:val="000000" w:themeColor="text1"/>
          <w:sz w:val="24"/>
        </w:rPr>
        <w:t>100m</w:t>
      </w:r>
      <w:r w:rsidRPr="00D85F8D">
        <w:rPr>
          <w:rFonts w:hint="eastAsia"/>
          <w:color w:val="000000" w:themeColor="text1"/>
          <w:sz w:val="24"/>
        </w:rPr>
        <w:t>、下游</w:t>
      </w:r>
      <w:r w:rsidRPr="00D85F8D">
        <w:rPr>
          <w:rFonts w:hint="eastAsia"/>
          <w:color w:val="000000" w:themeColor="text1"/>
          <w:sz w:val="24"/>
        </w:rPr>
        <w:t>500m</w:t>
      </w:r>
      <w:r w:rsidRPr="00D85F8D">
        <w:rPr>
          <w:rFonts w:eastAsiaTheme="minorEastAsia" w:hAnsiTheme="minorEastAsia"/>
          <w:color w:val="000000" w:themeColor="text1"/>
          <w:sz w:val="24"/>
        </w:rPr>
        <w:t>，共</w:t>
      </w:r>
      <w:r w:rsidRPr="00D85F8D">
        <w:rPr>
          <w:rFonts w:eastAsiaTheme="minorEastAsia" w:hint="eastAsia"/>
          <w:color w:val="000000" w:themeColor="text1"/>
          <w:sz w:val="24"/>
        </w:rPr>
        <w:t>4</w:t>
      </w:r>
      <w:r w:rsidRPr="00D85F8D">
        <w:rPr>
          <w:rFonts w:eastAsiaTheme="minorEastAsia" w:hAnsiTheme="minorEastAsia"/>
          <w:color w:val="000000" w:themeColor="text1"/>
          <w:sz w:val="24"/>
        </w:rPr>
        <w:t>个断面</w:t>
      </w:r>
      <w:r w:rsidRPr="00D85F8D">
        <w:rPr>
          <w:rFonts w:eastAsiaTheme="minorEastAsia" w:hAnsiTheme="minorEastAsia" w:hint="eastAsia"/>
          <w:color w:val="000000" w:themeColor="text1"/>
          <w:sz w:val="24"/>
        </w:rPr>
        <w:t>的水质</w:t>
      </w:r>
      <w:r w:rsidRPr="00D85F8D">
        <w:rPr>
          <w:rFonts w:eastAsiaTheme="minorEastAsia" w:hAnsiTheme="minorEastAsia"/>
          <w:color w:val="000000" w:themeColor="text1"/>
          <w:sz w:val="24"/>
        </w:rPr>
        <w:t>监测</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浩辰环检字</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2017</w:t>
      </w:r>
      <w:r w:rsidRPr="00D85F8D">
        <w:rPr>
          <w:rFonts w:eastAsiaTheme="minorEastAsia" w:hAnsiTheme="minorEastAsia" w:hint="eastAsia"/>
          <w:color w:val="000000" w:themeColor="text1"/>
          <w:sz w:val="24"/>
        </w:rPr>
        <w:t>]207</w:t>
      </w:r>
      <w:r w:rsidRPr="00D85F8D">
        <w:rPr>
          <w:rFonts w:eastAsiaTheme="minorEastAsia" w:hAnsiTheme="minorEastAsia"/>
          <w:color w:val="000000" w:themeColor="text1"/>
          <w:sz w:val="24"/>
        </w:rPr>
        <w:t>号</w:t>
      </w:r>
      <w:r w:rsidRPr="00D85F8D">
        <w:rPr>
          <w:rFonts w:eastAsiaTheme="minorEastAsia" w:hAnsiTheme="minorEastAsia" w:hint="eastAsia"/>
          <w:color w:val="000000" w:themeColor="text1"/>
          <w:sz w:val="24"/>
        </w:rPr>
        <w:t>）结果见表</w:t>
      </w:r>
      <w:r w:rsidRPr="00D85F8D">
        <w:rPr>
          <w:rFonts w:eastAsiaTheme="minorEastAsia" w:hAnsiTheme="minorEastAsia" w:hint="eastAsia"/>
          <w:color w:val="000000" w:themeColor="text1"/>
          <w:sz w:val="24"/>
        </w:rPr>
        <w:t>5-</w:t>
      </w:r>
      <w:r w:rsidR="006F42A1" w:rsidRPr="00D85F8D">
        <w:rPr>
          <w:rFonts w:eastAsiaTheme="minorEastAsia" w:hAnsiTheme="minorEastAsia" w:hint="eastAsia"/>
          <w:color w:val="000000" w:themeColor="text1"/>
          <w:sz w:val="24"/>
        </w:rPr>
        <w:t>4</w:t>
      </w:r>
      <w:r w:rsidRPr="00D85F8D">
        <w:rPr>
          <w:rFonts w:eastAsiaTheme="minorEastAsia" w:hAnsiTheme="minorEastAsia" w:hint="eastAsia"/>
          <w:color w:val="000000" w:themeColor="text1"/>
          <w:sz w:val="24"/>
        </w:rPr>
        <w:t>。</w:t>
      </w:r>
    </w:p>
    <w:p w:rsidR="00C241FC" w:rsidRPr="00D85F8D" w:rsidRDefault="00C241FC" w:rsidP="00856450">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Pr="00D85F8D">
        <w:rPr>
          <w:rFonts w:eastAsiaTheme="minorEastAsia" w:hAnsiTheme="minorEastAsia"/>
          <w:b/>
          <w:color w:val="000000" w:themeColor="text1"/>
          <w:sz w:val="24"/>
        </w:rPr>
        <w:t>5-</w:t>
      </w:r>
      <w:r w:rsidR="006F42A1" w:rsidRPr="00D85F8D">
        <w:rPr>
          <w:rFonts w:eastAsiaTheme="minorEastAsia" w:hAnsiTheme="minorEastAsia" w:hint="eastAsia"/>
          <w:b/>
          <w:color w:val="000000" w:themeColor="text1"/>
          <w:sz w:val="24"/>
        </w:rPr>
        <w:t>4</w:t>
      </w:r>
      <w:r w:rsidR="00856450" w:rsidRPr="00D85F8D">
        <w:rPr>
          <w:rFonts w:eastAsiaTheme="minorEastAsia" w:hAnsiTheme="minorEastAsia" w:hint="eastAsia"/>
          <w:b/>
          <w:color w:val="000000" w:themeColor="text1"/>
          <w:sz w:val="24"/>
        </w:rPr>
        <w:t xml:space="preserve"> </w:t>
      </w:r>
      <w:r w:rsidRPr="00D85F8D">
        <w:rPr>
          <w:rFonts w:eastAsiaTheme="minorEastAsia" w:hAnsiTheme="minorEastAsia"/>
          <w:b/>
          <w:color w:val="000000" w:themeColor="text1"/>
          <w:sz w:val="24"/>
        </w:rPr>
        <w:t xml:space="preserve"> </w:t>
      </w:r>
      <w:r w:rsidRPr="00D85F8D">
        <w:rPr>
          <w:rFonts w:eastAsiaTheme="minorEastAsia" w:hAnsiTheme="minorEastAsia"/>
          <w:b/>
          <w:color w:val="000000" w:themeColor="text1"/>
          <w:sz w:val="24"/>
        </w:rPr>
        <w:t>地表水环境监测结果</w:t>
      </w:r>
      <w:r w:rsidRPr="00D85F8D">
        <w:rPr>
          <w:rFonts w:eastAsiaTheme="minorEastAsia" w:hAnsiTheme="minorEastAsia" w:hint="eastAsia"/>
          <w:b/>
          <w:color w:val="000000" w:themeColor="text1"/>
          <w:sz w:val="24"/>
        </w:rPr>
        <w:t xml:space="preserve">  </w:t>
      </w:r>
      <w:r w:rsidRPr="00D85F8D">
        <w:rPr>
          <w:rFonts w:eastAsiaTheme="minorEastAsia" w:hAnsiTheme="minorEastAsia" w:hint="eastAsia"/>
          <w:b/>
          <w:color w:val="000000" w:themeColor="text1"/>
          <w:sz w:val="24"/>
        </w:rPr>
        <w:t>单位：</w:t>
      </w:r>
      <w:r w:rsidRPr="00D85F8D">
        <w:rPr>
          <w:rFonts w:eastAsiaTheme="minorEastAsia" w:hAnsiTheme="minorEastAsia" w:hint="eastAsia"/>
          <w:b/>
          <w:color w:val="000000" w:themeColor="text1"/>
          <w:sz w:val="24"/>
        </w:rPr>
        <w:t>mg/L</w:t>
      </w:r>
    </w:p>
    <w:tbl>
      <w:tblPr>
        <w:tblW w:w="10288" w:type="dxa"/>
        <w:jc w:val="center"/>
        <w:tblInd w:w="-6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663"/>
        <w:gridCol w:w="993"/>
        <w:gridCol w:w="1134"/>
        <w:gridCol w:w="1330"/>
        <w:gridCol w:w="1559"/>
        <w:gridCol w:w="1560"/>
        <w:gridCol w:w="1559"/>
        <w:gridCol w:w="979"/>
        <w:gridCol w:w="511"/>
      </w:tblGrid>
      <w:tr w:rsidR="00FC6752" w:rsidRPr="00D85F8D" w:rsidTr="006F42A1">
        <w:trPr>
          <w:trHeight w:val="369"/>
          <w:jc w:val="center"/>
        </w:trPr>
        <w:tc>
          <w:tcPr>
            <w:tcW w:w="663"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样品</w:t>
            </w:r>
          </w:p>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类型</w:t>
            </w:r>
          </w:p>
        </w:tc>
        <w:tc>
          <w:tcPr>
            <w:tcW w:w="993" w:type="dxa"/>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分析项目</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日</w:t>
            </w:r>
            <w:r w:rsidRPr="00D85F8D">
              <w:rPr>
                <w:rFonts w:eastAsiaTheme="minorEastAsia"/>
                <w:color w:val="000000" w:themeColor="text1"/>
                <w:szCs w:val="21"/>
              </w:rPr>
              <w:t> </w:t>
            </w:r>
            <w:r w:rsidRPr="00D85F8D">
              <w:rPr>
                <w:rFonts w:eastAsiaTheme="minorEastAsia" w:hAnsiTheme="minorEastAsia"/>
                <w:color w:val="000000" w:themeColor="text1"/>
                <w:szCs w:val="21"/>
              </w:rPr>
              <w:t>期</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9D0B01">
            <w:pPr>
              <w:pStyle w:val="16"/>
              <w:spacing w:line="320" w:lineRule="exact"/>
              <w:ind w:firstLineChars="0" w:firstLine="0"/>
              <w:rPr>
                <w:rFonts w:eastAsiaTheme="minorEastAsia"/>
                <w:color w:val="000000" w:themeColor="text1"/>
                <w:sz w:val="21"/>
                <w:szCs w:val="21"/>
              </w:rPr>
            </w:pPr>
            <w:r w:rsidRPr="00D85F8D">
              <w:rPr>
                <w:rFonts w:eastAsiaTheme="minorEastAsia" w:hAnsiTheme="minorEastAsia"/>
                <w:color w:val="000000" w:themeColor="text1"/>
                <w:sz w:val="21"/>
                <w:szCs w:val="21"/>
              </w:rPr>
              <w:t>舍马河排矸场淋滤水排放口上游</w:t>
            </w:r>
            <w:r w:rsidRPr="00D85F8D">
              <w:rPr>
                <w:rFonts w:eastAsiaTheme="minorEastAsia"/>
                <w:color w:val="000000" w:themeColor="text1"/>
                <w:sz w:val="21"/>
                <w:szCs w:val="21"/>
              </w:rPr>
              <w:t>100m</w:t>
            </w:r>
          </w:p>
        </w:tc>
        <w:tc>
          <w:tcPr>
            <w:tcW w:w="1559" w:type="dxa"/>
            <w:tcBorders>
              <w:tl2br w:val="nil"/>
              <w:tr2bl w:val="nil"/>
            </w:tcBorders>
            <w:vAlign w:val="center"/>
          </w:tcPr>
          <w:p w:rsidR="00FC6752" w:rsidRPr="00D85F8D" w:rsidRDefault="00FC6752" w:rsidP="009D0B01">
            <w:pPr>
              <w:pStyle w:val="16"/>
              <w:spacing w:line="320" w:lineRule="exact"/>
              <w:ind w:firstLineChars="0" w:firstLine="0"/>
              <w:rPr>
                <w:rFonts w:eastAsiaTheme="minorEastAsia"/>
                <w:color w:val="000000" w:themeColor="text1"/>
                <w:sz w:val="21"/>
                <w:szCs w:val="21"/>
              </w:rPr>
            </w:pPr>
            <w:r w:rsidRPr="00D85F8D">
              <w:rPr>
                <w:rFonts w:eastAsiaTheme="minorEastAsia" w:hAnsiTheme="minorEastAsia"/>
                <w:color w:val="000000" w:themeColor="text1"/>
                <w:sz w:val="21"/>
                <w:szCs w:val="21"/>
              </w:rPr>
              <w:t>舍马河排矸场淋滤水排放口下游</w:t>
            </w:r>
            <w:r w:rsidRPr="00D85F8D">
              <w:rPr>
                <w:rFonts w:eastAsiaTheme="minorEastAsia"/>
                <w:color w:val="000000" w:themeColor="text1"/>
                <w:sz w:val="21"/>
                <w:szCs w:val="21"/>
              </w:rPr>
              <w:t>500m</w:t>
            </w:r>
          </w:p>
        </w:tc>
        <w:tc>
          <w:tcPr>
            <w:tcW w:w="1560" w:type="dxa"/>
            <w:tcBorders>
              <w:tl2br w:val="nil"/>
              <w:tr2bl w:val="nil"/>
            </w:tcBorders>
            <w:vAlign w:val="center"/>
          </w:tcPr>
          <w:p w:rsidR="00FC6752" w:rsidRPr="00D85F8D" w:rsidRDefault="00FC6752" w:rsidP="009D0B01">
            <w:pPr>
              <w:pStyle w:val="16"/>
              <w:spacing w:line="320" w:lineRule="exact"/>
              <w:ind w:firstLineChars="0" w:firstLine="0"/>
              <w:rPr>
                <w:rFonts w:eastAsiaTheme="minorEastAsia"/>
                <w:color w:val="000000" w:themeColor="text1"/>
                <w:sz w:val="21"/>
                <w:szCs w:val="21"/>
              </w:rPr>
            </w:pPr>
            <w:r w:rsidRPr="00D85F8D">
              <w:rPr>
                <w:rFonts w:eastAsiaTheme="minorEastAsia" w:hAnsiTheme="minorEastAsia"/>
                <w:color w:val="000000" w:themeColor="text1"/>
                <w:sz w:val="21"/>
                <w:szCs w:val="21"/>
              </w:rPr>
              <w:t>舍马河矿井水处理站排放口上游</w:t>
            </w:r>
            <w:r w:rsidRPr="00D85F8D">
              <w:rPr>
                <w:rFonts w:eastAsiaTheme="minorEastAsia"/>
                <w:color w:val="000000" w:themeColor="text1"/>
                <w:sz w:val="21"/>
                <w:szCs w:val="21"/>
              </w:rPr>
              <w:t>100m</w:t>
            </w:r>
          </w:p>
        </w:tc>
        <w:tc>
          <w:tcPr>
            <w:tcW w:w="1559" w:type="dxa"/>
            <w:tcBorders>
              <w:tl2br w:val="nil"/>
              <w:tr2bl w:val="nil"/>
            </w:tcBorders>
            <w:vAlign w:val="center"/>
          </w:tcPr>
          <w:p w:rsidR="00FC6752" w:rsidRPr="00D85F8D" w:rsidRDefault="00FC6752" w:rsidP="009D0B01">
            <w:pPr>
              <w:pStyle w:val="16"/>
              <w:spacing w:line="320" w:lineRule="exact"/>
              <w:ind w:firstLineChars="0" w:firstLine="0"/>
              <w:rPr>
                <w:rFonts w:eastAsiaTheme="minorEastAsia"/>
                <w:color w:val="000000" w:themeColor="text1"/>
                <w:sz w:val="21"/>
                <w:szCs w:val="21"/>
              </w:rPr>
            </w:pPr>
            <w:r w:rsidRPr="00D85F8D">
              <w:rPr>
                <w:rFonts w:eastAsiaTheme="minorEastAsia" w:hAnsiTheme="minorEastAsia"/>
                <w:color w:val="000000" w:themeColor="text1"/>
                <w:sz w:val="21"/>
                <w:szCs w:val="21"/>
              </w:rPr>
              <w:t>舍马河矿井水处理站排放口下游</w:t>
            </w:r>
            <w:r w:rsidRPr="00D85F8D">
              <w:rPr>
                <w:rFonts w:eastAsiaTheme="minorEastAsia"/>
                <w:color w:val="000000" w:themeColor="text1"/>
                <w:sz w:val="21"/>
                <w:szCs w:val="21"/>
              </w:rPr>
              <w:t>500m</w:t>
            </w:r>
          </w:p>
        </w:tc>
        <w:tc>
          <w:tcPr>
            <w:tcW w:w="979" w:type="dxa"/>
            <w:tcBorders>
              <w:tl2br w:val="nil"/>
              <w:tr2bl w:val="nil"/>
            </w:tcBorders>
            <w:tcMar>
              <w:top w:w="15" w:type="dxa"/>
              <w:left w:w="15" w:type="dxa"/>
              <w:bottom w:w="15" w:type="dxa"/>
              <w:right w:w="15" w:type="dxa"/>
            </w:tcMar>
            <w:vAlign w:val="center"/>
          </w:tcPr>
          <w:p w:rsidR="00FC6752" w:rsidRPr="00D85F8D" w:rsidRDefault="006F42A1" w:rsidP="00FC6752">
            <w:pPr>
              <w:jc w:val="center"/>
              <w:rPr>
                <w:rFonts w:eastAsiaTheme="minorEastAsia"/>
                <w:color w:val="000000" w:themeColor="text1"/>
                <w:szCs w:val="21"/>
              </w:rPr>
            </w:pPr>
            <w:r w:rsidRPr="00D85F8D">
              <w:rPr>
                <w:rFonts w:eastAsiaTheme="minorEastAsia" w:hAnsiTheme="minorEastAsia"/>
                <w:bCs/>
                <w:color w:val="000000" w:themeColor="text1"/>
                <w:szCs w:val="21"/>
              </w:rPr>
              <w:t>《地表水环境质量标准》（</w:t>
            </w:r>
            <w:r w:rsidRPr="00D85F8D">
              <w:rPr>
                <w:rFonts w:eastAsiaTheme="minorEastAsia" w:hAnsiTheme="minorEastAsia"/>
                <w:bCs/>
                <w:color w:val="000000" w:themeColor="text1"/>
                <w:szCs w:val="21"/>
              </w:rPr>
              <w:t>GB3838-2002</w:t>
            </w:r>
            <w:r w:rsidRPr="00D85F8D">
              <w:rPr>
                <w:rFonts w:eastAsiaTheme="minorEastAsia" w:hAnsiTheme="minorEastAsia"/>
                <w:bCs/>
                <w:color w:val="000000" w:themeColor="text1"/>
                <w:szCs w:val="21"/>
              </w:rPr>
              <w:t>）</w:t>
            </w:r>
            <w:r w:rsidRPr="00D85F8D">
              <w:rPr>
                <w:rFonts w:eastAsiaTheme="minorEastAsia" w:hAnsiTheme="minorEastAsia" w:hint="eastAsia"/>
                <w:bCs/>
                <w:color w:val="000000" w:themeColor="text1"/>
                <w:szCs w:val="21"/>
              </w:rPr>
              <w:t>IV</w:t>
            </w:r>
            <w:r w:rsidRPr="00D85F8D">
              <w:rPr>
                <w:rFonts w:eastAsiaTheme="minorEastAsia" w:hAnsiTheme="minorEastAsia"/>
                <w:bCs/>
                <w:color w:val="000000" w:themeColor="text1"/>
                <w:szCs w:val="21"/>
              </w:rPr>
              <w:t>类</w:t>
            </w:r>
            <w:r w:rsidR="00FC6752" w:rsidRPr="00D85F8D">
              <w:rPr>
                <w:rFonts w:eastAsiaTheme="minorEastAsia" w:hAnsiTheme="minorEastAsia" w:hint="eastAsia"/>
                <w:bCs/>
                <w:color w:val="000000" w:themeColor="text1"/>
                <w:szCs w:val="21"/>
              </w:rPr>
              <w:t>标准值</w:t>
            </w:r>
          </w:p>
        </w:tc>
        <w:tc>
          <w:tcPr>
            <w:tcW w:w="511" w:type="dxa"/>
            <w:tcBorders>
              <w:tl2br w:val="nil"/>
              <w:tr2bl w:val="nil"/>
            </w:tcBorders>
            <w:vAlign w:val="center"/>
          </w:tcPr>
          <w:p w:rsidR="00FC6752" w:rsidRPr="00D85F8D" w:rsidRDefault="00FC6752" w:rsidP="00FC6752">
            <w:pPr>
              <w:jc w:val="center"/>
              <w:rPr>
                <w:rFonts w:eastAsiaTheme="minorEastAsia"/>
                <w:color w:val="000000" w:themeColor="text1"/>
                <w:szCs w:val="21"/>
              </w:rPr>
            </w:pPr>
            <w:r w:rsidRPr="00D85F8D">
              <w:rPr>
                <w:rFonts w:eastAsiaTheme="minorEastAsia" w:hAnsiTheme="minorEastAsia"/>
                <w:bCs/>
                <w:color w:val="000000" w:themeColor="text1"/>
                <w:szCs w:val="21"/>
              </w:rPr>
              <w:t>达标情况</w:t>
            </w:r>
          </w:p>
        </w:tc>
      </w:tr>
      <w:tr w:rsidR="00FC6752" w:rsidRPr="00D85F8D" w:rsidTr="006F42A1">
        <w:trPr>
          <w:trHeight w:val="369"/>
          <w:jc w:val="center"/>
        </w:trPr>
        <w:tc>
          <w:tcPr>
            <w:tcW w:w="663"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地</w:t>
            </w:r>
          </w:p>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表</w:t>
            </w:r>
          </w:p>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水</w:t>
            </w: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561CFE">
            <w:pPr>
              <w:jc w:val="center"/>
              <w:rPr>
                <w:rFonts w:eastAsiaTheme="minorEastAsia"/>
                <w:color w:val="000000" w:themeColor="text1"/>
                <w:szCs w:val="21"/>
              </w:rPr>
            </w:pPr>
            <w:r w:rsidRPr="00D85F8D">
              <w:rPr>
                <w:rFonts w:eastAsiaTheme="minorEastAsia"/>
                <w:color w:val="000000" w:themeColor="text1"/>
                <w:szCs w:val="21"/>
              </w:rPr>
              <w:t>pH</w:t>
            </w:r>
            <w:r w:rsidRPr="00D85F8D">
              <w:rPr>
                <w:rFonts w:eastAsiaTheme="minorEastAsia" w:hAnsiTheme="minorEastAsia"/>
                <w:color w:val="000000" w:themeColor="text1"/>
                <w:szCs w:val="21"/>
              </w:rPr>
              <w:t>（无量纲）</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7.71</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7.54</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7.81</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7.34</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6</w:t>
            </w:r>
            <w:r w:rsidRPr="00D85F8D">
              <w:rPr>
                <w:rFonts w:ascii="宋体" w:hAnsi="宋体" w:hint="eastAsia"/>
                <w:color w:val="000000" w:themeColor="text1"/>
                <w:szCs w:val="21"/>
              </w:rPr>
              <w:t>～</w:t>
            </w:r>
            <w:r w:rsidRPr="00D85F8D">
              <w:rPr>
                <w:rFonts w:eastAsiaTheme="minorEastAsia" w:hint="eastAsia"/>
                <w:color w:val="000000" w:themeColor="text1"/>
                <w:szCs w:val="21"/>
              </w:rPr>
              <w:t>9</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7.45</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7.68</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7.67</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7.21</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7.32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7.45</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7.42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6.95</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溶解氧</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7.13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7.23</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7.03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7.25</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3</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7.18</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7.28</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7.00</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7.18</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7.10</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7.20</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7.08</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7.17</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悬浮物</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5</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9</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6</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13</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10</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5</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9</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15</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11</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8</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化学需</w:t>
            </w:r>
          </w:p>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氧量</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15</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17</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11</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18</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≤30</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19</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10</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17</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五日生化需氧量</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1.8</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2.1</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2.5</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≤6</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1.5</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2.5</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2.7</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1.4</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1.5</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2.6</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373A4E" w:rsidRPr="00D85F8D" w:rsidTr="006F42A1">
        <w:trPr>
          <w:trHeight w:val="369"/>
          <w:jc w:val="center"/>
        </w:trPr>
        <w:tc>
          <w:tcPr>
            <w:tcW w:w="663" w:type="dxa"/>
            <w:vMerge/>
            <w:tcBorders>
              <w:tl2br w:val="nil"/>
              <w:tr2bl w:val="nil"/>
            </w:tcBorders>
            <w:vAlign w:val="center"/>
          </w:tcPr>
          <w:p w:rsidR="00373A4E" w:rsidRPr="00D85F8D" w:rsidRDefault="00373A4E" w:rsidP="00CA0FBB">
            <w:pP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373A4E" w:rsidRPr="00D85F8D" w:rsidRDefault="00373A4E" w:rsidP="0012608F">
            <w:pPr>
              <w:jc w:val="center"/>
              <w:rPr>
                <w:rFonts w:eastAsiaTheme="minorEastAsia"/>
                <w:color w:val="000000" w:themeColor="text1"/>
                <w:szCs w:val="21"/>
              </w:rPr>
            </w:pPr>
            <w:r w:rsidRPr="00D85F8D">
              <w:rPr>
                <w:rFonts w:eastAsiaTheme="minorEastAsia" w:hAnsiTheme="minorEastAsia"/>
                <w:color w:val="000000" w:themeColor="text1"/>
                <w:szCs w:val="21"/>
              </w:rPr>
              <w:t>氨氮</w:t>
            </w:r>
          </w:p>
        </w:tc>
        <w:tc>
          <w:tcPr>
            <w:tcW w:w="1134" w:type="dxa"/>
            <w:tcBorders>
              <w:tl2br w:val="nil"/>
              <w:tr2bl w:val="nil"/>
            </w:tcBorders>
            <w:tcMar>
              <w:top w:w="15" w:type="dxa"/>
              <w:left w:w="15" w:type="dxa"/>
              <w:bottom w:w="15" w:type="dxa"/>
              <w:right w:w="15" w:type="dxa"/>
            </w:tcMar>
            <w:vAlign w:val="center"/>
          </w:tcPr>
          <w:p w:rsidR="00373A4E" w:rsidRPr="00D85F8D" w:rsidRDefault="00373A4E"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373A4E" w:rsidRPr="00D85F8D" w:rsidRDefault="00373A4E" w:rsidP="007F4D93">
            <w:pPr>
              <w:jc w:val="center"/>
              <w:rPr>
                <w:color w:val="000000" w:themeColor="text1"/>
              </w:rPr>
            </w:pPr>
            <w:r w:rsidRPr="00D85F8D">
              <w:rPr>
                <w:rFonts w:hint="eastAsia"/>
                <w:color w:val="000000" w:themeColor="text1"/>
                <w:sz w:val="24"/>
              </w:rPr>
              <w:t>0.787</w:t>
            </w:r>
          </w:p>
        </w:tc>
        <w:tc>
          <w:tcPr>
            <w:tcW w:w="1559" w:type="dxa"/>
            <w:tcBorders>
              <w:tl2br w:val="nil"/>
              <w:tr2bl w:val="nil"/>
            </w:tcBorders>
            <w:vAlign w:val="center"/>
          </w:tcPr>
          <w:p w:rsidR="00373A4E" w:rsidRPr="00D85F8D" w:rsidRDefault="00373A4E" w:rsidP="007F4D93">
            <w:pPr>
              <w:jc w:val="center"/>
              <w:rPr>
                <w:color w:val="000000" w:themeColor="text1"/>
              </w:rPr>
            </w:pPr>
            <w:r w:rsidRPr="00D85F8D">
              <w:rPr>
                <w:rFonts w:hint="eastAsia"/>
                <w:color w:val="000000" w:themeColor="text1"/>
                <w:sz w:val="24"/>
              </w:rPr>
              <w:t>0.878</w:t>
            </w:r>
          </w:p>
        </w:tc>
        <w:tc>
          <w:tcPr>
            <w:tcW w:w="1560" w:type="dxa"/>
            <w:tcBorders>
              <w:tl2br w:val="nil"/>
              <w:tr2bl w:val="nil"/>
            </w:tcBorders>
            <w:vAlign w:val="center"/>
          </w:tcPr>
          <w:p w:rsidR="00373A4E" w:rsidRPr="00D85F8D" w:rsidRDefault="00373A4E" w:rsidP="007F4D93">
            <w:pPr>
              <w:jc w:val="center"/>
              <w:rPr>
                <w:color w:val="000000" w:themeColor="text1"/>
              </w:rPr>
            </w:pPr>
            <w:r w:rsidRPr="00D85F8D">
              <w:rPr>
                <w:rFonts w:hint="eastAsia"/>
                <w:color w:val="000000" w:themeColor="text1"/>
                <w:sz w:val="24"/>
              </w:rPr>
              <w:t>0.573</w:t>
            </w:r>
          </w:p>
        </w:tc>
        <w:tc>
          <w:tcPr>
            <w:tcW w:w="1559" w:type="dxa"/>
            <w:tcBorders>
              <w:tl2br w:val="nil"/>
              <w:tr2bl w:val="nil"/>
            </w:tcBorders>
            <w:vAlign w:val="center"/>
          </w:tcPr>
          <w:p w:rsidR="00373A4E" w:rsidRPr="00D85F8D" w:rsidRDefault="00373A4E" w:rsidP="007F4D93">
            <w:pPr>
              <w:jc w:val="center"/>
              <w:rPr>
                <w:color w:val="000000" w:themeColor="text1"/>
              </w:rPr>
            </w:pPr>
            <w:r w:rsidRPr="00D85F8D">
              <w:rPr>
                <w:rFonts w:hint="eastAsia"/>
                <w:color w:val="000000" w:themeColor="text1"/>
                <w:sz w:val="24"/>
              </w:rPr>
              <w:t>0.701</w:t>
            </w:r>
          </w:p>
        </w:tc>
        <w:tc>
          <w:tcPr>
            <w:tcW w:w="979" w:type="dxa"/>
            <w:vMerge w:val="restart"/>
            <w:tcBorders>
              <w:tl2br w:val="nil"/>
              <w:tr2bl w:val="nil"/>
            </w:tcBorders>
            <w:tcMar>
              <w:top w:w="15" w:type="dxa"/>
              <w:left w:w="15" w:type="dxa"/>
              <w:bottom w:w="15" w:type="dxa"/>
              <w:right w:w="15" w:type="dxa"/>
            </w:tcMar>
            <w:vAlign w:val="center"/>
          </w:tcPr>
          <w:p w:rsidR="00373A4E" w:rsidRPr="00D85F8D" w:rsidRDefault="00373A4E" w:rsidP="00CA0FBB">
            <w:pPr>
              <w:jc w:val="center"/>
              <w:rPr>
                <w:rFonts w:eastAsiaTheme="minorEastAsia"/>
                <w:color w:val="000000" w:themeColor="text1"/>
                <w:szCs w:val="21"/>
              </w:rPr>
            </w:pPr>
            <w:r w:rsidRPr="00D85F8D">
              <w:rPr>
                <w:rFonts w:asciiTheme="minorEastAsia" w:hAnsiTheme="minorEastAsia" w:hint="eastAsia"/>
                <w:bCs/>
                <w:color w:val="000000" w:themeColor="text1"/>
              </w:rPr>
              <w:t>≤1.5</w:t>
            </w:r>
          </w:p>
        </w:tc>
        <w:tc>
          <w:tcPr>
            <w:tcW w:w="511" w:type="dxa"/>
            <w:vMerge w:val="restart"/>
            <w:tcBorders>
              <w:tl2br w:val="nil"/>
              <w:tr2bl w:val="nil"/>
            </w:tcBorders>
            <w:vAlign w:val="center"/>
          </w:tcPr>
          <w:p w:rsidR="00373A4E" w:rsidRPr="00D85F8D" w:rsidRDefault="00373A4E"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373A4E" w:rsidRPr="00D85F8D" w:rsidTr="006F42A1">
        <w:trPr>
          <w:trHeight w:val="369"/>
          <w:jc w:val="center"/>
        </w:trPr>
        <w:tc>
          <w:tcPr>
            <w:tcW w:w="663" w:type="dxa"/>
            <w:vMerge/>
            <w:tcBorders>
              <w:tl2br w:val="nil"/>
              <w:tr2bl w:val="nil"/>
            </w:tcBorders>
            <w:vAlign w:val="center"/>
          </w:tcPr>
          <w:p w:rsidR="00373A4E" w:rsidRPr="00D85F8D" w:rsidRDefault="00373A4E"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373A4E" w:rsidRPr="00D85F8D" w:rsidRDefault="00373A4E"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373A4E" w:rsidRPr="00D85F8D" w:rsidRDefault="00373A4E"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373A4E" w:rsidRPr="00D85F8D" w:rsidRDefault="00373A4E" w:rsidP="007F4D93">
            <w:pPr>
              <w:jc w:val="center"/>
              <w:rPr>
                <w:color w:val="000000" w:themeColor="text1"/>
              </w:rPr>
            </w:pPr>
            <w:r w:rsidRPr="00D85F8D">
              <w:rPr>
                <w:rFonts w:hint="eastAsia"/>
                <w:color w:val="000000" w:themeColor="text1"/>
                <w:sz w:val="24"/>
              </w:rPr>
              <w:t>0.695</w:t>
            </w:r>
          </w:p>
        </w:tc>
        <w:tc>
          <w:tcPr>
            <w:tcW w:w="1559" w:type="dxa"/>
            <w:tcBorders>
              <w:tl2br w:val="nil"/>
              <w:tr2bl w:val="nil"/>
            </w:tcBorders>
            <w:vAlign w:val="center"/>
          </w:tcPr>
          <w:p w:rsidR="00373A4E" w:rsidRPr="00D85F8D" w:rsidRDefault="00373A4E" w:rsidP="007F4D93">
            <w:pPr>
              <w:jc w:val="center"/>
              <w:rPr>
                <w:color w:val="000000" w:themeColor="text1"/>
              </w:rPr>
            </w:pPr>
            <w:r w:rsidRPr="00D85F8D">
              <w:rPr>
                <w:rFonts w:hint="eastAsia"/>
                <w:color w:val="000000" w:themeColor="text1"/>
                <w:sz w:val="24"/>
              </w:rPr>
              <w:t>0.906</w:t>
            </w:r>
          </w:p>
        </w:tc>
        <w:tc>
          <w:tcPr>
            <w:tcW w:w="1560" w:type="dxa"/>
            <w:tcBorders>
              <w:tl2br w:val="nil"/>
              <w:tr2bl w:val="nil"/>
            </w:tcBorders>
            <w:vAlign w:val="center"/>
          </w:tcPr>
          <w:p w:rsidR="00373A4E" w:rsidRPr="00D85F8D" w:rsidRDefault="00373A4E" w:rsidP="007F4D93">
            <w:pPr>
              <w:jc w:val="center"/>
              <w:rPr>
                <w:color w:val="000000" w:themeColor="text1"/>
              </w:rPr>
            </w:pPr>
            <w:r w:rsidRPr="00D85F8D">
              <w:rPr>
                <w:rFonts w:hint="eastAsia"/>
                <w:color w:val="000000" w:themeColor="text1"/>
                <w:sz w:val="24"/>
              </w:rPr>
              <w:t>0.651</w:t>
            </w:r>
          </w:p>
        </w:tc>
        <w:tc>
          <w:tcPr>
            <w:tcW w:w="1559" w:type="dxa"/>
            <w:tcBorders>
              <w:tl2br w:val="nil"/>
              <w:tr2bl w:val="nil"/>
            </w:tcBorders>
            <w:vAlign w:val="center"/>
          </w:tcPr>
          <w:p w:rsidR="00373A4E" w:rsidRPr="00D85F8D" w:rsidRDefault="00373A4E" w:rsidP="007F4D93">
            <w:pPr>
              <w:jc w:val="center"/>
              <w:rPr>
                <w:color w:val="000000" w:themeColor="text1"/>
              </w:rPr>
            </w:pPr>
            <w:r w:rsidRPr="00D85F8D">
              <w:rPr>
                <w:rFonts w:hint="eastAsia"/>
                <w:color w:val="000000" w:themeColor="text1"/>
                <w:sz w:val="24"/>
              </w:rPr>
              <w:t>0.739</w:t>
            </w:r>
          </w:p>
        </w:tc>
        <w:tc>
          <w:tcPr>
            <w:tcW w:w="979" w:type="dxa"/>
            <w:vMerge/>
            <w:tcBorders>
              <w:tl2br w:val="nil"/>
              <w:tr2bl w:val="nil"/>
            </w:tcBorders>
            <w:tcMar>
              <w:top w:w="15" w:type="dxa"/>
              <w:left w:w="15" w:type="dxa"/>
              <w:bottom w:w="15" w:type="dxa"/>
              <w:right w:w="15" w:type="dxa"/>
            </w:tcMar>
            <w:vAlign w:val="center"/>
          </w:tcPr>
          <w:p w:rsidR="00373A4E" w:rsidRPr="00D85F8D" w:rsidRDefault="00373A4E" w:rsidP="00CA0FBB">
            <w:pPr>
              <w:jc w:val="center"/>
              <w:rPr>
                <w:rFonts w:eastAsiaTheme="minorEastAsia"/>
                <w:color w:val="000000" w:themeColor="text1"/>
                <w:szCs w:val="21"/>
              </w:rPr>
            </w:pPr>
          </w:p>
        </w:tc>
        <w:tc>
          <w:tcPr>
            <w:tcW w:w="511" w:type="dxa"/>
            <w:vMerge/>
            <w:tcBorders>
              <w:tl2br w:val="nil"/>
              <w:tr2bl w:val="nil"/>
            </w:tcBorders>
            <w:vAlign w:val="center"/>
          </w:tcPr>
          <w:p w:rsidR="00373A4E" w:rsidRPr="00D85F8D" w:rsidRDefault="00373A4E" w:rsidP="00CA0FBB">
            <w:pPr>
              <w:jc w:val="center"/>
              <w:rPr>
                <w:rFonts w:eastAsiaTheme="minorEastAsia"/>
                <w:color w:val="000000" w:themeColor="text1"/>
                <w:szCs w:val="21"/>
              </w:rPr>
            </w:pPr>
          </w:p>
        </w:tc>
      </w:tr>
      <w:tr w:rsidR="00373A4E" w:rsidRPr="00D85F8D" w:rsidTr="006F42A1">
        <w:trPr>
          <w:trHeight w:val="369"/>
          <w:jc w:val="center"/>
        </w:trPr>
        <w:tc>
          <w:tcPr>
            <w:tcW w:w="663" w:type="dxa"/>
            <w:vMerge/>
            <w:tcBorders>
              <w:tl2br w:val="nil"/>
              <w:tr2bl w:val="nil"/>
            </w:tcBorders>
            <w:vAlign w:val="center"/>
          </w:tcPr>
          <w:p w:rsidR="00373A4E" w:rsidRPr="00D85F8D" w:rsidRDefault="00373A4E"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373A4E" w:rsidRPr="00D85F8D" w:rsidRDefault="00373A4E"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373A4E" w:rsidRPr="00D85F8D" w:rsidRDefault="00373A4E"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373A4E" w:rsidRPr="00D85F8D" w:rsidRDefault="00373A4E" w:rsidP="007F4D93">
            <w:pPr>
              <w:jc w:val="center"/>
              <w:rPr>
                <w:color w:val="000000" w:themeColor="text1"/>
              </w:rPr>
            </w:pPr>
            <w:r w:rsidRPr="00D85F8D">
              <w:rPr>
                <w:rFonts w:hint="eastAsia"/>
                <w:color w:val="000000" w:themeColor="text1"/>
                <w:sz w:val="24"/>
              </w:rPr>
              <w:t>0.717</w:t>
            </w:r>
          </w:p>
        </w:tc>
        <w:tc>
          <w:tcPr>
            <w:tcW w:w="1559" w:type="dxa"/>
            <w:tcBorders>
              <w:tl2br w:val="nil"/>
              <w:tr2bl w:val="nil"/>
            </w:tcBorders>
            <w:vAlign w:val="center"/>
          </w:tcPr>
          <w:p w:rsidR="00373A4E" w:rsidRPr="00D85F8D" w:rsidRDefault="00373A4E" w:rsidP="007F4D93">
            <w:pPr>
              <w:jc w:val="center"/>
              <w:rPr>
                <w:color w:val="000000" w:themeColor="text1"/>
              </w:rPr>
            </w:pPr>
            <w:r w:rsidRPr="00D85F8D">
              <w:rPr>
                <w:rFonts w:hint="eastAsia"/>
                <w:color w:val="000000" w:themeColor="text1"/>
                <w:sz w:val="24"/>
              </w:rPr>
              <w:t>0.856</w:t>
            </w:r>
          </w:p>
        </w:tc>
        <w:tc>
          <w:tcPr>
            <w:tcW w:w="1560" w:type="dxa"/>
            <w:tcBorders>
              <w:tl2br w:val="nil"/>
              <w:tr2bl w:val="nil"/>
            </w:tcBorders>
            <w:vAlign w:val="center"/>
          </w:tcPr>
          <w:p w:rsidR="00373A4E" w:rsidRPr="00D85F8D" w:rsidRDefault="00373A4E" w:rsidP="007F4D93">
            <w:pPr>
              <w:jc w:val="center"/>
              <w:rPr>
                <w:color w:val="000000" w:themeColor="text1"/>
              </w:rPr>
            </w:pPr>
            <w:r w:rsidRPr="00D85F8D">
              <w:rPr>
                <w:rFonts w:hint="eastAsia"/>
                <w:color w:val="000000" w:themeColor="text1"/>
                <w:sz w:val="24"/>
              </w:rPr>
              <w:t>0.601</w:t>
            </w:r>
          </w:p>
        </w:tc>
        <w:tc>
          <w:tcPr>
            <w:tcW w:w="1559" w:type="dxa"/>
            <w:tcBorders>
              <w:tl2br w:val="nil"/>
              <w:tr2bl w:val="nil"/>
            </w:tcBorders>
            <w:vAlign w:val="center"/>
          </w:tcPr>
          <w:p w:rsidR="00373A4E" w:rsidRPr="00D85F8D" w:rsidRDefault="00373A4E" w:rsidP="007F4D93">
            <w:pPr>
              <w:jc w:val="center"/>
              <w:rPr>
                <w:color w:val="000000" w:themeColor="text1"/>
              </w:rPr>
            </w:pPr>
            <w:r w:rsidRPr="00D85F8D">
              <w:rPr>
                <w:rFonts w:hint="eastAsia"/>
                <w:color w:val="000000" w:themeColor="text1"/>
                <w:sz w:val="24"/>
              </w:rPr>
              <w:t>0.673</w:t>
            </w:r>
          </w:p>
        </w:tc>
        <w:tc>
          <w:tcPr>
            <w:tcW w:w="979" w:type="dxa"/>
            <w:vMerge/>
            <w:tcBorders>
              <w:tl2br w:val="nil"/>
              <w:tr2bl w:val="nil"/>
            </w:tcBorders>
            <w:tcMar>
              <w:top w:w="15" w:type="dxa"/>
              <w:left w:w="15" w:type="dxa"/>
              <w:bottom w:w="15" w:type="dxa"/>
              <w:right w:w="15" w:type="dxa"/>
            </w:tcMar>
            <w:vAlign w:val="center"/>
          </w:tcPr>
          <w:p w:rsidR="00373A4E" w:rsidRPr="00D85F8D" w:rsidRDefault="00373A4E" w:rsidP="00CA0FBB">
            <w:pPr>
              <w:jc w:val="center"/>
              <w:rPr>
                <w:rFonts w:eastAsiaTheme="minorEastAsia"/>
                <w:color w:val="000000" w:themeColor="text1"/>
                <w:szCs w:val="21"/>
              </w:rPr>
            </w:pPr>
          </w:p>
        </w:tc>
        <w:tc>
          <w:tcPr>
            <w:tcW w:w="511" w:type="dxa"/>
            <w:vMerge/>
            <w:tcBorders>
              <w:tl2br w:val="nil"/>
              <w:tr2bl w:val="nil"/>
            </w:tcBorders>
            <w:vAlign w:val="center"/>
          </w:tcPr>
          <w:p w:rsidR="00373A4E" w:rsidRPr="00D85F8D" w:rsidRDefault="00373A4E"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总磷</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0.10</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0.05</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≤0.3</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0.09</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0.03</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0.10</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氟化物</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0.16</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0.22</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0.33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0.33</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≤1.5</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0.16</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0.22</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0.35</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0.33</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0.14</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0.22</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0.33</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0.34</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石油类</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≤0.5</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砷</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≤0.1</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汞</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≤0.001</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硫化物</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≤0.5</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0.005L</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粪大肠</w:t>
            </w:r>
          </w:p>
          <w:p w:rsidR="00FC6752" w:rsidRPr="00D85F8D" w:rsidRDefault="00FC6752" w:rsidP="00561CFE">
            <w:pPr>
              <w:jc w:val="center"/>
              <w:rPr>
                <w:rFonts w:eastAsiaTheme="minorEastAsia"/>
                <w:color w:val="000000" w:themeColor="text1"/>
                <w:szCs w:val="21"/>
              </w:rPr>
            </w:pPr>
            <w:r w:rsidRPr="00D85F8D">
              <w:rPr>
                <w:rFonts w:eastAsiaTheme="minorEastAsia" w:hAnsiTheme="minorEastAsia"/>
                <w:color w:val="000000" w:themeColor="text1"/>
                <w:szCs w:val="21"/>
              </w:rPr>
              <w:t>菌群（个</w:t>
            </w:r>
            <w:r w:rsidRPr="00D85F8D">
              <w:rPr>
                <w:rFonts w:eastAsiaTheme="minorEastAsia"/>
                <w:color w:val="000000" w:themeColor="text1"/>
                <w:szCs w:val="21"/>
              </w:rPr>
              <w:t>/L</w:t>
            </w:r>
            <w:r w:rsidRPr="00D85F8D">
              <w:rPr>
                <w:rFonts w:eastAsiaTheme="minorEastAsia" w:hAnsiTheme="minorEastAsia"/>
                <w:color w:val="000000" w:themeColor="text1"/>
                <w:szCs w:val="21"/>
              </w:rPr>
              <w:t>）</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≤20000</w:t>
            </w:r>
          </w:p>
        </w:tc>
        <w:tc>
          <w:tcPr>
            <w:tcW w:w="511"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156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15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&lt;2</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铁</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0.08</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0.03L</w:t>
            </w:r>
          </w:p>
        </w:tc>
        <w:tc>
          <w:tcPr>
            <w:tcW w:w="1560"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0.03L</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0.03L</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E24CF1">
            <w:pPr>
              <w:jc w:val="center"/>
              <w:rPr>
                <w:rFonts w:eastAsiaTheme="minorEastAsia"/>
                <w:color w:val="000000" w:themeColor="text1"/>
                <w:szCs w:val="21"/>
              </w:rPr>
            </w:pPr>
            <w:r w:rsidRPr="00D85F8D">
              <w:rPr>
                <w:rFonts w:asciiTheme="minorEastAsia" w:hAnsiTheme="minorEastAsia" w:hint="eastAsia"/>
                <w:bCs/>
                <w:color w:val="000000" w:themeColor="text1"/>
              </w:rPr>
              <w:t>≤0.3</w:t>
            </w:r>
          </w:p>
        </w:tc>
        <w:tc>
          <w:tcPr>
            <w:tcW w:w="511" w:type="dxa"/>
            <w:vMerge w:val="restart"/>
            <w:tcBorders>
              <w:tl2br w:val="nil"/>
              <w:tr2bl w:val="nil"/>
            </w:tcBorders>
            <w:vAlign w:val="center"/>
          </w:tcPr>
          <w:p w:rsidR="00FC6752" w:rsidRPr="00D85F8D" w:rsidRDefault="00FC6752" w:rsidP="00E24CF1">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0.08</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0.03L</w:t>
            </w:r>
          </w:p>
        </w:tc>
        <w:tc>
          <w:tcPr>
            <w:tcW w:w="1560"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0.03L</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0.03L</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6F465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0.09</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0.03L</w:t>
            </w:r>
          </w:p>
        </w:tc>
        <w:tc>
          <w:tcPr>
            <w:tcW w:w="1560"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0.03L</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0.03L</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6F465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锰</w:t>
            </w:r>
          </w:p>
        </w:tc>
        <w:tc>
          <w:tcPr>
            <w:tcW w:w="1134"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2017/05/16</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0.03</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0.01L</w:t>
            </w:r>
          </w:p>
        </w:tc>
        <w:tc>
          <w:tcPr>
            <w:tcW w:w="1560"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0.01L</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0.01L</w:t>
            </w:r>
          </w:p>
        </w:tc>
        <w:tc>
          <w:tcPr>
            <w:tcW w:w="979" w:type="dxa"/>
            <w:vMerge w:val="restart"/>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asciiTheme="minorEastAsia" w:hAnsiTheme="minorEastAsia" w:hint="eastAsia"/>
                <w:bCs/>
                <w:color w:val="000000" w:themeColor="text1"/>
              </w:rPr>
              <w:t>≤0.1</w:t>
            </w:r>
          </w:p>
        </w:tc>
        <w:tc>
          <w:tcPr>
            <w:tcW w:w="511" w:type="dxa"/>
            <w:vMerge w:val="restart"/>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2017/05/17</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0.04</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0.01L</w:t>
            </w:r>
          </w:p>
        </w:tc>
        <w:tc>
          <w:tcPr>
            <w:tcW w:w="1560"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0.01L</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0.01L</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6F465B">
            <w:pPr>
              <w:jc w:val="center"/>
              <w:rPr>
                <w:rFonts w:eastAsiaTheme="minorEastAsia"/>
                <w:color w:val="000000" w:themeColor="text1"/>
                <w:szCs w:val="21"/>
              </w:rPr>
            </w:pPr>
          </w:p>
        </w:tc>
      </w:tr>
      <w:tr w:rsidR="00FC6752" w:rsidRPr="00D85F8D" w:rsidTr="006F42A1">
        <w:trPr>
          <w:trHeight w:val="369"/>
          <w:jc w:val="center"/>
        </w:trPr>
        <w:tc>
          <w:tcPr>
            <w:tcW w:w="663" w:type="dxa"/>
            <w:vMerge/>
            <w:tcBorders>
              <w:tl2br w:val="nil"/>
              <w:tr2bl w:val="nil"/>
            </w:tcBorders>
            <w:vAlign w:val="center"/>
          </w:tcPr>
          <w:p w:rsidR="00FC6752" w:rsidRPr="00D85F8D" w:rsidRDefault="00FC6752" w:rsidP="00CA0FBB">
            <w:pPr>
              <w:rPr>
                <w:rFonts w:eastAsiaTheme="minorEastAsia"/>
                <w:color w:val="000000" w:themeColor="text1"/>
                <w:szCs w:val="21"/>
              </w:rPr>
            </w:pPr>
          </w:p>
        </w:tc>
        <w:tc>
          <w:tcPr>
            <w:tcW w:w="993"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134"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2017/05/18</w:t>
            </w:r>
          </w:p>
        </w:tc>
        <w:tc>
          <w:tcPr>
            <w:tcW w:w="1330" w:type="dxa"/>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0.03</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0.01L</w:t>
            </w:r>
          </w:p>
        </w:tc>
        <w:tc>
          <w:tcPr>
            <w:tcW w:w="1560"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0.01L</w:t>
            </w:r>
          </w:p>
        </w:tc>
        <w:tc>
          <w:tcPr>
            <w:tcW w:w="1559" w:type="dxa"/>
            <w:tcBorders>
              <w:tl2br w:val="nil"/>
              <w:tr2bl w:val="nil"/>
            </w:tcBorders>
            <w:vAlign w:val="center"/>
          </w:tcPr>
          <w:p w:rsidR="00FC6752" w:rsidRPr="00D85F8D" w:rsidRDefault="00FC6752" w:rsidP="006F465B">
            <w:pPr>
              <w:jc w:val="center"/>
              <w:rPr>
                <w:rFonts w:eastAsiaTheme="minorEastAsia"/>
                <w:color w:val="000000" w:themeColor="text1"/>
                <w:szCs w:val="21"/>
              </w:rPr>
            </w:pPr>
            <w:r w:rsidRPr="00D85F8D">
              <w:rPr>
                <w:rFonts w:eastAsiaTheme="minorEastAsia"/>
                <w:color w:val="000000" w:themeColor="text1"/>
                <w:szCs w:val="21"/>
              </w:rPr>
              <w:t>0.01L</w:t>
            </w:r>
          </w:p>
        </w:tc>
        <w:tc>
          <w:tcPr>
            <w:tcW w:w="979" w:type="dxa"/>
            <w:vMerge/>
            <w:tcBorders>
              <w:tl2br w:val="nil"/>
              <w:tr2bl w:val="nil"/>
            </w:tcBorders>
            <w:tcMar>
              <w:top w:w="15" w:type="dxa"/>
              <w:left w:w="15" w:type="dxa"/>
              <w:bottom w:w="15" w:type="dxa"/>
              <w:right w:w="15" w:type="dxa"/>
            </w:tcMar>
            <w:vAlign w:val="center"/>
          </w:tcPr>
          <w:p w:rsidR="00FC6752" w:rsidRPr="00D85F8D" w:rsidRDefault="00FC6752" w:rsidP="006F465B">
            <w:pPr>
              <w:jc w:val="center"/>
              <w:rPr>
                <w:rFonts w:eastAsiaTheme="minorEastAsia"/>
                <w:color w:val="000000" w:themeColor="text1"/>
                <w:szCs w:val="21"/>
              </w:rPr>
            </w:pPr>
          </w:p>
        </w:tc>
        <w:tc>
          <w:tcPr>
            <w:tcW w:w="511" w:type="dxa"/>
            <w:vMerge/>
            <w:tcBorders>
              <w:tl2br w:val="nil"/>
              <w:tr2bl w:val="nil"/>
            </w:tcBorders>
            <w:vAlign w:val="center"/>
          </w:tcPr>
          <w:p w:rsidR="00FC6752" w:rsidRPr="00D85F8D" w:rsidRDefault="00FC6752" w:rsidP="006F465B">
            <w:pPr>
              <w:jc w:val="center"/>
              <w:rPr>
                <w:rFonts w:eastAsiaTheme="minorEastAsia"/>
                <w:color w:val="000000" w:themeColor="text1"/>
                <w:szCs w:val="21"/>
              </w:rPr>
            </w:pPr>
          </w:p>
        </w:tc>
      </w:tr>
      <w:tr w:rsidR="00CA0FBB" w:rsidRPr="00D85F8D" w:rsidTr="0012608F">
        <w:trPr>
          <w:trHeight w:val="369"/>
          <w:jc w:val="center"/>
        </w:trPr>
        <w:tc>
          <w:tcPr>
            <w:tcW w:w="10288" w:type="dxa"/>
            <w:gridSpan w:val="9"/>
            <w:tcBorders>
              <w:tl2br w:val="nil"/>
              <w:tr2bl w:val="nil"/>
            </w:tcBorders>
            <w:vAlign w:val="center"/>
          </w:tcPr>
          <w:p w:rsidR="00CA0FBB" w:rsidRPr="00D85F8D" w:rsidRDefault="00CA0FBB" w:rsidP="00CA0FBB">
            <w:pPr>
              <w:jc w:val="center"/>
              <w:rPr>
                <w:rFonts w:eastAsiaTheme="minorEastAsia"/>
                <w:color w:val="000000" w:themeColor="text1"/>
                <w:szCs w:val="21"/>
              </w:rPr>
            </w:pPr>
            <w:r w:rsidRPr="00D85F8D">
              <w:rPr>
                <w:rFonts w:eastAsiaTheme="minorEastAsia" w:hAnsiTheme="minorEastAsia"/>
                <w:color w:val="000000" w:themeColor="text1"/>
                <w:szCs w:val="21"/>
              </w:rPr>
              <w:t>备注：</w:t>
            </w:r>
            <w:r w:rsidRPr="00D85F8D">
              <w:rPr>
                <w:rFonts w:eastAsiaTheme="minorEastAsia" w:hAnsiTheme="minorEastAsia"/>
                <w:bCs/>
                <w:color w:val="000000" w:themeColor="text1"/>
                <w:szCs w:val="21"/>
              </w:rPr>
              <w:t>检测结果后面带有字母</w:t>
            </w:r>
            <w:r w:rsidRPr="00D85F8D">
              <w:rPr>
                <w:rFonts w:eastAsiaTheme="minorEastAsia"/>
                <w:bCs/>
                <w:color w:val="000000" w:themeColor="text1"/>
                <w:szCs w:val="21"/>
              </w:rPr>
              <w:t>“L”</w:t>
            </w:r>
            <w:r w:rsidRPr="00D85F8D">
              <w:rPr>
                <w:rFonts w:eastAsiaTheme="minorEastAsia" w:hAnsiTheme="minorEastAsia"/>
                <w:bCs/>
                <w:color w:val="000000" w:themeColor="text1"/>
                <w:szCs w:val="21"/>
              </w:rPr>
              <w:t>表示检测结果低于该检测方法检出限。</w:t>
            </w:r>
          </w:p>
        </w:tc>
      </w:tr>
    </w:tbl>
    <w:p w:rsidR="00C241FC" w:rsidRPr="00D85F8D" w:rsidRDefault="00C241FC" w:rsidP="00C241FC">
      <w:pPr>
        <w:spacing w:line="360" w:lineRule="auto"/>
        <w:rPr>
          <w:color w:val="000000" w:themeColor="text1"/>
          <w:sz w:val="24"/>
        </w:rPr>
      </w:pPr>
    </w:p>
    <w:p w:rsidR="00EB075E" w:rsidRPr="00D85F8D" w:rsidRDefault="0012608F" w:rsidP="00EB075E">
      <w:pPr>
        <w:spacing w:line="360" w:lineRule="auto"/>
        <w:ind w:firstLineChars="200" w:firstLine="480"/>
        <w:rPr>
          <w:rFonts w:eastAsiaTheme="minorEastAsia"/>
          <w:color w:val="000000" w:themeColor="text1"/>
          <w:sz w:val="24"/>
        </w:rPr>
      </w:pPr>
      <w:r w:rsidRPr="00D85F8D">
        <w:rPr>
          <w:rFonts w:eastAsiaTheme="minorEastAsia" w:hAnsiTheme="minorEastAsia" w:hint="eastAsia"/>
          <w:color w:val="000000" w:themeColor="text1"/>
          <w:sz w:val="24"/>
        </w:rPr>
        <w:t>从</w:t>
      </w:r>
      <w:r w:rsidR="00EB075E" w:rsidRPr="00D85F8D">
        <w:rPr>
          <w:rFonts w:eastAsiaTheme="minorEastAsia" w:hAnsiTheme="minorEastAsia"/>
          <w:color w:val="000000" w:themeColor="text1"/>
          <w:sz w:val="24"/>
        </w:rPr>
        <w:t>表</w:t>
      </w:r>
      <w:r w:rsidR="00EB075E" w:rsidRPr="00D85F8D">
        <w:rPr>
          <w:rFonts w:eastAsiaTheme="minorEastAsia"/>
          <w:color w:val="000000" w:themeColor="text1"/>
          <w:sz w:val="24"/>
        </w:rPr>
        <w:t>5-3</w:t>
      </w:r>
      <w:r w:rsidRPr="00D85F8D">
        <w:rPr>
          <w:rFonts w:eastAsiaTheme="minorEastAsia" w:hAnsiTheme="minorEastAsia" w:hint="eastAsia"/>
          <w:color w:val="000000" w:themeColor="text1"/>
          <w:sz w:val="24"/>
        </w:rPr>
        <w:t>的</w:t>
      </w:r>
      <w:r w:rsidR="00EB075E" w:rsidRPr="00D85F8D">
        <w:rPr>
          <w:rFonts w:eastAsiaTheme="minorEastAsia" w:hAnsiTheme="minorEastAsia"/>
          <w:color w:val="000000" w:themeColor="text1"/>
          <w:sz w:val="24"/>
        </w:rPr>
        <w:t>监测</w:t>
      </w:r>
      <w:r w:rsidRPr="00D85F8D">
        <w:rPr>
          <w:rFonts w:eastAsiaTheme="minorEastAsia" w:hAnsiTheme="minorEastAsia" w:hint="eastAsia"/>
          <w:color w:val="000000" w:themeColor="text1"/>
          <w:sz w:val="24"/>
        </w:rPr>
        <w:t>数据</w:t>
      </w:r>
      <w:r w:rsidR="00EB075E" w:rsidRPr="00D85F8D">
        <w:rPr>
          <w:rFonts w:eastAsiaTheme="minorEastAsia" w:hAnsiTheme="minorEastAsia"/>
          <w:color w:val="000000" w:themeColor="text1"/>
          <w:sz w:val="24"/>
        </w:rPr>
        <w:t>可知，</w:t>
      </w:r>
      <w:r w:rsidR="00EB075E" w:rsidRPr="00D85F8D">
        <w:rPr>
          <w:rFonts w:eastAsiaTheme="minorEastAsia" w:hAnsiTheme="minorEastAsia" w:hint="eastAsia"/>
          <w:color w:val="000000" w:themeColor="text1"/>
          <w:sz w:val="24"/>
        </w:rPr>
        <w:t>舍马</w:t>
      </w:r>
      <w:r w:rsidR="00EB075E" w:rsidRPr="00D85F8D">
        <w:rPr>
          <w:rFonts w:eastAsiaTheme="minorEastAsia" w:hAnsiTheme="minorEastAsia"/>
          <w:color w:val="000000" w:themeColor="text1"/>
          <w:sz w:val="24"/>
        </w:rPr>
        <w:t>河水质可达《地表水环境质量标准》（</w:t>
      </w:r>
      <w:r w:rsidR="00EB075E" w:rsidRPr="00D85F8D">
        <w:rPr>
          <w:rFonts w:eastAsiaTheme="minorEastAsia"/>
          <w:color w:val="000000" w:themeColor="text1"/>
          <w:sz w:val="24"/>
        </w:rPr>
        <w:t>GB3838-2002</w:t>
      </w:r>
      <w:r w:rsidR="00EB075E" w:rsidRPr="00D85F8D">
        <w:rPr>
          <w:rFonts w:eastAsiaTheme="minorEastAsia" w:hAnsiTheme="minorEastAsia"/>
          <w:color w:val="000000" w:themeColor="text1"/>
          <w:sz w:val="24"/>
        </w:rPr>
        <w:t>）</w:t>
      </w:r>
      <w:r w:rsidR="00EB075E" w:rsidRPr="00D85F8D">
        <w:rPr>
          <w:rFonts w:eastAsiaTheme="minorEastAsia" w:hAnsiTheme="minorEastAsia" w:hint="eastAsia"/>
          <w:bCs/>
          <w:color w:val="000000" w:themeColor="text1"/>
          <w:sz w:val="24"/>
        </w:rPr>
        <w:t>IV</w:t>
      </w:r>
      <w:r w:rsidR="00EB075E" w:rsidRPr="00D85F8D">
        <w:rPr>
          <w:rFonts w:eastAsiaTheme="minorEastAsia" w:hAnsiTheme="minorEastAsia"/>
          <w:color w:val="000000" w:themeColor="text1"/>
          <w:sz w:val="24"/>
        </w:rPr>
        <w:t>类水质标准要求。</w:t>
      </w:r>
    </w:p>
    <w:p w:rsidR="00C241FC" w:rsidRPr="00D85F8D" w:rsidRDefault="004A247F" w:rsidP="007F4D93">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b/>
          <w:color w:val="000000" w:themeColor="text1"/>
          <w:sz w:val="24"/>
        </w:rPr>
        <w:t>（</w:t>
      </w:r>
      <w:r w:rsidRPr="00D85F8D">
        <w:rPr>
          <w:rFonts w:eastAsiaTheme="minorEastAsia" w:hAnsiTheme="minorEastAsia"/>
          <w:b/>
          <w:color w:val="000000" w:themeColor="text1"/>
          <w:sz w:val="24"/>
        </w:rPr>
        <w:t>2</w:t>
      </w:r>
      <w:r w:rsidRPr="00D85F8D">
        <w:rPr>
          <w:rFonts w:eastAsiaTheme="minorEastAsia" w:hAnsiTheme="minorEastAsia"/>
          <w:b/>
          <w:color w:val="000000" w:themeColor="text1"/>
          <w:sz w:val="24"/>
        </w:rPr>
        <w:t>）</w:t>
      </w:r>
      <w:r w:rsidR="00EB075E" w:rsidRPr="00D85F8D">
        <w:rPr>
          <w:rFonts w:eastAsiaTheme="minorEastAsia" w:hAnsiTheme="minorEastAsia"/>
          <w:b/>
          <w:color w:val="000000" w:themeColor="text1"/>
          <w:sz w:val="24"/>
        </w:rPr>
        <w:t>排</w:t>
      </w:r>
      <w:r w:rsidR="00EB075E" w:rsidRPr="00D85F8D">
        <w:rPr>
          <w:rFonts w:eastAsiaTheme="minorEastAsia" w:hAnsiTheme="minorEastAsia" w:hint="eastAsia"/>
          <w:b/>
          <w:color w:val="000000" w:themeColor="text1"/>
          <w:sz w:val="24"/>
        </w:rPr>
        <w:t>矸</w:t>
      </w:r>
      <w:r w:rsidR="00EB075E" w:rsidRPr="00D85F8D">
        <w:rPr>
          <w:rFonts w:eastAsiaTheme="minorEastAsia" w:hAnsiTheme="minorEastAsia"/>
          <w:b/>
          <w:color w:val="000000" w:themeColor="text1"/>
          <w:sz w:val="24"/>
        </w:rPr>
        <w:t>场淋滤水监测</w:t>
      </w:r>
    </w:p>
    <w:p w:rsidR="004A247F" w:rsidRPr="00D85F8D" w:rsidRDefault="004A247F" w:rsidP="004A247F">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lastRenderedPageBreak/>
        <w:t>根据</w:t>
      </w:r>
      <w:r w:rsidR="000A4CD6" w:rsidRPr="00D85F8D">
        <w:rPr>
          <w:rFonts w:eastAsiaTheme="minorEastAsia"/>
          <w:color w:val="000000" w:themeColor="text1"/>
          <w:sz w:val="24"/>
        </w:rPr>
        <w:t>201</w:t>
      </w:r>
      <w:r w:rsidR="000A4CD6" w:rsidRPr="00D85F8D">
        <w:rPr>
          <w:rFonts w:eastAsiaTheme="minorEastAsia" w:hint="eastAsia"/>
          <w:color w:val="000000" w:themeColor="text1"/>
          <w:sz w:val="24"/>
        </w:rPr>
        <w:t>7</w:t>
      </w:r>
      <w:r w:rsidR="000A4CD6" w:rsidRPr="00D85F8D">
        <w:rPr>
          <w:rFonts w:eastAsiaTheme="minorEastAsia" w:hAnsiTheme="minorEastAsia"/>
          <w:color w:val="000000" w:themeColor="text1"/>
          <w:sz w:val="24"/>
        </w:rPr>
        <w:t>年</w:t>
      </w:r>
      <w:r w:rsidR="000A4CD6" w:rsidRPr="00D85F8D">
        <w:rPr>
          <w:rFonts w:eastAsiaTheme="minorEastAsia" w:hint="eastAsia"/>
          <w:color w:val="000000" w:themeColor="text1"/>
          <w:sz w:val="24"/>
        </w:rPr>
        <w:t>5</w:t>
      </w:r>
      <w:r w:rsidR="000A4CD6" w:rsidRPr="00D85F8D">
        <w:rPr>
          <w:rFonts w:eastAsiaTheme="minorEastAsia" w:hAnsiTheme="minorEastAsia"/>
          <w:color w:val="000000" w:themeColor="text1"/>
          <w:sz w:val="24"/>
        </w:rPr>
        <w:t>月</w:t>
      </w:r>
      <w:r w:rsidR="000A4CD6" w:rsidRPr="00D85F8D">
        <w:rPr>
          <w:rFonts w:eastAsiaTheme="minorEastAsia" w:hint="eastAsia"/>
          <w:color w:val="000000" w:themeColor="text1"/>
          <w:sz w:val="24"/>
        </w:rPr>
        <w:t>17</w:t>
      </w:r>
      <w:r w:rsidR="000A4CD6" w:rsidRPr="00D85F8D">
        <w:rPr>
          <w:rFonts w:eastAsiaTheme="minorEastAsia" w:hAnsiTheme="minorEastAsia"/>
          <w:color w:val="000000" w:themeColor="text1"/>
          <w:sz w:val="24"/>
        </w:rPr>
        <w:t>日～</w:t>
      </w:r>
      <w:r w:rsidR="000A4CD6" w:rsidRPr="00D85F8D">
        <w:rPr>
          <w:rFonts w:eastAsiaTheme="minorEastAsia"/>
          <w:color w:val="000000" w:themeColor="text1"/>
          <w:sz w:val="24"/>
        </w:rPr>
        <w:t>1</w:t>
      </w:r>
      <w:r w:rsidR="000A4CD6" w:rsidRPr="00D85F8D">
        <w:rPr>
          <w:rFonts w:eastAsiaTheme="minorEastAsia" w:hint="eastAsia"/>
          <w:color w:val="000000" w:themeColor="text1"/>
          <w:sz w:val="24"/>
        </w:rPr>
        <w:t>8</w:t>
      </w:r>
      <w:r w:rsidR="000A4CD6" w:rsidRPr="00D85F8D">
        <w:rPr>
          <w:rFonts w:eastAsiaTheme="minorEastAsia" w:hAnsiTheme="minorEastAsia"/>
          <w:color w:val="000000" w:themeColor="text1"/>
          <w:sz w:val="24"/>
        </w:rPr>
        <w:t>日</w:t>
      </w:r>
      <w:r w:rsidRPr="00D85F8D">
        <w:rPr>
          <w:rFonts w:eastAsiaTheme="minorEastAsia" w:hAnsiTheme="minorEastAsia" w:hint="eastAsia"/>
          <w:color w:val="000000" w:themeColor="text1"/>
          <w:sz w:val="24"/>
        </w:rPr>
        <w:t>云南浩辰环保科技有限公司</w:t>
      </w:r>
      <w:r w:rsidRPr="00D85F8D">
        <w:rPr>
          <w:rFonts w:eastAsiaTheme="minorEastAsia" w:hAnsiTheme="minorEastAsia"/>
          <w:color w:val="000000" w:themeColor="text1"/>
          <w:sz w:val="24"/>
        </w:rPr>
        <w:t>对</w:t>
      </w:r>
      <w:r w:rsidRPr="00D85F8D">
        <w:rPr>
          <w:rFonts w:eastAsiaTheme="minorEastAsia" w:hAnsiTheme="minorEastAsia" w:hint="eastAsia"/>
          <w:color w:val="000000" w:themeColor="text1"/>
          <w:sz w:val="24"/>
        </w:rPr>
        <w:t>排矸场拦矸坝下游新建</w:t>
      </w:r>
      <w:r w:rsidRPr="00D85F8D">
        <w:rPr>
          <w:rFonts w:eastAsiaTheme="minorEastAsia" w:hAnsiTheme="minorEastAsia"/>
          <w:color w:val="000000" w:themeColor="text1"/>
          <w:sz w:val="24"/>
        </w:rPr>
        <w:t>2</w:t>
      </w:r>
      <w:r w:rsidRPr="00D85F8D">
        <w:rPr>
          <w:rFonts w:eastAsiaTheme="minorEastAsia" w:hAnsiTheme="minorEastAsia"/>
          <w:color w:val="000000" w:themeColor="text1"/>
          <w:sz w:val="24"/>
        </w:rPr>
        <w:t>×</w:t>
      </w:r>
      <w:r w:rsidRPr="00D85F8D">
        <w:rPr>
          <w:rFonts w:eastAsiaTheme="minorEastAsia" w:hAnsiTheme="minorEastAsia"/>
          <w:color w:val="000000" w:themeColor="text1"/>
          <w:sz w:val="24"/>
        </w:rPr>
        <w:t>120m</w:t>
      </w:r>
      <w:r w:rsidRPr="00D85F8D">
        <w:rPr>
          <w:rFonts w:eastAsiaTheme="minorEastAsia" w:hAnsiTheme="minorEastAsia"/>
          <w:color w:val="000000" w:themeColor="text1"/>
          <w:sz w:val="24"/>
          <w:vertAlign w:val="superscript"/>
        </w:rPr>
        <w:t>3</w:t>
      </w:r>
      <w:r w:rsidRPr="00D85F8D">
        <w:rPr>
          <w:rFonts w:eastAsiaTheme="minorEastAsia" w:hAnsiTheme="minorEastAsia"/>
          <w:color w:val="000000" w:themeColor="text1"/>
          <w:sz w:val="24"/>
        </w:rPr>
        <w:t>平流沉淀池出口</w:t>
      </w:r>
      <w:r w:rsidRPr="00D85F8D">
        <w:rPr>
          <w:rFonts w:eastAsiaTheme="minorEastAsia" w:hAnsiTheme="minorEastAsia" w:hint="eastAsia"/>
          <w:color w:val="000000" w:themeColor="text1"/>
          <w:sz w:val="24"/>
        </w:rPr>
        <w:t>淋滤水水质</w:t>
      </w:r>
      <w:r w:rsidRPr="00D85F8D">
        <w:rPr>
          <w:rFonts w:eastAsiaTheme="minorEastAsia" w:hAnsiTheme="minorEastAsia"/>
          <w:color w:val="000000" w:themeColor="text1"/>
          <w:sz w:val="24"/>
        </w:rPr>
        <w:t>监测</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浩辰环检字</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2017</w:t>
      </w:r>
      <w:r w:rsidRPr="00D85F8D">
        <w:rPr>
          <w:rFonts w:eastAsiaTheme="minorEastAsia" w:hAnsiTheme="minorEastAsia" w:hint="eastAsia"/>
          <w:color w:val="000000" w:themeColor="text1"/>
          <w:sz w:val="24"/>
        </w:rPr>
        <w:t>]207</w:t>
      </w:r>
      <w:r w:rsidRPr="00D85F8D">
        <w:rPr>
          <w:rFonts w:eastAsiaTheme="minorEastAsia" w:hAnsiTheme="minorEastAsia"/>
          <w:color w:val="000000" w:themeColor="text1"/>
          <w:sz w:val="24"/>
        </w:rPr>
        <w:t>号</w:t>
      </w:r>
      <w:r w:rsidRPr="00D85F8D">
        <w:rPr>
          <w:rFonts w:eastAsiaTheme="minorEastAsia" w:hAnsiTheme="minorEastAsia" w:hint="eastAsia"/>
          <w:color w:val="000000" w:themeColor="text1"/>
          <w:sz w:val="24"/>
        </w:rPr>
        <w:t>）</w:t>
      </w:r>
      <w:r w:rsidR="009D0B01" w:rsidRPr="00D85F8D">
        <w:rPr>
          <w:rFonts w:eastAsiaTheme="minorEastAsia" w:hAnsiTheme="minorEastAsia" w:hint="eastAsia"/>
          <w:color w:val="000000" w:themeColor="text1"/>
          <w:sz w:val="24"/>
        </w:rPr>
        <w:t>和</w:t>
      </w:r>
      <w:r w:rsidR="009D0B01" w:rsidRPr="00D85F8D">
        <w:rPr>
          <w:rFonts w:eastAsiaTheme="minorEastAsia" w:hAnsiTheme="minorEastAsia" w:hint="eastAsia"/>
          <w:color w:val="000000" w:themeColor="text1"/>
          <w:sz w:val="24"/>
        </w:rPr>
        <w:t>2017</w:t>
      </w:r>
      <w:r w:rsidR="009D0B01" w:rsidRPr="00D85F8D">
        <w:rPr>
          <w:rFonts w:eastAsiaTheme="minorEastAsia" w:hAnsiTheme="minorEastAsia" w:hint="eastAsia"/>
          <w:color w:val="000000" w:themeColor="text1"/>
          <w:sz w:val="24"/>
        </w:rPr>
        <w:t>年</w:t>
      </w:r>
      <w:r w:rsidR="009D0B01" w:rsidRPr="00D85F8D">
        <w:rPr>
          <w:rFonts w:eastAsiaTheme="minorEastAsia" w:hAnsiTheme="minorEastAsia" w:hint="eastAsia"/>
          <w:color w:val="000000" w:themeColor="text1"/>
          <w:sz w:val="24"/>
        </w:rPr>
        <w:t>7</w:t>
      </w:r>
      <w:r w:rsidR="009D0B01" w:rsidRPr="00D85F8D">
        <w:rPr>
          <w:rFonts w:eastAsiaTheme="minorEastAsia" w:hAnsiTheme="minorEastAsia" w:hint="eastAsia"/>
          <w:color w:val="000000" w:themeColor="text1"/>
          <w:sz w:val="24"/>
        </w:rPr>
        <w:t>月</w:t>
      </w:r>
      <w:r w:rsidR="009D0B01" w:rsidRPr="00D85F8D">
        <w:rPr>
          <w:rFonts w:eastAsiaTheme="minorEastAsia" w:hAnsiTheme="minorEastAsia" w:hint="eastAsia"/>
          <w:color w:val="000000" w:themeColor="text1"/>
          <w:sz w:val="24"/>
        </w:rPr>
        <w:t>1</w:t>
      </w:r>
      <w:r w:rsidR="009D0B01" w:rsidRPr="00D85F8D">
        <w:rPr>
          <w:rFonts w:eastAsiaTheme="minorEastAsia" w:hAnsiTheme="minorEastAsia" w:hint="eastAsia"/>
          <w:color w:val="000000" w:themeColor="text1"/>
          <w:sz w:val="24"/>
        </w:rPr>
        <w:t>日云南环绿环境检测技术有限公司</w:t>
      </w:r>
      <w:r w:rsidR="009D0B01" w:rsidRPr="00D85F8D">
        <w:rPr>
          <w:rFonts w:eastAsiaTheme="minorEastAsia" w:hAnsiTheme="minorEastAsia"/>
          <w:color w:val="000000" w:themeColor="text1"/>
          <w:sz w:val="24"/>
        </w:rPr>
        <w:t>对</w:t>
      </w:r>
      <w:r w:rsidR="009D0B01" w:rsidRPr="00D85F8D">
        <w:rPr>
          <w:rFonts w:eastAsiaTheme="minorEastAsia" w:hAnsiTheme="minorEastAsia" w:hint="eastAsia"/>
          <w:color w:val="000000" w:themeColor="text1"/>
          <w:sz w:val="24"/>
        </w:rPr>
        <w:t>排矸场拦矸坝下游新建</w:t>
      </w:r>
      <w:r w:rsidR="009D0B01" w:rsidRPr="00D85F8D">
        <w:rPr>
          <w:rFonts w:eastAsiaTheme="minorEastAsia" w:hAnsiTheme="minorEastAsia"/>
          <w:color w:val="000000" w:themeColor="text1"/>
          <w:sz w:val="24"/>
        </w:rPr>
        <w:t>2</w:t>
      </w:r>
      <w:r w:rsidR="009D0B01" w:rsidRPr="00D85F8D">
        <w:rPr>
          <w:rFonts w:eastAsiaTheme="minorEastAsia" w:hAnsiTheme="minorEastAsia"/>
          <w:color w:val="000000" w:themeColor="text1"/>
          <w:sz w:val="24"/>
        </w:rPr>
        <w:t>×</w:t>
      </w:r>
      <w:r w:rsidR="009D0B01" w:rsidRPr="00D85F8D">
        <w:rPr>
          <w:rFonts w:eastAsiaTheme="minorEastAsia" w:hAnsiTheme="minorEastAsia"/>
          <w:color w:val="000000" w:themeColor="text1"/>
          <w:sz w:val="24"/>
        </w:rPr>
        <w:t>120m</w:t>
      </w:r>
      <w:r w:rsidR="009D0B01" w:rsidRPr="00D85F8D">
        <w:rPr>
          <w:rFonts w:eastAsiaTheme="minorEastAsia" w:hAnsiTheme="minorEastAsia"/>
          <w:color w:val="000000" w:themeColor="text1"/>
          <w:sz w:val="24"/>
          <w:vertAlign w:val="superscript"/>
        </w:rPr>
        <w:t>3</w:t>
      </w:r>
      <w:r w:rsidR="009D0B01" w:rsidRPr="00D85F8D">
        <w:rPr>
          <w:rFonts w:eastAsiaTheme="minorEastAsia" w:hAnsiTheme="minorEastAsia"/>
          <w:color w:val="000000" w:themeColor="text1"/>
          <w:sz w:val="24"/>
        </w:rPr>
        <w:t>平流沉淀池出口</w:t>
      </w:r>
      <w:r w:rsidR="00C2198D" w:rsidRPr="00D85F8D">
        <w:rPr>
          <w:rFonts w:eastAsiaTheme="minorEastAsia" w:hAnsiTheme="minorEastAsia" w:hint="eastAsia"/>
          <w:color w:val="000000" w:themeColor="text1"/>
          <w:sz w:val="24"/>
        </w:rPr>
        <w:t>（兴云煤矿矸石场旁面源水收集沉淀池出口）</w:t>
      </w:r>
      <w:r w:rsidR="009D0B01" w:rsidRPr="00D85F8D">
        <w:rPr>
          <w:rFonts w:eastAsiaTheme="minorEastAsia" w:hAnsiTheme="minorEastAsia" w:hint="eastAsia"/>
          <w:color w:val="000000" w:themeColor="text1"/>
          <w:sz w:val="24"/>
        </w:rPr>
        <w:t>淋滤水水质</w:t>
      </w:r>
      <w:r w:rsidR="009D0B01" w:rsidRPr="00D85F8D">
        <w:rPr>
          <w:rFonts w:eastAsiaTheme="minorEastAsia" w:hAnsiTheme="minorEastAsia"/>
          <w:color w:val="000000" w:themeColor="text1"/>
          <w:sz w:val="24"/>
        </w:rPr>
        <w:t>监测</w:t>
      </w:r>
      <w:r w:rsidR="009D0B01" w:rsidRPr="00D85F8D">
        <w:rPr>
          <w:rFonts w:eastAsiaTheme="minorEastAsia" w:hAnsiTheme="minorEastAsia" w:hint="eastAsia"/>
          <w:color w:val="000000" w:themeColor="text1"/>
          <w:sz w:val="24"/>
        </w:rPr>
        <w:t>（报告编号</w:t>
      </w:r>
      <w:r w:rsidR="009D0B01" w:rsidRPr="00D85F8D">
        <w:rPr>
          <w:rFonts w:eastAsiaTheme="minorEastAsia" w:hAnsiTheme="minorEastAsia" w:hint="eastAsia"/>
          <w:color w:val="000000" w:themeColor="text1"/>
          <w:sz w:val="24"/>
        </w:rPr>
        <w:t>HL20170628007</w:t>
      </w:r>
      <w:r w:rsidR="009D0B01"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监测结果见表</w:t>
      </w:r>
      <w:r w:rsidRPr="00D85F8D">
        <w:rPr>
          <w:rFonts w:eastAsiaTheme="minorEastAsia" w:hAnsiTheme="minorEastAsia" w:hint="eastAsia"/>
          <w:color w:val="000000" w:themeColor="text1"/>
          <w:sz w:val="24"/>
        </w:rPr>
        <w:t>5-</w:t>
      </w:r>
      <w:r w:rsidR="006F42A1" w:rsidRPr="00D85F8D">
        <w:rPr>
          <w:rFonts w:eastAsiaTheme="minorEastAsia" w:hAnsiTheme="minorEastAsia" w:hint="eastAsia"/>
          <w:color w:val="000000" w:themeColor="text1"/>
          <w:sz w:val="24"/>
        </w:rPr>
        <w:t>5</w:t>
      </w:r>
      <w:r w:rsidR="009D0B01" w:rsidRPr="00D85F8D">
        <w:rPr>
          <w:rFonts w:eastAsiaTheme="minorEastAsia" w:hAnsiTheme="minorEastAsia" w:hint="eastAsia"/>
          <w:color w:val="000000" w:themeColor="text1"/>
          <w:sz w:val="24"/>
        </w:rPr>
        <w:t>和表</w:t>
      </w:r>
      <w:r w:rsidR="009D0B01" w:rsidRPr="00D85F8D">
        <w:rPr>
          <w:rFonts w:eastAsiaTheme="minorEastAsia" w:hAnsiTheme="minorEastAsia" w:hint="eastAsia"/>
          <w:color w:val="000000" w:themeColor="text1"/>
          <w:sz w:val="24"/>
        </w:rPr>
        <w:t>5-6</w:t>
      </w:r>
      <w:r w:rsidRPr="00D85F8D">
        <w:rPr>
          <w:rFonts w:eastAsiaTheme="minorEastAsia" w:hAnsiTheme="minorEastAsia" w:hint="eastAsia"/>
          <w:color w:val="000000" w:themeColor="text1"/>
          <w:sz w:val="24"/>
        </w:rPr>
        <w:t>。</w:t>
      </w:r>
    </w:p>
    <w:p w:rsidR="00C241FC" w:rsidRPr="00D85F8D" w:rsidRDefault="00C241FC" w:rsidP="00856450">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Pr="00D85F8D">
        <w:rPr>
          <w:rFonts w:eastAsiaTheme="minorEastAsia" w:hAnsiTheme="minorEastAsia"/>
          <w:b/>
          <w:color w:val="000000" w:themeColor="text1"/>
          <w:sz w:val="24"/>
        </w:rPr>
        <w:t>5-</w:t>
      </w:r>
      <w:r w:rsidR="006F42A1" w:rsidRPr="00D85F8D">
        <w:rPr>
          <w:rFonts w:eastAsiaTheme="minorEastAsia" w:hAnsiTheme="minorEastAsia" w:hint="eastAsia"/>
          <w:b/>
          <w:color w:val="000000" w:themeColor="text1"/>
          <w:sz w:val="24"/>
        </w:rPr>
        <w:t>5</w:t>
      </w:r>
      <w:r w:rsidRPr="00D85F8D">
        <w:rPr>
          <w:rFonts w:eastAsiaTheme="minorEastAsia" w:hAnsiTheme="minorEastAsia"/>
          <w:b/>
          <w:color w:val="000000" w:themeColor="text1"/>
          <w:sz w:val="24"/>
        </w:rPr>
        <w:t xml:space="preserve"> </w:t>
      </w:r>
      <w:r w:rsidR="00856450" w:rsidRPr="00D85F8D">
        <w:rPr>
          <w:rFonts w:eastAsiaTheme="minorEastAsia" w:hAnsiTheme="minorEastAsia" w:hint="eastAsia"/>
          <w:b/>
          <w:color w:val="000000" w:themeColor="text1"/>
          <w:sz w:val="24"/>
        </w:rPr>
        <w:t xml:space="preserve"> </w:t>
      </w:r>
      <w:r w:rsidR="00EB075E" w:rsidRPr="00D85F8D">
        <w:rPr>
          <w:rFonts w:eastAsiaTheme="minorEastAsia" w:hAnsiTheme="minorEastAsia" w:hint="eastAsia"/>
          <w:b/>
          <w:color w:val="000000" w:themeColor="text1"/>
          <w:sz w:val="24"/>
        </w:rPr>
        <w:t>排矸场淋滤</w:t>
      </w:r>
      <w:r w:rsidR="00EB075E" w:rsidRPr="00D85F8D">
        <w:rPr>
          <w:rFonts w:eastAsiaTheme="minorEastAsia" w:hAnsiTheme="minorEastAsia"/>
          <w:b/>
          <w:color w:val="000000" w:themeColor="text1"/>
          <w:sz w:val="24"/>
        </w:rPr>
        <w:t>水</w:t>
      </w:r>
      <w:r w:rsidRPr="00D85F8D">
        <w:rPr>
          <w:rFonts w:eastAsiaTheme="minorEastAsia" w:hAnsiTheme="minorEastAsia"/>
          <w:b/>
          <w:color w:val="000000" w:themeColor="text1"/>
          <w:sz w:val="24"/>
        </w:rPr>
        <w:t>监测结果</w:t>
      </w:r>
      <w:r w:rsidRPr="00D85F8D">
        <w:rPr>
          <w:rFonts w:eastAsiaTheme="minorEastAsia" w:hAnsiTheme="minorEastAsia" w:hint="eastAsia"/>
          <w:b/>
          <w:color w:val="000000" w:themeColor="text1"/>
          <w:sz w:val="24"/>
        </w:rPr>
        <w:t xml:space="preserve">   </w:t>
      </w:r>
      <w:r w:rsidRPr="00D85F8D">
        <w:rPr>
          <w:rFonts w:eastAsiaTheme="minorEastAsia" w:hAnsiTheme="minorEastAsia" w:hint="eastAsia"/>
          <w:b/>
          <w:color w:val="000000" w:themeColor="text1"/>
          <w:sz w:val="24"/>
        </w:rPr>
        <w:t>单位：</w:t>
      </w:r>
      <w:r w:rsidRPr="00D85F8D">
        <w:rPr>
          <w:rFonts w:eastAsiaTheme="minorEastAsia" w:hAnsiTheme="minorEastAsia" w:hint="eastAsia"/>
          <w:b/>
          <w:color w:val="000000" w:themeColor="text1"/>
          <w:sz w:val="24"/>
        </w:rPr>
        <w:t>mg/L</w:t>
      </w:r>
    </w:p>
    <w:tbl>
      <w:tblPr>
        <w:tblW w:w="9428" w:type="dxa"/>
        <w:jc w:val="center"/>
        <w:tblInd w:w="-238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705"/>
        <w:gridCol w:w="1224"/>
        <w:gridCol w:w="1356"/>
        <w:gridCol w:w="959"/>
        <w:gridCol w:w="850"/>
        <w:gridCol w:w="851"/>
        <w:gridCol w:w="850"/>
        <w:gridCol w:w="1924"/>
        <w:gridCol w:w="709"/>
      </w:tblGrid>
      <w:tr w:rsidR="00FC6752" w:rsidRPr="00D85F8D" w:rsidTr="006F42A1">
        <w:trPr>
          <w:trHeight w:val="340"/>
          <w:jc w:val="center"/>
        </w:trPr>
        <w:tc>
          <w:tcPr>
            <w:tcW w:w="705"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样品</w:t>
            </w:r>
          </w:p>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类型</w:t>
            </w:r>
          </w:p>
        </w:tc>
        <w:tc>
          <w:tcPr>
            <w:tcW w:w="1224" w:type="dxa"/>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分析项目</w:t>
            </w:r>
          </w:p>
        </w:tc>
        <w:tc>
          <w:tcPr>
            <w:tcW w:w="1356" w:type="dxa"/>
            <w:tcBorders>
              <w:tl2br w:val="nil"/>
              <w:tr2bl w:val="nil"/>
            </w:tcBorders>
            <w:tcMar>
              <w:top w:w="15" w:type="dxa"/>
              <w:left w:w="15" w:type="dxa"/>
              <w:bottom w:w="15" w:type="dxa"/>
              <w:right w:w="15" w:type="dxa"/>
            </w:tcMar>
            <w:vAlign w:val="center"/>
          </w:tcPr>
          <w:p w:rsidR="00FC6752" w:rsidRPr="00D85F8D" w:rsidRDefault="00FC6752" w:rsidP="004A53B7">
            <w:pPr>
              <w:pStyle w:val="16"/>
              <w:spacing w:line="280" w:lineRule="atLeast"/>
              <w:ind w:firstLine="420"/>
              <w:rPr>
                <w:rFonts w:eastAsiaTheme="minorEastAsia"/>
                <w:color w:val="000000" w:themeColor="text1"/>
                <w:sz w:val="21"/>
                <w:szCs w:val="21"/>
              </w:rPr>
            </w:pPr>
            <w:r w:rsidRPr="00D85F8D">
              <w:rPr>
                <w:rFonts w:eastAsiaTheme="minorEastAsia" w:hAnsiTheme="minorEastAsia"/>
                <w:color w:val="000000" w:themeColor="text1"/>
                <w:sz w:val="21"/>
                <w:szCs w:val="21"/>
              </w:rPr>
              <w:t>日期</w:t>
            </w:r>
          </w:p>
        </w:tc>
        <w:tc>
          <w:tcPr>
            <w:tcW w:w="3510" w:type="dxa"/>
            <w:gridSpan w:val="4"/>
            <w:tcBorders>
              <w:tl2br w:val="nil"/>
              <w:tr2bl w:val="nil"/>
            </w:tcBorders>
            <w:tcMar>
              <w:top w:w="15" w:type="dxa"/>
              <w:left w:w="15" w:type="dxa"/>
              <w:bottom w:w="15" w:type="dxa"/>
              <w:right w:w="15" w:type="dxa"/>
            </w:tcMar>
            <w:vAlign w:val="center"/>
          </w:tcPr>
          <w:p w:rsidR="00FC6752" w:rsidRPr="00D85F8D" w:rsidRDefault="00FC6752" w:rsidP="009D0B01">
            <w:pPr>
              <w:pStyle w:val="16"/>
              <w:spacing w:line="280" w:lineRule="atLeast"/>
              <w:ind w:firstLineChars="0" w:firstLine="0"/>
              <w:rPr>
                <w:rFonts w:eastAsiaTheme="minorEastAsia"/>
                <w:color w:val="000000" w:themeColor="text1"/>
                <w:sz w:val="21"/>
                <w:szCs w:val="21"/>
              </w:rPr>
            </w:pPr>
            <w:r w:rsidRPr="00D85F8D">
              <w:rPr>
                <w:rFonts w:eastAsiaTheme="minorEastAsia" w:hAnsiTheme="minorEastAsia"/>
                <w:color w:val="000000" w:themeColor="text1"/>
                <w:sz w:val="21"/>
                <w:szCs w:val="21"/>
              </w:rPr>
              <w:t>排矸场挡矸坝下游新建</w:t>
            </w:r>
            <w:r w:rsidRPr="00D85F8D">
              <w:rPr>
                <w:rFonts w:eastAsiaTheme="minorEastAsia"/>
                <w:color w:val="000000" w:themeColor="text1"/>
                <w:sz w:val="21"/>
                <w:szCs w:val="21"/>
              </w:rPr>
              <w:t>2×120m</w:t>
            </w:r>
            <w:r w:rsidRPr="00D85F8D">
              <w:rPr>
                <w:rFonts w:eastAsiaTheme="minorEastAsia"/>
                <w:color w:val="000000" w:themeColor="text1"/>
                <w:sz w:val="21"/>
                <w:szCs w:val="21"/>
                <w:vertAlign w:val="superscript"/>
              </w:rPr>
              <w:t>3</w:t>
            </w:r>
            <w:r w:rsidRPr="00D85F8D">
              <w:rPr>
                <w:rFonts w:eastAsiaTheme="minorEastAsia" w:hAnsiTheme="minorEastAsia"/>
                <w:color w:val="000000" w:themeColor="text1"/>
                <w:sz w:val="21"/>
                <w:szCs w:val="21"/>
              </w:rPr>
              <w:t>平流沉淀池出口</w:t>
            </w:r>
          </w:p>
        </w:tc>
        <w:tc>
          <w:tcPr>
            <w:tcW w:w="1924" w:type="dxa"/>
            <w:tcBorders>
              <w:tl2br w:val="nil"/>
              <w:tr2bl w:val="nil"/>
            </w:tcBorders>
            <w:tcMar>
              <w:top w:w="15" w:type="dxa"/>
              <w:left w:w="15" w:type="dxa"/>
              <w:bottom w:w="15" w:type="dxa"/>
              <w:right w:w="15" w:type="dxa"/>
            </w:tcMar>
            <w:vAlign w:val="center"/>
          </w:tcPr>
          <w:p w:rsidR="00FC6752" w:rsidRPr="00D85F8D" w:rsidRDefault="006F42A1" w:rsidP="00CA0FBB">
            <w:pPr>
              <w:jc w:val="center"/>
              <w:rPr>
                <w:rFonts w:eastAsiaTheme="minorEastAsia"/>
                <w:color w:val="000000" w:themeColor="text1"/>
                <w:szCs w:val="21"/>
              </w:rPr>
            </w:pPr>
            <w:r w:rsidRPr="00D85F8D">
              <w:rPr>
                <w:rFonts w:eastAsiaTheme="minorEastAsia" w:hAnsiTheme="minorEastAsia"/>
                <w:bCs/>
                <w:color w:val="000000" w:themeColor="text1"/>
                <w:szCs w:val="21"/>
              </w:rPr>
              <w:t>《煤炭工业污染物排放标准》（</w:t>
            </w:r>
            <w:r w:rsidRPr="00D85F8D">
              <w:rPr>
                <w:rFonts w:eastAsiaTheme="minorEastAsia" w:hAnsiTheme="minorEastAsia"/>
                <w:bCs/>
                <w:color w:val="000000" w:themeColor="text1"/>
                <w:szCs w:val="21"/>
              </w:rPr>
              <w:t>GB20426-2006</w:t>
            </w:r>
            <w:r w:rsidRPr="00D85F8D">
              <w:rPr>
                <w:rFonts w:eastAsiaTheme="minorEastAsia" w:hAnsiTheme="minorEastAsia"/>
                <w:bCs/>
                <w:color w:val="000000" w:themeColor="text1"/>
                <w:szCs w:val="21"/>
              </w:rPr>
              <w:t>）中采煤废水</w:t>
            </w:r>
            <w:r w:rsidRPr="00D85F8D">
              <w:rPr>
                <w:rFonts w:eastAsiaTheme="minorEastAsia" w:hAnsiTheme="minorEastAsia" w:hint="eastAsia"/>
                <w:bCs/>
                <w:color w:val="000000" w:themeColor="text1"/>
                <w:szCs w:val="21"/>
              </w:rPr>
              <w:t>污染物排放限值和煤炭工业有毒物质排放限值</w:t>
            </w:r>
          </w:p>
        </w:tc>
        <w:tc>
          <w:tcPr>
            <w:tcW w:w="709" w:type="dxa"/>
            <w:tcBorders>
              <w:tl2br w:val="nil"/>
              <w:tr2bl w:val="nil"/>
            </w:tcBorders>
            <w:vAlign w:val="center"/>
          </w:tcPr>
          <w:p w:rsidR="00FC6752" w:rsidRPr="00D85F8D" w:rsidRDefault="00FC6752" w:rsidP="00FC6752">
            <w:pPr>
              <w:jc w:val="center"/>
              <w:rPr>
                <w:rFonts w:eastAsiaTheme="minorEastAsia" w:hAnsiTheme="minorEastAsia"/>
                <w:bCs/>
                <w:color w:val="000000" w:themeColor="text1"/>
                <w:szCs w:val="21"/>
              </w:rPr>
            </w:pPr>
            <w:r w:rsidRPr="00D85F8D">
              <w:rPr>
                <w:rFonts w:eastAsiaTheme="minorEastAsia" w:hAnsiTheme="minorEastAsia"/>
                <w:bCs/>
                <w:color w:val="000000" w:themeColor="text1"/>
                <w:szCs w:val="21"/>
              </w:rPr>
              <w:t>达标情况</w:t>
            </w:r>
          </w:p>
        </w:tc>
      </w:tr>
      <w:tr w:rsidR="00FC6752" w:rsidRPr="00D85F8D" w:rsidTr="006F42A1">
        <w:trPr>
          <w:trHeight w:val="340"/>
          <w:jc w:val="center"/>
        </w:trPr>
        <w:tc>
          <w:tcPr>
            <w:tcW w:w="705" w:type="dxa"/>
            <w:vMerge w:val="restart"/>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废水</w:t>
            </w:r>
          </w:p>
        </w:tc>
        <w:tc>
          <w:tcPr>
            <w:tcW w:w="1224" w:type="dxa"/>
            <w:vMerge w:val="restart"/>
            <w:tcBorders>
              <w:tl2br w:val="nil"/>
              <w:tr2bl w:val="nil"/>
            </w:tcBorders>
            <w:tcMar>
              <w:top w:w="15" w:type="dxa"/>
              <w:left w:w="15" w:type="dxa"/>
              <w:bottom w:w="15" w:type="dxa"/>
              <w:right w:w="15" w:type="dxa"/>
            </w:tcMar>
            <w:vAlign w:val="center"/>
          </w:tcPr>
          <w:p w:rsidR="00FC6752" w:rsidRPr="00D85F8D" w:rsidRDefault="00FC6752" w:rsidP="00EB075E">
            <w:pPr>
              <w:jc w:val="center"/>
              <w:rPr>
                <w:rFonts w:eastAsiaTheme="minorEastAsia"/>
                <w:color w:val="000000" w:themeColor="text1"/>
                <w:szCs w:val="21"/>
              </w:rPr>
            </w:pPr>
            <w:r w:rsidRPr="00D85F8D">
              <w:rPr>
                <w:rFonts w:eastAsiaTheme="minorEastAsia"/>
                <w:color w:val="000000" w:themeColor="text1"/>
                <w:szCs w:val="21"/>
              </w:rPr>
              <w:t>pH</w:t>
            </w:r>
            <w:r w:rsidRPr="00D85F8D">
              <w:rPr>
                <w:rFonts w:eastAsiaTheme="minorEastAsia" w:hAnsiTheme="minorEastAsia"/>
                <w:color w:val="000000" w:themeColor="text1"/>
                <w:szCs w:val="21"/>
              </w:rPr>
              <w:t>（无量纲）</w:t>
            </w: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7.96</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8.03</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7.82</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8.07</w:t>
            </w:r>
          </w:p>
        </w:tc>
        <w:tc>
          <w:tcPr>
            <w:tcW w:w="1924"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6</w:t>
            </w:r>
            <w:r w:rsidRPr="00D85F8D">
              <w:rPr>
                <w:rFonts w:ascii="宋体" w:hAnsi="宋体" w:hint="eastAsia"/>
                <w:color w:val="000000" w:themeColor="text1"/>
                <w:szCs w:val="21"/>
              </w:rPr>
              <w:t>～</w:t>
            </w:r>
            <w:r w:rsidRPr="00D85F8D">
              <w:rPr>
                <w:rFonts w:eastAsiaTheme="minorEastAsia" w:hint="eastAsia"/>
                <w:color w:val="000000" w:themeColor="text1"/>
                <w:szCs w:val="21"/>
              </w:rPr>
              <w:t>9</w:t>
            </w:r>
          </w:p>
        </w:tc>
        <w:tc>
          <w:tcPr>
            <w:tcW w:w="709" w:type="dxa"/>
            <w:tcBorders>
              <w:tl2br w:val="nil"/>
              <w:tr2bl w:val="nil"/>
            </w:tcBorders>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7.86</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7.92</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7.83</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7.69</w:t>
            </w:r>
          </w:p>
        </w:tc>
        <w:tc>
          <w:tcPr>
            <w:tcW w:w="19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709" w:type="dxa"/>
            <w:tcBorders>
              <w:tl2br w:val="nil"/>
              <w:tr2bl w:val="nil"/>
            </w:tcBorders>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悬浮物</w:t>
            </w: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12</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10</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9</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9</w:t>
            </w:r>
          </w:p>
        </w:tc>
        <w:tc>
          <w:tcPr>
            <w:tcW w:w="1924"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50</w:t>
            </w:r>
          </w:p>
        </w:tc>
        <w:tc>
          <w:tcPr>
            <w:tcW w:w="709" w:type="dxa"/>
            <w:tcBorders>
              <w:tl2br w:val="nil"/>
              <w:tr2bl w:val="nil"/>
            </w:tcBorders>
          </w:tcPr>
          <w:p w:rsidR="00FC6752" w:rsidRPr="00D85F8D" w:rsidRDefault="00FC6752" w:rsidP="00CA0FBB">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13</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11</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10</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11</w:t>
            </w:r>
          </w:p>
        </w:tc>
        <w:tc>
          <w:tcPr>
            <w:tcW w:w="19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709" w:type="dxa"/>
            <w:tcBorders>
              <w:tl2br w:val="nil"/>
              <w:tr2bl w:val="nil"/>
            </w:tcBorders>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化学需氧量</w:t>
            </w: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14</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13</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17</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17</w:t>
            </w:r>
          </w:p>
        </w:tc>
        <w:tc>
          <w:tcPr>
            <w:tcW w:w="1924"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50</w:t>
            </w:r>
          </w:p>
        </w:tc>
        <w:tc>
          <w:tcPr>
            <w:tcW w:w="709" w:type="dxa"/>
            <w:tcBorders>
              <w:tl2br w:val="nil"/>
              <w:tr2bl w:val="nil"/>
            </w:tcBorders>
          </w:tcPr>
          <w:p w:rsidR="00FC6752" w:rsidRPr="00D85F8D" w:rsidRDefault="00FC6752" w:rsidP="00CA0FBB">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15</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13</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17</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13</w:t>
            </w:r>
          </w:p>
        </w:tc>
        <w:tc>
          <w:tcPr>
            <w:tcW w:w="19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709" w:type="dxa"/>
            <w:tcBorders>
              <w:tl2br w:val="nil"/>
              <w:tr2bl w:val="nil"/>
            </w:tcBorders>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AnsiTheme="minorEastAsia"/>
                <w:color w:val="000000" w:themeColor="text1"/>
                <w:szCs w:val="21"/>
              </w:rPr>
              <w:t>石油类</w:t>
            </w: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1924"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5</w:t>
            </w:r>
          </w:p>
        </w:tc>
        <w:tc>
          <w:tcPr>
            <w:tcW w:w="709" w:type="dxa"/>
            <w:tcBorders>
              <w:tl2br w:val="nil"/>
              <w:tr2bl w:val="nil"/>
            </w:tcBorders>
          </w:tcPr>
          <w:p w:rsidR="00FC6752" w:rsidRPr="00D85F8D" w:rsidRDefault="00FC6752" w:rsidP="00CA0FBB">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0.04</w:t>
            </w:r>
          </w:p>
        </w:tc>
        <w:tc>
          <w:tcPr>
            <w:tcW w:w="19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709" w:type="dxa"/>
            <w:tcBorders>
              <w:tl2br w:val="nil"/>
              <w:tr2bl w:val="nil"/>
            </w:tcBorders>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氟化物</w:t>
            </w: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0.19</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0.19</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0.17</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0.19</w:t>
            </w:r>
          </w:p>
        </w:tc>
        <w:tc>
          <w:tcPr>
            <w:tcW w:w="1924"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10</w:t>
            </w:r>
          </w:p>
        </w:tc>
        <w:tc>
          <w:tcPr>
            <w:tcW w:w="709" w:type="dxa"/>
            <w:tcBorders>
              <w:tl2br w:val="nil"/>
              <w:tr2bl w:val="nil"/>
            </w:tcBorders>
          </w:tcPr>
          <w:p w:rsidR="00FC6752" w:rsidRPr="00D85F8D" w:rsidRDefault="00FC6752" w:rsidP="00CA0FBB">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0.17</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0.17</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0.17</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0.20</w:t>
            </w:r>
          </w:p>
        </w:tc>
        <w:tc>
          <w:tcPr>
            <w:tcW w:w="19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709" w:type="dxa"/>
            <w:tcBorders>
              <w:tl2br w:val="nil"/>
              <w:tr2bl w:val="nil"/>
            </w:tcBorders>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铁</w:t>
            </w: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0.03L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0.03L</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0.03L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0.03L</w:t>
            </w:r>
          </w:p>
        </w:tc>
        <w:tc>
          <w:tcPr>
            <w:tcW w:w="1924"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6</w:t>
            </w:r>
          </w:p>
        </w:tc>
        <w:tc>
          <w:tcPr>
            <w:tcW w:w="709" w:type="dxa"/>
            <w:tcBorders>
              <w:tl2br w:val="nil"/>
              <w:tr2bl w:val="nil"/>
            </w:tcBorders>
          </w:tcPr>
          <w:p w:rsidR="00FC6752" w:rsidRPr="00D85F8D" w:rsidRDefault="00FC6752" w:rsidP="00CA0FBB">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0.03L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0.03L</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0.03L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0.03L</w:t>
            </w:r>
          </w:p>
        </w:tc>
        <w:tc>
          <w:tcPr>
            <w:tcW w:w="19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709" w:type="dxa"/>
            <w:tcBorders>
              <w:tl2br w:val="nil"/>
              <w:tr2bl w:val="nil"/>
            </w:tcBorders>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锰（</w:t>
            </w: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0.01L</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0.01L</w:t>
            </w:r>
          </w:p>
        </w:tc>
        <w:tc>
          <w:tcPr>
            <w:tcW w:w="1924"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4</w:t>
            </w:r>
          </w:p>
        </w:tc>
        <w:tc>
          <w:tcPr>
            <w:tcW w:w="709" w:type="dxa"/>
            <w:tcBorders>
              <w:tl2br w:val="nil"/>
              <w:tr2bl w:val="nil"/>
            </w:tcBorders>
          </w:tcPr>
          <w:p w:rsidR="00FC6752" w:rsidRPr="00D85F8D" w:rsidRDefault="00FC6752" w:rsidP="00CA0FBB">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0.01L</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0.01L</w:t>
            </w:r>
          </w:p>
        </w:tc>
        <w:tc>
          <w:tcPr>
            <w:tcW w:w="19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709" w:type="dxa"/>
            <w:tcBorders>
              <w:tl2br w:val="nil"/>
              <w:tr2bl w:val="nil"/>
            </w:tcBorders>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硫化物</w:t>
            </w: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0.013</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0.014</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0.013</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0.012</w:t>
            </w:r>
          </w:p>
        </w:tc>
        <w:tc>
          <w:tcPr>
            <w:tcW w:w="1924"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w:t>
            </w:r>
          </w:p>
        </w:tc>
        <w:tc>
          <w:tcPr>
            <w:tcW w:w="709" w:type="dxa"/>
            <w:tcBorders>
              <w:tl2br w:val="nil"/>
              <w:tr2bl w:val="nil"/>
            </w:tcBorders>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0.013</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0.014</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0.014</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0.014</w:t>
            </w:r>
          </w:p>
        </w:tc>
        <w:tc>
          <w:tcPr>
            <w:tcW w:w="19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709" w:type="dxa"/>
            <w:tcBorders>
              <w:tl2br w:val="nil"/>
              <w:tr2bl w:val="nil"/>
            </w:tcBorders>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砷</w:t>
            </w: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1924"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0.5</w:t>
            </w:r>
          </w:p>
        </w:tc>
        <w:tc>
          <w:tcPr>
            <w:tcW w:w="709" w:type="dxa"/>
            <w:tcBorders>
              <w:tl2br w:val="nil"/>
              <w:tr2bl w:val="nil"/>
            </w:tcBorders>
          </w:tcPr>
          <w:p w:rsidR="00FC6752" w:rsidRPr="00D85F8D" w:rsidRDefault="00FC6752" w:rsidP="00CA0FBB">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0.0003L</w:t>
            </w:r>
          </w:p>
        </w:tc>
        <w:tc>
          <w:tcPr>
            <w:tcW w:w="19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709" w:type="dxa"/>
            <w:tcBorders>
              <w:tl2br w:val="nil"/>
              <w:tr2bl w:val="nil"/>
            </w:tcBorders>
          </w:tcPr>
          <w:p w:rsidR="00FC6752" w:rsidRPr="00D85F8D" w:rsidRDefault="00FC6752" w:rsidP="00FC6752">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val="restart"/>
            <w:tcBorders>
              <w:tl2br w:val="nil"/>
              <w:tr2bl w:val="nil"/>
            </w:tcBorders>
            <w:tcMar>
              <w:top w:w="15" w:type="dxa"/>
              <w:left w:w="15" w:type="dxa"/>
              <w:bottom w:w="15" w:type="dxa"/>
              <w:right w:w="15" w:type="dxa"/>
            </w:tcMar>
            <w:vAlign w:val="center"/>
          </w:tcPr>
          <w:p w:rsidR="00FC6752" w:rsidRPr="00D85F8D" w:rsidRDefault="00FC6752" w:rsidP="0012608F">
            <w:pPr>
              <w:jc w:val="center"/>
              <w:rPr>
                <w:rFonts w:eastAsiaTheme="minorEastAsia"/>
                <w:color w:val="000000" w:themeColor="text1"/>
                <w:szCs w:val="21"/>
              </w:rPr>
            </w:pPr>
            <w:r w:rsidRPr="00D85F8D">
              <w:rPr>
                <w:rFonts w:eastAsiaTheme="minorEastAsia" w:hAnsiTheme="minorEastAsia"/>
                <w:color w:val="000000" w:themeColor="text1"/>
                <w:szCs w:val="21"/>
              </w:rPr>
              <w:t>汞</w:t>
            </w: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2017/05/17</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1924" w:type="dxa"/>
            <w:vMerge w:val="restart"/>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0.05</w:t>
            </w:r>
          </w:p>
        </w:tc>
        <w:tc>
          <w:tcPr>
            <w:tcW w:w="709" w:type="dxa"/>
            <w:tcBorders>
              <w:tl2br w:val="nil"/>
              <w:tr2bl w:val="nil"/>
            </w:tcBorders>
          </w:tcPr>
          <w:p w:rsidR="00FC6752" w:rsidRPr="00D85F8D" w:rsidRDefault="00FC6752" w:rsidP="00CA0FBB">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FC6752" w:rsidRPr="00D85F8D" w:rsidTr="006F42A1">
        <w:trPr>
          <w:trHeight w:val="340"/>
          <w:jc w:val="center"/>
        </w:trPr>
        <w:tc>
          <w:tcPr>
            <w:tcW w:w="705" w:type="dxa"/>
            <w:vMerge/>
            <w:tcBorders>
              <w:tl2br w:val="nil"/>
              <w:tr2bl w:val="nil"/>
            </w:tcBorders>
            <w:vAlign w:val="center"/>
          </w:tcPr>
          <w:p w:rsidR="00FC6752" w:rsidRPr="00D85F8D" w:rsidRDefault="00FC6752" w:rsidP="00CA0FBB">
            <w:pPr>
              <w:jc w:val="center"/>
              <w:rPr>
                <w:rFonts w:eastAsiaTheme="minorEastAsia"/>
                <w:color w:val="000000" w:themeColor="text1"/>
                <w:szCs w:val="21"/>
              </w:rPr>
            </w:pPr>
          </w:p>
        </w:tc>
        <w:tc>
          <w:tcPr>
            <w:tcW w:w="12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1356" w:type="dxa"/>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2017/05/18</w:t>
            </w:r>
          </w:p>
        </w:tc>
        <w:tc>
          <w:tcPr>
            <w:tcW w:w="959"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851"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850" w:type="dxa"/>
            <w:tcBorders>
              <w:tl2br w:val="nil"/>
              <w:tr2bl w:val="nil"/>
            </w:tcBorders>
            <w:vAlign w:val="center"/>
          </w:tcPr>
          <w:p w:rsidR="00FC6752" w:rsidRPr="00D85F8D" w:rsidRDefault="00FC6752" w:rsidP="00CA0FBB">
            <w:pPr>
              <w:jc w:val="center"/>
              <w:rPr>
                <w:rFonts w:eastAsiaTheme="minorEastAsia"/>
                <w:color w:val="000000" w:themeColor="text1"/>
                <w:szCs w:val="21"/>
              </w:rPr>
            </w:pPr>
            <w:r w:rsidRPr="00D85F8D">
              <w:rPr>
                <w:rFonts w:eastAsiaTheme="minorEastAsia"/>
                <w:color w:val="000000" w:themeColor="text1"/>
                <w:szCs w:val="21"/>
              </w:rPr>
              <w:t>0.00004L</w:t>
            </w:r>
          </w:p>
        </w:tc>
        <w:tc>
          <w:tcPr>
            <w:tcW w:w="1924" w:type="dxa"/>
            <w:vMerge/>
            <w:tcBorders>
              <w:tl2br w:val="nil"/>
              <w:tr2bl w:val="nil"/>
            </w:tcBorders>
            <w:tcMar>
              <w:top w:w="15" w:type="dxa"/>
              <w:left w:w="15" w:type="dxa"/>
              <w:bottom w:w="15" w:type="dxa"/>
              <w:right w:w="15" w:type="dxa"/>
            </w:tcMar>
            <w:vAlign w:val="center"/>
          </w:tcPr>
          <w:p w:rsidR="00FC6752" w:rsidRPr="00D85F8D" w:rsidRDefault="00FC6752" w:rsidP="00CA0FBB">
            <w:pPr>
              <w:jc w:val="center"/>
              <w:rPr>
                <w:rFonts w:eastAsiaTheme="minorEastAsia"/>
                <w:color w:val="000000" w:themeColor="text1"/>
                <w:szCs w:val="21"/>
              </w:rPr>
            </w:pPr>
          </w:p>
        </w:tc>
        <w:tc>
          <w:tcPr>
            <w:tcW w:w="709" w:type="dxa"/>
            <w:tcBorders>
              <w:tl2br w:val="nil"/>
              <w:tr2bl w:val="nil"/>
            </w:tcBorders>
          </w:tcPr>
          <w:p w:rsidR="00FC6752" w:rsidRPr="00D85F8D" w:rsidRDefault="00FC6752" w:rsidP="00CA0FBB">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B12905" w:rsidRPr="00D85F8D" w:rsidTr="00C66F34">
        <w:trPr>
          <w:trHeight w:val="340"/>
          <w:jc w:val="center"/>
        </w:trPr>
        <w:tc>
          <w:tcPr>
            <w:tcW w:w="9428" w:type="dxa"/>
            <w:gridSpan w:val="9"/>
            <w:tcBorders>
              <w:tl2br w:val="nil"/>
              <w:tr2bl w:val="nil"/>
            </w:tcBorders>
            <w:vAlign w:val="center"/>
          </w:tcPr>
          <w:p w:rsidR="00B12905" w:rsidRPr="00D85F8D" w:rsidRDefault="00B12905" w:rsidP="00CA0FBB">
            <w:pPr>
              <w:jc w:val="center"/>
              <w:rPr>
                <w:rFonts w:eastAsiaTheme="minorEastAsia" w:hAnsiTheme="minorEastAsia"/>
                <w:color w:val="000000" w:themeColor="text1"/>
                <w:szCs w:val="21"/>
              </w:rPr>
            </w:pPr>
            <w:r w:rsidRPr="00D85F8D">
              <w:rPr>
                <w:rFonts w:eastAsiaTheme="minorEastAsia" w:hAnsiTheme="minorEastAsia"/>
                <w:color w:val="000000" w:themeColor="text1"/>
                <w:szCs w:val="21"/>
              </w:rPr>
              <w:t>备注：</w:t>
            </w:r>
            <w:r w:rsidRPr="00D85F8D">
              <w:rPr>
                <w:rFonts w:eastAsiaTheme="minorEastAsia" w:hAnsiTheme="minorEastAsia"/>
                <w:bCs/>
                <w:color w:val="000000" w:themeColor="text1"/>
                <w:szCs w:val="21"/>
              </w:rPr>
              <w:t>检测结果后面带有字母</w:t>
            </w:r>
            <w:r w:rsidRPr="00D85F8D">
              <w:rPr>
                <w:rFonts w:eastAsiaTheme="minorEastAsia"/>
                <w:bCs/>
                <w:color w:val="000000" w:themeColor="text1"/>
                <w:szCs w:val="21"/>
              </w:rPr>
              <w:t>“L”</w:t>
            </w:r>
            <w:r w:rsidRPr="00D85F8D">
              <w:rPr>
                <w:rFonts w:eastAsiaTheme="minorEastAsia" w:hAnsiTheme="minorEastAsia"/>
                <w:bCs/>
                <w:color w:val="000000" w:themeColor="text1"/>
                <w:szCs w:val="21"/>
              </w:rPr>
              <w:t>表示检测结果低于该检测方法检出限。</w:t>
            </w:r>
          </w:p>
        </w:tc>
      </w:tr>
    </w:tbl>
    <w:p w:rsidR="008A50F8" w:rsidRPr="00D85F8D" w:rsidRDefault="008A50F8" w:rsidP="00EB075E">
      <w:pPr>
        <w:tabs>
          <w:tab w:val="left" w:pos="5205"/>
        </w:tabs>
        <w:spacing w:line="360" w:lineRule="auto"/>
        <w:ind w:firstLineChars="200" w:firstLine="480"/>
        <w:jc w:val="left"/>
        <w:rPr>
          <w:rFonts w:eastAsiaTheme="minorEastAsia" w:hAnsiTheme="minorEastAsia"/>
          <w:color w:val="000000" w:themeColor="text1"/>
          <w:sz w:val="24"/>
        </w:rPr>
      </w:pPr>
    </w:p>
    <w:p w:rsidR="009D0B01" w:rsidRPr="00D85F8D" w:rsidRDefault="009D0B01" w:rsidP="00C2198D">
      <w:pPr>
        <w:tabs>
          <w:tab w:val="left" w:pos="5205"/>
        </w:tabs>
        <w:spacing w:line="480" w:lineRule="exact"/>
        <w:ind w:firstLineChars="200" w:firstLine="482"/>
        <w:jc w:val="center"/>
        <w:rPr>
          <w:rFonts w:eastAsiaTheme="minorEastAsia" w:hAnsiTheme="minorEastAsia"/>
          <w:color w:val="000000" w:themeColor="text1"/>
          <w:sz w:val="24"/>
        </w:rPr>
      </w:pPr>
      <w:r w:rsidRPr="00D85F8D">
        <w:rPr>
          <w:rFonts w:eastAsiaTheme="minorEastAsia" w:hAnsiTheme="minorEastAsia"/>
          <w:b/>
          <w:color w:val="000000" w:themeColor="text1"/>
          <w:sz w:val="24"/>
        </w:rPr>
        <w:t>表</w:t>
      </w:r>
      <w:r w:rsidRPr="00D85F8D">
        <w:rPr>
          <w:rFonts w:eastAsiaTheme="minorEastAsia" w:hAnsiTheme="minorEastAsia"/>
          <w:b/>
          <w:color w:val="000000" w:themeColor="text1"/>
          <w:sz w:val="24"/>
        </w:rPr>
        <w:t>5-</w:t>
      </w:r>
      <w:r w:rsidRPr="00D85F8D">
        <w:rPr>
          <w:rFonts w:eastAsiaTheme="minorEastAsia" w:hAnsiTheme="minorEastAsia" w:hint="eastAsia"/>
          <w:b/>
          <w:color w:val="000000" w:themeColor="text1"/>
          <w:sz w:val="24"/>
        </w:rPr>
        <w:t>6</w:t>
      </w:r>
      <w:r w:rsidRPr="00D85F8D">
        <w:rPr>
          <w:rFonts w:eastAsiaTheme="minorEastAsia" w:hAnsiTheme="minorEastAsia"/>
          <w:b/>
          <w:color w:val="000000" w:themeColor="text1"/>
          <w:sz w:val="24"/>
        </w:rPr>
        <w:t xml:space="preserve"> </w:t>
      </w:r>
      <w:r w:rsidRPr="00D85F8D">
        <w:rPr>
          <w:rFonts w:eastAsiaTheme="minorEastAsia" w:hAnsiTheme="minorEastAsia" w:hint="eastAsia"/>
          <w:b/>
          <w:color w:val="000000" w:themeColor="text1"/>
          <w:sz w:val="24"/>
        </w:rPr>
        <w:t xml:space="preserve"> </w:t>
      </w:r>
      <w:r w:rsidRPr="00D85F8D">
        <w:rPr>
          <w:rFonts w:eastAsiaTheme="minorEastAsia" w:hAnsiTheme="minorEastAsia" w:hint="eastAsia"/>
          <w:b/>
          <w:color w:val="000000" w:themeColor="text1"/>
          <w:sz w:val="24"/>
        </w:rPr>
        <w:t>排矸场淋滤</w:t>
      </w:r>
      <w:r w:rsidRPr="00D85F8D">
        <w:rPr>
          <w:rFonts w:eastAsiaTheme="minorEastAsia" w:hAnsiTheme="minorEastAsia"/>
          <w:b/>
          <w:color w:val="000000" w:themeColor="text1"/>
          <w:sz w:val="24"/>
        </w:rPr>
        <w:t>水监测结果</w:t>
      </w:r>
      <w:r w:rsidRPr="00D85F8D">
        <w:rPr>
          <w:rFonts w:eastAsiaTheme="minorEastAsia" w:hAnsiTheme="minorEastAsia" w:hint="eastAsia"/>
          <w:b/>
          <w:color w:val="000000" w:themeColor="text1"/>
          <w:sz w:val="24"/>
        </w:rPr>
        <w:t xml:space="preserve">   </w:t>
      </w:r>
      <w:r w:rsidRPr="00D85F8D">
        <w:rPr>
          <w:rFonts w:eastAsiaTheme="minorEastAsia" w:hAnsiTheme="minorEastAsia" w:hint="eastAsia"/>
          <w:b/>
          <w:color w:val="000000" w:themeColor="text1"/>
          <w:sz w:val="24"/>
        </w:rPr>
        <w:t>单位：</w:t>
      </w:r>
      <w:r w:rsidRPr="00D85F8D">
        <w:rPr>
          <w:rFonts w:eastAsiaTheme="minorEastAsia" w:hAnsiTheme="minorEastAsia" w:hint="eastAsia"/>
          <w:b/>
          <w:color w:val="000000" w:themeColor="text1"/>
          <w:sz w:val="24"/>
        </w:rPr>
        <w:t>mg/L</w:t>
      </w:r>
    </w:p>
    <w:tbl>
      <w:tblPr>
        <w:tblW w:w="9428" w:type="dxa"/>
        <w:jc w:val="center"/>
        <w:tblInd w:w="-238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705"/>
        <w:gridCol w:w="1224"/>
        <w:gridCol w:w="1356"/>
        <w:gridCol w:w="2660"/>
        <w:gridCol w:w="2774"/>
        <w:gridCol w:w="709"/>
      </w:tblGrid>
      <w:tr w:rsidR="009D0B01" w:rsidRPr="00D85F8D" w:rsidTr="00C2198D">
        <w:trPr>
          <w:trHeight w:val="340"/>
          <w:jc w:val="center"/>
        </w:trPr>
        <w:tc>
          <w:tcPr>
            <w:tcW w:w="705" w:type="dxa"/>
            <w:tcBorders>
              <w:tl2br w:val="nil"/>
              <w:tr2bl w:val="nil"/>
            </w:tcBorders>
            <w:tcMar>
              <w:top w:w="15" w:type="dxa"/>
              <w:left w:w="15" w:type="dxa"/>
              <w:bottom w:w="15" w:type="dxa"/>
              <w:right w:w="15" w:type="dxa"/>
            </w:tcMar>
            <w:vAlign w:val="center"/>
          </w:tcPr>
          <w:p w:rsidR="009D0B01" w:rsidRPr="00D85F8D" w:rsidRDefault="009D0B01" w:rsidP="002656A1">
            <w:pPr>
              <w:jc w:val="center"/>
              <w:rPr>
                <w:rFonts w:eastAsiaTheme="minorEastAsia"/>
                <w:color w:val="000000" w:themeColor="text1"/>
                <w:szCs w:val="21"/>
              </w:rPr>
            </w:pPr>
            <w:r w:rsidRPr="00D85F8D">
              <w:rPr>
                <w:rFonts w:eastAsiaTheme="minorEastAsia" w:hAnsiTheme="minorEastAsia"/>
                <w:color w:val="000000" w:themeColor="text1"/>
                <w:szCs w:val="21"/>
              </w:rPr>
              <w:lastRenderedPageBreak/>
              <w:t>样品</w:t>
            </w:r>
          </w:p>
          <w:p w:rsidR="009D0B01" w:rsidRPr="00D85F8D" w:rsidRDefault="009D0B01" w:rsidP="002656A1">
            <w:pPr>
              <w:jc w:val="center"/>
              <w:rPr>
                <w:rFonts w:eastAsiaTheme="minorEastAsia"/>
                <w:color w:val="000000" w:themeColor="text1"/>
                <w:szCs w:val="21"/>
              </w:rPr>
            </w:pPr>
            <w:r w:rsidRPr="00D85F8D">
              <w:rPr>
                <w:rFonts w:eastAsiaTheme="minorEastAsia" w:hAnsiTheme="minorEastAsia"/>
                <w:color w:val="000000" w:themeColor="text1"/>
                <w:szCs w:val="21"/>
              </w:rPr>
              <w:t>类型</w:t>
            </w:r>
          </w:p>
        </w:tc>
        <w:tc>
          <w:tcPr>
            <w:tcW w:w="1224" w:type="dxa"/>
            <w:tcBorders>
              <w:tl2br w:val="nil"/>
              <w:tr2bl w:val="nil"/>
            </w:tcBorders>
            <w:tcMar>
              <w:top w:w="15" w:type="dxa"/>
              <w:left w:w="15" w:type="dxa"/>
              <w:bottom w:w="15" w:type="dxa"/>
              <w:right w:w="15" w:type="dxa"/>
            </w:tcMar>
            <w:vAlign w:val="center"/>
          </w:tcPr>
          <w:p w:rsidR="009D0B01" w:rsidRPr="00D85F8D" w:rsidRDefault="009D0B01" w:rsidP="002656A1">
            <w:pPr>
              <w:jc w:val="center"/>
              <w:rPr>
                <w:rFonts w:eastAsiaTheme="minorEastAsia"/>
                <w:color w:val="000000" w:themeColor="text1"/>
                <w:szCs w:val="21"/>
              </w:rPr>
            </w:pPr>
            <w:r w:rsidRPr="00D85F8D">
              <w:rPr>
                <w:rFonts w:eastAsiaTheme="minorEastAsia" w:hAnsiTheme="minorEastAsia"/>
                <w:color w:val="000000" w:themeColor="text1"/>
                <w:szCs w:val="21"/>
              </w:rPr>
              <w:t>分析项目</w:t>
            </w:r>
          </w:p>
        </w:tc>
        <w:tc>
          <w:tcPr>
            <w:tcW w:w="1356" w:type="dxa"/>
            <w:tcBorders>
              <w:tl2br w:val="nil"/>
              <w:tr2bl w:val="nil"/>
            </w:tcBorders>
            <w:tcMar>
              <w:top w:w="15" w:type="dxa"/>
              <w:left w:w="15" w:type="dxa"/>
              <w:bottom w:w="15" w:type="dxa"/>
              <w:right w:w="15" w:type="dxa"/>
            </w:tcMar>
            <w:vAlign w:val="center"/>
          </w:tcPr>
          <w:p w:rsidR="009D0B01" w:rsidRPr="00D85F8D" w:rsidRDefault="009D0B01" w:rsidP="002656A1">
            <w:pPr>
              <w:pStyle w:val="16"/>
              <w:spacing w:line="280" w:lineRule="atLeast"/>
              <w:ind w:firstLine="420"/>
              <w:rPr>
                <w:rFonts w:eastAsiaTheme="minorEastAsia"/>
                <w:color w:val="000000" w:themeColor="text1"/>
                <w:sz w:val="21"/>
                <w:szCs w:val="21"/>
              </w:rPr>
            </w:pPr>
            <w:r w:rsidRPr="00D85F8D">
              <w:rPr>
                <w:rFonts w:eastAsiaTheme="minorEastAsia" w:hAnsiTheme="minorEastAsia"/>
                <w:color w:val="000000" w:themeColor="text1"/>
                <w:sz w:val="21"/>
                <w:szCs w:val="21"/>
              </w:rPr>
              <w:t>日期</w:t>
            </w:r>
          </w:p>
        </w:tc>
        <w:tc>
          <w:tcPr>
            <w:tcW w:w="2660" w:type="dxa"/>
            <w:tcBorders>
              <w:tl2br w:val="nil"/>
              <w:tr2bl w:val="nil"/>
            </w:tcBorders>
            <w:tcMar>
              <w:top w:w="15" w:type="dxa"/>
              <w:left w:w="15" w:type="dxa"/>
              <w:bottom w:w="15" w:type="dxa"/>
              <w:right w:w="15" w:type="dxa"/>
            </w:tcMar>
            <w:vAlign w:val="center"/>
          </w:tcPr>
          <w:p w:rsidR="009D0B01" w:rsidRPr="00D85F8D" w:rsidRDefault="009D0B01" w:rsidP="002656A1">
            <w:pPr>
              <w:pStyle w:val="16"/>
              <w:spacing w:line="280" w:lineRule="atLeast"/>
              <w:ind w:firstLineChars="0" w:firstLine="0"/>
              <w:rPr>
                <w:rFonts w:eastAsiaTheme="minorEastAsia"/>
                <w:color w:val="000000" w:themeColor="text1"/>
                <w:sz w:val="21"/>
                <w:szCs w:val="21"/>
              </w:rPr>
            </w:pPr>
            <w:r w:rsidRPr="00D85F8D">
              <w:rPr>
                <w:rFonts w:eastAsiaTheme="minorEastAsia" w:hAnsiTheme="minorEastAsia"/>
                <w:color w:val="000000" w:themeColor="text1"/>
                <w:sz w:val="21"/>
                <w:szCs w:val="21"/>
              </w:rPr>
              <w:t>排矸场挡矸坝下游新建</w:t>
            </w:r>
            <w:r w:rsidRPr="00D85F8D">
              <w:rPr>
                <w:rFonts w:eastAsiaTheme="minorEastAsia"/>
                <w:color w:val="000000" w:themeColor="text1"/>
                <w:sz w:val="21"/>
                <w:szCs w:val="21"/>
              </w:rPr>
              <w:t>2×120m</w:t>
            </w:r>
            <w:r w:rsidRPr="00D85F8D">
              <w:rPr>
                <w:rFonts w:eastAsiaTheme="minorEastAsia"/>
                <w:color w:val="000000" w:themeColor="text1"/>
                <w:sz w:val="21"/>
                <w:szCs w:val="21"/>
                <w:vertAlign w:val="superscript"/>
              </w:rPr>
              <w:t>3</w:t>
            </w:r>
            <w:r w:rsidRPr="00D85F8D">
              <w:rPr>
                <w:rFonts w:eastAsiaTheme="minorEastAsia" w:hAnsiTheme="minorEastAsia"/>
                <w:color w:val="000000" w:themeColor="text1"/>
                <w:sz w:val="21"/>
                <w:szCs w:val="21"/>
              </w:rPr>
              <w:t>平流沉淀池出口</w:t>
            </w:r>
            <w:r w:rsidR="00C2198D" w:rsidRPr="00D85F8D">
              <w:rPr>
                <w:rFonts w:eastAsiaTheme="minorEastAsia" w:hAnsiTheme="minorEastAsia" w:hint="eastAsia"/>
                <w:color w:val="000000" w:themeColor="text1"/>
                <w:sz w:val="21"/>
                <w:szCs w:val="21"/>
              </w:rPr>
              <w:t>（兴云煤矿矸石场旁面源水收集沉淀池出口）</w:t>
            </w:r>
          </w:p>
        </w:tc>
        <w:tc>
          <w:tcPr>
            <w:tcW w:w="2774" w:type="dxa"/>
            <w:tcBorders>
              <w:tl2br w:val="nil"/>
              <w:tr2bl w:val="nil"/>
            </w:tcBorders>
            <w:tcMar>
              <w:top w:w="15" w:type="dxa"/>
              <w:left w:w="15" w:type="dxa"/>
              <w:bottom w:w="15" w:type="dxa"/>
              <w:right w:w="15" w:type="dxa"/>
            </w:tcMar>
            <w:vAlign w:val="center"/>
          </w:tcPr>
          <w:p w:rsidR="009D0B01" w:rsidRPr="00D85F8D" w:rsidRDefault="009D0B01" w:rsidP="002656A1">
            <w:pPr>
              <w:jc w:val="center"/>
              <w:rPr>
                <w:rFonts w:eastAsiaTheme="minorEastAsia"/>
                <w:color w:val="000000" w:themeColor="text1"/>
                <w:szCs w:val="21"/>
              </w:rPr>
            </w:pPr>
            <w:r w:rsidRPr="00D85F8D">
              <w:rPr>
                <w:rFonts w:eastAsiaTheme="minorEastAsia" w:hAnsiTheme="minorEastAsia"/>
                <w:bCs/>
                <w:color w:val="000000" w:themeColor="text1"/>
                <w:szCs w:val="21"/>
              </w:rPr>
              <w:t>《煤炭工业污染物排放标准》（</w:t>
            </w:r>
            <w:r w:rsidRPr="00D85F8D">
              <w:rPr>
                <w:rFonts w:eastAsiaTheme="minorEastAsia" w:hAnsiTheme="minorEastAsia"/>
                <w:bCs/>
                <w:color w:val="000000" w:themeColor="text1"/>
                <w:szCs w:val="21"/>
              </w:rPr>
              <w:t>GB20426-2006</w:t>
            </w:r>
            <w:r w:rsidRPr="00D85F8D">
              <w:rPr>
                <w:rFonts w:eastAsiaTheme="minorEastAsia" w:hAnsiTheme="minorEastAsia"/>
                <w:bCs/>
                <w:color w:val="000000" w:themeColor="text1"/>
                <w:szCs w:val="21"/>
              </w:rPr>
              <w:t>）中采煤废水</w:t>
            </w:r>
            <w:r w:rsidRPr="00D85F8D">
              <w:rPr>
                <w:rFonts w:eastAsiaTheme="minorEastAsia" w:hAnsiTheme="minorEastAsia" w:hint="eastAsia"/>
                <w:bCs/>
                <w:color w:val="000000" w:themeColor="text1"/>
                <w:szCs w:val="21"/>
              </w:rPr>
              <w:t>污染物排放限值和煤炭工业有毒物质排放限值</w:t>
            </w:r>
          </w:p>
        </w:tc>
        <w:tc>
          <w:tcPr>
            <w:tcW w:w="709" w:type="dxa"/>
            <w:tcBorders>
              <w:tl2br w:val="nil"/>
              <w:tr2bl w:val="nil"/>
            </w:tcBorders>
            <w:vAlign w:val="center"/>
          </w:tcPr>
          <w:p w:rsidR="009D0B01" w:rsidRPr="00D85F8D" w:rsidRDefault="009D0B01" w:rsidP="002656A1">
            <w:pPr>
              <w:jc w:val="center"/>
              <w:rPr>
                <w:rFonts w:eastAsiaTheme="minorEastAsia" w:hAnsiTheme="minorEastAsia"/>
                <w:bCs/>
                <w:color w:val="000000" w:themeColor="text1"/>
                <w:szCs w:val="21"/>
              </w:rPr>
            </w:pPr>
            <w:r w:rsidRPr="00D85F8D">
              <w:rPr>
                <w:rFonts w:eastAsiaTheme="minorEastAsia" w:hAnsiTheme="minorEastAsia"/>
                <w:bCs/>
                <w:color w:val="000000" w:themeColor="text1"/>
                <w:szCs w:val="21"/>
              </w:rPr>
              <w:t>达标情况</w:t>
            </w:r>
          </w:p>
        </w:tc>
      </w:tr>
      <w:tr w:rsidR="00AE02E8" w:rsidRPr="00D85F8D" w:rsidTr="00C2198D">
        <w:trPr>
          <w:trHeight w:val="340"/>
          <w:jc w:val="center"/>
        </w:trPr>
        <w:tc>
          <w:tcPr>
            <w:tcW w:w="705" w:type="dxa"/>
            <w:vMerge w:val="restart"/>
            <w:tcBorders>
              <w:tl2br w:val="nil"/>
              <w:tr2bl w:val="nil"/>
            </w:tcBorders>
            <w:vAlign w:val="center"/>
          </w:tcPr>
          <w:p w:rsidR="00AE02E8" w:rsidRPr="00D85F8D" w:rsidRDefault="00AE02E8" w:rsidP="00AE02E8">
            <w:pPr>
              <w:jc w:val="center"/>
              <w:rPr>
                <w:rFonts w:eastAsiaTheme="minorEastAsia"/>
                <w:color w:val="000000" w:themeColor="text1"/>
                <w:szCs w:val="21"/>
              </w:rPr>
            </w:pPr>
            <w:r w:rsidRPr="00D85F8D">
              <w:rPr>
                <w:rFonts w:eastAsiaTheme="minorEastAsia" w:hAnsiTheme="minorEastAsia"/>
                <w:color w:val="000000" w:themeColor="text1"/>
                <w:szCs w:val="21"/>
              </w:rPr>
              <w:t>废水</w:t>
            </w:r>
          </w:p>
        </w:tc>
        <w:tc>
          <w:tcPr>
            <w:tcW w:w="122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color w:val="000000" w:themeColor="text1"/>
                <w:szCs w:val="21"/>
              </w:rPr>
              <w:t>pH</w:t>
            </w:r>
            <w:r w:rsidRPr="00D85F8D">
              <w:rPr>
                <w:rFonts w:eastAsiaTheme="minorEastAsia" w:hAnsiTheme="minorEastAsia"/>
                <w:color w:val="000000" w:themeColor="text1"/>
                <w:szCs w:val="21"/>
              </w:rPr>
              <w:t>（无量纲）</w:t>
            </w:r>
          </w:p>
        </w:tc>
        <w:tc>
          <w:tcPr>
            <w:tcW w:w="1356" w:type="dxa"/>
            <w:tcBorders>
              <w:tl2br w:val="nil"/>
              <w:tr2bl w:val="nil"/>
            </w:tcBorders>
            <w:tcMar>
              <w:top w:w="15" w:type="dxa"/>
              <w:left w:w="15" w:type="dxa"/>
              <w:bottom w:w="15" w:type="dxa"/>
              <w:right w:w="15" w:type="dxa"/>
            </w:tcMar>
            <w:vAlign w:val="center"/>
          </w:tcPr>
          <w:p w:rsidR="00AE02E8" w:rsidRPr="00D85F8D" w:rsidRDefault="00AE02E8" w:rsidP="00AE02E8">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AE02E8" w:rsidRPr="00D85F8D" w:rsidRDefault="00EF0D5A" w:rsidP="002656A1">
            <w:pPr>
              <w:jc w:val="center"/>
              <w:rPr>
                <w:rFonts w:eastAsiaTheme="minorEastAsia"/>
                <w:color w:val="000000" w:themeColor="text1"/>
                <w:szCs w:val="21"/>
              </w:rPr>
            </w:pPr>
            <w:r w:rsidRPr="00D85F8D">
              <w:rPr>
                <w:rFonts w:eastAsiaTheme="minorEastAsia" w:hint="eastAsia"/>
                <w:color w:val="000000" w:themeColor="text1"/>
                <w:szCs w:val="21"/>
              </w:rPr>
              <w:t>8.15</w:t>
            </w:r>
          </w:p>
        </w:tc>
        <w:tc>
          <w:tcPr>
            <w:tcW w:w="277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hint="eastAsia"/>
                <w:color w:val="000000" w:themeColor="text1"/>
                <w:szCs w:val="21"/>
              </w:rPr>
              <w:t>6</w:t>
            </w:r>
            <w:r w:rsidRPr="00D85F8D">
              <w:rPr>
                <w:rFonts w:ascii="宋体" w:hAnsi="宋体" w:hint="eastAsia"/>
                <w:color w:val="000000" w:themeColor="text1"/>
                <w:szCs w:val="21"/>
              </w:rPr>
              <w:t>～</w:t>
            </w:r>
            <w:r w:rsidRPr="00D85F8D">
              <w:rPr>
                <w:rFonts w:eastAsiaTheme="minorEastAsia" w:hint="eastAsia"/>
                <w:color w:val="000000" w:themeColor="text1"/>
                <w:szCs w:val="21"/>
              </w:rPr>
              <w:t>9</w:t>
            </w:r>
          </w:p>
        </w:tc>
        <w:tc>
          <w:tcPr>
            <w:tcW w:w="709" w:type="dxa"/>
            <w:tcBorders>
              <w:tl2br w:val="nil"/>
              <w:tr2bl w:val="nil"/>
            </w:tcBorders>
            <w:vAlign w:val="center"/>
          </w:tcPr>
          <w:p w:rsidR="00AE02E8" w:rsidRPr="00D85F8D" w:rsidRDefault="00AE02E8" w:rsidP="00C2198D">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C2198D" w:rsidRPr="00D85F8D" w:rsidTr="00C2198D">
        <w:trPr>
          <w:trHeight w:val="340"/>
          <w:jc w:val="center"/>
        </w:trPr>
        <w:tc>
          <w:tcPr>
            <w:tcW w:w="705" w:type="dxa"/>
            <w:vMerge/>
            <w:tcBorders>
              <w:tl2br w:val="nil"/>
              <w:tr2bl w:val="nil"/>
            </w:tcBorders>
            <w:vAlign w:val="center"/>
          </w:tcPr>
          <w:p w:rsidR="00C2198D" w:rsidRPr="00D85F8D" w:rsidRDefault="00C2198D" w:rsidP="002656A1">
            <w:pPr>
              <w:jc w:val="center"/>
              <w:rPr>
                <w:rFonts w:eastAsiaTheme="minorEastAsia" w:hAnsi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hint="eastAsia"/>
                <w:color w:val="000000" w:themeColor="text1"/>
                <w:szCs w:val="21"/>
              </w:rPr>
              <w:t>总汞</w:t>
            </w:r>
          </w:p>
        </w:tc>
        <w:tc>
          <w:tcPr>
            <w:tcW w:w="1356"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C2198D" w:rsidRPr="00D85F8D" w:rsidRDefault="00C2198D" w:rsidP="00AE02E8">
            <w:pPr>
              <w:jc w:val="center"/>
              <w:rPr>
                <w:rFonts w:eastAsiaTheme="minorEastAsia"/>
                <w:color w:val="000000" w:themeColor="text1"/>
                <w:szCs w:val="21"/>
              </w:rPr>
            </w:pPr>
            <w:r w:rsidRPr="00D85F8D">
              <w:rPr>
                <w:rFonts w:eastAsiaTheme="minorEastAsia"/>
                <w:color w:val="000000" w:themeColor="text1"/>
                <w:szCs w:val="21"/>
              </w:rPr>
              <w:t>0.0000</w:t>
            </w:r>
            <w:r w:rsidRPr="00D85F8D">
              <w:rPr>
                <w:rFonts w:eastAsiaTheme="minorEastAsia" w:hint="eastAsia"/>
                <w:color w:val="000000" w:themeColor="text1"/>
                <w:szCs w:val="21"/>
              </w:rPr>
              <w:t>1</w:t>
            </w:r>
            <w:r w:rsidRPr="00D85F8D">
              <w:rPr>
                <w:rFonts w:eastAsiaTheme="minorEastAsia"/>
                <w:color w:val="000000" w:themeColor="text1"/>
                <w:szCs w:val="21"/>
              </w:rPr>
              <w:t>L</w:t>
            </w:r>
          </w:p>
        </w:tc>
        <w:tc>
          <w:tcPr>
            <w:tcW w:w="277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0.05</w:t>
            </w:r>
          </w:p>
        </w:tc>
        <w:tc>
          <w:tcPr>
            <w:tcW w:w="709" w:type="dxa"/>
            <w:tcBorders>
              <w:tl2br w:val="nil"/>
              <w:tr2bl w:val="nil"/>
            </w:tcBorders>
            <w:vAlign w:val="center"/>
          </w:tcPr>
          <w:p w:rsidR="00C2198D" w:rsidRPr="00D85F8D" w:rsidRDefault="00C2198D"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C2198D" w:rsidRPr="00D85F8D" w:rsidTr="00C2198D">
        <w:trPr>
          <w:trHeight w:val="340"/>
          <w:jc w:val="center"/>
        </w:trPr>
        <w:tc>
          <w:tcPr>
            <w:tcW w:w="705" w:type="dxa"/>
            <w:vMerge/>
            <w:tcBorders>
              <w:tl2br w:val="nil"/>
              <w:tr2bl w:val="nil"/>
            </w:tcBorders>
            <w:vAlign w:val="center"/>
          </w:tcPr>
          <w:p w:rsidR="00C2198D" w:rsidRPr="00D85F8D" w:rsidRDefault="00C2198D" w:rsidP="002656A1">
            <w:pPr>
              <w:jc w:val="center"/>
              <w:rPr>
                <w:rFonts w:eastAsiaTheme="minorEastAsia" w:hAnsi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hint="eastAsia"/>
                <w:color w:val="000000" w:themeColor="text1"/>
                <w:szCs w:val="21"/>
              </w:rPr>
              <w:t>总镉</w:t>
            </w:r>
          </w:p>
        </w:tc>
        <w:tc>
          <w:tcPr>
            <w:tcW w:w="1356"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C2198D" w:rsidRPr="00D85F8D" w:rsidRDefault="00C2198D" w:rsidP="002656A1">
            <w:pPr>
              <w:jc w:val="center"/>
              <w:rPr>
                <w:rFonts w:eastAsiaTheme="minorEastAsia"/>
                <w:color w:val="000000" w:themeColor="text1"/>
                <w:szCs w:val="21"/>
              </w:rPr>
            </w:pPr>
            <w:r w:rsidRPr="00D85F8D">
              <w:rPr>
                <w:rFonts w:eastAsiaTheme="minorEastAsia"/>
                <w:color w:val="000000" w:themeColor="text1"/>
                <w:szCs w:val="21"/>
              </w:rPr>
              <w:t>0.00</w:t>
            </w:r>
            <w:r w:rsidRPr="00D85F8D">
              <w:rPr>
                <w:rFonts w:eastAsiaTheme="minorEastAsia" w:hint="eastAsia"/>
                <w:color w:val="000000" w:themeColor="text1"/>
                <w:szCs w:val="21"/>
              </w:rPr>
              <w:t>1</w:t>
            </w:r>
            <w:r w:rsidRPr="00D85F8D">
              <w:rPr>
                <w:rFonts w:eastAsiaTheme="minorEastAsia"/>
                <w:color w:val="000000" w:themeColor="text1"/>
                <w:szCs w:val="21"/>
              </w:rPr>
              <w:t>L</w:t>
            </w:r>
          </w:p>
        </w:tc>
        <w:tc>
          <w:tcPr>
            <w:tcW w:w="277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asciiTheme="minorEastAsia" w:hAnsiTheme="minorEastAsia"/>
                <w:bCs/>
                <w:color w:val="000000" w:themeColor="text1"/>
              </w:rPr>
            </w:pPr>
            <w:r w:rsidRPr="00D85F8D">
              <w:rPr>
                <w:rFonts w:asciiTheme="minorEastAsia" w:hAnsiTheme="minorEastAsia" w:hint="eastAsia"/>
                <w:bCs/>
                <w:color w:val="000000" w:themeColor="text1"/>
              </w:rPr>
              <w:t>≤0.1</w:t>
            </w:r>
          </w:p>
        </w:tc>
        <w:tc>
          <w:tcPr>
            <w:tcW w:w="709" w:type="dxa"/>
            <w:tcBorders>
              <w:tl2br w:val="nil"/>
              <w:tr2bl w:val="nil"/>
            </w:tcBorders>
            <w:vAlign w:val="center"/>
          </w:tcPr>
          <w:p w:rsidR="00C2198D" w:rsidRPr="00D85F8D" w:rsidRDefault="00C2198D"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C2198D" w:rsidRPr="00D85F8D" w:rsidTr="00C2198D">
        <w:trPr>
          <w:trHeight w:val="340"/>
          <w:jc w:val="center"/>
        </w:trPr>
        <w:tc>
          <w:tcPr>
            <w:tcW w:w="705" w:type="dxa"/>
            <w:vMerge/>
            <w:tcBorders>
              <w:tl2br w:val="nil"/>
              <w:tr2bl w:val="nil"/>
            </w:tcBorders>
            <w:vAlign w:val="center"/>
          </w:tcPr>
          <w:p w:rsidR="00C2198D" w:rsidRPr="00D85F8D" w:rsidRDefault="00C2198D" w:rsidP="002656A1">
            <w:pPr>
              <w:jc w:val="center"/>
              <w:rPr>
                <w:rFonts w:eastAsiaTheme="minorEastAsia" w:hAnsi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hint="eastAsia"/>
                <w:color w:val="000000" w:themeColor="text1"/>
                <w:szCs w:val="21"/>
              </w:rPr>
              <w:t>总铬</w:t>
            </w:r>
          </w:p>
        </w:tc>
        <w:tc>
          <w:tcPr>
            <w:tcW w:w="1356"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C2198D" w:rsidRPr="00D85F8D" w:rsidRDefault="00C2198D" w:rsidP="002656A1">
            <w:pPr>
              <w:jc w:val="center"/>
              <w:rPr>
                <w:rFonts w:eastAsiaTheme="minorEastAsia"/>
                <w:color w:val="000000" w:themeColor="text1"/>
                <w:szCs w:val="21"/>
              </w:rPr>
            </w:pPr>
            <w:r w:rsidRPr="00D85F8D">
              <w:rPr>
                <w:rFonts w:eastAsiaTheme="minorEastAsia"/>
                <w:color w:val="000000" w:themeColor="text1"/>
                <w:szCs w:val="21"/>
              </w:rPr>
              <w:t>0.0</w:t>
            </w:r>
            <w:r w:rsidRPr="00D85F8D">
              <w:rPr>
                <w:rFonts w:eastAsiaTheme="minorEastAsia" w:hint="eastAsia"/>
                <w:color w:val="000000" w:themeColor="text1"/>
                <w:szCs w:val="21"/>
              </w:rPr>
              <w:t>1</w:t>
            </w:r>
            <w:r w:rsidRPr="00D85F8D">
              <w:rPr>
                <w:rFonts w:eastAsiaTheme="minorEastAsia"/>
                <w:color w:val="000000" w:themeColor="text1"/>
                <w:szCs w:val="21"/>
              </w:rPr>
              <w:t>L</w:t>
            </w:r>
          </w:p>
        </w:tc>
        <w:tc>
          <w:tcPr>
            <w:tcW w:w="277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asciiTheme="minorEastAsia" w:hAnsiTheme="minorEastAsia"/>
                <w:bCs/>
                <w:color w:val="000000" w:themeColor="text1"/>
              </w:rPr>
            </w:pPr>
            <w:r w:rsidRPr="00D85F8D">
              <w:rPr>
                <w:rFonts w:asciiTheme="minorEastAsia" w:hAnsiTheme="minorEastAsia" w:hint="eastAsia"/>
                <w:bCs/>
                <w:color w:val="000000" w:themeColor="text1"/>
              </w:rPr>
              <w:t>≤1.5</w:t>
            </w:r>
          </w:p>
        </w:tc>
        <w:tc>
          <w:tcPr>
            <w:tcW w:w="709" w:type="dxa"/>
            <w:tcBorders>
              <w:tl2br w:val="nil"/>
              <w:tr2bl w:val="nil"/>
            </w:tcBorders>
            <w:vAlign w:val="center"/>
          </w:tcPr>
          <w:p w:rsidR="00C2198D" w:rsidRPr="00D85F8D" w:rsidRDefault="00C2198D"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C2198D" w:rsidRPr="00D85F8D" w:rsidTr="00C2198D">
        <w:trPr>
          <w:trHeight w:val="340"/>
          <w:jc w:val="center"/>
        </w:trPr>
        <w:tc>
          <w:tcPr>
            <w:tcW w:w="705" w:type="dxa"/>
            <w:vMerge/>
            <w:tcBorders>
              <w:tl2br w:val="nil"/>
              <w:tr2bl w:val="nil"/>
            </w:tcBorders>
            <w:vAlign w:val="center"/>
          </w:tcPr>
          <w:p w:rsidR="00C2198D" w:rsidRPr="00D85F8D" w:rsidRDefault="00C2198D" w:rsidP="002656A1">
            <w:pPr>
              <w:jc w:val="center"/>
              <w:rPr>
                <w:rFonts w:eastAsiaTheme="minorEastAsia" w:hAnsi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hAnsiTheme="minorEastAsia" w:hint="eastAsia"/>
                <w:color w:val="000000" w:themeColor="text1"/>
                <w:szCs w:val="21"/>
              </w:rPr>
              <w:t>六价铬</w:t>
            </w:r>
          </w:p>
        </w:tc>
        <w:tc>
          <w:tcPr>
            <w:tcW w:w="1356"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C2198D" w:rsidRPr="00D85F8D" w:rsidRDefault="00C2198D" w:rsidP="002656A1">
            <w:pPr>
              <w:jc w:val="center"/>
              <w:rPr>
                <w:rFonts w:eastAsiaTheme="minorEastAsia"/>
                <w:color w:val="000000" w:themeColor="text1"/>
                <w:szCs w:val="21"/>
              </w:rPr>
            </w:pPr>
            <w:r w:rsidRPr="00D85F8D">
              <w:rPr>
                <w:rFonts w:eastAsiaTheme="minorEastAsia" w:hint="eastAsia"/>
                <w:color w:val="000000" w:themeColor="text1"/>
                <w:szCs w:val="21"/>
              </w:rPr>
              <w:t>0.004</w:t>
            </w:r>
          </w:p>
        </w:tc>
        <w:tc>
          <w:tcPr>
            <w:tcW w:w="277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asciiTheme="minorEastAsia" w:hAnsiTheme="minorEastAsia"/>
                <w:bCs/>
                <w:color w:val="000000" w:themeColor="text1"/>
              </w:rPr>
            </w:pPr>
            <w:r w:rsidRPr="00D85F8D">
              <w:rPr>
                <w:rFonts w:asciiTheme="minorEastAsia" w:hAnsiTheme="minorEastAsia" w:hint="eastAsia"/>
                <w:bCs/>
                <w:color w:val="000000" w:themeColor="text1"/>
              </w:rPr>
              <w:t>≤0.5</w:t>
            </w:r>
          </w:p>
        </w:tc>
        <w:tc>
          <w:tcPr>
            <w:tcW w:w="709" w:type="dxa"/>
            <w:tcBorders>
              <w:tl2br w:val="nil"/>
              <w:tr2bl w:val="nil"/>
            </w:tcBorders>
            <w:vAlign w:val="center"/>
          </w:tcPr>
          <w:p w:rsidR="00C2198D" w:rsidRPr="00D85F8D" w:rsidRDefault="00C2198D"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C2198D" w:rsidRPr="00D85F8D" w:rsidTr="00C2198D">
        <w:trPr>
          <w:trHeight w:val="340"/>
          <w:jc w:val="center"/>
        </w:trPr>
        <w:tc>
          <w:tcPr>
            <w:tcW w:w="705" w:type="dxa"/>
            <w:vMerge/>
            <w:tcBorders>
              <w:tl2br w:val="nil"/>
              <w:tr2bl w:val="nil"/>
            </w:tcBorders>
            <w:vAlign w:val="center"/>
          </w:tcPr>
          <w:p w:rsidR="00C2198D" w:rsidRPr="00D85F8D" w:rsidRDefault="00C2198D" w:rsidP="002656A1">
            <w:pPr>
              <w:jc w:val="center"/>
              <w:rPr>
                <w:rFonts w:eastAsiaTheme="minorEastAsia" w:hAnsi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hAnsiTheme="minorEastAsia"/>
                <w:color w:val="000000" w:themeColor="text1"/>
                <w:szCs w:val="21"/>
              </w:rPr>
            </w:pPr>
            <w:r w:rsidRPr="00D85F8D">
              <w:rPr>
                <w:rFonts w:eastAsiaTheme="minorEastAsia" w:hAnsiTheme="minorEastAsia" w:hint="eastAsia"/>
                <w:color w:val="000000" w:themeColor="text1"/>
                <w:szCs w:val="21"/>
              </w:rPr>
              <w:t>总铅</w:t>
            </w:r>
          </w:p>
        </w:tc>
        <w:tc>
          <w:tcPr>
            <w:tcW w:w="1356"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C2198D" w:rsidRPr="00D85F8D" w:rsidRDefault="00C2198D" w:rsidP="002656A1">
            <w:pPr>
              <w:jc w:val="center"/>
              <w:rPr>
                <w:rFonts w:eastAsiaTheme="minorEastAsia"/>
                <w:color w:val="000000" w:themeColor="text1"/>
                <w:szCs w:val="21"/>
              </w:rPr>
            </w:pPr>
            <w:r w:rsidRPr="00D85F8D">
              <w:rPr>
                <w:rFonts w:eastAsiaTheme="minorEastAsia"/>
                <w:color w:val="000000" w:themeColor="text1"/>
                <w:szCs w:val="21"/>
              </w:rPr>
              <w:t>0.0</w:t>
            </w:r>
            <w:r w:rsidRPr="00D85F8D">
              <w:rPr>
                <w:rFonts w:eastAsiaTheme="minorEastAsia" w:hint="eastAsia"/>
                <w:color w:val="000000" w:themeColor="text1"/>
                <w:szCs w:val="21"/>
              </w:rPr>
              <w:t>1</w:t>
            </w:r>
            <w:r w:rsidRPr="00D85F8D">
              <w:rPr>
                <w:rFonts w:eastAsiaTheme="minorEastAsia"/>
                <w:color w:val="000000" w:themeColor="text1"/>
                <w:szCs w:val="21"/>
              </w:rPr>
              <w:t>L</w:t>
            </w:r>
          </w:p>
        </w:tc>
        <w:tc>
          <w:tcPr>
            <w:tcW w:w="277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asciiTheme="minorEastAsia" w:hAnsiTheme="minorEastAsia"/>
                <w:bCs/>
                <w:color w:val="000000" w:themeColor="text1"/>
              </w:rPr>
            </w:pPr>
            <w:r w:rsidRPr="00D85F8D">
              <w:rPr>
                <w:rFonts w:asciiTheme="minorEastAsia" w:hAnsiTheme="minorEastAsia" w:hint="eastAsia"/>
                <w:bCs/>
                <w:color w:val="000000" w:themeColor="text1"/>
              </w:rPr>
              <w:t>≤0.5</w:t>
            </w:r>
          </w:p>
        </w:tc>
        <w:tc>
          <w:tcPr>
            <w:tcW w:w="709" w:type="dxa"/>
            <w:tcBorders>
              <w:tl2br w:val="nil"/>
              <w:tr2bl w:val="nil"/>
            </w:tcBorders>
            <w:vAlign w:val="center"/>
          </w:tcPr>
          <w:p w:rsidR="00C2198D" w:rsidRPr="00D85F8D" w:rsidRDefault="00C2198D"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C2198D" w:rsidRPr="00D85F8D" w:rsidTr="00C2198D">
        <w:trPr>
          <w:trHeight w:val="340"/>
          <w:jc w:val="center"/>
        </w:trPr>
        <w:tc>
          <w:tcPr>
            <w:tcW w:w="705" w:type="dxa"/>
            <w:vMerge/>
            <w:tcBorders>
              <w:tl2br w:val="nil"/>
              <w:tr2bl w:val="nil"/>
            </w:tcBorders>
            <w:vAlign w:val="center"/>
          </w:tcPr>
          <w:p w:rsidR="00C2198D" w:rsidRPr="00D85F8D" w:rsidRDefault="00C2198D" w:rsidP="002656A1">
            <w:pPr>
              <w:jc w:val="center"/>
              <w:rPr>
                <w:rFonts w:eastAsiaTheme="minorEastAsia" w:hAnsi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hAnsiTheme="minorEastAsia"/>
                <w:color w:val="000000" w:themeColor="text1"/>
                <w:szCs w:val="21"/>
              </w:rPr>
            </w:pPr>
            <w:r w:rsidRPr="00D85F8D">
              <w:rPr>
                <w:rFonts w:eastAsiaTheme="minorEastAsia" w:hAnsiTheme="minorEastAsia" w:hint="eastAsia"/>
                <w:color w:val="000000" w:themeColor="text1"/>
                <w:szCs w:val="21"/>
              </w:rPr>
              <w:t>总砷</w:t>
            </w:r>
          </w:p>
        </w:tc>
        <w:tc>
          <w:tcPr>
            <w:tcW w:w="1356"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C2198D" w:rsidRPr="00D85F8D" w:rsidRDefault="00C2198D" w:rsidP="002656A1">
            <w:pPr>
              <w:jc w:val="center"/>
              <w:rPr>
                <w:rFonts w:eastAsiaTheme="minorEastAsia"/>
                <w:color w:val="000000" w:themeColor="text1"/>
                <w:szCs w:val="21"/>
              </w:rPr>
            </w:pPr>
            <w:r w:rsidRPr="00D85F8D">
              <w:rPr>
                <w:rFonts w:eastAsiaTheme="minorEastAsia" w:hint="eastAsia"/>
                <w:color w:val="000000" w:themeColor="text1"/>
                <w:szCs w:val="21"/>
              </w:rPr>
              <w:t>0.0588</w:t>
            </w:r>
          </w:p>
        </w:tc>
        <w:tc>
          <w:tcPr>
            <w:tcW w:w="277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asciiTheme="minorEastAsia" w:hAnsiTheme="minorEastAsia"/>
                <w:bCs/>
                <w:color w:val="000000" w:themeColor="text1"/>
              </w:rPr>
            </w:pPr>
            <w:r w:rsidRPr="00D85F8D">
              <w:rPr>
                <w:rFonts w:asciiTheme="minorEastAsia" w:hAnsiTheme="minorEastAsia" w:hint="eastAsia"/>
                <w:bCs/>
                <w:color w:val="000000" w:themeColor="text1"/>
              </w:rPr>
              <w:t>≤0.5</w:t>
            </w:r>
          </w:p>
        </w:tc>
        <w:tc>
          <w:tcPr>
            <w:tcW w:w="709" w:type="dxa"/>
            <w:tcBorders>
              <w:tl2br w:val="nil"/>
              <w:tr2bl w:val="nil"/>
            </w:tcBorders>
            <w:vAlign w:val="center"/>
          </w:tcPr>
          <w:p w:rsidR="00C2198D" w:rsidRPr="00D85F8D" w:rsidRDefault="00C2198D"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C2198D" w:rsidRPr="00D85F8D" w:rsidTr="00C2198D">
        <w:trPr>
          <w:trHeight w:val="340"/>
          <w:jc w:val="center"/>
        </w:trPr>
        <w:tc>
          <w:tcPr>
            <w:tcW w:w="705" w:type="dxa"/>
            <w:vMerge/>
            <w:tcBorders>
              <w:tl2br w:val="nil"/>
              <w:tr2bl w:val="nil"/>
            </w:tcBorders>
            <w:vAlign w:val="center"/>
          </w:tcPr>
          <w:p w:rsidR="00C2198D" w:rsidRPr="00D85F8D" w:rsidRDefault="00C2198D" w:rsidP="002656A1">
            <w:pPr>
              <w:jc w:val="center"/>
              <w:rPr>
                <w:rFonts w:eastAsiaTheme="minorEastAsia" w:hAnsi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hAnsiTheme="minorEastAsia"/>
                <w:color w:val="000000" w:themeColor="text1"/>
                <w:szCs w:val="21"/>
              </w:rPr>
            </w:pPr>
            <w:r w:rsidRPr="00D85F8D">
              <w:rPr>
                <w:rFonts w:eastAsiaTheme="minorEastAsia" w:hAnsiTheme="minorEastAsia" w:hint="eastAsia"/>
                <w:color w:val="000000" w:themeColor="text1"/>
                <w:szCs w:val="21"/>
              </w:rPr>
              <w:t>总锌</w:t>
            </w:r>
          </w:p>
        </w:tc>
        <w:tc>
          <w:tcPr>
            <w:tcW w:w="1356"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C2198D" w:rsidRPr="00D85F8D" w:rsidRDefault="00C2198D" w:rsidP="002656A1">
            <w:pPr>
              <w:jc w:val="center"/>
              <w:rPr>
                <w:rFonts w:eastAsiaTheme="minorEastAsia"/>
                <w:color w:val="000000" w:themeColor="text1"/>
                <w:szCs w:val="21"/>
              </w:rPr>
            </w:pPr>
            <w:r w:rsidRPr="00D85F8D">
              <w:rPr>
                <w:rFonts w:eastAsiaTheme="minorEastAsia" w:hint="eastAsia"/>
                <w:color w:val="000000" w:themeColor="text1"/>
                <w:szCs w:val="21"/>
              </w:rPr>
              <w:t>0.231</w:t>
            </w:r>
          </w:p>
        </w:tc>
        <w:tc>
          <w:tcPr>
            <w:tcW w:w="277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asciiTheme="minorEastAsia" w:hAnsiTheme="minorEastAsia"/>
                <w:bCs/>
                <w:color w:val="000000" w:themeColor="text1"/>
              </w:rPr>
            </w:pPr>
            <w:r w:rsidRPr="00D85F8D">
              <w:rPr>
                <w:rFonts w:asciiTheme="minorEastAsia" w:hAnsiTheme="minorEastAsia" w:hint="eastAsia"/>
                <w:bCs/>
                <w:color w:val="000000" w:themeColor="text1"/>
              </w:rPr>
              <w:t>≤2.0</w:t>
            </w:r>
          </w:p>
        </w:tc>
        <w:tc>
          <w:tcPr>
            <w:tcW w:w="709" w:type="dxa"/>
            <w:tcBorders>
              <w:tl2br w:val="nil"/>
              <w:tr2bl w:val="nil"/>
            </w:tcBorders>
            <w:vAlign w:val="center"/>
          </w:tcPr>
          <w:p w:rsidR="00C2198D" w:rsidRPr="00D85F8D" w:rsidRDefault="00C2198D"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C2198D" w:rsidRPr="00D85F8D" w:rsidTr="00C2198D">
        <w:trPr>
          <w:trHeight w:val="340"/>
          <w:jc w:val="center"/>
        </w:trPr>
        <w:tc>
          <w:tcPr>
            <w:tcW w:w="705" w:type="dxa"/>
            <w:vMerge/>
            <w:tcBorders>
              <w:tl2br w:val="nil"/>
              <w:tr2bl w:val="nil"/>
            </w:tcBorders>
            <w:vAlign w:val="center"/>
          </w:tcPr>
          <w:p w:rsidR="00C2198D" w:rsidRPr="00D85F8D" w:rsidRDefault="00C2198D" w:rsidP="002656A1">
            <w:pPr>
              <w:jc w:val="center"/>
              <w:rPr>
                <w:rFonts w:eastAsiaTheme="minorEastAsia" w:hAnsi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hAnsiTheme="minorEastAsia"/>
                <w:color w:val="000000" w:themeColor="text1"/>
                <w:szCs w:val="21"/>
              </w:rPr>
            </w:pPr>
            <w:r w:rsidRPr="00D85F8D">
              <w:rPr>
                <w:rFonts w:eastAsiaTheme="minorEastAsia" w:hAnsiTheme="minorEastAsia" w:hint="eastAsia"/>
                <w:color w:val="000000" w:themeColor="text1"/>
                <w:szCs w:val="21"/>
              </w:rPr>
              <w:t>氟化物</w:t>
            </w:r>
          </w:p>
        </w:tc>
        <w:tc>
          <w:tcPr>
            <w:tcW w:w="1356"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C2198D" w:rsidRPr="00D85F8D" w:rsidRDefault="00C2198D" w:rsidP="002656A1">
            <w:pPr>
              <w:jc w:val="center"/>
              <w:rPr>
                <w:rFonts w:eastAsiaTheme="minorEastAsia"/>
                <w:color w:val="000000" w:themeColor="text1"/>
                <w:szCs w:val="21"/>
              </w:rPr>
            </w:pPr>
            <w:r w:rsidRPr="00D85F8D">
              <w:rPr>
                <w:rFonts w:eastAsiaTheme="minorEastAsia" w:hint="eastAsia"/>
                <w:color w:val="000000" w:themeColor="text1"/>
                <w:szCs w:val="21"/>
              </w:rPr>
              <w:t>0.05</w:t>
            </w:r>
          </w:p>
        </w:tc>
        <w:tc>
          <w:tcPr>
            <w:tcW w:w="2774" w:type="dxa"/>
            <w:tcBorders>
              <w:tl2br w:val="nil"/>
              <w:tr2bl w:val="nil"/>
            </w:tcBorders>
            <w:tcMar>
              <w:top w:w="15" w:type="dxa"/>
              <w:left w:w="15" w:type="dxa"/>
              <w:bottom w:w="15" w:type="dxa"/>
              <w:right w:w="15" w:type="dxa"/>
            </w:tcMar>
            <w:vAlign w:val="center"/>
          </w:tcPr>
          <w:p w:rsidR="00C2198D" w:rsidRPr="00D85F8D" w:rsidRDefault="00C2198D" w:rsidP="002656A1">
            <w:pPr>
              <w:jc w:val="center"/>
              <w:rPr>
                <w:rFonts w:asciiTheme="minorEastAsia" w:hAnsiTheme="minorEastAsia"/>
                <w:bCs/>
                <w:color w:val="000000" w:themeColor="text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10</w:t>
            </w:r>
          </w:p>
        </w:tc>
        <w:tc>
          <w:tcPr>
            <w:tcW w:w="709" w:type="dxa"/>
            <w:tcBorders>
              <w:tl2br w:val="nil"/>
              <w:tr2bl w:val="nil"/>
            </w:tcBorders>
            <w:vAlign w:val="center"/>
          </w:tcPr>
          <w:p w:rsidR="00C2198D" w:rsidRPr="00D85F8D" w:rsidRDefault="00C2198D"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AE02E8" w:rsidRPr="00D85F8D" w:rsidTr="00C2198D">
        <w:trPr>
          <w:trHeight w:val="340"/>
          <w:jc w:val="center"/>
        </w:trPr>
        <w:tc>
          <w:tcPr>
            <w:tcW w:w="705" w:type="dxa"/>
            <w:vMerge/>
            <w:tcBorders>
              <w:tl2br w:val="nil"/>
              <w:tr2bl w:val="nil"/>
            </w:tcBorders>
            <w:vAlign w:val="center"/>
          </w:tcPr>
          <w:p w:rsidR="00AE02E8" w:rsidRPr="00D85F8D" w:rsidRDefault="00AE02E8" w:rsidP="002656A1">
            <w:pPr>
              <w:jc w:val="center"/>
              <w:rPr>
                <w:rFonts w:eastAsia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hAnsiTheme="minorEastAsia" w:hint="eastAsia"/>
                <w:color w:val="000000" w:themeColor="text1"/>
                <w:szCs w:val="21"/>
              </w:rPr>
              <w:t>总</w:t>
            </w:r>
            <w:r w:rsidRPr="00D85F8D">
              <w:rPr>
                <w:rFonts w:eastAsiaTheme="minorEastAsia" w:hAnsiTheme="minorEastAsia"/>
                <w:color w:val="000000" w:themeColor="text1"/>
                <w:szCs w:val="21"/>
              </w:rPr>
              <w:t>悬浮物</w:t>
            </w:r>
          </w:p>
        </w:tc>
        <w:tc>
          <w:tcPr>
            <w:tcW w:w="1356"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AE02E8" w:rsidRPr="00D85F8D" w:rsidRDefault="00EF0D5A" w:rsidP="002656A1">
            <w:pPr>
              <w:jc w:val="center"/>
              <w:rPr>
                <w:rFonts w:eastAsiaTheme="minorEastAsia"/>
                <w:color w:val="000000" w:themeColor="text1"/>
                <w:szCs w:val="21"/>
              </w:rPr>
            </w:pPr>
            <w:r w:rsidRPr="00D85F8D">
              <w:rPr>
                <w:rFonts w:eastAsiaTheme="minorEastAsia" w:hint="eastAsia"/>
                <w:color w:val="000000" w:themeColor="text1"/>
                <w:szCs w:val="21"/>
              </w:rPr>
              <w:t>42</w:t>
            </w:r>
          </w:p>
        </w:tc>
        <w:tc>
          <w:tcPr>
            <w:tcW w:w="277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50</w:t>
            </w:r>
          </w:p>
        </w:tc>
        <w:tc>
          <w:tcPr>
            <w:tcW w:w="709" w:type="dxa"/>
            <w:tcBorders>
              <w:tl2br w:val="nil"/>
              <w:tr2bl w:val="nil"/>
            </w:tcBorders>
            <w:vAlign w:val="center"/>
          </w:tcPr>
          <w:p w:rsidR="00AE02E8" w:rsidRPr="00D85F8D" w:rsidRDefault="00AE02E8"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AE02E8" w:rsidRPr="00D85F8D" w:rsidTr="00C2198D">
        <w:trPr>
          <w:trHeight w:val="340"/>
          <w:jc w:val="center"/>
        </w:trPr>
        <w:tc>
          <w:tcPr>
            <w:tcW w:w="705" w:type="dxa"/>
            <w:vMerge/>
            <w:tcBorders>
              <w:tl2br w:val="nil"/>
              <w:tr2bl w:val="nil"/>
            </w:tcBorders>
            <w:vAlign w:val="center"/>
          </w:tcPr>
          <w:p w:rsidR="00AE02E8" w:rsidRPr="00D85F8D" w:rsidRDefault="00AE02E8" w:rsidP="002656A1">
            <w:pPr>
              <w:jc w:val="center"/>
              <w:rPr>
                <w:rFonts w:eastAsia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hAnsiTheme="minorEastAsia"/>
                <w:color w:val="000000" w:themeColor="text1"/>
                <w:szCs w:val="21"/>
              </w:rPr>
              <w:t>化学需氧量</w:t>
            </w:r>
          </w:p>
        </w:tc>
        <w:tc>
          <w:tcPr>
            <w:tcW w:w="1356"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AE02E8" w:rsidRPr="00D85F8D" w:rsidRDefault="00EF0D5A" w:rsidP="002656A1">
            <w:pPr>
              <w:jc w:val="center"/>
              <w:rPr>
                <w:rFonts w:eastAsiaTheme="minorEastAsia"/>
                <w:color w:val="000000" w:themeColor="text1"/>
                <w:szCs w:val="21"/>
              </w:rPr>
            </w:pPr>
            <w:r w:rsidRPr="00D85F8D">
              <w:rPr>
                <w:rFonts w:eastAsiaTheme="minorEastAsia" w:hint="eastAsia"/>
                <w:color w:val="000000" w:themeColor="text1"/>
                <w:szCs w:val="21"/>
              </w:rPr>
              <w:t>35</w:t>
            </w:r>
          </w:p>
        </w:tc>
        <w:tc>
          <w:tcPr>
            <w:tcW w:w="277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50</w:t>
            </w:r>
          </w:p>
        </w:tc>
        <w:tc>
          <w:tcPr>
            <w:tcW w:w="709" w:type="dxa"/>
            <w:tcBorders>
              <w:tl2br w:val="nil"/>
              <w:tr2bl w:val="nil"/>
            </w:tcBorders>
            <w:vAlign w:val="center"/>
          </w:tcPr>
          <w:p w:rsidR="00AE02E8" w:rsidRPr="00D85F8D" w:rsidRDefault="00AE02E8"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AE02E8" w:rsidRPr="00D85F8D" w:rsidTr="00C2198D">
        <w:trPr>
          <w:trHeight w:val="340"/>
          <w:jc w:val="center"/>
        </w:trPr>
        <w:tc>
          <w:tcPr>
            <w:tcW w:w="705" w:type="dxa"/>
            <w:vMerge/>
            <w:tcBorders>
              <w:tl2br w:val="nil"/>
              <w:tr2bl w:val="nil"/>
            </w:tcBorders>
            <w:vAlign w:val="center"/>
          </w:tcPr>
          <w:p w:rsidR="00AE02E8" w:rsidRPr="00D85F8D" w:rsidRDefault="00AE02E8" w:rsidP="002656A1">
            <w:pPr>
              <w:jc w:val="center"/>
              <w:rPr>
                <w:rFonts w:eastAsia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hAnsiTheme="minorEastAsia"/>
                <w:color w:val="000000" w:themeColor="text1"/>
                <w:szCs w:val="21"/>
              </w:rPr>
              <w:t>石油类</w:t>
            </w:r>
          </w:p>
        </w:tc>
        <w:tc>
          <w:tcPr>
            <w:tcW w:w="1356"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AE02E8" w:rsidRPr="00D85F8D" w:rsidRDefault="00EF0D5A" w:rsidP="002656A1">
            <w:pPr>
              <w:jc w:val="center"/>
              <w:rPr>
                <w:rFonts w:eastAsiaTheme="minorEastAsia"/>
                <w:color w:val="000000" w:themeColor="text1"/>
                <w:szCs w:val="21"/>
              </w:rPr>
            </w:pPr>
            <w:r w:rsidRPr="00D85F8D">
              <w:rPr>
                <w:rFonts w:eastAsiaTheme="minorEastAsia" w:hint="eastAsia"/>
                <w:color w:val="000000" w:themeColor="text1"/>
                <w:szCs w:val="21"/>
              </w:rPr>
              <w:t>0.15</w:t>
            </w:r>
          </w:p>
        </w:tc>
        <w:tc>
          <w:tcPr>
            <w:tcW w:w="277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5</w:t>
            </w:r>
          </w:p>
        </w:tc>
        <w:tc>
          <w:tcPr>
            <w:tcW w:w="709" w:type="dxa"/>
            <w:tcBorders>
              <w:tl2br w:val="nil"/>
              <w:tr2bl w:val="nil"/>
            </w:tcBorders>
            <w:vAlign w:val="center"/>
          </w:tcPr>
          <w:p w:rsidR="00AE02E8" w:rsidRPr="00D85F8D" w:rsidRDefault="00AE02E8"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AE02E8" w:rsidRPr="00D85F8D" w:rsidTr="00C2198D">
        <w:trPr>
          <w:trHeight w:val="340"/>
          <w:jc w:val="center"/>
        </w:trPr>
        <w:tc>
          <w:tcPr>
            <w:tcW w:w="705" w:type="dxa"/>
            <w:vMerge/>
            <w:tcBorders>
              <w:tl2br w:val="nil"/>
              <w:tr2bl w:val="nil"/>
            </w:tcBorders>
            <w:vAlign w:val="center"/>
          </w:tcPr>
          <w:p w:rsidR="00AE02E8" w:rsidRPr="00D85F8D" w:rsidRDefault="00AE02E8" w:rsidP="002656A1">
            <w:pPr>
              <w:jc w:val="center"/>
              <w:rPr>
                <w:rFonts w:eastAsia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hAnsiTheme="minorEastAsia" w:hint="eastAsia"/>
                <w:color w:val="000000" w:themeColor="text1"/>
                <w:szCs w:val="21"/>
              </w:rPr>
              <w:t>总</w:t>
            </w:r>
            <w:r w:rsidRPr="00D85F8D">
              <w:rPr>
                <w:rFonts w:eastAsiaTheme="minorEastAsia" w:hAnsiTheme="minorEastAsia"/>
                <w:color w:val="000000" w:themeColor="text1"/>
                <w:szCs w:val="21"/>
              </w:rPr>
              <w:t>铁</w:t>
            </w:r>
          </w:p>
        </w:tc>
        <w:tc>
          <w:tcPr>
            <w:tcW w:w="1356"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AE02E8" w:rsidRPr="00D85F8D" w:rsidRDefault="00EF0D5A" w:rsidP="002656A1">
            <w:pPr>
              <w:jc w:val="center"/>
              <w:rPr>
                <w:rFonts w:eastAsiaTheme="minorEastAsia"/>
                <w:color w:val="000000" w:themeColor="text1"/>
                <w:szCs w:val="21"/>
              </w:rPr>
            </w:pPr>
            <w:r w:rsidRPr="00D85F8D">
              <w:rPr>
                <w:rFonts w:eastAsiaTheme="minorEastAsia" w:hint="eastAsia"/>
                <w:color w:val="000000" w:themeColor="text1"/>
                <w:szCs w:val="21"/>
              </w:rPr>
              <w:t>0.03L</w:t>
            </w:r>
          </w:p>
        </w:tc>
        <w:tc>
          <w:tcPr>
            <w:tcW w:w="277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6</w:t>
            </w:r>
          </w:p>
        </w:tc>
        <w:tc>
          <w:tcPr>
            <w:tcW w:w="709" w:type="dxa"/>
            <w:tcBorders>
              <w:tl2br w:val="nil"/>
              <w:tr2bl w:val="nil"/>
            </w:tcBorders>
            <w:vAlign w:val="center"/>
          </w:tcPr>
          <w:p w:rsidR="00AE02E8" w:rsidRPr="00D85F8D" w:rsidRDefault="00AE02E8"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AE02E8" w:rsidRPr="00D85F8D" w:rsidTr="00C2198D">
        <w:trPr>
          <w:trHeight w:val="340"/>
          <w:jc w:val="center"/>
        </w:trPr>
        <w:tc>
          <w:tcPr>
            <w:tcW w:w="705" w:type="dxa"/>
            <w:vMerge/>
            <w:tcBorders>
              <w:tl2br w:val="nil"/>
              <w:tr2bl w:val="nil"/>
            </w:tcBorders>
            <w:vAlign w:val="center"/>
          </w:tcPr>
          <w:p w:rsidR="00AE02E8" w:rsidRPr="00D85F8D" w:rsidRDefault="00AE02E8" w:rsidP="002656A1">
            <w:pPr>
              <w:jc w:val="center"/>
              <w:rPr>
                <w:rFonts w:eastAsia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hAnsiTheme="minorEastAsia" w:hint="eastAsia"/>
                <w:color w:val="000000" w:themeColor="text1"/>
                <w:szCs w:val="21"/>
              </w:rPr>
              <w:t>总</w:t>
            </w:r>
            <w:r w:rsidRPr="00D85F8D">
              <w:rPr>
                <w:rFonts w:eastAsiaTheme="minorEastAsia" w:hAnsiTheme="minorEastAsia"/>
                <w:color w:val="000000" w:themeColor="text1"/>
                <w:szCs w:val="21"/>
              </w:rPr>
              <w:t>锰</w:t>
            </w:r>
          </w:p>
        </w:tc>
        <w:tc>
          <w:tcPr>
            <w:tcW w:w="1356"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AE02E8" w:rsidRPr="00D85F8D" w:rsidRDefault="00EF0D5A" w:rsidP="002656A1">
            <w:pPr>
              <w:jc w:val="center"/>
              <w:rPr>
                <w:rFonts w:eastAsiaTheme="minorEastAsia"/>
                <w:color w:val="000000" w:themeColor="text1"/>
                <w:szCs w:val="21"/>
              </w:rPr>
            </w:pPr>
            <w:r w:rsidRPr="00D85F8D">
              <w:rPr>
                <w:rFonts w:eastAsiaTheme="minorEastAsia" w:hint="eastAsia"/>
                <w:color w:val="000000" w:themeColor="text1"/>
                <w:szCs w:val="21"/>
              </w:rPr>
              <w:t>0.02L</w:t>
            </w:r>
          </w:p>
        </w:tc>
        <w:tc>
          <w:tcPr>
            <w:tcW w:w="277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asciiTheme="minorEastAsia" w:hAnsiTheme="minorEastAsia" w:hint="eastAsia"/>
                <w:bCs/>
                <w:color w:val="000000" w:themeColor="text1"/>
              </w:rPr>
              <w:t>≤</w:t>
            </w:r>
            <w:r w:rsidRPr="00D85F8D">
              <w:rPr>
                <w:rFonts w:eastAsiaTheme="minorEastAsia" w:hint="eastAsia"/>
                <w:color w:val="000000" w:themeColor="text1"/>
                <w:szCs w:val="21"/>
              </w:rPr>
              <w:t>4</w:t>
            </w:r>
          </w:p>
        </w:tc>
        <w:tc>
          <w:tcPr>
            <w:tcW w:w="709" w:type="dxa"/>
            <w:tcBorders>
              <w:tl2br w:val="nil"/>
              <w:tr2bl w:val="nil"/>
            </w:tcBorders>
            <w:vAlign w:val="center"/>
          </w:tcPr>
          <w:p w:rsidR="00AE02E8" w:rsidRPr="00D85F8D" w:rsidRDefault="00AE02E8"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AE02E8" w:rsidRPr="00D85F8D" w:rsidTr="00C2198D">
        <w:trPr>
          <w:trHeight w:val="340"/>
          <w:jc w:val="center"/>
        </w:trPr>
        <w:tc>
          <w:tcPr>
            <w:tcW w:w="705" w:type="dxa"/>
            <w:vMerge/>
            <w:tcBorders>
              <w:tl2br w:val="nil"/>
              <w:tr2bl w:val="nil"/>
            </w:tcBorders>
            <w:vAlign w:val="center"/>
          </w:tcPr>
          <w:p w:rsidR="00AE02E8" w:rsidRPr="00D85F8D" w:rsidRDefault="00AE02E8" w:rsidP="002656A1">
            <w:pPr>
              <w:jc w:val="center"/>
              <w:rPr>
                <w:rFonts w:eastAsia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color w:val="000000" w:themeColor="text1"/>
                <w:szCs w:val="21"/>
              </w:rPr>
              <w:t>总</w:t>
            </w:r>
            <w:r w:rsidRPr="00D85F8D">
              <w:rPr>
                <w:rFonts w:eastAsiaTheme="minorEastAsia"/>
                <w:color w:val="000000" w:themeColor="text1"/>
                <w:szCs w:val="21"/>
              </w:rPr>
              <w:t>α</w:t>
            </w:r>
            <w:r w:rsidRPr="00D85F8D">
              <w:rPr>
                <w:rFonts w:eastAsiaTheme="minorEastAsia"/>
                <w:color w:val="000000" w:themeColor="text1"/>
                <w:szCs w:val="21"/>
              </w:rPr>
              <w:t>放射性（</w:t>
            </w:r>
            <w:r w:rsidRPr="00D85F8D">
              <w:rPr>
                <w:rFonts w:eastAsiaTheme="minorEastAsia"/>
                <w:color w:val="000000" w:themeColor="text1"/>
                <w:szCs w:val="21"/>
              </w:rPr>
              <w:t>Bq/L</w:t>
            </w:r>
            <w:r w:rsidRPr="00D85F8D">
              <w:rPr>
                <w:rFonts w:eastAsiaTheme="minorEastAsia"/>
                <w:color w:val="000000" w:themeColor="text1"/>
                <w:szCs w:val="21"/>
              </w:rPr>
              <w:t>）</w:t>
            </w:r>
          </w:p>
        </w:tc>
        <w:tc>
          <w:tcPr>
            <w:tcW w:w="1356"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AE02E8" w:rsidRPr="00D85F8D" w:rsidRDefault="00EF0D5A" w:rsidP="002656A1">
            <w:pPr>
              <w:jc w:val="center"/>
              <w:rPr>
                <w:rFonts w:eastAsiaTheme="minorEastAsia"/>
                <w:color w:val="000000" w:themeColor="text1"/>
                <w:szCs w:val="21"/>
              </w:rPr>
            </w:pPr>
            <w:r w:rsidRPr="00D85F8D">
              <w:rPr>
                <w:rFonts w:eastAsiaTheme="minorEastAsia" w:hint="eastAsia"/>
                <w:color w:val="000000" w:themeColor="text1"/>
                <w:szCs w:val="21"/>
              </w:rPr>
              <w:t>0.20</w:t>
            </w:r>
          </w:p>
        </w:tc>
        <w:tc>
          <w:tcPr>
            <w:tcW w:w="2774" w:type="dxa"/>
            <w:tcBorders>
              <w:tl2br w:val="nil"/>
              <w:tr2bl w:val="nil"/>
            </w:tcBorders>
            <w:tcMar>
              <w:top w:w="15" w:type="dxa"/>
              <w:left w:w="15" w:type="dxa"/>
              <w:bottom w:w="15" w:type="dxa"/>
              <w:right w:w="15" w:type="dxa"/>
            </w:tcMar>
            <w:vAlign w:val="center"/>
          </w:tcPr>
          <w:p w:rsidR="00AE02E8" w:rsidRPr="00D85F8D" w:rsidRDefault="00C2198D" w:rsidP="002656A1">
            <w:pPr>
              <w:jc w:val="center"/>
              <w:rPr>
                <w:rFonts w:eastAsiaTheme="minorEastAsia"/>
                <w:color w:val="000000" w:themeColor="text1"/>
                <w:szCs w:val="21"/>
              </w:rPr>
            </w:pPr>
            <w:r w:rsidRPr="00D85F8D">
              <w:rPr>
                <w:rFonts w:asciiTheme="minorEastAsia" w:hAnsiTheme="minorEastAsia" w:hint="eastAsia"/>
                <w:bCs/>
                <w:color w:val="000000" w:themeColor="text1"/>
              </w:rPr>
              <w:t>≤</w:t>
            </w:r>
            <w:r w:rsidR="00EF0D5A" w:rsidRPr="00D85F8D">
              <w:rPr>
                <w:rFonts w:eastAsiaTheme="minorEastAsia" w:hint="eastAsia"/>
                <w:color w:val="000000" w:themeColor="text1"/>
                <w:szCs w:val="21"/>
              </w:rPr>
              <w:t>1</w:t>
            </w:r>
          </w:p>
        </w:tc>
        <w:tc>
          <w:tcPr>
            <w:tcW w:w="709" w:type="dxa"/>
            <w:tcBorders>
              <w:tl2br w:val="nil"/>
              <w:tr2bl w:val="nil"/>
            </w:tcBorders>
            <w:vAlign w:val="center"/>
          </w:tcPr>
          <w:p w:rsidR="00AE02E8" w:rsidRPr="00D85F8D" w:rsidRDefault="00C2198D" w:rsidP="00C2198D">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AE02E8" w:rsidRPr="00D85F8D" w:rsidTr="00C2198D">
        <w:trPr>
          <w:trHeight w:val="340"/>
          <w:jc w:val="center"/>
        </w:trPr>
        <w:tc>
          <w:tcPr>
            <w:tcW w:w="705" w:type="dxa"/>
            <w:vMerge/>
            <w:tcBorders>
              <w:tl2br w:val="nil"/>
              <w:tr2bl w:val="nil"/>
            </w:tcBorders>
            <w:vAlign w:val="center"/>
          </w:tcPr>
          <w:p w:rsidR="00AE02E8" w:rsidRPr="00D85F8D" w:rsidRDefault="00AE02E8" w:rsidP="002656A1">
            <w:pPr>
              <w:jc w:val="center"/>
              <w:rPr>
                <w:rFonts w:eastAsiaTheme="minorEastAsia"/>
                <w:color w:val="000000" w:themeColor="text1"/>
                <w:szCs w:val="21"/>
              </w:rPr>
            </w:pPr>
          </w:p>
        </w:tc>
        <w:tc>
          <w:tcPr>
            <w:tcW w:w="1224"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color w:val="000000" w:themeColor="text1"/>
                <w:szCs w:val="21"/>
              </w:rPr>
              <w:t>总</w:t>
            </w:r>
            <w:r w:rsidRPr="00D85F8D">
              <w:rPr>
                <w:color w:val="000000" w:themeColor="text1"/>
                <w:szCs w:val="21"/>
              </w:rPr>
              <w:t>β</w:t>
            </w:r>
            <w:r w:rsidRPr="00D85F8D">
              <w:rPr>
                <w:rFonts w:eastAsiaTheme="minorEastAsia"/>
                <w:color w:val="000000" w:themeColor="text1"/>
                <w:szCs w:val="21"/>
              </w:rPr>
              <w:t>放射性（</w:t>
            </w:r>
            <w:r w:rsidRPr="00D85F8D">
              <w:rPr>
                <w:rFonts w:eastAsiaTheme="minorEastAsia"/>
                <w:color w:val="000000" w:themeColor="text1"/>
                <w:szCs w:val="21"/>
              </w:rPr>
              <w:t>Bq/L</w:t>
            </w:r>
            <w:r w:rsidRPr="00D85F8D">
              <w:rPr>
                <w:rFonts w:eastAsiaTheme="minorEastAsia"/>
                <w:color w:val="000000" w:themeColor="text1"/>
                <w:szCs w:val="21"/>
              </w:rPr>
              <w:t>）</w:t>
            </w:r>
          </w:p>
        </w:tc>
        <w:tc>
          <w:tcPr>
            <w:tcW w:w="1356" w:type="dxa"/>
            <w:tcBorders>
              <w:tl2br w:val="nil"/>
              <w:tr2bl w:val="nil"/>
            </w:tcBorders>
            <w:tcMar>
              <w:top w:w="15" w:type="dxa"/>
              <w:left w:w="15" w:type="dxa"/>
              <w:bottom w:w="15" w:type="dxa"/>
              <w:right w:w="15" w:type="dxa"/>
            </w:tcMar>
            <w:vAlign w:val="center"/>
          </w:tcPr>
          <w:p w:rsidR="00AE02E8" w:rsidRPr="00D85F8D" w:rsidRDefault="00AE02E8" w:rsidP="002656A1">
            <w:pPr>
              <w:jc w:val="center"/>
              <w:rPr>
                <w:rFonts w:eastAsiaTheme="minorEastAsia"/>
                <w:color w:val="000000" w:themeColor="text1"/>
                <w:szCs w:val="21"/>
              </w:rPr>
            </w:pPr>
            <w:r w:rsidRPr="00D85F8D">
              <w:rPr>
                <w:rFonts w:eastAsiaTheme="minorEastAsia"/>
                <w:color w:val="000000" w:themeColor="text1"/>
                <w:szCs w:val="21"/>
              </w:rPr>
              <w:t>2017/</w:t>
            </w:r>
            <w:r w:rsidRPr="00D85F8D">
              <w:rPr>
                <w:rFonts w:eastAsiaTheme="minorEastAsia" w:hint="eastAsia"/>
                <w:color w:val="000000" w:themeColor="text1"/>
                <w:szCs w:val="21"/>
              </w:rPr>
              <w:t>07</w:t>
            </w: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2660" w:type="dxa"/>
            <w:tcBorders>
              <w:tl2br w:val="nil"/>
              <w:tr2bl w:val="nil"/>
            </w:tcBorders>
            <w:vAlign w:val="center"/>
          </w:tcPr>
          <w:p w:rsidR="00AE02E8" w:rsidRPr="00D85F8D" w:rsidRDefault="00EF0D5A" w:rsidP="002656A1">
            <w:pPr>
              <w:jc w:val="center"/>
              <w:rPr>
                <w:rFonts w:eastAsiaTheme="minorEastAsia"/>
                <w:color w:val="000000" w:themeColor="text1"/>
                <w:szCs w:val="21"/>
              </w:rPr>
            </w:pPr>
            <w:r w:rsidRPr="00D85F8D">
              <w:rPr>
                <w:rFonts w:eastAsiaTheme="minorEastAsia" w:hint="eastAsia"/>
                <w:color w:val="000000" w:themeColor="text1"/>
                <w:szCs w:val="21"/>
              </w:rPr>
              <w:t>0.21</w:t>
            </w:r>
          </w:p>
        </w:tc>
        <w:tc>
          <w:tcPr>
            <w:tcW w:w="2774" w:type="dxa"/>
            <w:tcBorders>
              <w:tl2br w:val="nil"/>
              <w:tr2bl w:val="nil"/>
            </w:tcBorders>
            <w:tcMar>
              <w:top w:w="15" w:type="dxa"/>
              <w:left w:w="15" w:type="dxa"/>
              <w:bottom w:w="15" w:type="dxa"/>
              <w:right w:w="15" w:type="dxa"/>
            </w:tcMar>
            <w:vAlign w:val="center"/>
          </w:tcPr>
          <w:p w:rsidR="00AE02E8" w:rsidRPr="00D85F8D" w:rsidRDefault="00C2198D" w:rsidP="002656A1">
            <w:pPr>
              <w:jc w:val="center"/>
              <w:rPr>
                <w:rFonts w:eastAsiaTheme="minorEastAsia"/>
                <w:color w:val="000000" w:themeColor="text1"/>
                <w:szCs w:val="21"/>
              </w:rPr>
            </w:pPr>
            <w:r w:rsidRPr="00D85F8D">
              <w:rPr>
                <w:rFonts w:asciiTheme="minorEastAsia" w:hAnsiTheme="minorEastAsia" w:hint="eastAsia"/>
                <w:bCs/>
                <w:color w:val="000000" w:themeColor="text1"/>
              </w:rPr>
              <w:t>≤</w:t>
            </w:r>
            <w:r w:rsidR="00EF0D5A" w:rsidRPr="00D85F8D">
              <w:rPr>
                <w:rFonts w:asciiTheme="minorEastAsia" w:hAnsiTheme="minorEastAsia" w:hint="eastAsia"/>
                <w:bCs/>
                <w:color w:val="000000" w:themeColor="text1"/>
              </w:rPr>
              <w:t>10</w:t>
            </w:r>
          </w:p>
        </w:tc>
        <w:tc>
          <w:tcPr>
            <w:tcW w:w="709" w:type="dxa"/>
            <w:tcBorders>
              <w:tl2br w:val="nil"/>
              <w:tr2bl w:val="nil"/>
            </w:tcBorders>
            <w:vAlign w:val="center"/>
          </w:tcPr>
          <w:p w:rsidR="00AE02E8" w:rsidRPr="00D85F8D" w:rsidRDefault="00AE02E8" w:rsidP="00C2198D">
            <w:pPr>
              <w:jc w:val="center"/>
              <w:rPr>
                <w:rFonts w:asciiTheme="minorEastAsia" w:hAnsiTheme="minorEastAsia"/>
                <w:bCs/>
                <w:color w:val="000000" w:themeColor="text1"/>
              </w:rPr>
            </w:pPr>
            <w:r w:rsidRPr="00D85F8D">
              <w:rPr>
                <w:rFonts w:eastAsiaTheme="minorEastAsia" w:hint="eastAsia"/>
                <w:color w:val="000000" w:themeColor="text1"/>
                <w:szCs w:val="21"/>
              </w:rPr>
              <w:t>达标</w:t>
            </w:r>
          </w:p>
        </w:tc>
      </w:tr>
      <w:tr w:rsidR="009D0B01" w:rsidRPr="00D85F8D" w:rsidTr="002656A1">
        <w:trPr>
          <w:trHeight w:val="340"/>
          <w:jc w:val="center"/>
        </w:trPr>
        <w:tc>
          <w:tcPr>
            <w:tcW w:w="9428" w:type="dxa"/>
            <w:gridSpan w:val="6"/>
            <w:tcBorders>
              <w:tl2br w:val="nil"/>
              <w:tr2bl w:val="nil"/>
            </w:tcBorders>
            <w:vAlign w:val="center"/>
          </w:tcPr>
          <w:p w:rsidR="00AE02E8" w:rsidRPr="00D85F8D" w:rsidRDefault="009D0B01" w:rsidP="002656A1">
            <w:pPr>
              <w:jc w:val="center"/>
              <w:rPr>
                <w:rFonts w:eastAsiaTheme="minorEastAsia" w:hAnsiTheme="minorEastAsia"/>
                <w:color w:val="000000" w:themeColor="text1"/>
                <w:szCs w:val="21"/>
              </w:rPr>
            </w:pPr>
            <w:r w:rsidRPr="00D85F8D">
              <w:rPr>
                <w:rFonts w:eastAsiaTheme="minorEastAsia" w:hAnsiTheme="minorEastAsia"/>
                <w:color w:val="000000" w:themeColor="text1"/>
                <w:szCs w:val="21"/>
              </w:rPr>
              <w:t>备注：</w:t>
            </w:r>
            <w:r w:rsidR="00AE02E8" w:rsidRPr="00D85F8D">
              <w:rPr>
                <w:rFonts w:eastAsiaTheme="minorEastAsia" w:hAnsiTheme="minorEastAsia" w:hint="eastAsia"/>
                <w:color w:val="000000" w:themeColor="text1"/>
                <w:szCs w:val="21"/>
              </w:rPr>
              <w:t>1</w:t>
            </w:r>
            <w:r w:rsidR="00AE02E8" w:rsidRPr="00D85F8D">
              <w:rPr>
                <w:rFonts w:eastAsiaTheme="minorEastAsia" w:hAnsiTheme="minorEastAsia" w:hint="eastAsia"/>
                <w:color w:val="000000" w:themeColor="text1"/>
                <w:szCs w:val="21"/>
              </w:rPr>
              <w:t>、</w:t>
            </w:r>
            <w:r w:rsidR="00AE02E8" w:rsidRPr="00D85F8D">
              <w:rPr>
                <w:rFonts w:eastAsiaTheme="minorEastAsia"/>
                <w:color w:val="000000" w:themeColor="text1"/>
                <w:szCs w:val="21"/>
              </w:rPr>
              <w:t>总</w:t>
            </w:r>
            <w:r w:rsidR="00AE02E8" w:rsidRPr="00D85F8D">
              <w:rPr>
                <w:rFonts w:eastAsiaTheme="minorEastAsia"/>
                <w:color w:val="000000" w:themeColor="text1"/>
                <w:szCs w:val="21"/>
              </w:rPr>
              <w:t>α</w:t>
            </w:r>
            <w:r w:rsidR="00AE02E8" w:rsidRPr="00D85F8D">
              <w:rPr>
                <w:rFonts w:eastAsiaTheme="minorEastAsia"/>
                <w:color w:val="000000" w:themeColor="text1"/>
                <w:szCs w:val="21"/>
              </w:rPr>
              <w:t>放射性</w:t>
            </w:r>
            <w:r w:rsidR="00AE02E8" w:rsidRPr="00D85F8D">
              <w:rPr>
                <w:rFonts w:eastAsiaTheme="minorEastAsia" w:hint="eastAsia"/>
                <w:color w:val="000000" w:themeColor="text1"/>
                <w:szCs w:val="21"/>
              </w:rPr>
              <w:t>、</w:t>
            </w:r>
            <w:r w:rsidR="00AE02E8" w:rsidRPr="00D85F8D">
              <w:rPr>
                <w:rFonts w:eastAsiaTheme="minorEastAsia"/>
                <w:color w:val="000000" w:themeColor="text1"/>
                <w:szCs w:val="21"/>
              </w:rPr>
              <w:t>总</w:t>
            </w:r>
            <w:r w:rsidR="00AE02E8" w:rsidRPr="00D85F8D">
              <w:rPr>
                <w:color w:val="000000" w:themeColor="text1"/>
                <w:szCs w:val="21"/>
              </w:rPr>
              <w:t>β</w:t>
            </w:r>
            <w:r w:rsidR="00AE02E8" w:rsidRPr="00D85F8D">
              <w:rPr>
                <w:rFonts w:eastAsiaTheme="minorEastAsia"/>
                <w:color w:val="000000" w:themeColor="text1"/>
                <w:szCs w:val="21"/>
              </w:rPr>
              <w:t>放射性</w:t>
            </w:r>
            <w:r w:rsidR="00AE02E8" w:rsidRPr="00D85F8D">
              <w:rPr>
                <w:rFonts w:eastAsiaTheme="minorEastAsia" w:hint="eastAsia"/>
                <w:color w:val="000000" w:themeColor="text1"/>
                <w:szCs w:val="21"/>
              </w:rPr>
              <w:t>外包给有资质的单位检测；</w:t>
            </w:r>
          </w:p>
          <w:p w:rsidR="009D0B01" w:rsidRPr="00D85F8D" w:rsidRDefault="00EA7987" w:rsidP="00AE02E8">
            <w:pPr>
              <w:jc w:val="center"/>
              <w:rPr>
                <w:rFonts w:eastAsiaTheme="minorEastAsia" w:hAnsiTheme="minorEastAsia"/>
                <w:color w:val="000000" w:themeColor="text1"/>
                <w:szCs w:val="21"/>
              </w:rPr>
            </w:pPr>
            <w:r>
              <w:rPr>
                <w:rFonts w:eastAsiaTheme="minorEastAsia" w:hAnsiTheme="minorEastAsia" w:hint="eastAsia"/>
                <w:bCs/>
                <w:color w:val="000000" w:themeColor="text1"/>
                <w:szCs w:val="21"/>
              </w:rPr>
              <w:t xml:space="preserve">        </w:t>
            </w:r>
            <w:r w:rsidR="00AE02E8" w:rsidRPr="00D85F8D">
              <w:rPr>
                <w:rFonts w:eastAsiaTheme="minorEastAsia" w:hAnsiTheme="minorEastAsia" w:hint="eastAsia"/>
                <w:bCs/>
                <w:color w:val="000000" w:themeColor="text1"/>
                <w:szCs w:val="21"/>
              </w:rPr>
              <w:t>2</w:t>
            </w:r>
            <w:r w:rsidR="00AE02E8" w:rsidRPr="00D85F8D">
              <w:rPr>
                <w:rFonts w:eastAsiaTheme="minorEastAsia" w:hAnsiTheme="minorEastAsia" w:hint="eastAsia"/>
                <w:bCs/>
                <w:color w:val="000000" w:themeColor="text1"/>
                <w:szCs w:val="21"/>
              </w:rPr>
              <w:t>、“最低检出限</w:t>
            </w:r>
            <w:r w:rsidR="00AE02E8" w:rsidRPr="00D85F8D">
              <w:rPr>
                <w:rFonts w:eastAsiaTheme="minorEastAsia" w:hAnsiTheme="minorEastAsia" w:hint="eastAsia"/>
                <w:bCs/>
                <w:color w:val="000000" w:themeColor="text1"/>
                <w:szCs w:val="21"/>
              </w:rPr>
              <w:t>+</w:t>
            </w:r>
            <w:r w:rsidR="00AE02E8" w:rsidRPr="00D85F8D">
              <w:rPr>
                <w:rFonts w:eastAsiaTheme="minorEastAsia"/>
                <w:bCs/>
                <w:color w:val="000000" w:themeColor="text1"/>
                <w:szCs w:val="21"/>
              </w:rPr>
              <w:t xml:space="preserve"> L</w:t>
            </w:r>
            <w:r w:rsidR="00AE02E8" w:rsidRPr="00D85F8D">
              <w:rPr>
                <w:rFonts w:eastAsiaTheme="minorEastAsia" w:hAnsiTheme="minorEastAsia" w:hint="eastAsia"/>
                <w:bCs/>
                <w:color w:val="000000" w:themeColor="text1"/>
                <w:szCs w:val="21"/>
              </w:rPr>
              <w:t>”表示</w:t>
            </w:r>
            <w:r w:rsidR="009D0B01" w:rsidRPr="00D85F8D">
              <w:rPr>
                <w:rFonts w:eastAsiaTheme="minorEastAsia" w:hAnsiTheme="minorEastAsia"/>
                <w:bCs/>
                <w:color w:val="000000" w:themeColor="text1"/>
                <w:szCs w:val="21"/>
              </w:rPr>
              <w:t>检测结果低于</w:t>
            </w:r>
            <w:r w:rsidR="00AE02E8" w:rsidRPr="00D85F8D">
              <w:rPr>
                <w:rFonts w:eastAsiaTheme="minorEastAsia" w:hAnsiTheme="minorEastAsia" w:hint="eastAsia"/>
                <w:bCs/>
                <w:color w:val="000000" w:themeColor="text1"/>
                <w:szCs w:val="21"/>
              </w:rPr>
              <w:t>分析</w:t>
            </w:r>
            <w:r w:rsidR="009D0B01" w:rsidRPr="00D85F8D">
              <w:rPr>
                <w:rFonts w:eastAsiaTheme="minorEastAsia" w:hAnsiTheme="minorEastAsia"/>
                <w:bCs/>
                <w:color w:val="000000" w:themeColor="text1"/>
                <w:szCs w:val="21"/>
              </w:rPr>
              <w:t>方法检出限。</w:t>
            </w:r>
          </w:p>
        </w:tc>
      </w:tr>
    </w:tbl>
    <w:p w:rsidR="009D0B01" w:rsidRPr="00D85F8D" w:rsidRDefault="009D0B01" w:rsidP="00EB075E">
      <w:pPr>
        <w:tabs>
          <w:tab w:val="left" w:pos="5205"/>
        </w:tabs>
        <w:spacing w:line="360" w:lineRule="auto"/>
        <w:ind w:firstLineChars="200" w:firstLine="480"/>
        <w:jc w:val="left"/>
        <w:rPr>
          <w:rFonts w:eastAsiaTheme="minorEastAsia" w:hAnsiTheme="minorEastAsia"/>
          <w:color w:val="000000" w:themeColor="text1"/>
          <w:sz w:val="24"/>
        </w:rPr>
      </w:pPr>
    </w:p>
    <w:p w:rsidR="00C241FC" w:rsidRPr="00D85F8D" w:rsidRDefault="00C241FC" w:rsidP="00EB075E">
      <w:pPr>
        <w:tabs>
          <w:tab w:val="left" w:pos="5205"/>
        </w:tabs>
        <w:spacing w:line="360" w:lineRule="auto"/>
        <w:ind w:firstLineChars="200" w:firstLine="480"/>
        <w:jc w:val="left"/>
        <w:rPr>
          <w:rFonts w:eastAsiaTheme="minorEastAsia" w:hAnsiTheme="minorEastAsia"/>
          <w:color w:val="000000" w:themeColor="text1"/>
          <w:sz w:val="24"/>
        </w:rPr>
      </w:pPr>
      <w:r w:rsidRPr="00D85F8D">
        <w:rPr>
          <w:rFonts w:eastAsiaTheme="minorEastAsia" w:hAnsiTheme="minorEastAsia"/>
          <w:color w:val="000000" w:themeColor="text1"/>
          <w:sz w:val="24"/>
        </w:rPr>
        <w:t>从</w:t>
      </w:r>
      <w:r w:rsidR="00D7557B" w:rsidRPr="00D85F8D">
        <w:rPr>
          <w:rFonts w:eastAsiaTheme="minorEastAsia" w:hAnsiTheme="minorEastAsia" w:hint="eastAsia"/>
          <w:color w:val="000000" w:themeColor="text1"/>
          <w:sz w:val="24"/>
        </w:rPr>
        <w:t>表</w:t>
      </w:r>
      <w:r w:rsidR="00D7557B" w:rsidRPr="00D85F8D">
        <w:rPr>
          <w:rFonts w:eastAsiaTheme="minorEastAsia" w:hAnsiTheme="minorEastAsia" w:hint="eastAsia"/>
          <w:color w:val="000000" w:themeColor="text1"/>
          <w:sz w:val="24"/>
        </w:rPr>
        <w:t>5-5</w:t>
      </w:r>
      <w:r w:rsidR="00D7557B" w:rsidRPr="00D85F8D">
        <w:rPr>
          <w:rFonts w:eastAsiaTheme="minorEastAsia" w:hAnsiTheme="minorEastAsia" w:hint="eastAsia"/>
          <w:color w:val="000000" w:themeColor="text1"/>
          <w:sz w:val="24"/>
        </w:rPr>
        <w:t>和表</w:t>
      </w:r>
      <w:r w:rsidR="00D7557B" w:rsidRPr="00D85F8D">
        <w:rPr>
          <w:rFonts w:eastAsiaTheme="minorEastAsia" w:hAnsiTheme="minorEastAsia" w:hint="eastAsia"/>
          <w:color w:val="000000" w:themeColor="text1"/>
          <w:sz w:val="24"/>
        </w:rPr>
        <w:t>5-6</w:t>
      </w:r>
      <w:r w:rsidR="00D7557B" w:rsidRPr="00D85F8D">
        <w:rPr>
          <w:rFonts w:eastAsiaTheme="minorEastAsia" w:hAnsiTheme="minorEastAsia" w:hint="eastAsia"/>
          <w:color w:val="000000" w:themeColor="text1"/>
          <w:sz w:val="24"/>
        </w:rPr>
        <w:t>的</w:t>
      </w:r>
      <w:r w:rsidRPr="00D85F8D">
        <w:rPr>
          <w:rFonts w:eastAsiaTheme="minorEastAsia" w:hAnsiTheme="minorEastAsia"/>
          <w:color w:val="000000" w:themeColor="text1"/>
          <w:sz w:val="24"/>
        </w:rPr>
        <w:t>监测数据可知，正常生产期间排</w:t>
      </w:r>
      <w:r w:rsidR="008A50F8" w:rsidRPr="00D85F8D">
        <w:rPr>
          <w:rFonts w:eastAsiaTheme="minorEastAsia" w:hAnsiTheme="minorEastAsia" w:hint="eastAsia"/>
          <w:color w:val="000000" w:themeColor="text1"/>
          <w:sz w:val="24"/>
        </w:rPr>
        <w:t>矸</w:t>
      </w:r>
      <w:r w:rsidR="004A247F" w:rsidRPr="00D85F8D">
        <w:rPr>
          <w:rFonts w:eastAsiaTheme="minorEastAsia" w:hAnsiTheme="minorEastAsia"/>
          <w:color w:val="000000" w:themeColor="text1"/>
          <w:sz w:val="24"/>
        </w:rPr>
        <w:t>场淋滤水水质</w:t>
      </w:r>
      <w:r w:rsidR="00C2198D" w:rsidRPr="00D85F8D">
        <w:rPr>
          <w:rFonts w:eastAsiaTheme="minorEastAsia" w:hAnsiTheme="minorEastAsia" w:hint="eastAsia"/>
          <w:color w:val="000000" w:themeColor="text1"/>
          <w:sz w:val="24"/>
        </w:rPr>
        <w:t>可</w:t>
      </w:r>
      <w:r w:rsidRPr="00D85F8D">
        <w:rPr>
          <w:rFonts w:eastAsiaTheme="minorEastAsia" w:hAnsiTheme="minorEastAsia"/>
          <w:color w:val="000000" w:themeColor="text1"/>
          <w:sz w:val="24"/>
        </w:rPr>
        <w:t>达</w:t>
      </w:r>
      <w:r w:rsidR="008A50F8" w:rsidRPr="00D85F8D">
        <w:rPr>
          <w:rFonts w:eastAsiaTheme="minorEastAsia" w:hAnsiTheme="minorEastAsia"/>
          <w:bCs/>
          <w:color w:val="000000" w:themeColor="text1"/>
          <w:sz w:val="24"/>
        </w:rPr>
        <w:t>《煤炭工业污染物排放标准》（</w:t>
      </w:r>
      <w:r w:rsidR="008A50F8" w:rsidRPr="00D85F8D">
        <w:rPr>
          <w:rFonts w:eastAsiaTheme="minorEastAsia" w:hAnsiTheme="minorEastAsia"/>
          <w:bCs/>
          <w:color w:val="000000" w:themeColor="text1"/>
          <w:sz w:val="24"/>
        </w:rPr>
        <w:t>GB20426-2006</w:t>
      </w:r>
      <w:r w:rsidR="008A50F8" w:rsidRPr="00D85F8D">
        <w:rPr>
          <w:rFonts w:eastAsiaTheme="minorEastAsia" w:hAnsiTheme="minorEastAsia"/>
          <w:bCs/>
          <w:color w:val="000000" w:themeColor="text1"/>
          <w:sz w:val="24"/>
        </w:rPr>
        <w:t>）中采煤废水</w:t>
      </w:r>
      <w:r w:rsidR="008A50F8" w:rsidRPr="00D85F8D">
        <w:rPr>
          <w:rFonts w:eastAsiaTheme="minorEastAsia" w:hAnsiTheme="minorEastAsia" w:hint="eastAsia"/>
          <w:bCs/>
          <w:color w:val="000000" w:themeColor="text1"/>
          <w:sz w:val="24"/>
        </w:rPr>
        <w:t>污染物排放限值和煤炭工业有毒物质排放限值</w:t>
      </w:r>
      <w:r w:rsidRPr="00D85F8D">
        <w:rPr>
          <w:rFonts w:eastAsiaTheme="minorEastAsia" w:hAnsiTheme="minorEastAsia"/>
          <w:color w:val="000000" w:themeColor="text1"/>
          <w:sz w:val="24"/>
        </w:rPr>
        <w:t>。</w:t>
      </w:r>
    </w:p>
    <w:p w:rsidR="001D01AA" w:rsidRPr="00D85F8D" w:rsidRDefault="00ED3A96" w:rsidP="00ED3A96">
      <w:pPr>
        <w:tabs>
          <w:tab w:val="left" w:pos="5205"/>
        </w:tabs>
        <w:spacing w:line="360" w:lineRule="auto"/>
        <w:ind w:firstLine="480"/>
        <w:jc w:val="left"/>
        <w:rPr>
          <w:rFonts w:eastAsiaTheme="minorEastAsia"/>
          <w:b/>
          <w:bCs/>
          <w:color w:val="000000" w:themeColor="text1"/>
          <w:sz w:val="24"/>
        </w:rPr>
      </w:pPr>
      <w:r w:rsidRPr="00D85F8D">
        <w:rPr>
          <w:rFonts w:eastAsiaTheme="minorEastAsia" w:hint="eastAsia"/>
          <w:b/>
          <w:bCs/>
          <w:color w:val="000000" w:themeColor="text1"/>
          <w:sz w:val="24"/>
        </w:rPr>
        <w:t>（</w:t>
      </w:r>
      <w:r w:rsidRPr="00D85F8D">
        <w:rPr>
          <w:rFonts w:eastAsiaTheme="minorEastAsia" w:hint="eastAsia"/>
          <w:b/>
          <w:bCs/>
          <w:color w:val="000000" w:themeColor="text1"/>
          <w:sz w:val="24"/>
        </w:rPr>
        <w:t>3</w:t>
      </w:r>
      <w:r w:rsidRPr="00D85F8D">
        <w:rPr>
          <w:rFonts w:eastAsiaTheme="minorEastAsia" w:hint="eastAsia"/>
          <w:b/>
          <w:bCs/>
          <w:color w:val="000000" w:themeColor="text1"/>
          <w:sz w:val="24"/>
        </w:rPr>
        <w:t>）</w:t>
      </w:r>
      <w:r w:rsidR="001D01AA" w:rsidRPr="00D85F8D">
        <w:rPr>
          <w:rFonts w:eastAsiaTheme="minorEastAsia" w:hint="eastAsia"/>
          <w:b/>
          <w:bCs/>
          <w:color w:val="000000" w:themeColor="text1"/>
          <w:sz w:val="24"/>
        </w:rPr>
        <w:t>生活污水监测</w:t>
      </w:r>
    </w:p>
    <w:p w:rsidR="00ED3A96" w:rsidRPr="00D85F8D" w:rsidRDefault="004A247F" w:rsidP="004A247F">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根据</w:t>
      </w:r>
      <w:r w:rsidR="000A4CD6" w:rsidRPr="00D85F8D">
        <w:rPr>
          <w:rFonts w:eastAsiaTheme="minorEastAsia"/>
          <w:color w:val="000000" w:themeColor="text1"/>
          <w:sz w:val="24"/>
        </w:rPr>
        <w:t>201</w:t>
      </w:r>
      <w:r w:rsidR="000A4CD6" w:rsidRPr="00D85F8D">
        <w:rPr>
          <w:rFonts w:eastAsiaTheme="minorEastAsia" w:hint="eastAsia"/>
          <w:color w:val="000000" w:themeColor="text1"/>
          <w:sz w:val="24"/>
        </w:rPr>
        <w:t>7</w:t>
      </w:r>
      <w:r w:rsidR="000A4CD6" w:rsidRPr="00D85F8D">
        <w:rPr>
          <w:rFonts w:eastAsiaTheme="minorEastAsia" w:hAnsiTheme="minorEastAsia"/>
          <w:color w:val="000000" w:themeColor="text1"/>
          <w:sz w:val="24"/>
        </w:rPr>
        <w:t>年</w:t>
      </w:r>
      <w:r w:rsidR="000A4CD6" w:rsidRPr="00D85F8D">
        <w:rPr>
          <w:rFonts w:eastAsiaTheme="minorEastAsia" w:hint="eastAsia"/>
          <w:color w:val="000000" w:themeColor="text1"/>
          <w:sz w:val="24"/>
        </w:rPr>
        <w:t>5</w:t>
      </w:r>
      <w:r w:rsidR="000A4CD6" w:rsidRPr="00D85F8D">
        <w:rPr>
          <w:rFonts w:eastAsiaTheme="minorEastAsia" w:hAnsiTheme="minorEastAsia"/>
          <w:color w:val="000000" w:themeColor="text1"/>
          <w:sz w:val="24"/>
        </w:rPr>
        <w:t>月</w:t>
      </w:r>
      <w:r w:rsidR="000A4CD6" w:rsidRPr="00D85F8D">
        <w:rPr>
          <w:rFonts w:eastAsiaTheme="minorEastAsia" w:hint="eastAsia"/>
          <w:color w:val="000000" w:themeColor="text1"/>
          <w:sz w:val="24"/>
        </w:rPr>
        <w:t>1</w:t>
      </w:r>
      <w:r w:rsidR="00D86613" w:rsidRPr="00D85F8D">
        <w:rPr>
          <w:rFonts w:eastAsiaTheme="minorEastAsia" w:hint="eastAsia"/>
          <w:color w:val="000000" w:themeColor="text1"/>
          <w:sz w:val="24"/>
        </w:rPr>
        <w:t>7</w:t>
      </w:r>
      <w:r w:rsidR="000A4CD6" w:rsidRPr="00D85F8D">
        <w:rPr>
          <w:rFonts w:eastAsiaTheme="minorEastAsia" w:hAnsiTheme="minorEastAsia"/>
          <w:color w:val="000000" w:themeColor="text1"/>
          <w:sz w:val="24"/>
        </w:rPr>
        <w:t>日～</w:t>
      </w:r>
      <w:r w:rsidR="000A4CD6" w:rsidRPr="00D85F8D">
        <w:rPr>
          <w:rFonts w:eastAsiaTheme="minorEastAsia"/>
          <w:color w:val="000000" w:themeColor="text1"/>
          <w:sz w:val="24"/>
        </w:rPr>
        <w:t>1</w:t>
      </w:r>
      <w:r w:rsidR="000A4CD6" w:rsidRPr="00D85F8D">
        <w:rPr>
          <w:rFonts w:eastAsiaTheme="minorEastAsia" w:hint="eastAsia"/>
          <w:color w:val="000000" w:themeColor="text1"/>
          <w:sz w:val="24"/>
        </w:rPr>
        <w:t>8</w:t>
      </w:r>
      <w:r w:rsidR="000A4CD6" w:rsidRPr="00D85F8D">
        <w:rPr>
          <w:rFonts w:eastAsiaTheme="minorEastAsia" w:hAnsiTheme="minorEastAsia"/>
          <w:color w:val="000000" w:themeColor="text1"/>
          <w:sz w:val="24"/>
        </w:rPr>
        <w:t>日</w:t>
      </w:r>
      <w:r w:rsidR="00D86613" w:rsidRPr="00D85F8D">
        <w:rPr>
          <w:rFonts w:eastAsiaTheme="minorEastAsia" w:hAnsiTheme="minorEastAsia" w:hint="eastAsia"/>
          <w:color w:val="000000" w:themeColor="text1"/>
          <w:sz w:val="24"/>
        </w:rPr>
        <w:t>云南环绿环境检测技术有限公司</w:t>
      </w:r>
      <w:r w:rsidRPr="00D85F8D">
        <w:rPr>
          <w:rFonts w:eastAsiaTheme="minorEastAsia" w:hAnsiTheme="minorEastAsia"/>
          <w:color w:val="000000" w:themeColor="text1"/>
          <w:sz w:val="24"/>
        </w:rPr>
        <w:t>对</w:t>
      </w:r>
      <w:r w:rsidR="00D86613" w:rsidRPr="00D85F8D">
        <w:rPr>
          <w:rFonts w:eastAsiaTheme="minorEastAsia" w:hAnsiTheme="minorEastAsia" w:hint="eastAsia"/>
          <w:color w:val="000000" w:themeColor="text1"/>
          <w:sz w:val="24"/>
        </w:rPr>
        <w:t>煤矿</w:t>
      </w:r>
      <w:r w:rsidRPr="00D85F8D">
        <w:rPr>
          <w:rFonts w:eastAsiaTheme="minorEastAsia" w:hAnsiTheme="minorEastAsia" w:hint="eastAsia"/>
          <w:color w:val="000000" w:themeColor="text1"/>
          <w:sz w:val="24"/>
        </w:rPr>
        <w:t>新建生活污水处理站进、</w:t>
      </w:r>
      <w:r w:rsidRPr="00D85F8D">
        <w:rPr>
          <w:rFonts w:eastAsiaTheme="minorEastAsia" w:hAnsiTheme="minorEastAsia"/>
          <w:color w:val="000000" w:themeColor="text1"/>
          <w:sz w:val="24"/>
        </w:rPr>
        <w:t>出口</w:t>
      </w:r>
      <w:r w:rsidRPr="00D85F8D">
        <w:rPr>
          <w:rFonts w:eastAsiaTheme="minorEastAsia" w:hAnsiTheme="minorEastAsia" w:hint="eastAsia"/>
          <w:color w:val="000000" w:themeColor="text1"/>
          <w:sz w:val="24"/>
        </w:rPr>
        <w:t>水质</w:t>
      </w:r>
      <w:r w:rsidRPr="00D85F8D">
        <w:rPr>
          <w:rFonts w:eastAsiaTheme="minorEastAsia" w:hAnsiTheme="minorEastAsia"/>
          <w:color w:val="000000" w:themeColor="text1"/>
          <w:sz w:val="24"/>
        </w:rPr>
        <w:t>监测</w:t>
      </w:r>
      <w:r w:rsidRPr="00D85F8D">
        <w:rPr>
          <w:rFonts w:eastAsiaTheme="minorEastAsia" w:hAnsiTheme="minorEastAsia" w:hint="eastAsia"/>
          <w:color w:val="000000" w:themeColor="text1"/>
          <w:sz w:val="24"/>
        </w:rPr>
        <w:t>（</w:t>
      </w:r>
      <w:r w:rsidR="00D86613" w:rsidRPr="00D85F8D">
        <w:rPr>
          <w:rFonts w:eastAsiaTheme="minorEastAsia" w:hAnsiTheme="minorEastAsia" w:hint="eastAsia"/>
          <w:color w:val="000000" w:themeColor="text1"/>
          <w:sz w:val="24"/>
        </w:rPr>
        <w:t>云南省兴云煤矿</w:t>
      </w:r>
      <w:r w:rsidR="00D86613" w:rsidRPr="00D85F8D">
        <w:rPr>
          <w:rFonts w:eastAsiaTheme="minorEastAsia" w:hAnsiTheme="minorEastAsia" w:hint="eastAsia"/>
          <w:color w:val="000000" w:themeColor="text1"/>
          <w:sz w:val="24"/>
        </w:rPr>
        <w:t>115</w:t>
      </w:r>
      <w:r w:rsidR="00D86613" w:rsidRPr="00D85F8D">
        <w:rPr>
          <w:rFonts w:eastAsiaTheme="minorEastAsia" w:hAnsiTheme="minorEastAsia" w:hint="eastAsia"/>
          <w:color w:val="000000" w:themeColor="text1"/>
          <w:sz w:val="24"/>
        </w:rPr>
        <w:t>万吨</w:t>
      </w:r>
      <w:r w:rsidR="00D86613" w:rsidRPr="00D85F8D">
        <w:rPr>
          <w:rFonts w:eastAsiaTheme="minorEastAsia" w:hAnsiTheme="minorEastAsia" w:hint="eastAsia"/>
          <w:color w:val="000000" w:themeColor="text1"/>
          <w:sz w:val="24"/>
        </w:rPr>
        <w:t>/</w:t>
      </w:r>
      <w:r w:rsidR="00D86613" w:rsidRPr="00D85F8D">
        <w:rPr>
          <w:rFonts w:eastAsiaTheme="minorEastAsia" w:hAnsiTheme="minorEastAsia" w:hint="eastAsia"/>
          <w:color w:val="000000" w:themeColor="text1"/>
          <w:sz w:val="24"/>
        </w:rPr>
        <w:t>年机械化改造工程竣工环保验收生活污水监测报告</w:t>
      </w:r>
      <w:r w:rsidRPr="00D85F8D">
        <w:rPr>
          <w:rFonts w:eastAsiaTheme="minorEastAsia" w:hAnsiTheme="minorEastAsia" w:hint="eastAsia"/>
          <w:color w:val="000000" w:themeColor="text1"/>
          <w:sz w:val="24"/>
        </w:rPr>
        <w:t>）监测结果见表</w:t>
      </w:r>
      <w:r w:rsidRPr="00D85F8D">
        <w:rPr>
          <w:rFonts w:eastAsiaTheme="minorEastAsia" w:hAnsiTheme="minorEastAsia" w:hint="eastAsia"/>
          <w:color w:val="000000" w:themeColor="text1"/>
          <w:sz w:val="24"/>
        </w:rPr>
        <w:t>5-</w:t>
      </w:r>
      <w:r w:rsidR="00C2198D" w:rsidRPr="00D85F8D">
        <w:rPr>
          <w:rFonts w:eastAsiaTheme="minorEastAsia" w:hAnsiTheme="minorEastAsia" w:hint="eastAsia"/>
          <w:color w:val="000000" w:themeColor="text1"/>
          <w:sz w:val="24"/>
        </w:rPr>
        <w:t>7</w:t>
      </w:r>
      <w:r w:rsidRPr="00D85F8D">
        <w:rPr>
          <w:rFonts w:eastAsiaTheme="minorEastAsia" w:hAnsiTheme="minorEastAsia" w:hint="eastAsia"/>
          <w:color w:val="000000" w:themeColor="text1"/>
          <w:sz w:val="24"/>
        </w:rPr>
        <w:t>。</w:t>
      </w:r>
    </w:p>
    <w:p w:rsidR="001D01AA" w:rsidRPr="00D85F8D" w:rsidRDefault="00ED3A96" w:rsidP="00856450">
      <w:pPr>
        <w:jc w:val="center"/>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表</w:t>
      </w:r>
      <w:r w:rsidRPr="00D85F8D">
        <w:rPr>
          <w:rFonts w:eastAsiaTheme="minorEastAsia" w:hAnsiTheme="minorEastAsia" w:hint="eastAsia"/>
          <w:b/>
          <w:color w:val="000000" w:themeColor="text1"/>
          <w:sz w:val="24"/>
        </w:rPr>
        <w:t>5-</w:t>
      </w:r>
      <w:r w:rsidR="00C2198D" w:rsidRPr="00D85F8D">
        <w:rPr>
          <w:rFonts w:eastAsiaTheme="minorEastAsia" w:hAnsiTheme="minorEastAsia" w:hint="eastAsia"/>
          <w:b/>
          <w:color w:val="000000" w:themeColor="text1"/>
          <w:sz w:val="24"/>
        </w:rPr>
        <w:t>7</w:t>
      </w:r>
      <w:r w:rsidR="006F42A1" w:rsidRPr="00D85F8D">
        <w:rPr>
          <w:rFonts w:eastAsiaTheme="minorEastAsia" w:hAnsiTheme="minorEastAsia" w:hint="eastAsia"/>
          <w:b/>
          <w:color w:val="000000" w:themeColor="text1"/>
          <w:sz w:val="24"/>
        </w:rPr>
        <w:t xml:space="preserve"> </w:t>
      </w:r>
      <w:r w:rsidRPr="00D85F8D">
        <w:rPr>
          <w:rFonts w:eastAsiaTheme="minorEastAsia" w:hAnsiTheme="minorEastAsia" w:hint="eastAsia"/>
          <w:b/>
          <w:color w:val="000000" w:themeColor="text1"/>
          <w:sz w:val="24"/>
        </w:rPr>
        <w:t xml:space="preserve"> </w:t>
      </w:r>
      <w:r w:rsidRPr="00D85F8D">
        <w:rPr>
          <w:rFonts w:eastAsiaTheme="minorEastAsia" w:hAnsiTheme="minorEastAsia" w:hint="eastAsia"/>
          <w:b/>
          <w:color w:val="000000" w:themeColor="text1"/>
          <w:sz w:val="24"/>
        </w:rPr>
        <w:t>生活污水处理站进出口水质监测结果</w:t>
      </w:r>
      <w:r w:rsidRPr="00D85F8D">
        <w:rPr>
          <w:rFonts w:eastAsiaTheme="minorEastAsia" w:hAnsiTheme="minorEastAsia" w:hint="eastAsia"/>
          <w:b/>
          <w:color w:val="000000" w:themeColor="text1"/>
          <w:sz w:val="24"/>
        </w:rPr>
        <w:t xml:space="preserve">  </w:t>
      </w:r>
      <w:r w:rsidRPr="00D85F8D">
        <w:rPr>
          <w:rFonts w:eastAsiaTheme="minorEastAsia" w:hAnsiTheme="minorEastAsia" w:hint="eastAsia"/>
          <w:b/>
          <w:color w:val="000000" w:themeColor="text1"/>
          <w:sz w:val="24"/>
        </w:rPr>
        <w:t>单位：</w:t>
      </w:r>
      <w:r w:rsidRPr="00D85F8D">
        <w:rPr>
          <w:rFonts w:eastAsiaTheme="minorEastAsia" w:hAnsiTheme="minorEastAsia" w:hint="eastAsia"/>
          <w:b/>
          <w:color w:val="000000" w:themeColor="text1"/>
          <w:sz w:val="24"/>
        </w:rPr>
        <w:t>mg/L</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733"/>
        <w:gridCol w:w="1198"/>
        <w:gridCol w:w="1335"/>
        <w:gridCol w:w="1491"/>
        <w:gridCol w:w="1469"/>
        <w:gridCol w:w="1544"/>
        <w:gridCol w:w="752"/>
      </w:tblGrid>
      <w:tr w:rsidR="00FC6752" w:rsidRPr="00D85F8D" w:rsidTr="00FC6752">
        <w:trPr>
          <w:trHeight w:hRule="exact" w:val="623"/>
          <w:tblHeader/>
          <w:jc w:val="center"/>
        </w:trPr>
        <w:tc>
          <w:tcPr>
            <w:tcW w:w="733" w:type="dxa"/>
            <w:tcBorders>
              <w:tl2br w:val="nil"/>
              <w:tr2bl w:val="nil"/>
            </w:tcBorders>
            <w:vAlign w:val="center"/>
          </w:tcPr>
          <w:p w:rsidR="00922F34" w:rsidRPr="00D85F8D" w:rsidRDefault="00922F34" w:rsidP="001D01AA">
            <w:pPr>
              <w:autoSpaceDN w:val="0"/>
              <w:jc w:val="center"/>
              <w:textAlignment w:val="center"/>
              <w:rPr>
                <w:rFonts w:eastAsiaTheme="minorEastAsia"/>
                <w:bCs/>
                <w:color w:val="000000" w:themeColor="text1"/>
                <w:szCs w:val="21"/>
              </w:rPr>
            </w:pPr>
            <w:r w:rsidRPr="00D85F8D">
              <w:rPr>
                <w:rFonts w:eastAsiaTheme="minorEastAsia" w:hAnsiTheme="minorEastAsia"/>
                <w:bCs/>
                <w:color w:val="000000" w:themeColor="text1"/>
                <w:szCs w:val="21"/>
              </w:rPr>
              <w:t>样品</w:t>
            </w:r>
          </w:p>
          <w:p w:rsidR="00922F34" w:rsidRPr="00D85F8D" w:rsidRDefault="00922F34" w:rsidP="001D01AA">
            <w:pPr>
              <w:autoSpaceDN w:val="0"/>
              <w:jc w:val="center"/>
              <w:textAlignment w:val="center"/>
              <w:rPr>
                <w:rFonts w:eastAsiaTheme="minorEastAsia"/>
                <w:bCs/>
                <w:color w:val="000000" w:themeColor="text1"/>
                <w:szCs w:val="21"/>
              </w:rPr>
            </w:pPr>
            <w:r w:rsidRPr="00D85F8D">
              <w:rPr>
                <w:rFonts w:eastAsiaTheme="minorEastAsia" w:hAnsiTheme="minorEastAsia"/>
                <w:bCs/>
                <w:color w:val="000000" w:themeColor="text1"/>
                <w:szCs w:val="21"/>
              </w:rPr>
              <w:t>类型</w:t>
            </w:r>
          </w:p>
        </w:tc>
        <w:tc>
          <w:tcPr>
            <w:tcW w:w="1198" w:type="dxa"/>
            <w:tcBorders>
              <w:tl2br w:val="nil"/>
              <w:tr2bl w:val="nil"/>
            </w:tcBorders>
            <w:vAlign w:val="center"/>
          </w:tcPr>
          <w:p w:rsidR="00922F34" w:rsidRPr="00D85F8D" w:rsidRDefault="00922F34" w:rsidP="001D01AA">
            <w:pPr>
              <w:autoSpaceDN w:val="0"/>
              <w:jc w:val="center"/>
              <w:textAlignment w:val="center"/>
              <w:rPr>
                <w:rFonts w:eastAsiaTheme="minorEastAsia"/>
                <w:bCs/>
                <w:color w:val="000000" w:themeColor="text1"/>
                <w:szCs w:val="21"/>
              </w:rPr>
            </w:pPr>
            <w:r w:rsidRPr="00D85F8D">
              <w:rPr>
                <w:rFonts w:eastAsiaTheme="minorEastAsia" w:hAnsiTheme="minorEastAsia"/>
                <w:bCs/>
                <w:color w:val="000000" w:themeColor="text1"/>
                <w:szCs w:val="21"/>
              </w:rPr>
              <w:t>分析项目</w:t>
            </w:r>
          </w:p>
        </w:tc>
        <w:tc>
          <w:tcPr>
            <w:tcW w:w="1335" w:type="dxa"/>
            <w:tcBorders>
              <w:tl2br w:val="nil"/>
              <w:tr2bl w:val="nil"/>
            </w:tcBorders>
            <w:vAlign w:val="center"/>
          </w:tcPr>
          <w:p w:rsidR="00922F34" w:rsidRPr="00D85F8D" w:rsidRDefault="00922F34" w:rsidP="001D01AA">
            <w:pPr>
              <w:autoSpaceDN w:val="0"/>
              <w:jc w:val="center"/>
              <w:textAlignment w:val="center"/>
              <w:rPr>
                <w:rFonts w:eastAsiaTheme="minorEastAsia"/>
                <w:bCs/>
                <w:color w:val="000000" w:themeColor="text1"/>
                <w:szCs w:val="21"/>
              </w:rPr>
            </w:pPr>
            <w:r w:rsidRPr="00D85F8D">
              <w:rPr>
                <w:rFonts w:eastAsiaTheme="minorEastAsia" w:hAnsiTheme="minorEastAsia"/>
                <w:bCs/>
                <w:color w:val="000000" w:themeColor="text1"/>
                <w:szCs w:val="21"/>
              </w:rPr>
              <w:t>日期</w:t>
            </w:r>
          </w:p>
        </w:tc>
        <w:tc>
          <w:tcPr>
            <w:tcW w:w="1491" w:type="dxa"/>
            <w:tcBorders>
              <w:tl2br w:val="nil"/>
              <w:tr2bl w:val="nil"/>
            </w:tcBorders>
            <w:vAlign w:val="center"/>
          </w:tcPr>
          <w:p w:rsidR="00922F34" w:rsidRPr="00D85F8D" w:rsidRDefault="00922F34" w:rsidP="00387376">
            <w:pPr>
              <w:jc w:val="center"/>
              <w:rPr>
                <w:rFonts w:eastAsiaTheme="minorEastAsia"/>
                <w:bCs/>
                <w:color w:val="000000" w:themeColor="text1"/>
                <w:szCs w:val="21"/>
              </w:rPr>
            </w:pPr>
            <w:r w:rsidRPr="00D85F8D">
              <w:rPr>
                <w:rFonts w:eastAsiaTheme="minorEastAsia" w:hAnsiTheme="minorEastAsia"/>
                <w:bCs/>
                <w:color w:val="000000" w:themeColor="text1"/>
                <w:szCs w:val="21"/>
              </w:rPr>
              <w:t>生活污水处理站入口</w:t>
            </w:r>
          </w:p>
        </w:tc>
        <w:tc>
          <w:tcPr>
            <w:tcW w:w="1469" w:type="dxa"/>
            <w:tcBorders>
              <w:tl2br w:val="nil"/>
              <w:tr2bl w:val="nil"/>
            </w:tcBorders>
            <w:vAlign w:val="center"/>
          </w:tcPr>
          <w:p w:rsidR="00922F34" w:rsidRPr="00D85F8D" w:rsidRDefault="00922F34" w:rsidP="001D01AA">
            <w:pPr>
              <w:autoSpaceDN w:val="0"/>
              <w:jc w:val="center"/>
              <w:textAlignment w:val="center"/>
              <w:rPr>
                <w:rFonts w:eastAsiaTheme="minorEastAsia"/>
                <w:bCs/>
                <w:color w:val="000000" w:themeColor="text1"/>
                <w:szCs w:val="21"/>
              </w:rPr>
            </w:pPr>
            <w:r w:rsidRPr="00D85F8D">
              <w:rPr>
                <w:rFonts w:eastAsiaTheme="minorEastAsia" w:hAnsiTheme="minorEastAsia"/>
                <w:bCs/>
                <w:color w:val="000000" w:themeColor="text1"/>
                <w:szCs w:val="21"/>
              </w:rPr>
              <w:t>生活污水处理站出口</w:t>
            </w:r>
          </w:p>
        </w:tc>
        <w:tc>
          <w:tcPr>
            <w:tcW w:w="1544" w:type="dxa"/>
            <w:tcBorders>
              <w:tl2br w:val="nil"/>
              <w:tr2bl w:val="nil"/>
            </w:tcBorders>
            <w:vAlign w:val="center"/>
          </w:tcPr>
          <w:p w:rsidR="00922F34" w:rsidRPr="00D85F8D" w:rsidRDefault="00922F34" w:rsidP="001D01AA">
            <w:pPr>
              <w:jc w:val="center"/>
              <w:rPr>
                <w:rFonts w:eastAsiaTheme="minorEastAsia"/>
                <w:bCs/>
                <w:color w:val="000000" w:themeColor="text1"/>
                <w:szCs w:val="21"/>
              </w:rPr>
            </w:pPr>
            <w:r w:rsidRPr="00D85F8D">
              <w:rPr>
                <w:rFonts w:eastAsiaTheme="minorEastAsia" w:hAnsiTheme="minorEastAsia"/>
                <w:bCs/>
                <w:color w:val="000000" w:themeColor="text1"/>
                <w:szCs w:val="21"/>
              </w:rPr>
              <w:t>标准值</w:t>
            </w:r>
          </w:p>
        </w:tc>
        <w:tc>
          <w:tcPr>
            <w:tcW w:w="752" w:type="dxa"/>
            <w:tcBorders>
              <w:tl2br w:val="nil"/>
              <w:tr2bl w:val="nil"/>
            </w:tcBorders>
          </w:tcPr>
          <w:p w:rsidR="00922F34" w:rsidRPr="00D85F8D" w:rsidRDefault="00922F34" w:rsidP="001D01AA">
            <w:pPr>
              <w:jc w:val="center"/>
              <w:rPr>
                <w:rFonts w:eastAsiaTheme="minorEastAsia"/>
                <w:bCs/>
                <w:color w:val="000000" w:themeColor="text1"/>
                <w:szCs w:val="21"/>
              </w:rPr>
            </w:pPr>
            <w:r w:rsidRPr="00D85F8D">
              <w:rPr>
                <w:rFonts w:eastAsiaTheme="minorEastAsia" w:hAnsiTheme="minorEastAsia"/>
                <w:bCs/>
                <w:color w:val="000000" w:themeColor="text1"/>
                <w:szCs w:val="21"/>
              </w:rPr>
              <w:t>达标情况</w:t>
            </w:r>
          </w:p>
        </w:tc>
      </w:tr>
      <w:tr w:rsidR="00B12905" w:rsidRPr="00D85F8D" w:rsidTr="00FC6752">
        <w:trPr>
          <w:trHeight w:hRule="exact" w:val="314"/>
          <w:tblHeader/>
          <w:jc w:val="center"/>
        </w:trPr>
        <w:tc>
          <w:tcPr>
            <w:tcW w:w="733" w:type="dxa"/>
            <w:vMerge w:val="restart"/>
            <w:tcBorders>
              <w:tl2br w:val="nil"/>
              <w:tr2bl w:val="nil"/>
            </w:tcBorders>
            <w:vAlign w:val="center"/>
          </w:tcPr>
          <w:p w:rsidR="00B12905" w:rsidRPr="00D85F8D" w:rsidRDefault="00B12905" w:rsidP="00922F34">
            <w:pPr>
              <w:widowControl/>
              <w:tabs>
                <w:tab w:val="left" w:pos="2712"/>
                <w:tab w:val="center" w:pos="4519"/>
              </w:tabs>
              <w:spacing w:line="360" w:lineRule="auto"/>
              <w:jc w:val="center"/>
              <w:rPr>
                <w:rFonts w:eastAsiaTheme="minorEastAsia"/>
                <w:bCs/>
                <w:color w:val="000000" w:themeColor="text1"/>
                <w:szCs w:val="21"/>
              </w:rPr>
            </w:pPr>
            <w:r w:rsidRPr="00D85F8D">
              <w:rPr>
                <w:rFonts w:eastAsiaTheme="minorEastAsia" w:hAnsiTheme="minorEastAsia"/>
                <w:bCs/>
                <w:color w:val="000000" w:themeColor="text1"/>
                <w:szCs w:val="21"/>
              </w:rPr>
              <w:t>废水</w:t>
            </w:r>
          </w:p>
        </w:tc>
        <w:tc>
          <w:tcPr>
            <w:tcW w:w="1198" w:type="dxa"/>
            <w:vMerge w:val="restart"/>
            <w:tcBorders>
              <w:tl2br w:val="nil"/>
              <w:tr2bl w:val="nil"/>
            </w:tcBorders>
            <w:vAlign w:val="center"/>
          </w:tcPr>
          <w:p w:rsidR="00B12905" w:rsidRPr="00D85F8D" w:rsidRDefault="00B12905" w:rsidP="001D01AA">
            <w:pPr>
              <w:spacing w:line="300" w:lineRule="exact"/>
              <w:jc w:val="center"/>
              <w:rPr>
                <w:rFonts w:eastAsiaTheme="minorEastAsia"/>
                <w:bCs/>
                <w:color w:val="000000" w:themeColor="text1"/>
                <w:spacing w:val="20"/>
                <w:szCs w:val="21"/>
              </w:rPr>
            </w:pPr>
            <w:r w:rsidRPr="00D85F8D">
              <w:rPr>
                <w:rFonts w:eastAsiaTheme="minorEastAsia"/>
                <w:bCs/>
                <w:color w:val="000000" w:themeColor="text1"/>
                <w:spacing w:val="20"/>
                <w:szCs w:val="21"/>
              </w:rPr>
              <w:t>pH</w:t>
            </w:r>
          </w:p>
          <w:p w:rsidR="00B12905" w:rsidRPr="00D85F8D" w:rsidRDefault="00B12905" w:rsidP="001D01AA">
            <w:pPr>
              <w:spacing w:line="300" w:lineRule="exact"/>
              <w:jc w:val="center"/>
              <w:rPr>
                <w:rFonts w:eastAsiaTheme="minorEastAsia"/>
                <w:bCs/>
                <w:color w:val="000000" w:themeColor="text1"/>
                <w:szCs w:val="21"/>
              </w:rPr>
            </w:pPr>
            <w:r w:rsidRPr="00D85F8D">
              <w:rPr>
                <w:rFonts w:eastAsiaTheme="minorEastAsia" w:hAnsiTheme="minorEastAsia"/>
                <w:bCs/>
                <w:color w:val="000000" w:themeColor="text1"/>
                <w:spacing w:val="20"/>
                <w:szCs w:val="21"/>
              </w:rPr>
              <w:t>（无量纲）</w:t>
            </w:r>
          </w:p>
        </w:tc>
        <w:tc>
          <w:tcPr>
            <w:tcW w:w="1335" w:type="dxa"/>
            <w:vMerge w:val="restart"/>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2017/05/16</w:t>
            </w: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8.24</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8.29</w:t>
            </w:r>
          </w:p>
        </w:tc>
        <w:tc>
          <w:tcPr>
            <w:tcW w:w="1544" w:type="dxa"/>
            <w:vMerge w:val="restart"/>
            <w:tcBorders>
              <w:tl2br w:val="nil"/>
              <w:tr2bl w:val="nil"/>
            </w:tcBorders>
            <w:vAlign w:val="center"/>
          </w:tcPr>
          <w:p w:rsidR="00B12905" w:rsidRPr="00D85F8D" w:rsidRDefault="00B12905" w:rsidP="00B12905">
            <w:pPr>
              <w:jc w:val="center"/>
              <w:rPr>
                <w:rFonts w:eastAsiaTheme="minorEastAsia"/>
                <w:color w:val="000000" w:themeColor="text1"/>
                <w:szCs w:val="21"/>
              </w:rPr>
            </w:pPr>
            <w:r w:rsidRPr="00D85F8D">
              <w:rPr>
                <w:rFonts w:eastAsiaTheme="minorEastAsia"/>
                <w:color w:val="000000" w:themeColor="text1"/>
                <w:spacing w:val="4"/>
                <w:szCs w:val="21"/>
              </w:rPr>
              <w:t>6</w:t>
            </w:r>
            <w:r w:rsidRPr="00D85F8D">
              <w:rPr>
                <w:rFonts w:eastAsiaTheme="minorEastAsia" w:hint="eastAsia"/>
                <w:color w:val="000000" w:themeColor="text1"/>
                <w:spacing w:val="4"/>
                <w:szCs w:val="21"/>
              </w:rPr>
              <w:t>.5</w:t>
            </w:r>
            <w:r w:rsidRPr="00D85F8D">
              <w:rPr>
                <w:rFonts w:eastAsiaTheme="minorEastAsia" w:hAnsiTheme="minorEastAsia"/>
                <w:color w:val="000000" w:themeColor="text1"/>
                <w:spacing w:val="4"/>
                <w:szCs w:val="21"/>
              </w:rPr>
              <w:t>～</w:t>
            </w:r>
            <w:r w:rsidRPr="00D85F8D">
              <w:rPr>
                <w:rFonts w:eastAsiaTheme="minorEastAsia"/>
                <w:color w:val="000000" w:themeColor="text1"/>
                <w:spacing w:val="4"/>
                <w:szCs w:val="21"/>
              </w:rPr>
              <w:t>9</w:t>
            </w: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8.26</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8.29</w:t>
            </w:r>
          </w:p>
        </w:tc>
        <w:tc>
          <w:tcPr>
            <w:tcW w:w="1544" w:type="dxa"/>
            <w:vMerge/>
            <w:tcBorders>
              <w:tl2br w:val="nil"/>
              <w:tr2bl w:val="nil"/>
            </w:tcBorders>
            <w:vAlign w:val="center"/>
          </w:tcPr>
          <w:p w:rsidR="00B12905" w:rsidRPr="00D85F8D" w:rsidRDefault="00B12905" w:rsidP="001D01AA">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8.25</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8.31</w:t>
            </w:r>
          </w:p>
        </w:tc>
        <w:tc>
          <w:tcPr>
            <w:tcW w:w="1544" w:type="dxa"/>
            <w:vMerge/>
            <w:tcBorders>
              <w:tl2br w:val="nil"/>
              <w:tr2bl w:val="nil"/>
            </w:tcBorders>
            <w:vAlign w:val="center"/>
          </w:tcPr>
          <w:p w:rsidR="00B12905" w:rsidRPr="00D85F8D" w:rsidRDefault="00B12905" w:rsidP="001D01AA">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8.28</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8.29</w:t>
            </w:r>
          </w:p>
        </w:tc>
        <w:tc>
          <w:tcPr>
            <w:tcW w:w="1544" w:type="dxa"/>
            <w:vMerge/>
            <w:tcBorders>
              <w:tl2br w:val="nil"/>
              <w:tr2bl w:val="nil"/>
            </w:tcBorders>
            <w:vAlign w:val="center"/>
          </w:tcPr>
          <w:p w:rsidR="00B12905" w:rsidRPr="00D85F8D" w:rsidRDefault="00B12905" w:rsidP="001D01AA">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val="restart"/>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2017/05/17</w:t>
            </w: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8.23</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8.28</w:t>
            </w:r>
          </w:p>
        </w:tc>
        <w:tc>
          <w:tcPr>
            <w:tcW w:w="1544" w:type="dxa"/>
            <w:vMerge/>
            <w:tcBorders>
              <w:tl2br w:val="nil"/>
              <w:tr2bl w:val="nil"/>
            </w:tcBorders>
            <w:vAlign w:val="center"/>
          </w:tcPr>
          <w:p w:rsidR="00B12905" w:rsidRPr="00D85F8D" w:rsidRDefault="00B12905" w:rsidP="001D01AA">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8.26</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8.26</w:t>
            </w:r>
          </w:p>
        </w:tc>
        <w:tc>
          <w:tcPr>
            <w:tcW w:w="1544" w:type="dxa"/>
            <w:vMerge/>
            <w:tcBorders>
              <w:tl2br w:val="nil"/>
              <w:tr2bl w:val="nil"/>
            </w:tcBorders>
            <w:vAlign w:val="center"/>
          </w:tcPr>
          <w:p w:rsidR="00B12905" w:rsidRPr="00D85F8D" w:rsidRDefault="00B12905" w:rsidP="001D01AA">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8.26</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8.31</w:t>
            </w:r>
          </w:p>
        </w:tc>
        <w:tc>
          <w:tcPr>
            <w:tcW w:w="1544" w:type="dxa"/>
            <w:vMerge/>
            <w:tcBorders>
              <w:tl2br w:val="nil"/>
              <w:tr2bl w:val="nil"/>
            </w:tcBorders>
            <w:vAlign w:val="center"/>
          </w:tcPr>
          <w:p w:rsidR="00B12905" w:rsidRPr="00D85F8D" w:rsidRDefault="00B12905" w:rsidP="001D01AA">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28"/>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8.28</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8.34</w:t>
            </w:r>
          </w:p>
        </w:tc>
        <w:tc>
          <w:tcPr>
            <w:tcW w:w="1544" w:type="dxa"/>
            <w:vMerge/>
            <w:tcBorders>
              <w:tl2br w:val="nil"/>
              <w:tr2bl w:val="nil"/>
            </w:tcBorders>
            <w:vAlign w:val="center"/>
          </w:tcPr>
          <w:p w:rsidR="00B12905" w:rsidRPr="00D85F8D" w:rsidRDefault="00B12905" w:rsidP="001D01AA">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val="restart"/>
            <w:tcBorders>
              <w:tl2br w:val="nil"/>
              <w:tr2bl w:val="nil"/>
            </w:tcBorders>
            <w:vAlign w:val="center"/>
          </w:tcPr>
          <w:p w:rsidR="00B12905" w:rsidRPr="00D85F8D" w:rsidRDefault="00B12905" w:rsidP="001D01AA">
            <w:pPr>
              <w:spacing w:line="300" w:lineRule="exact"/>
              <w:jc w:val="center"/>
              <w:rPr>
                <w:rFonts w:eastAsiaTheme="minorEastAsia"/>
                <w:bCs/>
                <w:color w:val="000000" w:themeColor="text1"/>
                <w:szCs w:val="21"/>
              </w:rPr>
            </w:pPr>
            <w:r w:rsidRPr="00D85F8D">
              <w:rPr>
                <w:rFonts w:eastAsiaTheme="minorEastAsia"/>
                <w:bCs/>
                <w:color w:val="000000" w:themeColor="text1"/>
                <w:szCs w:val="21"/>
              </w:rPr>
              <w:t>COD</w:t>
            </w:r>
          </w:p>
        </w:tc>
        <w:tc>
          <w:tcPr>
            <w:tcW w:w="1335" w:type="dxa"/>
            <w:vMerge w:val="restart"/>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2017/05/16</w:t>
            </w: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227</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42</w:t>
            </w:r>
          </w:p>
        </w:tc>
        <w:tc>
          <w:tcPr>
            <w:tcW w:w="1544" w:type="dxa"/>
            <w:vMerge w:val="restart"/>
            <w:tcBorders>
              <w:tl2br w:val="nil"/>
              <w:tr2bl w:val="nil"/>
            </w:tcBorders>
            <w:vAlign w:val="center"/>
          </w:tcPr>
          <w:p w:rsidR="00B12905" w:rsidRPr="00D85F8D" w:rsidRDefault="00B12905" w:rsidP="00B12905">
            <w:pPr>
              <w:jc w:val="center"/>
              <w:rPr>
                <w:rFonts w:eastAsiaTheme="minorEastAsia"/>
                <w:color w:val="000000" w:themeColor="text1"/>
                <w:szCs w:val="21"/>
              </w:rPr>
            </w:pPr>
            <w:r w:rsidRPr="00D85F8D">
              <w:rPr>
                <w:rFonts w:eastAsiaTheme="minorEastAsia" w:hint="eastAsia"/>
                <w:color w:val="000000" w:themeColor="text1"/>
                <w:szCs w:val="21"/>
              </w:rPr>
              <w:t>/</w:t>
            </w: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color w:val="000000" w:themeColor="text1"/>
                <w:szCs w:val="21"/>
              </w:rPr>
              <w:t>/</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236</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46</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color w:val="000000" w:themeColor="text1"/>
                <w:szCs w:val="21"/>
              </w:rPr>
              <w:t>/</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219</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40</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color w:val="000000" w:themeColor="text1"/>
                <w:szCs w:val="21"/>
              </w:rPr>
              <w:t>/</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246</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49</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1D01AA">
            <w:pPr>
              <w:jc w:val="center"/>
              <w:rPr>
                <w:rFonts w:eastAsiaTheme="minorEastAsia"/>
                <w:color w:val="000000" w:themeColor="text1"/>
                <w:szCs w:val="21"/>
              </w:rPr>
            </w:pPr>
            <w:r w:rsidRPr="00D85F8D">
              <w:rPr>
                <w:rFonts w:eastAsiaTheme="minorEastAsia"/>
                <w:color w:val="000000" w:themeColor="text1"/>
                <w:szCs w:val="21"/>
              </w:rPr>
              <w:t>/</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val="restart"/>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2017/05/17</w:t>
            </w: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228</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48</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244</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40</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211</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44</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232</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46</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val="restart"/>
            <w:tcBorders>
              <w:tl2br w:val="nil"/>
              <w:tr2bl w:val="nil"/>
            </w:tcBorders>
            <w:vAlign w:val="center"/>
          </w:tcPr>
          <w:p w:rsidR="00B12905" w:rsidRPr="00D85F8D" w:rsidRDefault="00B12905" w:rsidP="00387376">
            <w:pPr>
              <w:spacing w:line="300" w:lineRule="exact"/>
              <w:jc w:val="center"/>
              <w:rPr>
                <w:rFonts w:eastAsiaTheme="minorEastAsia"/>
                <w:bCs/>
                <w:color w:val="000000" w:themeColor="text1"/>
                <w:szCs w:val="21"/>
              </w:rPr>
            </w:pPr>
            <w:r w:rsidRPr="00D85F8D">
              <w:rPr>
                <w:rFonts w:eastAsiaTheme="minorEastAsia"/>
                <w:bCs/>
                <w:color w:val="000000" w:themeColor="text1"/>
                <w:spacing w:val="20"/>
                <w:szCs w:val="21"/>
              </w:rPr>
              <w:t>BOD</w:t>
            </w:r>
            <w:r w:rsidRPr="00D85F8D">
              <w:rPr>
                <w:rFonts w:eastAsiaTheme="minorEastAsia"/>
                <w:bCs/>
                <w:color w:val="000000" w:themeColor="text1"/>
                <w:spacing w:val="20"/>
                <w:szCs w:val="21"/>
                <w:vertAlign w:val="subscript"/>
              </w:rPr>
              <w:t>5</w:t>
            </w:r>
          </w:p>
        </w:tc>
        <w:tc>
          <w:tcPr>
            <w:tcW w:w="1335" w:type="dxa"/>
            <w:vMerge w:val="restart"/>
            <w:tcBorders>
              <w:tl2br w:val="nil"/>
              <w:tr2bl w:val="nil"/>
            </w:tcBorders>
            <w:vAlign w:val="center"/>
          </w:tcPr>
          <w:p w:rsidR="00B12905" w:rsidRPr="00D85F8D" w:rsidRDefault="00B12905" w:rsidP="00387376">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2017/05/16</w:t>
            </w: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98.2</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8.1</w:t>
            </w:r>
          </w:p>
        </w:tc>
        <w:tc>
          <w:tcPr>
            <w:tcW w:w="1544" w:type="dxa"/>
            <w:vMerge w:val="restart"/>
            <w:tcBorders>
              <w:tl2br w:val="nil"/>
              <w:tr2bl w:val="nil"/>
            </w:tcBorders>
            <w:vAlign w:val="center"/>
          </w:tcPr>
          <w:p w:rsidR="00B12905" w:rsidRPr="00D85F8D" w:rsidRDefault="00B12905" w:rsidP="00BB3A6B">
            <w:pPr>
              <w:jc w:val="center"/>
              <w:rPr>
                <w:rFonts w:eastAsiaTheme="minorEastAsia"/>
                <w:color w:val="000000" w:themeColor="text1"/>
                <w:szCs w:val="21"/>
              </w:rPr>
            </w:pPr>
            <w:r w:rsidRPr="00D85F8D">
              <w:rPr>
                <w:rFonts w:eastAsiaTheme="minorEastAsia"/>
                <w:color w:val="000000" w:themeColor="text1"/>
                <w:szCs w:val="21"/>
              </w:rPr>
              <w:t>≤</w:t>
            </w:r>
            <w:r w:rsidR="00BB3A6B" w:rsidRPr="00D85F8D">
              <w:rPr>
                <w:rFonts w:eastAsiaTheme="minorEastAsia" w:hint="eastAsia"/>
                <w:color w:val="000000" w:themeColor="text1"/>
                <w:szCs w:val="21"/>
              </w:rPr>
              <w:t>15</w:t>
            </w: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101</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8.4</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94.9</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7.5</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103</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9.3</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val="restart"/>
            <w:tcBorders>
              <w:tl2br w:val="nil"/>
              <w:tr2bl w:val="nil"/>
            </w:tcBorders>
            <w:vAlign w:val="center"/>
          </w:tcPr>
          <w:p w:rsidR="00B12905" w:rsidRPr="00D85F8D" w:rsidRDefault="00B12905" w:rsidP="00387376">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2017/05/17</w:t>
            </w: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99.4</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9.1</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104</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7.4</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93.5</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7.9</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12905" w:rsidRPr="00D85F8D" w:rsidTr="00FC6752">
        <w:trPr>
          <w:trHeight w:hRule="exact" w:val="314"/>
          <w:tblHeader/>
          <w:jc w:val="center"/>
        </w:trPr>
        <w:tc>
          <w:tcPr>
            <w:tcW w:w="733" w:type="dxa"/>
            <w:vMerge/>
            <w:tcBorders>
              <w:tl2br w:val="nil"/>
              <w:tr2bl w:val="nil"/>
            </w:tcBorders>
            <w:vAlign w:val="center"/>
          </w:tcPr>
          <w:p w:rsidR="00B12905" w:rsidRPr="00D85F8D" w:rsidRDefault="00B12905"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12905" w:rsidRPr="00D85F8D" w:rsidRDefault="00B12905"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12905" w:rsidRPr="00D85F8D" w:rsidRDefault="00B12905"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96.1</w:t>
            </w:r>
          </w:p>
        </w:tc>
        <w:tc>
          <w:tcPr>
            <w:tcW w:w="1469" w:type="dxa"/>
            <w:tcBorders>
              <w:tl2br w:val="nil"/>
              <w:tr2bl w:val="nil"/>
            </w:tcBorders>
            <w:vAlign w:val="center"/>
          </w:tcPr>
          <w:p w:rsidR="00B12905" w:rsidRPr="00D85F8D" w:rsidRDefault="00B12905" w:rsidP="00387376">
            <w:pPr>
              <w:jc w:val="center"/>
              <w:rPr>
                <w:rFonts w:eastAsiaTheme="minorEastAsia"/>
                <w:color w:val="000000" w:themeColor="text1"/>
                <w:szCs w:val="21"/>
              </w:rPr>
            </w:pPr>
            <w:r w:rsidRPr="00D85F8D">
              <w:rPr>
                <w:rFonts w:eastAsiaTheme="minorEastAsia"/>
                <w:color w:val="000000" w:themeColor="text1"/>
                <w:szCs w:val="21"/>
              </w:rPr>
              <w:t>8.2</w:t>
            </w:r>
          </w:p>
        </w:tc>
        <w:tc>
          <w:tcPr>
            <w:tcW w:w="1544" w:type="dxa"/>
            <w:vMerge/>
            <w:tcBorders>
              <w:tl2br w:val="nil"/>
              <w:tr2bl w:val="nil"/>
            </w:tcBorders>
            <w:vAlign w:val="center"/>
          </w:tcPr>
          <w:p w:rsidR="00B12905" w:rsidRPr="00D85F8D" w:rsidRDefault="00B12905" w:rsidP="00387376">
            <w:pPr>
              <w:jc w:val="center"/>
              <w:rPr>
                <w:rFonts w:eastAsiaTheme="minorEastAsia"/>
                <w:color w:val="000000" w:themeColor="text1"/>
                <w:szCs w:val="21"/>
              </w:rPr>
            </w:pPr>
          </w:p>
        </w:tc>
        <w:tc>
          <w:tcPr>
            <w:tcW w:w="752" w:type="dxa"/>
            <w:tcBorders>
              <w:tl2br w:val="nil"/>
              <w:tr2bl w:val="nil"/>
            </w:tcBorders>
          </w:tcPr>
          <w:p w:rsidR="00B12905" w:rsidRPr="00D85F8D" w:rsidRDefault="00B12905"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0F0D0E" w:rsidRPr="00D85F8D" w:rsidTr="00FC6752">
        <w:trPr>
          <w:trHeight w:hRule="exact" w:val="314"/>
          <w:tblHeader/>
          <w:jc w:val="center"/>
        </w:trPr>
        <w:tc>
          <w:tcPr>
            <w:tcW w:w="733" w:type="dxa"/>
            <w:vMerge/>
            <w:tcBorders>
              <w:tl2br w:val="nil"/>
              <w:tr2bl w:val="nil"/>
            </w:tcBorders>
            <w:vAlign w:val="center"/>
          </w:tcPr>
          <w:p w:rsidR="000F0D0E" w:rsidRPr="00D85F8D" w:rsidRDefault="000F0D0E" w:rsidP="001D01AA">
            <w:pPr>
              <w:tabs>
                <w:tab w:val="left" w:pos="2712"/>
                <w:tab w:val="center" w:pos="4519"/>
              </w:tabs>
              <w:spacing w:line="360" w:lineRule="auto"/>
              <w:jc w:val="center"/>
              <w:rPr>
                <w:rFonts w:eastAsiaTheme="minorEastAsia"/>
                <w:bCs/>
                <w:color w:val="000000" w:themeColor="text1"/>
                <w:szCs w:val="21"/>
              </w:rPr>
            </w:pPr>
          </w:p>
        </w:tc>
        <w:tc>
          <w:tcPr>
            <w:tcW w:w="1198" w:type="dxa"/>
            <w:vMerge w:val="restart"/>
            <w:tcBorders>
              <w:tl2br w:val="nil"/>
              <w:tr2bl w:val="nil"/>
            </w:tcBorders>
            <w:vAlign w:val="center"/>
          </w:tcPr>
          <w:p w:rsidR="000F0D0E" w:rsidRPr="00D85F8D" w:rsidRDefault="000F0D0E" w:rsidP="00387376">
            <w:pPr>
              <w:jc w:val="center"/>
              <w:rPr>
                <w:rFonts w:eastAsiaTheme="minorEastAsia"/>
                <w:bCs/>
                <w:color w:val="000000" w:themeColor="text1"/>
                <w:szCs w:val="21"/>
              </w:rPr>
            </w:pPr>
            <w:r w:rsidRPr="00D85F8D">
              <w:rPr>
                <w:rFonts w:eastAsiaTheme="minorEastAsia"/>
                <w:bCs/>
                <w:color w:val="000000" w:themeColor="text1"/>
                <w:spacing w:val="20"/>
                <w:szCs w:val="21"/>
              </w:rPr>
              <w:t>SS</w:t>
            </w:r>
          </w:p>
        </w:tc>
        <w:tc>
          <w:tcPr>
            <w:tcW w:w="1335" w:type="dxa"/>
            <w:vMerge w:val="restart"/>
            <w:tcBorders>
              <w:tl2br w:val="nil"/>
              <w:tr2bl w:val="nil"/>
            </w:tcBorders>
            <w:vAlign w:val="center"/>
          </w:tcPr>
          <w:p w:rsidR="000F0D0E" w:rsidRPr="00D85F8D" w:rsidRDefault="000F0D0E" w:rsidP="00387376">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2017/05/16</w:t>
            </w:r>
          </w:p>
        </w:tc>
        <w:tc>
          <w:tcPr>
            <w:tcW w:w="1491"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151</w:t>
            </w:r>
          </w:p>
        </w:tc>
        <w:tc>
          <w:tcPr>
            <w:tcW w:w="1469"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5</w:t>
            </w:r>
          </w:p>
        </w:tc>
        <w:tc>
          <w:tcPr>
            <w:tcW w:w="1544" w:type="dxa"/>
            <w:vMerge w:val="restart"/>
            <w:tcBorders>
              <w:tl2br w:val="nil"/>
              <w:tr2bl w:val="nil"/>
            </w:tcBorders>
            <w:vAlign w:val="center"/>
          </w:tcPr>
          <w:p w:rsidR="000F0D0E" w:rsidRPr="00D85F8D" w:rsidRDefault="000F0D0E" w:rsidP="00B12905">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30</w:t>
            </w:r>
          </w:p>
        </w:tc>
        <w:tc>
          <w:tcPr>
            <w:tcW w:w="752" w:type="dxa"/>
            <w:tcBorders>
              <w:tl2br w:val="nil"/>
              <w:tr2bl w:val="nil"/>
            </w:tcBorders>
          </w:tcPr>
          <w:p w:rsidR="000F0D0E" w:rsidRPr="00D85F8D" w:rsidRDefault="000F0D0E" w:rsidP="00C66F34">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0F0D0E" w:rsidRPr="00D85F8D" w:rsidTr="00FC6752">
        <w:trPr>
          <w:trHeight w:hRule="exact" w:val="314"/>
          <w:tblHeader/>
          <w:jc w:val="center"/>
        </w:trPr>
        <w:tc>
          <w:tcPr>
            <w:tcW w:w="733" w:type="dxa"/>
            <w:vMerge/>
            <w:tcBorders>
              <w:tl2br w:val="nil"/>
              <w:tr2bl w:val="nil"/>
            </w:tcBorders>
            <w:vAlign w:val="center"/>
          </w:tcPr>
          <w:p w:rsidR="000F0D0E" w:rsidRPr="00D85F8D" w:rsidRDefault="000F0D0E"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0F0D0E" w:rsidRPr="00D85F8D" w:rsidRDefault="000F0D0E"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0F0D0E" w:rsidRPr="00D85F8D" w:rsidRDefault="000F0D0E"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132</w:t>
            </w:r>
          </w:p>
        </w:tc>
        <w:tc>
          <w:tcPr>
            <w:tcW w:w="1469"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6</w:t>
            </w:r>
          </w:p>
        </w:tc>
        <w:tc>
          <w:tcPr>
            <w:tcW w:w="1544" w:type="dxa"/>
            <w:vMerge/>
            <w:tcBorders>
              <w:tl2br w:val="nil"/>
              <w:tr2bl w:val="nil"/>
            </w:tcBorders>
            <w:vAlign w:val="center"/>
          </w:tcPr>
          <w:p w:rsidR="000F0D0E" w:rsidRPr="00D85F8D" w:rsidRDefault="000F0D0E" w:rsidP="00387376">
            <w:pPr>
              <w:jc w:val="center"/>
              <w:rPr>
                <w:rFonts w:eastAsiaTheme="minorEastAsia"/>
                <w:color w:val="000000" w:themeColor="text1"/>
                <w:szCs w:val="21"/>
              </w:rPr>
            </w:pPr>
          </w:p>
        </w:tc>
        <w:tc>
          <w:tcPr>
            <w:tcW w:w="752" w:type="dxa"/>
            <w:tcBorders>
              <w:tl2br w:val="nil"/>
              <w:tr2bl w:val="nil"/>
            </w:tcBorders>
          </w:tcPr>
          <w:p w:rsidR="000F0D0E" w:rsidRPr="00D85F8D" w:rsidRDefault="000F0D0E" w:rsidP="00C66F34">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0F0D0E" w:rsidRPr="00D85F8D" w:rsidTr="00FC6752">
        <w:trPr>
          <w:trHeight w:hRule="exact" w:val="314"/>
          <w:tblHeader/>
          <w:jc w:val="center"/>
        </w:trPr>
        <w:tc>
          <w:tcPr>
            <w:tcW w:w="733" w:type="dxa"/>
            <w:vMerge/>
            <w:tcBorders>
              <w:tl2br w:val="nil"/>
              <w:tr2bl w:val="nil"/>
            </w:tcBorders>
            <w:vAlign w:val="center"/>
          </w:tcPr>
          <w:p w:rsidR="000F0D0E" w:rsidRPr="00D85F8D" w:rsidRDefault="000F0D0E"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0F0D0E" w:rsidRPr="00D85F8D" w:rsidRDefault="000F0D0E"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0F0D0E" w:rsidRPr="00D85F8D" w:rsidRDefault="000F0D0E"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144</w:t>
            </w:r>
          </w:p>
        </w:tc>
        <w:tc>
          <w:tcPr>
            <w:tcW w:w="1469"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7</w:t>
            </w:r>
          </w:p>
        </w:tc>
        <w:tc>
          <w:tcPr>
            <w:tcW w:w="1544" w:type="dxa"/>
            <w:vMerge/>
            <w:tcBorders>
              <w:tl2br w:val="nil"/>
              <w:tr2bl w:val="nil"/>
            </w:tcBorders>
            <w:vAlign w:val="center"/>
          </w:tcPr>
          <w:p w:rsidR="000F0D0E" w:rsidRPr="00D85F8D" w:rsidRDefault="000F0D0E" w:rsidP="00387376">
            <w:pPr>
              <w:jc w:val="center"/>
              <w:rPr>
                <w:rFonts w:eastAsiaTheme="minorEastAsia"/>
                <w:color w:val="000000" w:themeColor="text1"/>
                <w:szCs w:val="21"/>
              </w:rPr>
            </w:pPr>
          </w:p>
        </w:tc>
        <w:tc>
          <w:tcPr>
            <w:tcW w:w="752" w:type="dxa"/>
            <w:tcBorders>
              <w:tl2br w:val="nil"/>
              <w:tr2bl w:val="nil"/>
            </w:tcBorders>
          </w:tcPr>
          <w:p w:rsidR="000F0D0E" w:rsidRPr="00D85F8D" w:rsidRDefault="000F0D0E" w:rsidP="00C66F34">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0F0D0E" w:rsidRPr="00D85F8D" w:rsidTr="00FC6752">
        <w:trPr>
          <w:trHeight w:hRule="exact" w:val="314"/>
          <w:tblHeader/>
          <w:jc w:val="center"/>
        </w:trPr>
        <w:tc>
          <w:tcPr>
            <w:tcW w:w="733" w:type="dxa"/>
            <w:vMerge/>
            <w:tcBorders>
              <w:tl2br w:val="nil"/>
              <w:tr2bl w:val="nil"/>
            </w:tcBorders>
            <w:vAlign w:val="center"/>
          </w:tcPr>
          <w:p w:rsidR="000F0D0E" w:rsidRPr="00D85F8D" w:rsidRDefault="000F0D0E"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0F0D0E" w:rsidRPr="00D85F8D" w:rsidRDefault="000F0D0E"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0F0D0E" w:rsidRPr="00D85F8D" w:rsidRDefault="000F0D0E"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157</w:t>
            </w:r>
          </w:p>
        </w:tc>
        <w:tc>
          <w:tcPr>
            <w:tcW w:w="1469"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6</w:t>
            </w:r>
          </w:p>
        </w:tc>
        <w:tc>
          <w:tcPr>
            <w:tcW w:w="1544" w:type="dxa"/>
            <w:vMerge/>
            <w:tcBorders>
              <w:tl2br w:val="nil"/>
              <w:tr2bl w:val="nil"/>
            </w:tcBorders>
            <w:vAlign w:val="center"/>
          </w:tcPr>
          <w:p w:rsidR="000F0D0E" w:rsidRPr="00D85F8D" w:rsidRDefault="000F0D0E" w:rsidP="00387376">
            <w:pPr>
              <w:jc w:val="center"/>
              <w:rPr>
                <w:rFonts w:eastAsiaTheme="minorEastAsia"/>
                <w:color w:val="000000" w:themeColor="text1"/>
                <w:szCs w:val="21"/>
              </w:rPr>
            </w:pPr>
          </w:p>
        </w:tc>
        <w:tc>
          <w:tcPr>
            <w:tcW w:w="752" w:type="dxa"/>
            <w:tcBorders>
              <w:tl2br w:val="nil"/>
              <w:tr2bl w:val="nil"/>
            </w:tcBorders>
          </w:tcPr>
          <w:p w:rsidR="000F0D0E" w:rsidRPr="00D85F8D" w:rsidRDefault="000F0D0E" w:rsidP="00C66F34">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0F0D0E" w:rsidRPr="00D85F8D" w:rsidTr="00FC6752">
        <w:trPr>
          <w:trHeight w:hRule="exact" w:val="314"/>
          <w:tblHeader/>
          <w:jc w:val="center"/>
        </w:trPr>
        <w:tc>
          <w:tcPr>
            <w:tcW w:w="733" w:type="dxa"/>
            <w:vMerge/>
            <w:tcBorders>
              <w:tl2br w:val="nil"/>
              <w:tr2bl w:val="nil"/>
            </w:tcBorders>
            <w:vAlign w:val="center"/>
          </w:tcPr>
          <w:p w:rsidR="000F0D0E" w:rsidRPr="00D85F8D" w:rsidRDefault="000F0D0E" w:rsidP="001D01AA">
            <w:pPr>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0F0D0E" w:rsidRPr="00D85F8D" w:rsidRDefault="000F0D0E" w:rsidP="001D01AA">
            <w:pPr>
              <w:widowControl/>
              <w:autoSpaceDE w:val="0"/>
              <w:spacing w:line="300" w:lineRule="exact"/>
              <w:jc w:val="center"/>
              <w:rPr>
                <w:rFonts w:eastAsiaTheme="minorEastAsia"/>
                <w:bCs/>
                <w:color w:val="000000" w:themeColor="text1"/>
                <w:szCs w:val="21"/>
              </w:rPr>
            </w:pPr>
          </w:p>
        </w:tc>
        <w:tc>
          <w:tcPr>
            <w:tcW w:w="1335" w:type="dxa"/>
            <w:vMerge w:val="restart"/>
            <w:tcBorders>
              <w:tl2br w:val="nil"/>
              <w:tr2bl w:val="nil"/>
            </w:tcBorders>
            <w:vAlign w:val="center"/>
          </w:tcPr>
          <w:p w:rsidR="000F0D0E" w:rsidRPr="00D85F8D" w:rsidRDefault="000F0D0E" w:rsidP="00387376">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2017/05/17</w:t>
            </w:r>
          </w:p>
        </w:tc>
        <w:tc>
          <w:tcPr>
            <w:tcW w:w="1491"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162</w:t>
            </w:r>
          </w:p>
        </w:tc>
        <w:tc>
          <w:tcPr>
            <w:tcW w:w="1469"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6</w:t>
            </w:r>
          </w:p>
        </w:tc>
        <w:tc>
          <w:tcPr>
            <w:tcW w:w="1544" w:type="dxa"/>
            <w:vMerge/>
            <w:tcBorders>
              <w:tl2br w:val="nil"/>
              <w:tr2bl w:val="nil"/>
            </w:tcBorders>
            <w:vAlign w:val="center"/>
          </w:tcPr>
          <w:p w:rsidR="000F0D0E" w:rsidRPr="00D85F8D" w:rsidRDefault="000F0D0E" w:rsidP="00387376">
            <w:pPr>
              <w:jc w:val="center"/>
              <w:rPr>
                <w:rFonts w:eastAsiaTheme="minorEastAsia"/>
                <w:color w:val="000000" w:themeColor="text1"/>
                <w:szCs w:val="21"/>
              </w:rPr>
            </w:pPr>
          </w:p>
        </w:tc>
        <w:tc>
          <w:tcPr>
            <w:tcW w:w="752" w:type="dxa"/>
            <w:tcBorders>
              <w:tl2br w:val="nil"/>
              <w:tr2bl w:val="nil"/>
            </w:tcBorders>
          </w:tcPr>
          <w:p w:rsidR="000F0D0E" w:rsidRPr="00D85F8D" w:rsidRDefault="000F0D0E" w:rsidP="00C66F34">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0F0D0E" w:rsidRPr="00D85F8D" w:rsidTr="00FC6752">
        <w:trPr>
          <w:trHeight w:hRule="exact" w:val="314"/>
          <w:tblHeader/>
          <w:jc w:val="center"/>
        </w:trPr>
        <w:tc>
          <w:tcPr>
            <w:tcW w:w="733" w:type="dxa"/>
            <w:vMerge/>
            <w:tcBorders>
              <w:tl2br w:val="nil"/>
              <w:tr2bl w:val="nil"/>
            </w:tcBorders>
            <w:vAlign w:val="center"/>
          </w:tcPr>
          <w:p w:rsidR="000F0D0E" w:rsidRPr="00D85F8D" w:rsidRDefault="000F0D0E"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0F0D0E" w:rsidRPr="00D85F8D" w:rsidRDefault="000F0D0E"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0F0D0E" w:rsidRPr="00D85F8D" w:rsidRDefault="000F0D0E"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141</w:t>
            </w:r>
          </w:p>
        </w:tc>
        <w:tc>
          <w:tcPr>
            <w:tcW w:w="1469"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7</w:t>
            </w:r>
          </w:p>
        </w:tc>
        <w:tc>
          <w:tcPr>
            <w:tcW w:w="1544" w:type="dxa"/>
            <w:vMerge/>
            <w:tcBorders>
              <w:tl2br w:val="nil"/>
              <w:tr2bl w:val="nil"/>
            </w:tcBorders>
            <w:vAlign w:val="center"/>
          </w:tcPr>
          <w:p w:rsidR="000F0D0E" w:rsidRPr="00D85F8D" w:rsidRDefault="000F0D0E" w:rsidP="00387376">
            <w:pPr>
              <w:jc w:val="center"/>
              <w:rPr>
                <w:rFonts w:eastAsiaTheme="minorEastAsia"/>
                <w:color w:val="000000" w:themeColor="text1"/>
                <w:szCs w:val="21"/>
              </w:rPr>
            </w:pPr>
          </w:p>
        </w:tc>
        <w:tc>
          <w:tcPr>
            <w:tcW w:w="752" w:type="dxa"/>
            <w:tcBorders>
              <w:tl2br w:val="nil"/>
              <w:tr2bl w:val="nil"/>
            </w:tcBorders>
          </w:tcPr>
          <w:p w:rsidR="000F0D0E" w:rsidRPr="00D85F8D" w:rsidRDefault="000F0D0E" w:rsidP="00C66F34">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0F0D0E" w:rsidRPr="00D85F8D" w:rsidTr="00FC6752">
        <w:trPr>
          <w:trHeight w:hRule="exact" w:val="314"/>
          <w:tblHeader/>
          <w:jc w:val="center"/>
        </w:trPr>
        <w:tc>
          <w:tcPr>
            <w:tcW w:w="733" w:type="dxa"/>
            <w:vMerge/>
            <w:tcBorders>
              <w:tl2br w:val="nil"/>
              <w:tr2bl w:val="nil"/>
            </w:tcBorders>
            <w:vAlign w:val="center"/>
          </w:tcPr>
          <w:p w:rsidR="000F0D0E" w:rsidRPr="00D85F8D" w:rsidRDefault="000F0D0E"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0F0D0E" w:rsidRPr="00D85F8D" w:rsidRDefault="000F0D0E"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0F0D0E" w:rsidRPr="00D85F8D" w:rsidRDefault="000F0D0E"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126</w:t>
            </w:r>
          </w:p>
        </w:tc>
        <w:tc>
          <w:tcPr>
            <w:tcW w:w="1469"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5</w:t>
            </w:r>
          </w:p>
        </w:tc>
        <w:tc>
          <w:tcPr>
            <w:tcW w:w="1544" w:type="dxa"/>
            <w:vMerge/>
            <w:tcBorders>
              <w:tl2br w:val="nil"/>
              <w:tr2bl w:val="nil"/>
            </w:tcBorders>
            <w:vAlign w:val="center"/>
          </w:tcPr>
          <w:p w:rsidR="000F0D0E" w:rsidRPr="00D85F8D" w:rsidRDefault="000F0D0E" w:rsidP="00387376">
            <w:pPr>
              <w:jc w:val="center"/>
              <w:rPr>
                <w:rFonts w:eastAsiaTheme="minorEastAsia"/>
                <w:color w:val="000000" w:themeColor="text1"/>
                <w:szCs w:val="21"/>
              </w:rPr>
            </w:pPr>
          </w:p>
        </w:tc>
        <w:tc>
          <w:tcPr>
            <w:tcW w:w="752" w:type="dxa"/>
            <w:tcBorders>
              <w:tl2br w:val="nil"/>
              <w:tr2bl w:val="nil"/>
            </w:tcBorders>
          </w:tcPr>
          <w:p w:rsidR="000F0D0E" w:rsidRPr="00D85F8D" w:rsidRDefault="000F0D0E" w:rsidP="00C66F34">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0F0D0E" w:rsidRPr="00D85F8D" w:rsidTr="00FC6752">
        <w:trPr>
          <w:trHeight w:hRule="exact" w:val="314"/>
          <w:tblHeader/>
          <w:jc w:val="center"/>
        </w:trPr>
        <w:tc>
          <w:tcPr>
            <w:tcW w:w="733" w:type="dxa"/>
            <w:vMerge/>
            <w:tcBorders>
              <w:tl2br w:val="nil"/>
              <w:tr2bl w:val="nil"/>
            </w:tcBorders>
            <w:vAlign w:val="center"/>
          </w:tcPr>
          <w:p w:rsidR="000F0D0E" w:rsidRPr="00D85F8D" w:rsidRDefault="000F0D0E"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0F0D0E" w:rsidRPr="00D85F8D" w:rsidRDefault="000F0D0E"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0F0D0E" w:rsidRPr="00D85F8D" w:rsidRDefault="000F0D0E"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151</w:t>
            </w:r>
          </w:p>
        </w:tc>
        <w:tc>
          <w:tcPr>
            <w:tcW w:w="1469" w:type="dxa"/>
            <w:tcBorders>
              <w:tl2br w:val="nil"/>
              <w:tr2bl w:val="nil"/>
            </w:tcBorders>
            <w:vAlign w:val="center"/>
          </w:tcPr>
          <w:p w:rsidR="000F0D0E" w:rsidRPr="00D85F8D" w:rsidRDefault="000F0D0E" w:rsidP="00387376">
            <w:pPr>
              <w:jc w:val="center"/>
              <w:rPr>
                <w:rFonts w:eastAsiaTheme="minorEastAsia"/>
                <w:color w:val="000000" w:themeColor="text1"/>
                <w:szCs w:val="21"/>
              </w:rPr>
            </w:pPr>
            <w:r w:rsidRPr="00D85F8D">
              <w:rPr>
                <w:rFonts w:eastAsiaTheme="minorEastAsia"/>
                <w:color w:val="000000" w:themeColor="text1"/>
                <w:szCs w:val="21"/>
              </w:rPr>
              <w:t>6</w:t>
            </w:r>
          </w:p>
        </w:tc>
        <w:tc>
          <w:tcPr>
            <w:tcW w:w="1544" w:type="dxa"/>
            <w:vMerge/>
            <w:tcBorders>
              <w:tl2br w:val="nil"/>
              <w:tr2bl w:val="nil"/>
            </w:tcBorders>
            <w:vAlign w:val="center"/>
          </w:tcPr>
          <w:p w:rsidR="000F0D0E" w:rsidRPr="00D85F8D" w:rsidRDefault="000F0D0E" w:rsidP="00387376">
            <w:pPr>
              <w:jc w:val="center"/>
              <w:rPr>
                <w:rFonts w:eastAsiaTheme="minorEastAsia"/>
                <w:color w:val="000000" w:themeColor="text1"/>
                <w:szCs w:val="21"/>
              </w:rPr>
            </w:pPr>
          </w:p>
        </w:tc>
        <w:tc>
          <w:tcPr>
            <w:tcW w:w="752" w:type="dxa"/>
            <w:tcBorders>
              <w:tl2br w:val="nil"/>
              <w:tr2bl w:val="nil"/>
            </w:tcBorders>
          </w:tcPr>
          <w:p w:rsidR="000F0D0E" w:rsidRPr="00D85F8D" w:rsidRDefault="000F0D0E" w:rsidP="00C66F34">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ED3A96" w:rsidRPr="00D85F8D" w:rsidTr="00FC6752">
        <w:trPr>
          <w:trHeight w:hRule="exact" w:val="314"/>
          <w:tblHeader/>
          <w:jc w:val="center"/>
        </w:trPr>
        <w:tc>
          <w:tcPr>
            <w:tcW w:w="733" w:type="dxa"/>
            <w:vMerge/>
            <w:tcBorders>
              <w:tl2br w:val="nil"/>
              <w:tr2bl w:val="nil"/>
            </w:tcBorders>
            <w:vAlign w:val="center"/>
          </w:tcPr>
          <w:p w:rsidR="00ED3A96" w:rsidRPr="00D85F8D" w:rsidRDefault="00ED3A9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val="restart"/>
            <w:tcBorders>
              <w:tl2br w:val="nil"/>
              <w:tr2bl w:val="nil"/>
            </w:tcBorders>
            <w:vAlign w:val="center"/>
          </w:tcPr>
          <w:p w:rsidR="00ED3A96" w:rsidRPr="00D85F8D" w:rsidRDefault="00ED3A96" w:rsidP="00387376">
            <w:pPr>
              <w:spacing w:line="300" w:lineRule="exact"/>
              <w:jc w:val="center"/>
              <w:rPr>
                <w:rFonts w:eastAsiaTheme="minorEastAsia"/>
                <w:bCs/>
                <w:color w:val="000000" w:themeColor="text1"/>
                <w:szCs w:val="21"/>
              </w:rPr>
            </w:pPr>
            <w:r w:rsidRPr="00D85F8D">
              <w:rPr>
                <w:rFonts w:eastAsiaTheme="minorEastAsia" w:hAnsiTheme="minorEastAsia"/>
                <w:bCs/>
                <w:color w:val="000000" w:themeColor="text1"/>
                <w:spacing w:val="20"/>
                <w:szCs w:val="21"/>
              </w:rPr>
              <w:t>氨氮</w:t>
            </w:r>
          </w:p>
        </w:tc>
        <w:tc>
          <w:tcPr>
            <w:tcW w:w="1335" w:type="dxa"/>
            <w:vMerge w:val="restart"/>
            <w:tcBorders>
              <w:tl2br w:val="nil"/>
              <w:tr2bl w:val="nil"/>
            </w:tcBorders>
            <w:vAlign w:val="center"/>
          </w:tcPr>
          <w:p w:rsidR="00ED3A96" w:rsidRPr="00D85F8D" w:rsidRDefault="00ED3A96" w:rsidP="00387376">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2017/05/16</w:t>
            </w:r>
          </w:p>
        </w:tc>
        <w:tc>
          <w:tcPr>
            <w:tcW w:w="1491"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12.7</w:t>
            </w:r>
          </w:p>
        </w:tc>
        <w:tc>
          <w:tcPr>
            <w:tcW w:w="1469"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3.96</w:t>
            </w:r>
          </w:p>
        </w:tc>
        <w:tc>
          <w:tcPr>
            <w:tcW w:w="1544" w:type="dxa"/>
            <w:vMerge w:val="restart"/>
            <w:tcBorders>
              <w:tl2br w:val="nil"/>
              <w:tr2bl w:val="nil"/>
            </w:tcBorders>
            <w:vAlign w:val="center"/>
          </w:tcPr>
          <w:p w:rsidR="00ED3A96" w:rsidRPr="00D85F8D" w:rsidRDefault="00ED3A96" w:rsidP="00BF42D0">
            <w:pPr>
              <w:jc w:val="center"/>
              <w:rPr>
                <w:rFonts w:eastAsiaTheme="minorEastAsia"/>
                <w:color w:val="000000" w:themeColor="text1"/>
                <w:szCs w:val="21"/>
              </w:rPr>
            </w:pPr>
            <w:r w:rsidRPr="00D85F8D">
              <w:rPr>
                <w:rFonts w:eastAsiaTheme="minorEastAsia"/>
                <w:color w:val="000000" w:themeColor="text1"/>
                <w:szCs w:val="21"/>
              </w:rPr>
              <w:t>≤10</w:t>
            </w:r>
          </w:p>
        </w:tc>
        <w:tc>
          <w:tcPr>
            <w:tcW w:w="752" w:type="dxa"/>
            <w:tcBorders>
              <w:tl2br w:val="nil"/>
              <w:tr2bl w:val="nil"/>
            </w:tcBorders>
          </w:tcPr>
          <w:p w:rsidR="00ED3A96" w:rsidRPr="00D85F8D" w:rsidRDefault="00ED3A9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ED3A96" w:rsidRPr="00D85F8D" w:rsidTr="00FC6752">
        <w:trPr>
          <w:trHeight w:hRule="exact" w:val="314"/>
          <w:tblHeader/>
          <w:jc w:val="center"/>
        </w:trPr>
        <w:tc>
          <w:tcPr>
            <w:tcW w:w="733" w:type="dxa"/>
            <w:vMerge/>
            <w:tcBorders>
              <w:tl2br w:val="nil"/>
              <w:tr2bl w:val="nil"/>
            </w:tcBorders>
            <w:vAlign w:val="center"/>
          </w:tcPr>
          <w:p w:rsidR="00ED3A96" w:rsidRPr="00D85F8D" w:rsidRDefault="00ED3A9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ED3A96" w:rsidRPr="00D85F8D" w:rsidRDefault="00ED3A9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ED3A96" w:rsidRPr="00D85F8D" w:rsidRDefault="00ED3A9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14.1</w:t>
            </w:r>
          </w:p>
        </w:tc>
        <w:tc>
          <w:tcPr>
            <w:tcW w:w="1469"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3.78</w:t>
            </w:r>
          </w:p>
        </w:tc>
        <w:tc>
          <w:tcPr>
            <w:tcW w:w="1544" w:type="dxa"/>
            <w:vMerge/>
            <w:tcBorders>
              <w:tl2br w:val="nil"/>
              <w:tr2bl w:val="nil"/>
            </w:tcBorders>
            <w:vAlign w:val="center"/>
          </w:tcPr>
          <w:p w:rsidR="00ED3A96" w:rsidRPr="00D85F8D" w:rsidRDefault="00ED3A96" w:rsidP="00387376">
            <w:pPr>
              <w:jc w:val="center"/>
              <w:rPr>
                <w:rFonts w:eastAsiaTheme="minorEastAsia"/>
                <w:color w:val="000000" w:themeColor="text1"/>
                <w:szCs w:val="21"/>
              </w:rPr>
            </w:pPr>
          </w:p>
        </w:tc>
        <w:tc>
          <w:tcPr>
            <w:tcW w:w="752" w:type="dxa"/>
            <w:tcBorders>
              <w:tl2br w:val="nil"/>
              <w:tr2bl w:val="nil"/>
            </w:tcBorders>
          </w:tcPr>
          <w:p w:rsidR="00ED3A96" w:rsidRPr="00D85F8D" w:rsidRDefault="00ED3A9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ED3A96" w:rsidRPr="00D85F8D" w:rsidTr="00FC6752">
        <w:trPr>
          <w:trHeight w:hRule="exact" w:val="314"/>
          <w:tblHeader/>
          <w:jc w:val="center"/>
        </w:trPr>
        <w:tc>
          <w:tcPr>
            <w:tcW w:w="733" w:type="dxa"/>
            <w:vMerge/>
            <w:tcBorders>
              <w:tl2br w:val="nil"/>
              <w:tr2bl w:val="nil"/>
            </w:tcBorders>
            <w:vAlign w:val="center"/>
          </w:tcPr>
          <w:p w:rsidR="00ED3A96" w:rsidRPr="00D85F8D" w:rsidRDefault="00ED3A9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ED3A96" w:rsidRPr="00D85F8D" w:rsidRDefault="00ED3A9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ED3A96" w:rsidRPr="00D85F8D" w:rsidRDefault="00ED3A9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11.8</w:t>
            </w:r>
          </w:p>
        </w:tc>
        <w:tc>
          <w:tcPr>
            <w:tcW w:w="1469"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4.38</w:t>
            </w:r>
          </w:p>
        </w:tc>
        <w:tc>
          <w:tcPr>
            <w:tcW w:w="1544" w:type="dxa"/>
            <w:vMerge/>
            <w:tcBorders>
              <w:tl2br w:val="nil"/>
              <w:tr2bl w:val="nil"/>
            </w:tcBorders>
            <w:vAlign w:val="center"/>
          </w:tcPr>
          <w:p w:rsidR="00ED3A96" w:rsidRPr="00D85F8D" w:rsidRDefault="00ED3A96" w:rsidP="00387376">
            <w:pPr>
              <w:jc w:val="center"/>
              <w:rPr>
                <w:rFonts w:eastAsiaTheme="minorEastAsia"/>
                <w:color w:val="000000" w:themeColor="text1"/>
                <w:szCs w:val="21"/>
              </w:rPr>
            </w:pPr>
          </w:p>
        </w:tc>
        <w:tc>
          <w:tcPr>
            <w:tcW w:w="752" w:type="dxa"/>
            <w:tcBorders>
              <w:tl2br w:val="nil"/>
              <w:tr2bl w:val="nil"/>
            </w:tcBorders>
          </w:tcPr>
          <w:p w:rsidR="00ED3A96" w:rsidRPr="00D85F8D" w:rsidRDefault="00ED3A9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ED3A96" w:rsidRPr="00D85F8D" w:rsidTr="00FC6752">
        <w:trPr>
          <w:trHeight w:hRule="exact" w:val="314"/>
          <w:tblHeader/>
          <w:jc w:val="center"/>
        </w:trPr>
        <w:tc>
          <w:tcPr>
            <w:tcW w:w="733" w:type="dxa"/>
            <w:vMerge/>
            <w:tcBorders>
              <w:tl2br w:val="nil"/>
              <w:tr2bl w:val="nil"/>
            </w:tcBorders>
            <w:vAlign w:val="center"/>
          </w:tcPr>
          <w:p w:rsidR="00ED3A96" w:rsidRPr="00D85F8D" w:rsidRDefault="00ED3A9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ED3A96" w:rsidRPr="00D85F8D" w:rsidRDefault="00ED3A9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ED3A96" w:rsidRPr="00D85F8D" w:rsidRDefault="00ED3A9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13.4</w:t>
            </w:r>
          </w:p>
        </w:tc>
        <w:tc>
          <w:tcPr>
            <w:tcW w:w="1469"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4.24</w:t>
            </w:r>
          </w:p>
        </w:tc>
        <w:tc>
          <w:tcPr>
            <w:tcW w:w="1544" w:type="dxa"/>
            <w:vMerge/>
            <w:tcBorders>
              <w:tl2br w:val="nil"/>
              <w:tr2bl w:val="nil"/>
            </w:tcBorders>
            <w:vAlign w:val="center"/>
          </w:tcPr>
          <w:p w:rsidR="00ED3A96" w:rsidRPr="00D85F8D" w:rsidRDefault="00ED3A96" w:rsidP="00387376">
            <w:pPr>
              <w:jc w:val="center"/>
              <w:rPr>
                <w:rFonts w:eastAsiaTheme="minorEastAsia"/>
                <w:color w:val="000000" w:themeColor="text1"/>
                <w:szCs w:val="21"/>
              </w:rPr>
            </w:pPr>
          </w:p>
        </w:tc>
        <w:tc>
          <w:tcPr>
            <w:tcW w:w="752" w:type="dxa"/>
            <w:tcBorders>
              <w:tl2br w:val="nil"/>
              <w:tr2bl w:val="nil"/>
            </w:tcBorders>
          </w:tcPr>
          <w:p w:rsidR="00ED3A96" w:rsidRPr="00D85F8D" w:rsidRDefault="00ED3A9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ED3A96" w:rsidRPr="00D85F8D" w:rsidTr="00FC6752">
        <w:trPr>
          <w:trHeight w:hRule="exact" w:val="314"/>
          <w:tblHeader/>
          <w:jc w:val="center"/>
        </w:trPr>
        <w:tc>
          <w:tcPr>
            <w:tcW w:w="733" w:type="dxa"/>
            <w:vMerge/>
            <w:tcBorders>
              <w:tl2br w:val="nil"/>
              <w:tr2bl w:val="nil"/>
            </w:tcBorders>
            <w:vAlign w:val="center"/>
          </w:tcPr>
          <w:p w:rsidR="00ED3A96" w:rsidRPr="00D85F8D" w:rsidRDefault="00ED3A9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ED3A96" w:rsidRPr="00D85F8D" w:rsidRDefault="00ED3A96" w:rsidP="001D01AA">
            <w:pPr>
              <w:widowControl/>
              <w:autoSpaceDE w:val="0"/>
              <w:spacing w:line="300" w:lineRule="exact"/>
              <w:jc w:val="center"/>
              <w:rPr>
                <w:rFonts w:eastAsiaTheme="minorEastAsia"/>
                <w:bCs/>
                <w:color w:val="000000" w:themeColor="text1"/>
                <w:szCs w:val="21"/>
              </w:rPr>
            </w:pPr>
          </w:p>
        </w:tc>
        <w:tc>
          <w:tcPr>
            <w:tcW w:w="1335" w:type="dxa"/>
            <w:vMerge w:val="restart"/>
            <w:tcBorders>
              <w:tl2br w:val="nil"/>
              <w:tr2bl w:val="nil"/>
            </w:tcBorders>
            <w:vAlign w:val="center"/>
          </w:tcPr>
          <w:p w:rsidR="00ED3A96" w:rsidRPr="00D85F8D" w:rsidRDefault="00ED3A96" w:rsidP="00387376">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2017/05/17</w:t>
            </w:r>
          </w:p>
        </w:tc>
        <w:tc>
          <w:tcPr>
            <w:tcW w:w="1491"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12.2</w:t>
            </w:r>
          </w:p>
        </w:tc>
        <w:tc>
          <w:tcPr>
            <w:tcW w:w="1469"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3.86</w:t>
            </w:r>
          </w:p>
        </w:tc>
        <w:tc>
          <w:tcPr>
            <w:tcW w:w="1544" w:type="dxa"/>
            <w:vMerge w:val="restart"/>
            <w:tcBorders>
              <w:tl2br w:val="nil"/>
              <w:tr2bl w:val="nil"/>
            </w:tcBorders>
            <w:vAlign w:val="center"/>
          </w:tcPr>
          <w:p w:rsidR="00ED3A96" w:rsidRPr="00D85F8D" w:rsidRDefault="00ED3A96" w:rsidP="00BF42D0">
            <w:pPr>
              <w:jc w:val="center"/>
              <w:rPr>
                <w:rFonts w:eastAsiaTheme="minorEastAsia"/>
                <w:color w:val="000000" w:themeColor="text1"/>
                <w:szCs w:val="21"/>
              </w:rPr>
            </w:pPr>
            <w:r w:rsidRPr="00D85F8D">
              <w:rPr>
                <w:rFonts w:eastAsiaTheme="minorEastAsia"/>
                <w:color w:val="000000" w:themeColor="text1"/>
                <w:szCs w:val="21"/>
              </w:rPr>
              <w:t>≤10</w:t>
            </w:r>
          </w:p>
        </w:tc>
        <w:tc>
          <w:tcPr>
            <w:tcW w:w="752" w:type="dxa"/>
            <w:tcBorders>
              <w:tl2br w:val="nil"/>
              <w:tr2bl w:val="nil"/>
            </w:tcBorders>
          </w:tcPr>
          <w:p w:rsidR="00ED3A96" w:rsidRPr="00D85F8D" w:rsidRDefault="00ED3A9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ED3A96" w:rsidRPr="00D85F8D" w:rsidTr="00FC6752">
        <w:trPr>
          <w:trHeight w:hRule="exact" w:val="314"/>
          <w:tblHeader/>
          <w:jc w:val="center"/>
        </w:trPr>
        <w:tc>
          <w:tcPr>
            <w:tcW w:w="733" w:type="dxa"/>
            <w:vMerge/>
            <w:tcBorders>
              <w:tl2br w:val="nil"/>
              <w:tr2bl w:val="nil"/>
            </w:tcBorders>
            <w:vAlign w:val="center"/>
          </w:tcPr>
          <w:p w:rsidR="00ED3A96" w:rsidRPr="00D85F8D" w:rsidRDefault="00ED3A9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ED3A96" w:rsidRPr="00D85F8D" w:rsidRDefault="00ED3A9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ED3A96" w:rsidRPr="00D85F8D" w:rsidRDefault="00ED3A9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11.9</w:t>
            </w:r>
          </w:p>
        </w:tc>
        <w:tc>
          <w:tcPr>
            <w:tcW w:w="1469"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3.72</w:t>
            </w:r>
          </w:p>
        </w:tc>
        <w:tc>
          <w:tcPr>
            <w:tcW w:w="1544" w:type="dxa"/>
            <w:vMerge/>
            <w:tcBorders>
              <w:tl2br w:val="nil"/>
              <w:tr2bl w:val="nil"/>
            </w:tcBorders>
            <w:vAlign w:val="center"/>
          </w:tcPr>
          <w:p w:rsidR="00ED3A96" w:rsidRPr="00D85F8D" w:rsidRDefault="00ED3A96" w:rsidP="00387376">
            <w:pPr>
              <w:jc w:val="center"/>
              <w:rPr>
                <w:rFonts w:eastAsiaTheme="minorEastAsia"/>
                <w:color w:val="000000" w:themeColor="text1"/>
                <w:szCs w:val="21"/>
              </w:rPr>
            </w:pPr>
          </w:p>
        </w:tc>
        <w:tc>
          <w:tcPr>
            <w:tcW w:w="752" w:type="dxa"/>
            <w:tcBorders>
              <w:tl2br w:val="nil"/>
              <w:tr2bl w:val="nil"/>
            </w:tcBorders>
          </w:tcPr>
          <w:p w:rsidR="00ED3A96" w:rsidRPr="00D85F8D" w:rsidRDefault="00ED3A9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ED3A96" w:rsidRPr="00D85F8D" w:rsidTr="00FC6752">
        <w:trPr>
          <w:trHeight w:hRule="exact" w:val="314"/>
          <w:tblHeader/>
          <w:jc w:val="center"/>
        </w:trPr>
        <w:tc>
          <w:tcPr>
            <w:tcW w:w="733" w:type="dxa"/>
            <w:vMerge/>
            <w:tcBorders>
              <w:tl2br w:val="nil"/>
              <w:tr2bl w:val="nil"/>
            </w:tcBorders>
            <w:vAlign w:val="center"/>
          </w:tcPr>
          <w:p w:rsidR="00ED3A96" w:rsidRPr="00D85F8D" w:rsidRDefault="00ED3A9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ED3A96" w:rsidRPr="00D85F8D" w:rsidRDefault="00ED3A9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ED3A96" w:rsidRPr="00D85F8D" w:rsidRDefault="00ED3A9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13.3</w:t>
            </w:r>
          </w:p>
        </w:tc>
        <w:tc>
          <w:tcPr>
            <w:tcW w:w="1469"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4.32</w:t>
            </w:r>
          </w:p>
        </w:tc>
        <w:tc>
          <w:tcPr>
            <w:tcW w:w="1544" w:type="dxa"/>
            <w:vMerge/>
            <w:tcBorders>
              <w:tl2br w:val="nil"/>
              <w:tr2bl w:val="nil"/>
            </w:tcBorders>
            <w:vAlign w:val="center"/>
          </w:tcPr>
          <w:p w:rsidR="00ED3A96" w:rsidRPr="00D85F8D" w:rsidRDefault="00ED3A96" w:rsidP="00387376">
            <w:pPr>
              <w:jc w:val="center"/>
              <w:rPr>
                <w:rFonts w:eastAsiaTheme="minorEastAsia"/>
                <w:color w:val="000000" w:themeColor="text1"/>
                <w:szCs w:val="21"/>
              </w:rPr>
            </w:pPr>
          </w:p>
        </w:tc>
        <w:tc>
          <w:tcPr>
            <w:tcW w:w="752" w:type="dxa"/>
            <w:tcBorders>
              <w:tl2br w:val="nil"/>
              <w:tr2bl w:val="nil"/>
            </w:tcBorders>
          </w:tcPr>
          <w:p w:rsidR="00ED3A96" w:rsidRPr="00D85F8D" w:rsidRDefault="00ED3A9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ED3A96" w:rsidRPr="00D85F8D" w:rsidTr="00FC6752">
        <w:trPr>
          <w:trHeight w:hRule="exact" w:val="314"/>
          <w:tblHeader/>
          <w:jc w:val="center"/>
        </w:trPr>
        <w:tc>
          <w:tcPr>
            <w:tcW w:w="733" w:type="dxa"/>
            <w:vMerge/>
            <w:tcBorders>
              <w:tl2br w:val="nil"/>
              <w:tr2bl w:val="nil"/>
            </w:tcBorders>
            <w:vAlign w:val="center"/>
          </w:tcPr>
          <w:p w:rsidR="00ED3A96" w:rsidRPr="00D85F8D" w:rsidRDefault="00ED3A9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ED3A96" w:rsidRPr="00D85F8D" w:rsidRDefault="00ED3A9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ED3A96" w:rsidRPr="00D85F8D" w:rsidRDefault="00ED3A9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14.2</w:t>
            </w:r>
          </w:p>
        </w:tc>
        <w:tc>
          <w:tcPr>
            <w:tcW w:w="1469" w:type="dxa"/>
            <w:tcBorders>
              <w:tl2br w:val="nil"/>
              <w:tr2bl w:val="nil"/>
            </w:tcBorders>
            <w:vAlign w:val="center"/>
          </w:tcPr>
          <w:p w:rsidR="00ED3A96" w:rsidRPr="00D85F8D" w:rsidRDefault="00ED3A96" w:rsidP="00387376">
            <w:pPr>
              <w:jc w:val="center"/>
              <w:rPr>
                <w:rFonts w:eastAsiaTheme="minorEastAsia"/>
                <w:color w:val="000000" w:themeColor="text1"/>
                <w:szCs w:val="21"/>
              </w:rPr>
            </w:pPr>
            <w:r w:rsidRPr="00D85F8D">
              <w:rPr>
                <w:rFonts w:eastAsiaTheme="minorEastAsia"/>
                <w:color w:val="000000" w:themeColor="text1"/>
                <w:szCs w:val="21"/>
              </w:rPr>
              <w:t>3.64</w:t>
            </w:r>
          </w:p>
        </w:tc>
        <w:tc>
          <w:tcPr>
            <w:tcW w:w="1544" w:type="dxa"/>
            <w:vMerge/>
            <w:tcBorders>
              <w:tl2br w:val="nil"/>
              <w:tr2bl w:val="nil"/>
            </w:tcBorders>
            <w:vAlign w:val="center"/>
          </w:tcPr>
          <w:p w:rsidR="00ED3A96" w:rsidRPr="00D85F8D" w:rsidRDefault="00ED3A96" w:rsidP="00387376">
            <w:pPr>
              <w:jc w:val="center"/>
              <w:rPr>
                <w:rFonts w:eastAsiaTheme="minorEastAsia"/>
                <w:color w:val="000000" w:themeColor="text1"/>
                <w:szCs w:val="21"/>
              </w:rPr>
            </w:pPr>
          </w:p>
        </w:tc>
        <w:tc>
          <w:tcPr>
            <w:tcW w:w="752" w:type="dxa"/>
            <w:tcBorders>
              <w:tl2br w:val="nil"/>
              <w:tr2bl w:val="nil"/>
            </w:tcBorders>
          </w:tcPr>
          <w:p w:rsidR="00ED3A96" w:rsidRPr="00D85F8D" w:rsidRDefault="00ED3A9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val="restart"/>
            <w:tcBorders>
              <w:tl2br w:val="nil"/>
              <w:tr2bl w:val="nil"/>
            </w:tcBorders>
            <w:vAlign w:val="center"/>
          </w:tcPr>
          <w:p w:rsidR="00B00676" w:rsidRPr="00D85F8D" w:rsidRDefault="00B00676" w:rsidP="00387376">
            <w:pPr>
              <w:spacing w:line="300" w:lineRule="exact"/>
              <w:jc w:val="center"/>
              <w:rPr>
                <w:rFonts w:eastAsiaTheme="minorEastAsia"/>
                <w:bCs/>
                <w:color w:val="000000" w:themeColor="text1"/>
                <w:szCs w:val="21"/>
              </w:rPr>
            </w:pPr>
            <w:r w:rsidRPr="00D85F8D">
              <w:rPr>
                <w:rFonts w:eastAsiaTheme="minorEastAsia" w:hAnsiTheme="minorEastAsia"/>
                <w:bCs/>
                <w:color w:val="000000" w:themeColor="text1"/>
                <w:spacing w:val="20"/>
                <w:szCs w:val="21"/>
              </w:rPr>
              <w:t>动植物油</w:t>
            </w:r>
          </w:p>
        </w:tc>
        <w:tc>
          <w:tcPr>
            <w:tcW w:w="1335" w:type="dxa"/>
            <w:vMerge w:val="restart"/>
            <w:tcBorders>
              <w:tl2br w:val="nil"/>
              <w:tr2bl w:val="nil"/>
            </w:tcBorders>
            <w:vAlign w:val="center"/>
          </w:tcPr>
          <w:p w:rsidR="00B00676" w:rsidRPr="00D85F8D" w:rsidRDefault="00B00676" w:rsidP="00387376">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2017/05/16</w:t>
            </w: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4.41</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0.03</w:t>
            </w:r>
          </w:p>
        </w:tc>
        <w:tc>
          <w:tcPr>
            <w:tcW w:w="1544" w:type="dxa"/>
            <w:vMerge w:val="restart"/>
            <w:tcBorders>
              <w:tl2br w:val="nil"/>
              <w:tr2bl w:val="nil"/>
            </w:tcBorders>
            <w:vAlign w:val="center"/>
          </w:tcPr>
          <w:p w:rsidR="00B00676" w:rsidRPr="00D85F8D" w:rsidRDefault="00B00676" w:rsidP="00B00676">
            <w:pPr>
              <w:jc w:val="center"/>
              <w:rPr>
                <w:rFonts w:eastAsiaTheme="minorEastAsia"/>
                <w:color w:val="000000" w:themeColor="text1"/>
                <w:szCs w:val="21"/>
              </w:rPr>
            </w:pPr>
            <w:r w:rsidRPr="00D85F8D">
              <w:rPr>
                <w:rFonts w:eastAsiaTheme="minorEastAsia"/>
                <w:color w:val="000000" w:themeColor="text1"/>
                <w:szCs w:val="21"/>
              </w:rPr>
              <w:t>/</w:t>
            </w: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4.26</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0.02</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4.58</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0.04</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4.77</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0.02</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val="restart"/>
            <w:tcBorders>
              <w:tl2br w:val="nil"/>
              <w:tr2bl w:val="nil"/>
            </w:tcBorders>
            <w:vAlign w:val="center"/>
          </w:tcPr>
          <w:p w:rsidR="00B00676" w:rsidRPr="00D85F8D" w:rsidRDefault="00B00676" w:rsidP="00387376">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2017/05/17</w:t>
            </w: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4.24</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0.03</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4.11</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0.02</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4.91</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0.01</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4.52</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0.02</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val="restart"/>
            <w:tcBorders>
              <w:tl2br w:val="nil"/>
              <w:tr2bl w:val="nil"/>
            </w:tcBorders>
            <w:vAlign w:val="center"/>
          </w:tcPr>
          <w:p w:rsidR="00B00676" w:rsidRPr="00D85F8D" w:rsidRDefault="00B00676" w:rsidP="00BF42D0">
            <w:pPr>
              <w:widowControl/>
              <w:autoSpaceDE w:val="0"/>
              <w:spacing w:line="300" w:lineRule="exact"/>
              <w:jc w:val="center"/>
              <w:rPr>
                <w:rFonts w:eastAsiaTheme="minorEastAsia"/>
                <w:bCs/>
                <w:color w:val="000000" w:themeColor="text1"/>
                <w:szCs w:val="21"/>
              </w:rPr>
            </w:pPr>
            <w:r w:rsidRPr="00D85F8D">
              <w:rPr>
                <w:rFonts w:eastAsiaTheme="minorEastAsia" w:hAnsiTheme="minorEastAsia"/>
                <w:bCs/>
                <w:color w:val="000000" w:themeColor="text1"/>
                <w:szCs w:val="21"/>
              </w:rPr>
              <w:t>阴离子表面活性剂</w:t>
            </w:r>
            <w:r w:rsidRPr="00D85F8D">
              <w:rPr>
                <w:rFonts w:eastAsiaTheme="minorEastAsia"/>
                <w:bCs/>
                <w:color w:val="000000" w:themeColor="text1"/>
                <w:spacing w:val="20"/>
                <w:szCs w:val="21"/>
              </w:rPr>
              <w:t xml:space="preserve"> </w:t>
            </w:r>
            <w:r w:rsidRPr="00D85F8D">
              <w:rPr>
                <w:rFonts w:eastAsiaTheme="minorEastAsia" w:hAnsiTheme="minorEastAsia"/>
                <w:bCs/>
                <w:color w:val="000000" w:themeColor="text1"/>
                <w:spacing w:val="20"/>
                <w:szCs w:val="21"/>
              </w:rPr>
              <w:t>（</w:t>
            </w:r>
            <w:r w:rsidRPr="00D85F8D">
              <w:rPr>
                <w:rFonts w:eastAsiaTheme="minorEastAsia"/>
                <w:bCs/>
                <w:color w:val="000000" w:themeColor="text1"/>
                <w:spacing w:val="20"/>
                <w:szCs w:val="21"/>
              </w:rPr>
              <w:t>LAS</w:t>
            </w:r>
            <w:r w:rsidRPr="00D85F8D">
              <w:rPr>
                <w:rFonts w:eastAsiaTheme="minorEastAsia" w:hAnsiTheme="minorEastAsia"/>
                <w:bCs/>
                <w:color w:val="000000" w:themeColor="text1"/>
                <w:spacing w:val="20"/>
                <w:szCs w:val="21"/>
              </w:rPr>
              <w:t>）</w:t>
            </w:r>
          </w:p>
        </w:tc>
        <w:tc>
          <w:tcPr>
            <w:tcW w:w="1335" w:type="dxa"/>
            <w:vMerge w:val="restart"/>
            <w:tcBorders>
              <w:tl2br w:val="nil"/>
              <w:tr2bl w:val="nil"/>
            </w:tcBorders>
            <w:vAlign w:val="center"/>
          </w:tcPr>
          <w:p w:rsidR="00B00676" w:rsidRPr="00D85F8D" w:rsidRDefault="00B00676" w:rsidP="00387376">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2017/05/16</w:t>
            </w: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1.68</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0.09</w:t>
            </w:r>
          </w:p>
        </w:tc>
        <w:tc>
          <w:tcPr>
            <w:tcW w:w="1544" w:type="dxa"/>
            <w:vMerge w:val="restart"/>
            <w:tcBorders>
              <w:tl2br w:val="nil"/>
              <w:tr2bl w:val="nil"/>
            </w:tcBorders>
            <w:vAlign w:val="center"/>
          </w:tcPr>
          <w:p w:rsidR="00B00676" w:rsidRPr="00D85F8D" w:rsidRDefault="00B00676" w:rsidP="00B00676">
            <w:pPr>
              <w:jc w:val="center"/>
              <w:rPr>
                <w:rFonts w:eastAsiaTheme="minorEastAsia"/>
                <w:color w:val="000000" w:themeColor="text1"/>
                <w:szCs w:val="21"/>
              </w:rPr>
            </w:pPr>
            <w:r w:rsidRPr="00D85F8D">
              <w:rPr>
                <w:rFonts w:eastAsiaTheme="minorEastAsia"/>
                <w:color w:val="000000" w:themeColor="text1"/>
                <w:szCs w:val="21"/>
              </w:rPr>
              <w:t>≤1.0</w:t>
            </w: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1.71</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0.13</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1.73</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0.15</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1.71</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0.10</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val="restart"/>
            <w:tcBorders>
              <w:tl2br w:val="nil"/>
              <w:tr2bl w:val="nil"/>
            </w:tcBorders>
            <w:vAlign w:val="center"/>
          </w:tcPr>
          <w:p w:rsidR="00B00676" w:rsidRPr="00D85F8D" w:rsidRDefault="00B00676" w:rsidP="00387376">
            <w:pPr>
              <w:autoSpaceDN w:val="0"/>
              <w:jc w:val="center"/>
              <w:textAlignment w:val="center"/>
              <w:rPr>
                <w:rFonts w:eastAsiaTheme="minorEastAsia"/>
                <w:color w:val="000000" w:themeColor="text1"/>
                <w:szCs w:val="21"/>
              </w:rPr>
            </w:pPr>
            <w:r w:rsidRPr="00D85F8D">
              <w:rPr>
                <w:rFonts w:eastAsiaTheme="minorEastAsia"/>
                <w:color w:val="000000" w:themeColor="text1"/>
                <w:szCs w:val="21"/>
              </w:rPr>
              <w:t>2017/05/17</w:t>
            </w: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1.67</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0.13</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1.72</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0.11</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1.74</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0.15</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r w:rsidR="00B00676" w:rsidRPr="00D85F8D" w:rsidTr="00FC6752">
        <w:trPr>
          <w:trHeight w:hRule="exact" w:val="314"/>
          <w:tblHeader/>
          <w:jc w:val="center"/>
        </w:trPr>
        <w:tc>
          <w:tcPr>
            <w:tcW w:w="733" w:type="dxa"/>
            <w:vMerge/>
            <w:tcBorders>
              <w:tl2br w:val="nil"/>
              <w:tr2bl w:val="nil"/>
            </w:tcBorders>
            <w:vAlign w:val="center"/>
          </w:tcPr>
          <w:p w:rsidR="00B00676" w:rsidRPr="00D85F8D" w:rsidRDefault="00B00676" w:rsidP="001D01AA">
            <w:pPr>
              <w:widowControl/>
              <w:tabs>
                <w:tab w:val="left" w:pos="2712"/>
                <w:tab w:val="center" w:pos="4519"/>
              </w:tabs>
              <w:spacing w:line="360" w:lineRule="auto"/>
              <w:jc w:val="center"/>
              <w:rPr>
                <w:rFonts w:eastAsiaTheme="minorEastAsia"/>
                <w:bCs/>
                <w:color w:val="000000" w:themeColor="text1"/>
                <w:szCs w:val="21"/>
              </w:rPr>
            </w:pPr>
          </w:p>
        </w:tc>
        <w:tc>
          <w:tcPr>
            <w:tcW w:w="1198" w:type="dxa"/>
            <w:vMerge/>
            <w:tcBorders>
              <w:tl2br w:val="nil"/>
              <w:tr2bl w:val="nil"/>
            </w:tcBorders>
            <w:vAlign w:val="center"/>
          </w:tcPr>
          <w:p w:rsidR="00B00676" w:rsidRPr="00D85F8D" w:rsidRDefault="00B00676" w:rsidP="001D01AA">
            <w:pPr>
              <w:widowControl/>
              <w:autoSpaceDE w:val="0"/>
              <w:spacing w:line="300" w:lineRule="exact"/>
              <w:jc w:val="center"/>
              <w:rPr>
                <w:rFonts w:eastAsiaTheme="minorEastAsia"/>
                <w:bCs/>
                <w:color w:val="000000" w:themeColor="text1"/>
                <w:szCs w:val="21"/>
              </w:rPr>
            </w:pPr>
          </w:p>
        </w:tc>
        <w:tc>
          <w:tcPr>
            <w:tcW w:w="1335" w:type="dxa"/>
            <w:vMerge/>
            <w:tcBorders>
              <w:tl2br w:val="nil"/>
              <w:tr2bl w:val="nil"/>
            </w:tcBorders>
            <w:vAlign w:val="center"/>
          </w:tcPr>
          <w:p w:rsidR="00B00676" w:rsidRPr="00D85F8D" w:rsidRDefault="00B00676" w:rsidP="001D01AA">
            <w:pPr>
              <w:autoSpaceDN w:val="0"/>
              <w:jc w:val="center"/>
              <w:textAlignment w:val="center"/>
              <w:rPr>
                <w:rFonts w:eastAsiaTheme="minorEastAsia"/>
                <w:color w:val="000000" w:themeColor="text1"/>
                <w:szCs w:val="21"/>
              </w:rPr>
            </w:pPr>
          </w:p>
        </w:tc>
        <w:tc>
          <w:tcPr>
            <w:tcW w:w="1491"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1.71</w:t>
            </w:r>
          </w:p>
        </w:tc>
        <w:tc>
          <w:tcPr>
            <w:tcW w:w="1469" w:type="dxa"/>
            <w:tcBorders>
              <w:tl2br w:val="nil"/>
              <w:tr2bl w:val="nil"/>
            </w:tcBorders>
            <w:vAlign w:val="center"/>
          </w:tcPr>
          <w:p w:rsidR="00B00676" w:rsidRPr="00D85F8D" w:rsidRDefault="00B00676" w:rsidP="00387376">
            <w:pPr>
              <w:jc w:val="center"/>
              <w:rPr>
                <w:rFonts w:eastAsiaTheme="minorEastAsia"/>
                <w:color w:val="000000" w:themeColor="text1"/>
                <w:szCs w:val="21"/>
              </w:rPr>
            </w:pPr>
            <w:r w:rsidRPr="00D85F8D">
              <w:rPr>
                <w:rFonts w:eastAsiaTheme="minorEastAsia"/>
                <w:color w:val="000000" w:themeColor="text1"/>
                <w:szCs w:val="21"/>
              </w:rPr>
              <w:t>0.12</w:t>
            </w:r>
          </w:p>
        </w:tc>
        <w:tc>
          <w:tcPr>
            <w:tcW w:w="1544" w:type="dxa"/>
            <w:vMerge/>
            <w:tcBorders>
              <w:tl2br w:val="nil"/>
              <w:tr2bl w:val="nil"/>
            </w:tcBorders>
            <w:vAlign w:val="center"/>
          </w:tcPr>
          <w:p w:rsidR="00B00676" w:rsidRPr="00D85F8D" w:rsidRDefault="00B00676" w:rsidP="00387376">
            <w:pPr>
              <w:jc w:val="center"/>
              <w:rPr>
                <w:rFonts w:eastAsiaTheme="minorEastAsia"/>
                <w:color w:val="000000" w:themeColor="text1"/>
                <w:szCs w:val="21"/>
              </w:rPr>
            </w:pPr>
          </w:p>
        </w:tc>
        <w:tc>
          <w:tcPr>
            <w:tcW w:w="752" w:type="dxa"/>
            <w:tcBorders>
              <w:tl2br w:val="nil"/>
              <w:tr2bl w:val="nil"/>
            </w:tcBorders>
          </w:tcPr>
          <w:p w:rsidR="00B00676" w:rsidRPr="00D85F8D" w:rsidRDefault="00B00676" w:rsidP="00387376">
            <w:pPr>
              <w:jc w:val="center"/>
              <w:rPr>
                <w:rFonts w:eastAsiaTheme="minorEastAsia"/>
                <w:color w:val="000000" w:themeColor="text1"/>
                <w:szCs w:val="21"/>
              </w:rPr>
            </w:pPr>
            <w:r w:rsidRPr="00D85F8D">
              <w:rPr>
                <w:rFonts w:eastAsiaTheme="minorEastAsia" w:hAnsiTheme="minorEastAsia"/>
                <w:color w:val="000000" w:themeColor="text1"/>
                <w:szCs w:val="21"/>
              </w:rPr>
              <w:t>达标</w:t>
            </w:r>
          </w:p>
        </w:tc>
      </w:tr>
    </w:tbl>
    <w:p w:rsidR="001D01AA" w:rsidRPr="00D85F8D" w:rsidRDefault="001D01AA" w:rsidP="001D01AA">
      <w:pPr>
        <w:ind w:firstLine="480"/>
        <w:rPr>
          <w:rFonts w:eastAsiaTheme="minorEastAsia"/>
          <w:bCs/>
          <w:color w:val="000000" w:themeColor="text1"/>
          <w:sz w:val="24"/>
        </w:rPr>
      </w:pPr>
    </w:p>
    <w:p w:rsidR="00922F34" w:rsidRPr="00D85F8D" w:rsidRDefault="004A247F" w:rsidP="00856450">
      <w:pPr>
        <w:spacing w:line="360" w:lineRule="auto"/>
        <w:ind w:firstLine="480"/>
        <w:rPr>
          <w:rFonts w:eastAsiaTheme="minorEastAsia" w:hAnsiTheme="minorEastAsia"/>
          <w:color w:val="000000" w:themeColor="text1"/>
          <w:sz w:val="24"/>
        </w:rPr>
      </w:pPr>
      <w:r w:rsidRPr="00D85F8D">
        <w:rPr>
          <w:rFonts w:eastAsiaTheme="minorEastAsia" w:hAnsiTheme="minorEastAsia"/>
          <w:color w:val="000000" w:themeColor="text1"/>
          <w:sz w:val="24"/>
        </w:rPr>
        <w:t>从表</w:t>
      </w:r>
      <w:r w:rsidRPr="00D85F8D">
        <w:rPr>
          <w:rFonts w:eastAsiaTheme="minorEastAsia" w:hAnsiTheme="minorEastAsia"/>
          <w:color w:val="000000" w:themeColor="text1"/>
          <w:sz w:val="24"/>
        </w:rPr>
        <w:t>5-</w:t>
      </w:r>
      <w:r w:rsidR="00D7557B" w:rsidRPr="00D85F8D">
        <w:rPr>
          <w:rFonts w:eastAsiaTheme="minorEastAsia" w:hAnsiTheme="minorEastAsia" w:hint="eastAsia"/>
          <w:color w:val="000000" w:themeColor="text1"/>
          <w:sz w:val="24"/>
        </w:rPr>
        <w:t>7</w:t>
      </w:r>
      <w:r w:rsidR="00D7557B" w:rsidRPr="00D85F8D">
        <w:rPr>
          <w:rFonts w:eastAsiaTheme="minorEastAsia" w:hAnsiTheme="minorEastAsia" w:hint="eastAsia"/>
          <w:color w:val="000000" w:themeColor="text1"/>
          <w:sz w:val="24"/>
        </w:rPr>
        <w:t>的</w:t>
      </w:r>
      <w:r w:rsidRPr="00D85F8D">
        <w:rPr>
          <w:rFonts w:eastAsiaTheme="minorEastAsia" w:hAnsiTheme="minorEastAsia"/>
          <w:color w:val="000000" w:themeColor="text1"/>
          <w:sz w:val="24"/>
        </w:rPr>
        <w:t>监测数据可知，正常生产期间</w:t>
      </w:r>
      <w:r w:rsidRPr="00D85F8D">
        <w:rPr>
          <w:rFonts w:eastAsiaTheme="minorEastAsia" w:hAnsiTheme="minorEastAsia" w:hint="eastAsia"/>
          <w:color w:val="000000" w:themeColor="text1"/>
          <w:sz w:val="24"/>
        </w:rPr>
        <w:t>生活污水处理站出口</w:t>
      </w:r>
      <w:r w:rsidRPr="00D85F8D">
        <w:rPr>
          <w:rFonts w:eastAsiaTheme="minorEastAsia" w:hAnsiTheme="minorEastAsia"/>
          <w:color w:val="000000" w:themeColor="text1"/>
          <w:sz w:val="24"/>
        </w:rPr>
        <w:t>水质</w:t>
      </w:r>
      <w:r w:rsidR="00FC6752" w:rsidRPr="00D85F8D">
        <w:rPr>
          <w:rFonts w:eastAsiaTheme="minorEastAsia" w:hAnsiTheme="minorEastAsia" w:hint="eastAsia"/>
          <w:color w:val="000000" w:themeColor="text1"/>
          <w:sz w:val="24"/>
        </w:rPr>
        <w:t>可</w:t>
      </w:r>
      <w:r w:rsidRPr="00D85F8D">
        <w:rPr>
          <w:rFonts w:eastAsiaTheme="minorEastAsia" w:hAnsiTheme="minorEastAsia"/>
          <w:color w:val="000000" w:themeColor="text1"/>
          <w:sz w:val="24"/>
        </w:rPr>
        <w:t>达</w:t>
      </w:r>
      <w:r w:rsidR="00B00676" w:rsidRPr="00D85F8D">
        <w:rPr>
          <w:rFonts w:eastAsiaTheme="minorEastAsia" w:hAnsiTheme="minorEastAsia" w:hint="eastAsia"/>
          <w:color w:val="000000" w:themeColor="text1"/>
          <w:sz w:val="24"/>
        </w:rPr>
        <w:t>《城市污水再生利用城市杂用水水质》（</w:t>
      </w:r>
      <w:r w:rsidR="00B00676" w:rsidRPr="00D85F8D">
        <w:rPr>
          <w:rFonts w:eastAsiaTheme="minorEastAsia" w:hAnsiTheme="minorEastAsia" w:hint="eastAsia"/>
          <w:color w:val="000000" w:themeColor="text1"/>
          <w:sz w:val="24"/>
        </w:rPr>
        <w:t>GB/T18920-2002</w:t>
      </w:r>
      <w:r w:rsidR="00B00676" w:rsidRPr="00D85F8D">
        <w:rPr>
          <w:rFonts w:eastAsiaTheme="minorEastAsia" w:hAnsiTheme="minorEastAsia" w:hint="eastAsia"/>
          <w:color w:val="000000" w:themeColor="text1"/>
          <w:sz w:val="24"/>
        </w:rPr>
        <w:t>）中绿化、道路清扫标准、</w:t>
      </w:r>
      <w:r w:rsidR="00FC6752" w:rsidRPr="00D85F8D">
        <w:rPr>
          <w:rFonts w:eastAsiaTheme="minorEastAsia" w:hAnsiTheme="minorEastAsia" w:hint="eastAsia"/>
          <w:color w:val="000000" w:themeColor="text1"/>
          <w:sz w:val="24"/>
        </w:rPr>
        <w:t>《城市污水再生利用</w:t>
      </w:r>
      <w:r w:rsidR="00FC6752" w:rsidRPr="00D85F8D">
        <w:rPr>
          <w:rFonts w:eastAsiaTheme="minorEastAsia" w:hAnsiTheme="minorEastAsia" w:hint="eastAsia"/>
          <w:color w:val="000000" w:themeColor="text1"/>
          <w:sz w:val="24"/>
        </w:rPr>
        <w:t xml:space="preserve"> </w:t>
      </w:r>
      <w:r w:rsidR="00BB3A6B" w:rsidRPr="00D85F8D">
        <w:rPr>
          <w:rFonts w:eastAsiaTheme="minorEastAsia" w:hAnsiTheme="minorEastAsia" w:hint="eastAsia"/>
          <w:color w:val="000000" w:themeColor="text1"/>
          <w:sz w:val="24"/>
        </w:rPr>
        <w:t>工业</w:t>
      </w:r>
      <w:r w:rsidR="00FC6752" w:rsidRPr="00D85F8D">
        <w:rPr>
          <w:rFonts w:eastAsiaTheme="minorEastAsia" w:hAnsiTheme="minorEastAsia" w:hint="eastAsia"/>
          <w:color w:val="000000" w:themeColor="text1"/>
          <w:sz w:val="24"/>
        </w:rPr>
        <w:t>用水水质》（</w:t>
      </w:r>
      <w:r w:rsidR="00FC6752" w:rsidRPr="00D85F8D">
        <w:rPr>
          <w:rFonts w:eastAsiaTheme="minorEastAsia" w:hAnsiTheme="minorEastAsia" w:hint="eastAsia"/>
          <w:color w:val="000000" w:themeColor="text1"/>
          <w:sz w:val="24"/>
        </w:rPr>
        <w:t>GB/T</w:t>
      </w:r>
      <w:r w:rsidR="00BB3A6B" w:rsidRPr="00D85F8D">
        <w:rPr>
          <w:rFonts w:eastAsiaTheme="minorEastAsia" w:hAnsiTheme="minorEastAsia" w:hint="eastAsia"/>
          <w:color w:val="000000" w:themeColor="text1"/>
          <w:sz w:val="24"/>
        </w:rPr>
        <w:t>19923</w:t>
      </w:r>
      <w:r w:rsidR="00FC6752" w:rsidRPr="00D85F8D">
        <w:rPr>
          <w:rFonts w:eastAsiaTheme="minorEastAsia" w:hAnsiTheme="minorEastAsia" w:hint="eastAsia"/>
          <w:color w:val="000000" w:themeColor="text1"/>
          <w:sz w:val="24"/>
        </w:rPr>
        <w:t>-200</w:t>
      </w:r>
      <w:r w:rsidR="00BB3A6B" w:rsidRPr="00D85F8D">
        <w:rPr>
          <w:rFonts w:eastAsiaTheme="minorEastAsia" w:hAnsiTheme="minorEastAsia" w:hint="eastAsia"/>
          <w:color w:val="000000" w:themeColor="text1"/>
          <w:sz w:val="24"/>
        </w:rPr>
        <w:t>5</w:t>
      </w:r>
      <w:r w:rsidR="00FC6752" w:rsidRPr="00D85F8D">
        <w:rPr>
          <w:rFonts w:eastAsiaTheme="minorEastAsia" w:hAnsiTheme="minorEastAsia" w:hint="eastAsia"/>
          <w:color w:val="000000" w:themeColor="text1"/>
          <w:sz w:val="24"/>
        </w:rPr>
        <w:t>）</w:t>
      </w:r>
      <w:r w:rsidR="00BB3A6B" w:rsidRPr="00D85F8D">
        <w:rPr>
          <w:rFonts w:eastAsiaTheme="minorEastAsia" w:hAnsiTheme="minorEastAsia" w:hint="eastAsia"/>
          <w:color w:val="000000" w:themeColor="text1"/>
          <w:sz w:val="24"/>
        </w:rPr>
        <w:t>中洗涤用水标准</w:t>
      </w:r>
      <w:r w:rsidR="00FC6752" w:rsidRPr="00D85F8D">
        <w:rPr>
          <w:rFonts w:eastAsiaTheme="minorEastAsia" w:hAnsiTheme="minorEastAsia" w:hint="eastAsia"/>
          <w:color w:val="000000" w:themeColor="text1"/>
          <w:sz w:val="24"/>
        </w:rPr>
        <w:t>及</w:t>
      </w:r>
      <w:r w:rsidR="00FC6752" w:rsidRPr="00D85F8D">
        <w:rPr>
          <w:rFonts w:eastAsiaTheme="minorEastAsia" w:hAnsiTheme="minorEastAsia"/>
          <w:color w:val="000000" w:themeColor="text1"/>
          <w:sz w:val="24"/>
        </w:rPr>
        <w:t>《</w:t>
      </w:r>
      <w:r w:rsidR="00FC6752" w:rsidRPr="00D85F8D">
        <w:rPr>
          <w:rFonts w:eastAsiaTheme="minorEastAsia" w:hAnsiTheme="minorEastAsia" w:hint="eastAsia"/>
          <w:color w:val="000000" w:themeColor="text1"/>
          <w:sz w:val="24"/>
        </w:rPr>
        <w:t>煤炭</w:t>
      </w:r>
      <w:r w:rsidR="00BB3A6B" w:rsidRPr="00D85F8D">
        <w:rPr>
          <w:rFonts w:eastAsiaTheme="minorEastAsia" w:hAnsiTheme="minorEastAsia" w:hint="eastAsia"/>
          <w:color w:val="000000" w:themeColor="text1"/>
          <w:sz w:val="24"/>
        </w:rPr>
        <w:t>工业给水排水</w:t>
      </w:r>
      <w:r w:rsidR="00FC6752" w:rsidRPr="00D85F8D">
        <w:rPr>
          <w:rFonts w:eastAsiaTheme="minorEastAsia" w:hAnsiTheme="minorEastAsia" w:hint="eastAsia"/>
          <w:color w:val="000000" w:themeColor="text1"/>
          <w:sz w:val="24"/>
        </w:rPr>
        <w:t>设计规范</w:t>
      </w:r>
      <w:r w:rsidR="00FC6752" w:rsidRPr="00D85F8D">
        <w:rPr>
          <w:rFonts w:eastAsiaTheme="minorEastAsia" w:hAnsiTheme="minorEastAsia"/>
          <w:color w:val="000000" w:themeColor="text1"/>
          <w:sz w:val="24"/>
        </w:rPr>
        <w:t>》</w:t>
      </w:r>
      <w:r w:rsidR="00FC6752" w:rsidRPr="00D85F8D">
        <w:rPr>
          <w:rFonts w:eastAsiaTheme="minorEastAsia" w:hAnsiTheme="minorEastAsia" w:hint="eastAsia"/>
          <w:color w:val="000000" w:themeColor="text1"/>
          <w:sz w:val="24"/>
        </w:rPr>
        <w:t>（</w:t>
      </w:r>
      <w:r w:rsidR="00FC6752" w:rsidRPr="00D85F8D">
        <w:rPr>
          <w:rFonts w:eastAsiaTheme="minorEastAsia" w:hAnsiTheme="minorEastAsia"/>
          <w:color w:val="000000" w:themeColor="text1"/>
          <w:sz w:val="24"/>
        </w:rPr>
        <w:t>GB</w:t>
      </w:r>
      <w:r w:rsidR="00BB3A6B" w:rsidRPr="00D85F8D">
        <w:rPr>
          <w:rFonts w:eastAsiaTheme="minorEastAsia" w:hAnsiTheme="minorEastAsia" w:hint="eastAsia"/>
          <w:color w:val="000000" w:themeColor="text1"/>
          <w:sz w:val="24"/>
        </w:rPr>
        <w:t>50810</w:t>
      </w:r>
      <w:r w:rsidR="00FC6752" w:rsidRPr="00D85F8D">
        <w:rPr>
          <w:rFonts w:eastAsiaTheme="minorEastAsia" w:hAnsiTheme="minorEastAsia"/>
          <w:color w:val="000000" w:themeColor="text1"/>
          <w:sz w:val="24"/>
        </w:rPr>
        <w:t>-20</w:t>
      </w:r>
      <w:r w:rsidR="00BB3A6B" w:rsidRPr="00D85F8D">
        <w:rPr>
          <w:rFonts w:eastAsiaTheme="minorEastAsia" w:hAnsiTheme="minorEastAsia" w:hint="eastAsia"/>
          <w:color w:val="000000" w:themeColor="text1"/>
          <w:sz w:val="24"/>
        </w:rPr>
        <w:t>12</w:t>
      </w:r>
      <w:r w:rsidR="00FC6752" w:rsidRPr="00D85F8D">
        <w:rPr>
          <w:rFonts w:eastAsiaTheme="minorEastAsia" w:hAnsiTheme="minorEastAsia" w:hint="eastAsia"/>
          <w:color w:val="000000" w:themeColor="text1"/>
          <w:sz w:val="24"/>
        </w:rPr>
        <w:t>）中选煤用水水质标准</w:t>
      </w:r>
      <w:r w:rsidR="00FC6752" w:rsidRPr="00D85F8D">
        <w:rPr>
          <w:rFonts w:eastAsiaTheme="minorEastAsia" w:hAnsiTheme="minorEastAsia"/>
          <w:color w:val="000000" w:themeColor="text1"/>
          <w:sz w:val="24"/>
        </w:rPr>
        <w:t>。</w:t>
      </w:r>
    </w:p>
    <w:p w:rsidR="00B12905" w:rsidRPr="00D85F8D" w:rsidRDefault="00B12905" w:rsidP="00BB3A6B">
      <w:pPr>
        <w:spacing w:line="360" w:lineRule="auto"/>
        <w:rPr>
          <w:color w:val="000000" w:themeColor="text1"/>
        </w:rPr>
      </w:pPr>
    </w:p>
    <w:p w:rsidR="00C241FC" w:rsidRPr="00D85F8D" w:rsidRDefault="000717CF" w:rsidP="004459AF">
      <w:pPr>
        <w:pStyle w:val="41"/>
        <w:ind w:firstLineChars="200" w:firstLine="482"/>
        <w:rPr>
          <w:rFonts w:ascii="Times New Roman" w:hAnsi="Times New Roman" w:cs="Times New Roman"/>
          <w:color w:val="000000" w:themeColor="text1"/>
          <w:sz w:val="24"/>
          <w:szCs w:val="24"/>
        </w:rPr>
      </w:pPr>
      <w:r w:rsidRPr="00D85F8D">
        <w:rPr>
          <w:rFonts w:ascii="Times New Roman" w:hAnsi="Times New Roman" w:cs="Times New Roman" w:hint="eastAsia"/>
          <w:color w:val="000000" w:themeColor="text1"/>
          <w:sz w:val="24"/>
          <w:szCs w:val="24"/>
        </w:rPr>
        <w:t>（</w:t>
      </w:r>
      <w:r w:rsidR="00843FD0" w:rsidRPr="00D85F8D">
        <w:rPr>
          <w:rFonts w:ascii="Times New Roman" w:hAnsi="Times New Roman" w:cs="Times New Roman" w:hint="eastAsia"/>
          <w:color w:val="000000" w:themeColor="text1"/>
          <w:sz w:val="24"/>
          <w:szCs w:val="24"/>
        </w:rPr>
        <w:t>四</w:t>
      </w:r>
      <w:r w:rsidRPr="00D85F8D">
        <w:rPr>
          <w:rFonts w:ascii="Times New Roman" w:hAnsi="Times New Roman" w:cs="Times New Roman" w:hint="eastAsia"/>
          <w:color w:val="000000" w:themeColor="text1"/>
          <w:sz w:val="24"/>
          <w:szCs w:val="24"/>
        </w:rPr>
        <w:t>）</w:t>
      </w:r>
      <w:r w:rsidR="00C241FC" w:rsidRPr="00D85F8D">
        <w:rPr>
          <w:rFonts w:ascii="Times New Roman" w:hAnsi="Times New Roman" w:cs="Times New Roman" w:hint="eastAsia"/>
          <w:color w:val="000000" w:themeColor="text1"/>
          <w:sz w:val="24"/>
          <w:szCs w:val="24"/>
        </w:rPr>
        <w:t>地表水环境质量对比分析</w:t>
      </w:r>
    </w:p>
    <w:p w:rsidR="008502FF" w:rsidRPr="00D85F8D" w:rsidRDefault="00C241FC" w:rsidP="008502FF">
      <w:pPr>
        <w:spacing w:line="360" w:lineRule="auto"/>
        <w:ind w:firstLine="570"/>
        <w:rPr>
          <w:rFonts w:eastAsiaTheme="minorEastAsia" w:hAnsiTheme="minorEastAsia"/>
          <w:bCs/>
          <w:color w:val="000000" w:themeColor="text1"/>
          <w:sz w:val="24"/>
        </w:rPr>
      </w:pPr>
      <w:r w:rsidRPr="00D85F8D">
        <w:rPr>
          <w:rFonts w:eastAsiaTheme="minorEastAsia" w:hAnsiTheme="minorEastAsia" w:hint="eastAsia"/>
          <w:color w:val="000000" w:themeColor="text1"/>
          <w:sz w:val="24"/>
        </w:rPr>
        <w:t>环评阶段对项目纳污河流</w:t>
      </w:r>
      <w:r w:rsidR="000B0AFC" w:rsidRPr="00D85F8D">
        <w:rPr>
          <w:rFonts w:eastAsiaTheme="minorEastAsia" w:hAnsiTheme="minorEastAsia" w:hint="eastAsia"/>
          <w:color w:val="000000" w:themeColor="text1"/>
          <w:sz w:val="24"/>
        </w:rPr>
        <w:t>舍马</w:t>
      </w:r>
      <w:r w:rsidRPr="00D85F8D">
        <w:rPr>
          <w:rFonts w:eastAsiaTheme="minorEastAsia" w:hAnsiTheme="minorEastAsia" w:hint="eastAsia"/>
          <w:color w:val="000000" w:themeColor="text1"/>
          <w:sz w:val="24"/>
        </w:rPr>
        <w:t>河</w:t>
      </w:r>
      <w:r w:rsidR="000B0AFC" w:rsidRPr="00D85F8D">
        <w:rPr>
          <w:rFonts w:eastAsiaTheme="minorEastAsia" w:hAnsiTheme="minorEastAsia" w:hint="eastAsia"/>
          <w:color w:val="000000" w:themeColor="text1"/>
          <w:sz w:val="24"/>
        </w:rPr>
        <w:t>、庆云小</w:t>
      </w:r>
      <w:r w:rsidRPr="00D85F8D">
        <w:rPr>
          <w:rFonts w:eastAsiaTheme="minorEastAsia" w:hAnsiTheme="minorEastAsia" w:hint="eastAsia"/>
          <w:color w:val="000000" w:themeColor="text1"/>
          <w:sz w:val="24"/>
        </w:rPr>
        <w:t>河</w:t>
      </w:r>
      <w:r w:rsidR="000B0AFC" w:rsidRPr="00D85F8D">
        <w:rPr>
          <w:rFonts w:eastAsiaTheme="minorEastAsia" w:hAnsiTheme="minorEastAsia" w:hint="eastAsia"/>
          <w:color w:val="000000" w:themeColor="text1"/>
          <w:sz w:val="24"/>
        </w:rPr>
        <w:t>和嘉河</w:t>
      </w:r>
      <w:r w:rsidRPr="00D85F8D">
        <w:rPr>
          <w:rFonts w:eastAsiaTheme="minorEastAsia" w:hAnsiTheme="minorEastAsia" w:hint="eastAsia"/>
          <w:color w:val="000000" w:themeColor="text1"/>
          <w:sz w:val="24"/>
        </w:rPr>
        <w:t>进行了水质监测，监测断面为</w:t>
      </w:r>
      <w:r w:rsidR="000B0AFC" w:rsidRPr="00D85F8D">
        <w:rPr>
          <w:rFonts w:eastAsiaTheme="minorEastAsia" w:hAnsiTheme="minorEastAsia" w:hint="eastAsia"/>
          <w:bCs/>
          <w:color w:val="000000" w:themeColor="text1"/>
          <w:sz w:val="24"/>
        </w:rPr>
        <w:t>1#</w:t>
      </w:r>
      <w:r w:rsidR="000B0AFC" w:rsidRPr="00D85F8D">
        <w:rPr>
          <w:rFonts w:eastAsiaTheme="minorEastAsia" w:hAnsiTheme="minorEastAsia" w:hint="eastAsia"/>
          <w:bCs/>
          <w:color w:val="000000" w:themeColor="text1"/>
          <w:sz w:val="24"/>
        </w:rPr>
        <w:t>断面矿部医院跨舍马河桥上游</w:t>
      </w:r>
      <w:r w:rsidR="000B0AFC" w:rsidRPr="00D85F8D">
        <w:rPr>
          <w:rFonts w:eastAsiaTheme="minorEastAsia" w:hAnsiTheme="minorEastAsia" w:hint="eastAsia"/>
          <w:bCs/>
          <w:color w:val="000000" w:themeColor="text1"/>
          <w:sz w:val="24"/>
        </w:rPr>
        <w:t>150 m</w:t>
      </w:r>
      <w:r w:rsidR="000B0AFC" w:rsidRPr="00D85F8D">
        <w:rPr>
          <w:rFonts w:eastAsiaTheme="minorEastAsia" w:hAnsiTheme="minorEastAsia" w:hint="eastAsia"/>
          <w:bCs/>
          <w:color w:val="000000" w:themeColor="text1"/>
          <w:sz w:val="24"/>
        </w:rPr>
        <w:t>、</w:t>
      </w:r>
      <w:r w:rsidR="000B0AFC" w:rsidRPr="00D85F8D">
        <w:rPr>
          <w:rFonts w:eastAsiaTheme="minorEastAsia" w:hAnsiTheme="minorEastAsia" w:hint="eastAsia"/>
          <w:bCs/>
          <w:color w:val="000000" w:themeColor="text1"/>
          <w:sz w:val="24"/>
        </w:rPr>
        <w:t>2#</w:t>
      </w:r>
      <w:r w:rsidR="000B0AFC" w:rsidRPr="00D85F8D">
        <w:rPr>
          <w:rFonts w:eastAsiaTheme="minorEastAsia" w:hAnsiTheme="minorEastAsia" w:hint="eastAsia"/>
          <w:bCs/>
          <w:color w:val="000000" w:themeColor="text1"/>
          <w:sz w:val="24"/>
        </w:rPr>
        <w:t>断面舍马河与庆云小河汇合口（舍马河上游）、</w:t>
      </w:r>
      <w:r w:rsidR="000B0AFC" w:rsidRPr="00D85F8D">
        <w:rPr>
          <w:rFonts w:eastAsiaTheme="minorEastAsia" w:hAnsiTheme="minorEastAsia" w:hint="eastAsia"/>
          <w:bCs/>
          <w:color w:val="000000" w:themeColor="text1"/>
          <w:sz w:val="24"/>
        </w:rPr>
        <w:t>3#</w:t>
      </w:r>
      <w:r w:rsidR="000B0AFC" w:rsidRPr="00D85F8D">
        <w:rPr>
          <w:rFonts w:eastAsiaTheme="minorEastAsia" w:hAnsiTheme="minorEastAsia" w:hint="eastAsia"/>
          <w:bCs/>
          <w:color w:val="000000" w:themeColor="text1"/>
          <w:sz w:val="24"/>
        </w:rPr>
        <w:t>断面嘉河石关桥、</w:t>
      </w:r>
      <w:r w:rsidR="000B0AFC" w:rsidRPr="00D85F8D">
        <w:rPr>
          <w:rFonts w:eastAsiaTheme="minorEastAsia" w:hAnsiTheme="minorEastAsia"/>
          <w:bCs/>
          <w:color w:val="000000" w:themeColor="text1"/>
          <w:sz w:val="24"/>
        </w:rPr>
        <w:t>4</w:t>
      </w:r>
      <w:r w:rsidR="000B0AFC" w:rsidRPr="00D85F8D">
        <w:rPr>
          <w:rFonts w:eastAsiaTheme="minorEastAsia" w:hAnsiTheme="minorEastAsia" w:hint="eastAsia"/>
          <w:bCs/>
          <w:color w:val="000000" w:themeColor="text1"/>
          <w:sz w:val="24"/>
        </w:rPr>
        <w:t>#</w:t>
      </w:r>
      <w:r w:rsidR="000B0AFC" w:rsidRPr="00D85F8D">
        <w:rPr>
          <w:rFonts w:eastAsiaTheme="minorEastAsia" w:hAnsiTheme="minorEastAsia" w:hint="eastAsia"/>
          <w:bCs/>
          <w:color w:val="000000" w:themeColor="text1"/>
          <w:sz w:val="24"/>
        </w:rPr>
        <w:t>断面舍马河排矸场沟口上游</w:t>
      </w:r>
      <w:r w:rsidR="000B0AFC" w:rsidRPr="00D85F8D">
        <w:rPr>
          <w:rFonts w:eastAsiaTheme="minorEastAsia" w:hAnsiTheme="minorEastAsia" w:hint="eastAsia"/>
          <w:bCs/>
          <w:color w:val="000000" w:themeColor="text1"/>
          <w:sz w:val="24"/>
        </w:rPr>
        <w:t>300 m</w:t>
      </w:r>
      <w:r w:rsidR="000B0AFC" w:rsidRPr="00D85F8D">
        <w:rPr>
          <w:rFonts w:eastAsiaTheme="minorEastAsia" w:hAnsiTheme="minorEastAsia" w:hint="eastAsia"/>
          <w:bCs/>
          <w:color w:val="000000" w:themeColor="text1"/>
          <w:sz w:val="24"/>
        </w:rPr>
        <w:t>、</w:t>
      </w:r>
      <w:r w:rsidR="000B0AFC" w:rsidRPr="00D85F8D">
        <w:rPr>
          <w:rFonts w:eastAsiaTheme="minorEastAsia" w:hAnsiTheme="minorEastAsia" w:hint="eastAsia"/>
          <w:bCs/>
          <w:color w:val="000000" w:themeColor="text1"/>
          <w:sz w:val="24"/>
        </w:rPr>
        <w:t>5#</w:t>
      </w:r>
      <w:r w:rsidR="000B0AFC" w:rsidRPr="00D85F8D">
        <w:rPr>
          <w:rFonts w:eastAsiaTheme="minorEastAsia" w:hAnsiTheme="minorEastAsia" w:hint="eastAsia"/>
          <w:bCs/>
          <w:color w:val="000000" w:themeColor="text1"/>
          <w:sz w:val="24"/>
        </w:rPr>
        <w:t>断面舍马河排矸场沟口下游</w:t>
      </w:r>
      <w:r w:rsidR="000B0AFC" w:rsidRPr="00D85F8D">
        <w:rPr>
          <w:rFonts w:eastAsiaTheme="minorEastAsia" w:hAnsiTheme="minorEastAsia" w:hint="eastAsia"/>
          <w:bCs/>
          <w:color w:val="000000" w:themeColor="text1"/>
          <w:sz w:val="24"/>
        </w:rPr>
        <w:t>100 m</w:t>
      </w:r>
      <w:r w:rsidR="000B0AFC" w:rsidRPr="00D85F8D">
        <w:rPr>
          <w:rFonts w:eastAsiaTheme="minorEastAsia" w:hAnsiTheme="minorEastAsia" w:hint="eastAsia"/>
          <w:bCs/>
          <w:color w:val="000000" w:themeColor="text1"/>
          <w:sz w:val="24"/>
        </w:rPr>
        <w:t>、</w:t>
      </w:r>
      <w:r w:rsidR="000B0AFC" w:rsidRPr="00D85F8D">
        <w:rPr>
          <w:rFonts w:eastAsiaTheme="minorEastAsia" w:hAnsiTheme="minorEastAsia" w:hint="eastAsia"/>
          <w:bCs/>
          <w:color w:val="000000" w:themeColor="text1"/>
          <w:sz w:val="24"/>
        </w:rPr>
        <w:t>6#</w:t>
      </w:r>
      <w:r w:rsidR="000B0AFC" w:rsidRPr="00D85F8D">
        <w:rPr>
          <w:rFonts w:eastAsiaTheme="minorEastAsia" w:hAnsiTheme="minorEastAsia" w:hint="eastAsia"/>
          <w:bCs/>
          <w:color w:val="000000" w:themeColor="text1"/>
          <w:sz w:val="24"/>
        </w:rPr>
        <w:t>断面舍马河与庆云小河汇合口（庆云小河上游）</w:t>
      </w:r>
      <w:r w:rsidR="000B0AFC" w:rsidRPr="00D85F8D">
        <w:rPr>
          <w:rFonts w:eastAsiaTheme="minorEastAsia" w:hAnsiTheme="minorEastAsia" w:hint="eastAsia"/>
          <w:bCs/>
          <w:color w:val="000000" w:themeColor="text1"/>
          <w:sz w:val="24"/>
        </w:rPr>
        <w:t>6</w:t>
      </w:r>
      <w:r w:rsidR="000B0AFC" w:rsidRPr="00D85F8D">
        <w:rPr>
          <w:rFonts w:eastAsiaTheme="minorEastAsia" w:hAnsiTheme="minorEastAsia" w:hint="eastAsia"/>
          <w:bCs/>
          <w:color w:val="000000" w:themeColor="text1"/>
          <w:sz w:val="24"/>
        </w:rPr>
        <w:t>个断面</w:t>
      </w:r>
      <w:r w:rsidRPr="00D85F8D">
        <w:rPr>
          <w:rFonts w:eastAsiaTheme="minorEastAsia" w:hAnsiTheme="minorEastAsia"/>
          <w:color w:val="000000" w:themeColor="text1"/>
          <w:sz w:val="24"/>
        </w:rPr>
        <w:t>。</w:t>
      </w:r>
      <w:r w:rsidR="008502FF" w:rsidRPr="00D85F8D">
        <w:rPr>
          <w:rFonts w:eastAsiaTheme="minorEastAsia" w:hAnsiTheme="minorEastAsia" w:hint="eastAsia"/>
          <w:bCs/>
          <w:color w:val="000000" w:themeColor="text1"/>
          <w:sz w:val="24"/>
        </w:rPr>
        <w:t>监测因子为</w:t>
      </w:r>
      <w:r w:rsidR="008502FF" w:rsidRPr="00D85F8D">
        <w:rPr>
          <w:rFonts w:eastAsiaTheme="minorEastAsia" w:hAnsiTheme="minorEastAsia" w:hint="eastAsia"/>
          <w:bCs/>
          <w:color w:val="000000" w:themeColor="text1"/>
          <w:sz w:val="24"/>
        </w:rPr>
        <w:t>pH</w:t>
      </w:r>
      <w:r w:rsidR="008502FF" w:rsidRPr="00D85F8D">
        <w:rPr>
          <w:rFonts w:eastAsiaTheme="minorEastAsia" w:hAnsiTheme="minorEastAsia" w:hint="eastAsia"/>
          <w:bCs/>
          <w:color w:val="000000" w:themeColor="text1"/>
          <w:sz w:val="24"/>
        </w:rPr>
        <w:t>、溶解氧、悬浮物、</w:t>
      </w:r>
      <w:r w:rsidR="008502FF" w:rsidRPr="00D85F8D">
        <w:rPr>
          <w:rFonts w:eastAsiaTheme="minorEastAsia" w:hAnsiTheme="minorEastAsia" w:hint="eastAsia"/>
          <w:bCs/>
          <w:color w:val="000000" w:themeColor="text1"/>
          <w:sz w:val="24"/>
        </w:rPr>
        <w:t>COD</w:t>
      </w:r>
      <w:r w:rsidR="008502FF" w:rsidRPr="00D85F8D">
        <w:rPr>
          <w:rFonts w:eastAsiaTheme="minorEastAsia" w:hAnsiTheme="minorEastAsia" w:hint="eastAsia"/>
          <w:bCs/>
          <w:color w:val="000000" w:themeColor="text1"/>
          <w:sz w:val="24"/>
          <w:vertAlign w:val="subscript"/>
        </w:rPr>
        <w:t>r</w:t>
      </w:r>
      <w:r w:rsidR="008502FF" w:rsidRPr="00D85F8D">
        <w:rPr>
          <w:rFonts w:eastAsiaTheme="minorEastAsia" w:hAnsiTheme="minorEastAsia" w:hint="eastAsia"/>
          <w:bCs/>
          <w:color w:val="000000" w:themeColor="text1"/>
          <w:sz w:val="24"/>
        </w:rPr>
        <w:t>、</w:t>
      </w:r>
      <w:r w:rsidR="008502FF" w:rsidRPr="00D85F8D">
        <w:rPr>
          <w:rFonts w:eastAsiaTheme="minorEastAsia" w:hAnsiTheme="minorEastAsia" w:hint="eastAsia"/>
          <w:bCs/>
          <w:color w:val="000000" w:themeColor="text1"/>
          <w:sz w:val="24"/>
        </w:rPr>
        <w:t>BOD</w:t>
      </w:r>
      <w:r w:rsidR="008502FF" w:rsidRPr="00D85F8D">
        <w:rPr>
          <w:rFonts w:eastAsiaTheme="minorEastAsia" w:hAnsiTheme="minorEastAsia" w:hint="eastAsia"/>
          <w:bCs/>
          <w:color w:val="000000" w:themeColor="text1"/>
          <w:sz w:val="24"/>
          <w:vertAlign w:val="subscript"/>
        </w:rPr>
        <w:t>5</w:t>
      </w:r>
      <w:r w:rsidR="008502FF" w:rsidRPr="00D85F8D">
        <w:rPr>
          <w:rFonts w:eastAsiaTheme="minorEastAsia" w:hAnsiTheme="minorEastAsia" w:hint="eastAsia"/>
          <w:bCs/>
          <w:color w:val="000000" w:themeColor="text1"/>
          <w:sz w:val="24"/>
        </w:rPr>
        <w:t>、</w:t>
      </w:r>
      <w:r w:rsidR="008502FF" w:rsidRPr="00D85F8D">
        <w:rPr>
          <w:rFonts w:eastAsiaTheme="minorEastAsia" w:hAnsiTheme="minorEastAsia" w:hint="eastAsia"/>
          <w:bCs/>
          <w:color w:val="000000" w:themeColor="text1"/>
          <w:sz w:val="24"/>
        </w:rPr>
        <w:t>NH</w:t>
      </w:r>
      <w:r w:rsidR="008502FF" w:rsidRPr="00D85F8D">
        <w:rPr>
          <w:rFonts w:eastAsiaTheme="minorEastAsia" w:hAnsiTheme="minorEastAsia" w:hint="eastAsia"/>
          <w:bCs/>
          <w:color w:val="000000" w:themeColor="text1"/>
          <w:sz w:val="24"/>
          <w:vertAlign w:val="subscript"/>
        </w:rPr>
        <w:t>3</w:t>
      </w:r>
      <w:r w:rsidR="008502FF" w:rsidRPr="00D85F8D">
        <w:rPr>
          <w:rFonts w:eastAsiaTheme="minorEastAsia" w:hAnsiTheme="minorEastAsia" w:hint="eastAsia"/>
          <w:bCs/>
          <w:color w:val="000000" w:themeColor="text1"/>
          <w:sz w:val="24"/>
        </w:rPr>
        <w:t>-N</w:t>
      </w:r>
      <w:r w:rsidR="008502FF" w:rsidRPr="00D85F8D">
        <w:rPr>
          <w:rFonts w:eastAsiaTheme="minorEastAsia" w:hAnsiTheme="minorEastAsia" w:hint="eastAsia"/>
          <w:bCs/>
          <w:color w:val="000000" w:themeColor="text1"/>
          <w:sz w:val="24"/>
        </w:rPr>
        <w:t>、</w:t>
      </w:r>
      <w:r w:rsidR="008502FF" w:rsidRPr="00D85F8D">
        <w:rPr>
          <w:rFonts w:eastAsiaTheme="minorEastAsia" w:hAnsiTheme="minorEastAsia" w:hint="eastAsia"/>
          <w:bCs/>
          <w:color w:val="000000" w:themeColor="text1"/>
          <w:sz w:val="24"/>
        </w:rPr>
        <w:t>TP</w:t>
      </w:r>
      <w:r w:rsidR="008502FF" w:rsidRPr="00D85F8D">
        <w:rPr>
          <w:rFonts w:eastAsiaTheme="minorEastAsia" w:hAnsiTheme="minorEastAsia" w:hint="eastAsia"/>
          <w:bCs/>
          <w:color w:val="000000" w:themeColor="text1"/>
          <w:sz w:val="24"/>
        </w:rPr>
        <w:t>、氟化物、石油类、铅、锌、镉、铬（六价）、砷、汞、硫化物、粪大肠菌群、铁、锰共</w:t>
      </w:r>
      <w:r w:rsidR="008502FF" w:rsidRPr="00D85F8D">
        <w:rPr>
          <w:rFonts w:eastAsiaTheme="minorEastAsia" w:hAnsiTheme="minorEastAsia" w:hint="eastAsia"/>
          <w:bCs/>
          <w:color w:val="000000" w:themeColor="text1"/>
          <w:sz w:val="24"/>
        </w:rPr>
        <w:t>20</w:t>
      </w:r>
      <w:r w:rsidR="008502FF" w:rsidRPr="00D85F8D">
        <w:rPr>
          <w:rFonts w:eastAsiaTheme="minorEastAsia" w:hAnsiTheme="minorEastAsia" w:hint="eastAsia"/>
          <w:bCs/>
          <w:color w:val="000000" w:themeColor="text1"/>
          <w:sz w:val="24"/>
        </w:rPr>
        <w:t>项，</w:t>
      </w:r>
      <w:r w:rsidR="008502FF" w:rsidRPr="00D85F8D">
        <w:rPr>
          <w:rFonts w:eastAsiaTheme="minorEastAsia" w:hAnsiTheme="minorEastAsia"/>
          <w:bCs/>
          <w:color w:val="000000" w:themeColor="text1"/>
          <w:sz w:val="24"/>
        </w:rPr>
        <w:t>根据</w:t>
      </w:r>
      <w:r w:rsidR="008502FF" w:rsidRPr="00D85F8D">
        <w:rPr>
          <w:rFonts w:eastAsiaTheme="minorEastAsia" w:hAnsiTheme="minorEastAsia" w:hint="eastAsia"/>
          <w:bCs/>
          <w:color w:val="000000" w:themeColor="text1"/>
          <w:sz w:val="24"/>
        </w:rPr>
        <w:t>2015</w:t>
      </w:r>
      <w:r w:rsidR="008502FF" w:rsidRPr="00D85F8D">
        <w:rPr>
          <w:rFonts w:eastAsiaTheme="minorEastAsia" w:hAnsiTheme="minorEastAsia" w:hint="eastAsia"/>
          <w:bCs/>
          <w:color w:val="000000" w:themeColor="text1"/>
          <w:sz w:val="24"/>
        </w:rPr>
        <w:t>年</w:t>
      </w:r>
      <w:r w:rsidR="008502FF" w:rsidRPr="00D85F8D">
        <w:rPr>
          <w:rFonts w:eastAsiaTheme="minorEastAsia" w:hAnsiTheme="minorEastAsia" w:hint="eastAsia"/>
          <w:bCs/>
          <w:color w:val="000000" w:themeColor="text1"/>
          <w:sz w:val="24"/>
        </w:rPr>
        <w:t>3</w:t>
      </w:r>
      <w:r w:rsidR="008502FF" w:rsidRPr="00D85F8D">
        <w:rPr>
          <w:rFonts w:eastAsiaTheme="minorEastAsia" w:hAnsiTheme="minorEastAsia" w:hint="eastAsia"/>
          <w:bCs/>
          <w:color w:val="000000" w:themeColor="text1"/>
          <w:sz w:val="24"/>
        </w:rPr>
        <w:t>月</w:t>
      </w:r>
      <w:r w:rsidR="008502FF" w:rsidRPr="00D85F8D">
        <w:rPr>
          <w:rFonts w:eastAsiaTheme="minorEastAsia" w:hAnsiTheme="minorEastAsia" w:hint="eastAsia"/>
          <w:bCs/>
          <w:color w:val="000000" w:themeColor="text1"/>
          <w:sz w:val="24"/>
        </w:rPr>
        <w:t>19</w:t>
      </w:r>
      <w:r w:rsidR="008502FF" w:rsidRPr="00D85F8D">
        <w:rPr>
          <w:rFonts w:eastAsiaTheme="minorEastAsia" w:hAnsiTheme="minorEastAsia" w:hint="eastAsia"/>
          <w:bCs/>
          <w:color w:val="000000" w:themeColor="text1"/>
          <w:sz w:val="24"/>
        </w:rPr>
        <w:t>日</w:t>
      </w:r>
      <w:r w:rsidR="008502FF" w:rsidRPr="00D85F8D">
        <w:rPr>
          <w:rFonts w:eastAsiaTheme="minorEastAsia" w:hAnsiTheme="minorEastAsia"/>
          <w:bCs/>
          <w:color w:val="000000" w:themeColor="text1"/>
          <w:sz w:val="24"/>
        </w:rPr>
        <w:t>~</w:t>
      </w:r>
      <w:r w:rsidR="008502FF" w:rsidRPr="00D85F8D">
        <w:rPr>
          <w:rFonts w:eastAsiaTheme="minorEastAsia" w:hAnsiTheme="minorEastAsia" w:hint="eastAsia"/>
          <w:bCs/>
          <w:color w:val="000000" w:themeColor="text1"/>
          <w:sz w:val="24"/>
        </w:rPr>
        <w:t>21</w:t>
      </w:r>
      <w:r w:rsidR="008502FF" w:rsidRPr="00D85F8D">
        <w:rPr>
          <w:rFonts w:eastAsiaTheme="minorEastAsia" w:hAnsiTheme="minorEastAsia" w:hint="eastAsia"/>
          <w:bCs/>
          <w:color w:val="000000" w:themeColor="text1"/>
          <w:sz w:val="24"/>
        </w:rPr>
        <w:t>日和</w:t>
      </w:r>
      <w:r w:rsidR="008502FF" w:rsidRPr="00D85F8D">
        <w:rPr>
          <w:rFonts w:eastAsiaTheme="minorEastAsia" w:hAnsiTheme="minorEastAsia" w:hint="eastAsia"/>
          <w:bCs/>
          <w:color w:val="000000" w:themeColor="text1"/>
          <w:sz w:val="24"/>
        </w:rPr>
        <w:t>2017</w:t>
      </w:r>
      <w:r w:rsidR="008502FF" w:rsidRPr="00D85F8D">
        <w:rPr>
          <w:rFonts w:eastAsiaTheme="minorEastAsia" w:hAnsiTheme="minorEastAsia" w:hint="eastAsia"/>
          <w:bCs/>
          <w:color w:val="000000" w:themeColor="text1"/>
          <w:sz w:val="24"/>
        </w:rPr>
        <w:t>年</w:t>
      </w:r>
      <w:r w:rsidR="008502FF" w:rsidRPr="00D85F8D">
        <w:rPr>
          <w:rFonts w:eastAsiaTheme="minorEastAsia" w:hAnsiTheme="minorEastAsia" w:hint="eastAsia"/>
          <w:bCs/>
          <w:color w:val="000000" w:themeColor="text1"/>
          <w:sz w:val="24"/>
        </w:rPr>
        <w:t>4</w:t>
      </w:r>
      <w:r w:rsidR="008502FF" w:rsidRPr="00D85F8D">
        <w:rPr>
          <w:rFonts w:eastAsiaTheme="minorEastAsia" w:hAnsiTheme="minorEastAsia" w:hint="eastAsia"/>
          <w:bCs/>
          <w:color w:val="000000" w:themeColor="text1"/>
          <w:sz w:val="24"/>
        </w:rPr>
        <w:t>月</w:t>
      </w:r>
      <w:r w:rsidR="008502FF" w:rsidRPr="00D85F8D">
        <w:rPr>
          <w:rFonts w:eastAsiaTheme="minorEastAsia" w:hAnsiTheme="minorEastAsia" w:hint="eastAsia"/>
          <w:bCs/>
          <w:color w:val="000000" w:themeColor="text1"/>
          <w:sz w:val="24"/>
        </w:rPr>
        <w:t>6</w:t>
      </w:r>
      <w:r w:rsidR="008502FF" w:rsidRPr="00D85F8D">
        <w:rPr>
          <w:rFonts w:eastAsiaTheme="minorEastAsia" w:hAnsiTheme="minorEastAsia" w:hint="eastAsia"/>
          <w:bCs/>
          <w:color w:val="000000" w:themeColor="text1"/>
          <w:sz w:val="24"/>
        </w:rPr>
        <w:t>日</w:t>
      </w:r>
      <w:r w:rsidR="008502FF" w:rsidRPr="00D85F8D">
        <w:rPr>
          <w:rFonts w:eastAsiaTheme="minorEastAsia" w:hAnsiTheme="minorEastAsia" w:hint="eastAsia"/>
          <w:bCs/>
          <w:color w:val="000000" w:themeColor="text1"/>
          <w:sz w:val="24"/>
        </w:rPr>
        <w:t>~8</w:t>
      </w:r>
      <w:r w:rsidR="008502FF" w:rsidRPr="00D85F8D">
        <w:rPr>
          <w:rFonts w:eastAsiaTheme="minorEastAsia" w:hAnsiTheme="minorEastAsia" w:hint="eastAsia"/>
          <w:bCs/>
          <w:color w:val="000000" w:themeColor="text1"/>
          <w:sz w:val="24"/>
        </w:rPr>
        <w:t>日</w:t>
      </w:r>
      <w:r w:rsidR="008502FF" w:rsidRPr="00D85F8D">
        <w:rPr>
          <w:rFonts w:eastAsiaTheme="minorEastAsia" w:hAnsiTheme="minorEastAsia"/>
          <w:bCs/>
          <w:color w:val="000000" w:themeColor="text1"/>
          <w:sz w:val="24"/>
        </w:rPr>
        <w:t>的监测结果</w:t>
      </w:r>
      <w:r w:rsidR="008502FF" w:rsidRPr="00D85F8D">
        <w:rPr>
          <w:rFonts w:eastAsiaTheme="minorEastAsia" w:hAnsiTheme="minorEastAsia" w:hint="eastAsia"/>
          <w:bCs/>
          <w:color w:val="000000" w:themeColor="text1"/>
          <w:sz w:val="24"/>
        </w:rPr>
        <w:t>，除</w:t>
      </w:r>
      <w:r w:rsidR="008502FF" w:rsidRPr="00D85F8D">
        <w:rPr>
          <w:rFonts w:eastAsiaTheme="minorEastAsia" w:hAnsiTheme="minorEastAsia" w:hint="eastAsia"/>
          <w:bCs/>
          <w:color w:val="000000" w:themeColor="text1"/>
          <w:sz w:val="24"/>
        </w:rPr>
        <w:t>6#</w:t>
      </w:r>
      <w:r w:rsidR="008502FF" w:rsidRPr="00D85F8D">
        <w:rPr>
          <w:rFonts w:eastAsiaTheme="minorEastAsia" w:hAnsiTheme="minorEastAsia" w:hint="eastAsia"/>
          <w:bCs/>
          <w:color w:val="000000" w:themeColor="text1"/>
          <w:sz w:val="24"/>
        </w:rPr>
        <w:t>断面</w:t>
      </w:r>
      <w:r w:rsidR="008502FF" w:rsidRPr="00D85F8D">
        <w:rPr>
          <w:rFonts w:eastAsiaTheme="minorEastAsia" w:hAnsiTheme="minorEastAsia"/>
          <w:bCs/>
          <w:color w:val="000000" w:themeColor="text1"/>
          <w:sz w:val="24"/>
        </w:rPr>
        <w:t>COD</w:t>
      </w:r>
      <w:r w:rsidR="008502FF" w:rsidRPr="00D85F8D">
        <w:rPr>
          <w:rFonts w:eastAsiaTheme="minorEastAsia" w:hAnsiTheme="minorEastAsia" w:hint="eastAsia"/>
          <w:bCs/>
          <w:color w:val="000000" w:themeColor="text1"/>
          <w:sz w:val="24"/>
        </w:rPr>
        <w:t>、</w:t>
      </w:r>
      <w:r w:rsidR="008502FF" w:rsidRPr="00D85F8D">
        <w:rPr>
          <w:rFonts w:eastAsiaTheme="minorEastAsia" w:hAnsiTheme="minorEastAsia"/>
          <w:bCs/>
          <w:color w:val="000000" w:themeColor="text1"/>
          <w:sz w:val="24"/>
        </w:rPr>
        <w:t>BOD</w:t>
      </w:r>
      <w:r w:rsidR="008502FF" w:rsidRPr="00D85F8D">
        <w:rPr>
          <w:rFonts w:eastAsiaTheme="minorEastAsia" w:hAnsiTheme="minorEastAsia"/>
          <w:bCs/>
          <w:color w:val="000000" w:themeColor="text1"/>
          <w:sz w:val="24"/>
          <w:vertAlign w:val="subscript"/>
        </w:rPr>
        <w:t>5</w:t>
      </w:r>
      <w:r w:rsidR="008502FF" w:rsidRPr="00D85F8D">
        <w:rPr>
          <w:rFonts w:eastAsiaTheme="minorEastAsia" w:hAnsiTheme="minorEastAsia" w:hint="eastAsia"/>
          <w:bCs/>
          <w:color w:val="000000" w:themeColor="text1"/>
          <w:sz w:val="24"/>
        </w:rPr>
        <w:t>超标以外，</w:t>
      </w:r>
      <w:r w:rsidR="008502FF" w:rsidRPr="00D85F8D">
        <w:rPr>
          <w:rFonts w:eastAsiaTheme="minorEastAsia" w:hAnsiTheme="minorEastAsia"/>
          <w:bCs/>
          <w:color w:val="000000" w:themeColor="text1"/>
          <w:sz w:val="24"/>
        </w:rPr>
        <w:t>各</w:t>
      </w:r>
      <w:r w:rsidR="008502FF" w:rsidRPr="00D85F8D">
        <w:rPr>
          <w:rFonts w:eastAsiaTheme="minorEastAsia" w:hAnsiTheme="minorEastAsia" w:hint="eastAsia"/>
          <w:bCs/>
          <w:color w:val="000000" w:themeColor="text1"/>
          <w:sz w:val="24"/>
        </w:rPr>
        <w:t>监测</w:t>
      </w:r>
      <w:r w:rsidR="008502FF" w:rsidRPr="00D85F8D">
        <w:rPr>
          <w:rFonts w:eastAsiaTheme="minorEastAsia" w:hAnsiTheme="minorEastAsia"/>
          <w:bCs/>
          <w:color w:val="000000" w:themeColor="text1"/>
          <w:sz w:val="24"/>
        </w:rPr>
        <w:t>断面</w:t>
      </w:r>
      <w:r w:rsidR="008502FF" w:rsidRPr="00D85F8D">
        <w:rPr>
          <w:rFonts w:eastAsiaTheme="minorEastAsia" w:hAnsiTheme="minorEastAsia" w:hint="eastAsia"/>
          <w:bCs/>
          <w:color w:val="000000" w:themeColor="text1"/>
          <w:sz w:val="24"/>
        </w:rPr>
        <w:t>的</w:t>
      </w:r>
      <w:r w:rsidR="008502FF" w:rsidRPr="00D85F8D">
        <w:rPr>
          <w:rFonts w:eastAsiaTheme="minorEastAsia" w:hAnsiTheme="minorEastAsia"/>
          <w:bCs/>
          <w:color w:val="000000" w:themeColor="text1"/>
          <w:sz w:val="24"/>
        </w:rPr>
        <w:t>监测项目均未超过《地表水环境质量标准》（</w:t>
      </w:r>
      <w:r w:rsidR="008502FF" w:rsidRPr="00D85F8D">
        <w:rPr>
          <w:rFonts w:eastAsiaTheme="minorEastAsia" w:hAnsiTheme="minorEastAsia"/>
          <w:bCs/>
          <w:color w:val="000000" w:themeColor="text1"/>
          <w:sz w:val="24"/>
        </w:rPr>
        <w:t>GB3838-2002</w:t>
      </w:r>
      <w:r w:rsidR="008502FF" w:rsidRPr="00D85F8D">
        <w:rPr>
          <w:rFonts w:eastAsiaTheme="minorEastAsia" w:hAnsiTheme="minorEastAsia"/>
          <w:bCs/>
          <w:color w:val="000000" w:themeColor="text1"/>
          <w:sz w:val="24"/>
        </w:rPr>
        <w:t>）中</w:t>
      </w:r>
      <w:r w:rsidR="008502FF" w:rsidRPr="00D85F8D">
        <w:rPr>
          <w:rFonts w:eastAsiaTheme="minorEastAsia" w:hAnsiTheme="minorEastAsia"/>
          <w:bCs/>
          <w:color w:val="000000" w:themeColor="text1"/>
          <w:sz w:val="24"/>
        </w:rPr>
        <w:t>IV</w:t>
      </w:r>
      <w:r w:rsidR="008502FF" w:rsidRPr="00D85F8D">
        <w:rPr>
          <w:rFonts w:eastAsiaTheme="minorEastAsia" w:hAnsiTheme="minorEastAsia"/>
          <w:bCs/>
          <w:color w:val="000000" w:themeColor="text1"/>
          <w:sz w:val="24"/>
        </w:rPr>
        <w:t>类标准</w:t>
      </w:r>
      <w:r w:rsidR="008502FF" w:rsidRPr="00D85F8D">
        <w:rPr>
          <w:rFonts w:eastAsiaTheme="minorEastAsia" w:hAnsiTheme="minorEastAsia" w:hint="eastAsia"/>
          <w:bCs/>
          <w:color w:val="000000" w:themeColor="text1"/>
          <w:sz w:val="24"/>
        </w:rPr>
        <w:t>。</w:t>
      </w:r>
    </w:p>
    <w:p w:rsidR="008502FF" w:rsidRPr="00D85F8D" w:rsidRDefault="00C241FC" w:rsidP="008502FF">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本</w:t>
      </w:r>
      <w:r w:rsidR="008502FF" w:rsidRPr="00D85F8D">
        <w:rPr>
          <w:rFonts w:eastAsiaTheme="minorEastAsia" w:hAnsiTheme="minorEastAsia" w:hint="eastAsia"/>
          <w:color w:val="000000" w:themeColor="text1"/>
          <w:sz w:val="24"/>
        </w:rPr>
        <w:t>次竣工验收对舍马河</w:t>
      </w:r>
      <w:r w:rsidRPr="00D85F8D">
        <w:rPr>
          <w:rFonts w:eastAsiaTheme="minorEastAsia" w:hAnsiTheme="minorEastAsia" w:hint="eastAsia"/>
          <w:color w:val="000000" w:themeColor="text1"/>
          <w:sz w:val="24"/>
        </w:rPr>
        <w:t>进行了对照监测，</w:t>
      </w:r>
      <w:r w:rsidR="008502FF" w:rsidRPr="00D85F8D">
        <w:rPr>
          <w:rFonts w:eastAsiaTheme="minorEastAsia" w:hAnsiTheme="minorEastAsia"/>
          <w:color w:val="000000" w:themeColor="text1"/>
          <w:sz w:val="24"/>
        </w:rPr>
        <w:t>监测点位</w:t>
      </w:r>
      <w:r w:rsidR="008502FF" w:rsidRPr="00D85F8D">
        <w:rPr>
          <w:rFonts w:eastAsiaTheme="minorEastAsia" w:hAnsiTheme="minorEastAsia" w:hint="eastAsia"/>
          <w:color w:val="000000" w:themeColor="text1"/>
          <w:sz w:val="24"/>
        </w:rPr>
        <w:t>为</w:t>
      </w:r>
      <w:r w:rsidR="008502FF" w:rsidRPr="00D85F8D">
        <w:rPr>
          <w:rFonts w:hint="eastAsia"/>
          <w:color w:val="000000" w:themeColor="text1"/>
          <w:sz w:val="24"/>
        </w:rPr>
        <w:t>舍马河排矸场淋滤水排放口上游</w:t>
      </w:r>
      <w:r w:rsidR="008502FF" w:rsidRPr="00D85F8D">
        <w:rPr>
          <w:rFonts w:hint="eastAsia"/>
          <w:color w:val="000000" w:themeColor="text1"/>
          <w:sz w:val="24"/>
        </w:rPr>
        <w:t>100m</w:t>
      </w:r>
      <w:r w:rsidR="008502FF" w:rsidRPr="00D85F8D">
        <w:rPr>
          <w:rFonts w:hint="eastAsia"/>
          <w:color w:val="000000" w:themeColor="text1"/>
          <w:sz w:val="24"/>
        </w:rPr>
        <w:t>、下游</w:t>
      </w:r>
      <w:r w:rsidR="008502FF" w:rsidRPr="00D85F8D">
        <w:rPr>
          <w:rFonts w:hint="eastAsia"/>
          <w:color w:val="000000" w:themeColor="text1"/>
          <w:sz w:val="24"/>
        </w:rPr>
        <w:t>500m</w:t>
      </w:r>
      <w:r w:rsidR="008502FF" w:rsidRPr="00D85F8D">
        <w:rPr>
          <w:rFonts w:hint="eastAsia"/>
          <w:color w:val="000000" w:themeColor="text1"/>
          <w:sz w:val="24"/>
        </w:rPr>
        <w:t>，舍马河矿井水处理站排放口上游</w:t>
      </w:r>
      <w:r w:rsidR="008502FF" w:rsidRPr="00D85F8D">
        <w:rPr>
          <w:rFonts w:hint="eastAsia"/>
          <w:color w:val="000000" w:themeColor="text1"/>
          <w:sz w:val="24"/>
        </w:rPr>
        <w:t>100m</w:t>
      </w:r>
      <w:r w:rsidR="008502FF" w:rsidRPr="00D85F8D">
        <w:rPr>
          <w:rFonts w:hint="eastAsia"/>
          <w:color w:val="000000" w:themeColor="text1"/>
          <w:sz w:val="24"/>
        </w:rPr>
        <w:t>、下游</w:t>
      </w:r>
      <w:r w:rsidR="008502FF" w:rsidRPr="00D85F8D">
        <w:rPr>
          <w:rFonts w:hint="eastAsia"/>
          <w:color w:val="000000" w:themeColor="text1"/>
          <w:sz w:val="24"/>
        </w:rPr>
        <w:t>500m</w:t>
      </w:r>
      <w:r w:rsidR="008502FF" w:rsidRPr="00D85F8D">
        <w:rPr>
          <w:rFonts w:eastAsiaTheme="minorEastAsia" w:hAnsiTheme="minorEastAsia"/>
          <w:color w:val="000000" w:themeColor="text1"/>
          <w:sz w:val="24"/>
        </w:rPr>
        <w:t>，共</w:t>
      </w:r>
      <w:r w:rsidR="008502FF" w:rsidRPr="00D85F8D">
        <w:rPr>
          <w:rFonts w:eastAsiaTheme="minorEastAsia" w:hint="eastAsia"/>
          <w:color w:val="000000" w:themeColor="text1"/>
          <w:sz w:val="24"/>
        </w:rPr>
        <w:t>4</w:t>
      </w:r>
      <w:r w:rsidR="008502FF" w:rsidRPr="00D85F8D">
        <w:rPr>
          <w:rFonts w:eastAsiaTheme="minorEastAsia" w:hAnsiTheme="minorEastAsia"/>
          <w:color w:val="000000" w:themeColor="text1"/>
          <w:sz w:val="24"/>
        </w:rPr>
        <w:t>个断面。监测项目</w:t>
      </w:r>
      <w:r w:rsidR="008502FF" w:rsidRPr="00D85F8D">
        <w:rPr>
          <w:rFonts w:eastAsiaTheme="minorEastAsia" w:hAnsiTheme="minorEastAsia" w:hint="eastAsia"/>
          <w:color w:val="000000" w:themeColor="text1"/>
          <w:sz w:val="24"/>
        </w:rPr>
        <w:t>为</w:t>
      </w:r>
      <w:r w:rsidR="008502FF" w:rsidRPr="00D85F8D">
        <w:rPr>
          <w:rFonts w:hint="eastAsia"/>
          <w:bCs/>
          <w:color w:val="000000" w:themeColor="text1"/>
          <w:sz w:val="24"/>
        </w:rPr>
        <w:t>pH</w:t>
      </w:r>
      <w:r w:rsidR="008502FF" w:rsidRPr="00D85F8D">
        <w:rPr>
          <w:rFonts w:hint="eastAsia"/>
          <w:bCs/>
          <w:color w:val="000000" w:themeColor="text1"/>
          <w:sz w:val="24"/>
        </w:rPr>
        <w:t>、溶解氧、悬浮物、</w:t>
      </w:r>
      <w:r w:rsidR="008502FF" w:rsidRPr="00D85F8D">
        <w:rPr>
          <w:rFonts w:hint="eastAsia"/>
          <w:bCs/>
          <w:color w:val="000000" w:themeColor="text1"/>
          <w:sz w:val="24"/>
        </w:rPr>
        <w:t>COD</w:t>
      </w:r>
      <w:r w:rsidR="008502FF" w:rsidRPr="00D85F8D">
        <w:rPr>
          <w:rFonts w:hint="eastAsia"/>
          <w:bCs/>
          <w:color w:val="000000" w:themeColor="text1"/>
          <w:sz w:val="24"/>
        </w:rPr>
        <w:t>、</w:t>
      </w:r>
      <w:r w:rsidR="008502FF" w:rsidRPr="00D85F8D">
        <w:rPr>
          <w:rFonts w:hint="eastAsia"/>
          <w:bCs/>
          <w:color w:val="000000" w:themeColor="text1"/>
          <w:sz w:val="24"/>
        </w:rPr>
        <w:t>BOD</w:t>
      </w:r>
      <w:r w:rsidR="008502FF" w:rsidRPr="00D85F8D">
        <w:rPr>
          <w:rFonts w:hint="eastAsia"/>
          <w:bCs/>
          <w:color w:val="000000" w:themeColor="text1"/>
          <w:sz w:val="24"/>
          <w:vertAlign w:val="subscript"/>
        </w:rPr>
        <w:t>5</w:t>
      </w:r>
      <w:r w:rsidR="008502FF" w:rsidRPr="00D85F8D">
        <w:rPr>
          <w:rFonts w:hint="eastAsia"/>
          <w:bCs/>
          <w:color w:val="000000" w:themeColor="text1"/>
          <w:sz w:val="24"/>
        </w:rPr>
        <w:t>、</w:t>
      </w:r>
      <w:r w:rsidR="008502FF" w:rsidRPr="00D85F8D">
        <w:rPr>
          <w:rFonts w:hint="eastAsia"/>
          <w:bCs/>
          <w:color w:val="000000" w:themeColor="text1"/>
          <w:sz w:val="24"/>
        </w:rPr>
        <w:t>NH</w:t>
      </w:r>
      <w:r w:rsidR="008502FF" w:rsidRPr="00D85F8D">
        <w:rPr>
          <w:rFonts w:hint="eastAsia"/>
          <w:bCs/>
          <w:color w:val="000000" w:themeColor="text1"/>
          <w:sz w:val="24"/>
          <w:vertAlign w:val="subscript"/>
        </w:rPr>
        <w:t>3</w:t>
      </w:r>
      <w:r w:rsidR="008502FF" w:rsidRPr="00D85F8D">
        <w:rPr>
          <w:rFonts w:hint="eastAsia"/>
          <w:bCs/>
          <w:color w:val="000000" w:themeColor="text1"/>
          <w:sz w:val="24"/>
        </w:rPr>
        <w:t>-N</w:t>
      </w:r>
      <w:r w:rsidR="008502FF" w:rsidRPr="00D85F8D">
        <w:rPr>
          <w:rFonts w:hint="eastAsia"/>
          <w:bCs/>
          <w:color w:val="000000" w:themeColor="text1"/>
          <w:sz w:val="24"/>
        </w:rPr>
        <w:t>、</w:t>
      </w:r>
      <w:r w:rsidR="008502FF" w:rsidRPr="00D85F8D">
        <w:rPr>
          <w:rFonts w:hint="eastAsia"/>
          <w:bCs/>
          <w:color w:val="000000" w:themeColor="text1"/>
          <w:sz w:val="24"/>
        </w:rPr>
        <w:t>TP</w:t>
      </w:r>
      <w:r w:rsidR="008502FF" w:rsidRPr="00D85F8D">
        <w:rPr>
          <w:rFonts w:hint="eastAsia"/>
          <w:bCs/>
          <w:color w:val="000000" w:themeColor="text1"/>
          <w:sz w:val="24"/>
        </w:rPr>
        <w:t>、氟化物、石油类、砷、汞、硫化物、粪大肠菌群、铁、锰共</w:t>
      </w:r>
      <w:r w:rsidR="008502FF" w:rsidRPr="00D85F8D">
        <w:rPr>
          <w:rFonts w:hint="eastAsia"/>
          <w:bCs/>
          <w:color w:val="000000" w:themeColor="text1"/>
          <w:sz w:val="24"/>
        </w:rPr>
        <w:t>16</w:t>
      </w:r>
      <w:r w:rsidR="008502FF" w:rsidRPr="00D85F8D">
        <w:rPr>
          <w:rFonts w:hint="eastAsia"/>
          <w:bCs/>
          <w:color w:val="000000" w:themeColor="text1"/>
          <w:sz w:val="24"/>
        </w:rPr>
        <w:t>项</w:t>
      </w:r>
      <w:r w:rsidR="008502FF" w:rsidRPr="00D85F8D">
        <w:rPr>
          <w:rFonts w:eastAsiaTheme="minorEastAsia" w:hAnsiTheme="minorEastAsia"/>
          <w:color w:val="000000" w:themeColor="text1"/>
          <w:sz w:val="24"/>
        </w:rPr>
        <w:t>。</w:t>
      </w:r>
      <w:r w:rsidR="008502FF" w:rsidRPr="00D85F8D">
        <w:rPr>
          <w:rFonts w:eastAsiaTheme="minorEastAsia" w:hAnsiTheme="minorEastAsia" w:hint="eastAsia"/>
          <w:color w:val="000000" w:themeColor="text1"/>
          <w:sz w:val="24"/>
        </w:rPr>
        <w:t>根据</w:t>
      </w:r>
      <w:r w:rsidR="008502FF" w:rsidRPr="00D85F8D">
        <w:rPr>
          <w:rFonts w:eastAsiaTheme="minorEastAsia"/>
          <w:color w:val="000000" w:themeColor="text1"/>
          <w:sz w:val="24"/>
        </w:rPr>
        <w:t>201</w:t>
      </w:r>
      <w:r w:rsidR="008502FF" w:rsidRPr="00D85F8D">
        <w:rPr>
          <w:rFonts w:eastAsiaTheme="minorEastAsia" w:hint="eastAsia"/>
          <w:color w:val="000000" w:themeColor="text1"/>
          <w:sz w:val="24"/>
        </w:rPr>
        <w:t>7</w:t>
      </w:r>
      <w:r w:rsidR="008502FF" w:rsidRPr="00D85F8D">
        <w:rPr>
          <w:rFonts w:eastAsiaTheme="minorEastAsia" w:hAnsiTheme="minorEastAsia"/>
          <w:color w:val="000000" w:themeColor="text1"/>
          <w:sz w:val="24"/>
        </w:rPr>
        <w:t>年</w:t>
      </w:r>
      <w:r w:rsidR="008502FF" w:rsidRPr="00D85F8D">
        <w:rPr>
          <w:rFonts w:eastAsiaTheme="minorEastAsia" w:hint="eastAsia"/>
          <w:color w:val="000000" w:themeColor="text1"/>
          <w:sz w:val="24"/>
        </w:rPr>
        <w:t>5</w:t>
      </w:r>
      <w:r w:rsidR="008502FF" w:rsidRPr="00D85F8D">
        <w:rPr>
          <w:rFonts w:eastAsiaTheme="minorEastAsia" w:hAnsiTheme="minorEastAsia"/>
          <w:color w:val="000000" w:themeColor="text1"/>
          <w:sz w:val="24"/>
        </w:rPr>
        <w:t>月</w:t>
      </w:r>
      <w:r w:rsidR="008502FF" w:rsidRPr="00D85F8D">
        <w:rPr>
          <w:rFonts w:eastAsiaTheme="minorEastAsia" w:hint="eastAsia"/>
          <w:color w:val="000000" w:themeColor="text1"/>
          <w:sz w:val="24"/>
        </w:rPr>
        <w:t>16</w:t>
      </w:r>
      <w:r w:rsidR="008502FF" w:rsidRPr="00D85F8D">
        <w:rPr>
          <w:rFonts w:eastAsiaTheme="minorEastAsia" w:hAnsiTheme="minorEastAsia"/>
          <w:color w:val="000000" w:themeColor="text1"/>
          <w:sz w:val="24"/>
        </w:rPr>
        <w:t>日～</w:t>
      </w:r>
      <w:r w:rsidR="008502FF" w:rsidRPr="00D85F8D">
        <w:rPr>
          <w:rFonts w:eastAsiaTheme="minorEastAsia"/>
          <w:color w:val="000000" w:themeColor="text1"/>
          <w:sz w:val="24"/>
        </w:rPr>
        <w:t>1</w:t>
      </w:r>
      <w:r w:rsidR="008502FF" w:rsidRPr="00D85F8D">
        <w:rPr>
          <w:rFonts w:eastAsiaTheme="minorEastAsia" w:hint="eastAsia"/>
          <w:color w:val="000000" w:themeColor="text1"/>
          <w:sz w:val="24"/>
        </w:rPr>
        <w:t>8</w:t>
      </w:r>
      <w:r w:rsidR="008502FF" w:rsidRPr="00D85F8D">
        <w:rPr>
          <w:rFonts w:eastAsiaTheme="minorEastAsia" w:hAnsiTheme="minorEastAsia"/>
          <w:color w:val="000000" w:themeColor="text1"/>
          <w:sz w:val="24"/>
        </w:rPr>
        <w:t>日</w:t>
      </w:r>
      <w:r w:rsidR="008502FF" w:rsidRPr="00D85F8D">
        <w:rPr>
          <w:rFonts w:eastAsiaTheme="minorEastAsia" w:hAnsiTheme="minorEastAsia" w:hint="eastAsia"/>
          <w:color w:val="000000" w:themeColor="text1"/>
          <w:sz w:val="24"/>
        </w:rPr>
        <w:t>的</w:t>
      </w:r>
      <w:r w:rsidR="008502FF" w:rsidRPr="00D85F8D">
        <w:rPr>
          <w:rFonts w:eastAsiaTheme="minorEastAsia" w:hAnsiTheme="minorEastAsia"/>
          <w:color w:val="000000" w:themeColor="text1"/>
          <w:sz w:val="24"/>
        </w:rPr>
        <w:t>监测</w:t>
      </w:r>
      <w:r w:rsidR="008502FF" w:rsidRPr="00D85F8D">
        <w:rPr>
          <w:rFonts w:eastAsiaTheme="minorEastAsia" w:hAnsiTheme="minorEastAsia" w:hint="eastAsia"/>
          <w:color w:val="000000" w:themeColor="text1"/>
          <w:sz w:val="24"/>
        </w:rPr>
        <w:t>结果，舍马</w:t>
      </w:r>
      <w:r w:rsidR="008502FF" w:rsidRPr="00D85F8D">
        <w:rPr>
          <w:rFonts w:eastAsiaTheme="minorEastAsia" w:hAnsiTheme="minorEastAsia"/>
          <w:color w:val="000000" w:themeColor="text1"/>
          <w:sz w:val="24"/>
        </w:rPr>
        <w:t>河水质可达《地表水环境质量标准》（</w:t>
      </w:r>
      <w:r w:rsidR="008502FF" w:rsidRPr="00D85F8D">
        <w:rPr>
          <w:rFonts w:eastAsiaTheme="minorEastAsia"/>
          <w:color w:val="000000" w:themeColor="text1"/>
          <w:sz w:val="24"/>
        </w:rPr>
        <w:t>GB3838-2002</w:t>
      </w:r>
      <w:r w:rsidR="008502FF" w:rsidRPr="00D85F8D">
        <w:rPr>
          <w:rFonts w:eastAsiaTheme="minorEastAsia" w:hAnsiTheme="minorEastAsia"/>
          <w:color w:val="000000" w:themeColor="text1"/>
          <w:sz w:val="24"/>
        </w:rPr>
        <w:t>）</w:t>
      </w:r>
      <w:r w:rsidR="008502FF" w:rsidRPr="00D85F8D">
        <w:rPr>
          <w:rFonts w:eastAsiaTheme="minorEastAsia" w:hAnsiTheme="minorEastAsia" w:hint="eastAsia"/>
          <w:bCs/>
          <w:color w:val="000000" w:themeColor="text1"/>
          <w:sz w:val="24"/>
        </w:rPr>
        <w:t>IV</w:t>
      </w:r>
      <w:r w:rsidR="008502FF" w:rsidRPr="00D85F8D">
        <w:rPr>
          <w:rFonts w:eastAsiaTheme="minorEastAsia" w:hAnsiTheme="minorEastAsia"/>
          <w:color w:val="000000" w:themeColor="text1"/>
          <w:sz w:val="24"/>
        </w:rPr>
        <w:t>类水质标准要求。</w:t>
      </w:r>
    </w:p>
    <w:p w:rsidR="00C241FC" w:rsidRPr="00D85F8D" w:rsidRDefault="008502FF" w:rsidP="008502FF">
      <w:pPr>
        <w:spacing w:line="360" w:lineRule="auto"/>
        <w:ind w:firstLineChars="200" w:firstLine="480"/>
        <w:rPr>
          <w:rFonts w:eastAsiaTheme="minorEastAsia"/>
          <w:color w:val="000000" w:themeColor="text1"/>
          <w:sz w:val="24"/>
        </w:rPr>
      </w:pPr>
      <w:r w:rsidRPr="00D85F8D">
        <w:rPr>
          <w:rFonts w:eastAsiaTheme="minorEastAsia" w:hAnsiTheme="minorEastAsia" w:hint="eastAsia"/>
          <w:color w:val="000000" w:themeColor="text1"/>
          <w:sz w:val="24"/>
        </w:rPr>
        <w:t>验收阶段舍马河水质好于环评阶段的原因是兴云煤矿新建了生活污水处理</w:t>
      </w:r>
      <w:r w:rsidRPr="00D85F8D">
        <w:rPr>
          <w:rFonts w:eastAsiaTheme="minorEastAsia" w:hAnsiTheme="minorEastAsia" w:hint="eastAsia"/>
          <w:color w:val="000000" w:themeColor="text1"/>
          <w:sz w:val="24"/>
        </w:rPr>
        <w:lastRenderedPageBreak/>
        <w:t>站及污水收集回用管网，对原有无序直排的生活污水进行了有效收集和处理，明显减轻了项目生活污水对周边地表水体造成的环境影响。</w:t>
      </w:r>
    </w:p>
    <w:p w:rsidR="00C241FC" w:rsidRPr="00D85F8D" w:rsidRDefault="00C241FC" w:rsidP="00C241FC">
      <w:pPr>
        <w:adjustRightInd w:val="0"/>
        <w:snapToGrid w:val="0"/>
        <w:spacing w:before="120" w:after="120" w:line="360" w:lineRule="auto"/>
        <w:outlineLvl w:val="2"/>
        <w:rPr>
          <w:rFonts w:eastAsia="黑体"/>
          <w:b/>
          <w:bCs/>
          <w:color w:val="000000" w:themeColor="text1"/>
          <w:kern w:val="0"/>
          <w:sz w:val="28"/>
          <w:szCs w:val="28"/>
        </w:rPr>
      </w:pPr>
      <w:bookmarkStart w:id="165" w:name="_Toc469412280"/>
      <w:bookmarkStart w:id="166" w:name="_Toc499557896"/>
      <w:r w:rsidRPr="00D85F8D">
        <w:rPr>
          <w:rFonts w:eastAsia="黑体"/>
          <w:b/>
          <w:bCs/>
          <w:color w:val="000000" w:themeColor="text1"/>
          <w:kern w:val="0"/>
          <w:sz w:val="28"/>
          <w:szCs w:val="28"/>
        </w:rPr>
        <w:t>5.3.2</w:t>
      </w:r>
      <w:r w:rsidRPr="00D85F8D">
        <w:rPr>
          <w:rFonts w:eastAsia="黑体" w:hint="eastAsia"/>
          <w:b/>
          <w:bCs/>
          <w:color w:val="000000" w:themeColor="text1"/>
          <w:kern w:val="0"/>
          <w:sz w:val="28"/>
          <w:szCs w:val="28"/>
        </w:rPr>
        <w:t>地下水影响调查</w:t>
      </w:r>
      <w:bookmarkEnd w:id="165"/>
      <w:bookmarkEnd w:id="166"/>
    </w:p>
    <w:p w:rsidR="00C241FC" w:rsidRPr="00D85F8D" w:rsidRDefault="000717CF" w:rsidP="004459AF">
      <w:pPr>
        <w:pStyle w:val="41"/>
        <w:ind w:firstLineChars="200" w:firstLine="482"/>
        <w:rPr>
          <w:rFonts w:ascii="Times New Roman" w:hAnsi="Times New Roman" w:cs="Times New Roman"/>
          <w:color w:val="000000" w:themeColor="text1"/>
          <w:sz w:val="24"/>
          <w:szCs w:val="24"/>
        </w:rPr>
      </w:pPr>
      <w:r w:rsidRPr="00D85F8D">
        <w:rPr>
          <w:rFonts w:ascii="Times New Roman" w:hAnsi="Times New Roman" w:cs="Times New Roman" w:hint="eastAsia"/>
          <w:color w:val="000000" w:themeColor="text1"/>
          <w:sz w:val="24"/>
          <w:szCs w:val="24"/>
        </w:rPr>
        <w:t>（一）</w:t>
      </w:r>
      <w:r w:rsidR="00C241FC" w:rsidRPr="00D85F8D">
        <w:rPr>
          <w:rFonts w:ascii="Times New Roman" w:hAnsi="Times New Roman" w:cs="Times New Roman" w:hint="eastAsia"/>
          <w:color w:val="000000" w:themeColor="text1"/>
          <w:sz w:val="24"/>
          <w:szCs w:val="24"/>
        </w:rPr>
        <w:t>地下水环境概况</w:t>
      </w:r>
    </w:p>
    <w:p w:rsidR="00C241FC" w:rsidRPr="00D85F8D" w:rsidRDefault="00C241FC" w:rsidP="00793522">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项目生产活动对区域地下水水质、水位、水量均有一定影响。</w:t>
      </w:r>
      <w:r w:rsidR="00793522" w:rsidRPr="00D85F8D">
        <w:rPr>
          <w:rFonts w:eastAsiaTheme="minorEastAsia" w:hAnsiTheme="minorEastAsia" w:hint="eastAsia"/>
          <w:color w:val="000000" w:themeColor="text1"/>
          <w:sz w:val="24"/>
        </w:rPr>
        <w:t>根据勘探报告并结合实地调查，项目区范围内调查的泉点、井点情况见表</w:t>
      </w:r>
      <w:r w:rsidR="00793522" w:rsidRPr="00D85F8D">
        <w:rPr>
          <w:rFonts w:eastAsiaTheme="minorEastAsia" w:hAnsiTheme="minorEastAsia" w:hint="eastAsia"/>
          <w:color w:val="000000" w:themeColor="text1"/>
          <w:sz w:val="24"/>
        </w:rPr>
        <w:t>5</w:t>
      </w:r>
      <w:r w:rsidR="00793522" w:rsidRPr="00D85F8D">
        <w:rPr>
          <w:rFonts w:eastAsiaTheme="minorEastAsia" w:hAnsiTheme="minorEastAsia" w:hint="eastAsia"/>
          <w:color w:val="000000" w:themeColor="text1"/>
          <w:sz w:val="24"/>
        </w:rPr>
        <w:t>。根据调查</w:t>
      </w:r>
      <w:r w:rsidR="00793522" w:rsidRPr="00D85F8D">
        <w:rPr>
          <w:rFonts w:eastAsiaTheme="minorEastAsia" w:hAnsiTheme="minorEastAsia"/>
          <w:color w:val="000000" w:themeColor="text1"/>
          <w:sz w:val="24"/>
        </w:rPr>
        <w:t>，</w:t>
      </w:r>
      <w:r w:rsidR="006F62D3" w:rsidRPr="00D85F8D">
        <w:rPr>
          <w:rFonts w:eastAsiaTheme="minorEastAsia" w:hAnsiTheme="minorEastAsia" w:hint="eastAsia"/>
          <w:color w:val="000000" w:themeColor="text1"/>
          <w:sz w:val="24"/>
        </w:rPr>
        <w:t>调查</w:t>
      </w:r>
      <w:r w:rsidR="00793522" w:rsidRPr="00D85F8D">
        <w:rPr>
          <w:rFonts w:eastAsiaTheme="minorEastAsia" w:hAnsiTheme="minorEastAsia" w:hint="eastAsia"/>
          <w:color w:val="000000" w:themeColor="text1"/>
          <w:sz w:val="24"/>
        </w:rPr>
        <w:t>范围内的</w:t>
      </w:r>
      <w:r w:rsidR="00793522" w:rsidRPr="00D85F8D">
        <w:rPr>
          <w:rFonts w:eastAsiaTheme="minorEastAsia" w:hAnsiTheme="minorEastAsia" w:hint="eastAsia"/>
          <w:color w:val="000000" w:themeColor="text1"/>
          <w:sz w:val="24"/>
        </w:rPr>
        <w:t>Q</w:t>
      </w:r>
      <w:r w:rsidR="00793522" w:rsidRPr="00D85F8D">
        <w:rPr>
          <w:rFonts w:eastAsiaTheme="minorEastAsia" w:hAnsiTheme="minorEastAsia" w:hint="eastAsia"/>
          <w:color w:val="000000" w:themeColor="text1"/>
          <w:sz w:val="24"/>
          <w:vertAlign w:val="subscript"/>
        </w:rPr>
        <w:t>1</w:t>
      </w:r>
      <w:r w:rsidR="00793522" w:rsidRPr="00D85F8D">
        <w:rPr>
          <w:rFonts w:eastAsiaTheme="minorEastAsia" w:hAnsiTheme="minorEastAsia" w:hint="eastAsia"/>
          <w:color w:val="000000" w:themeColor="text1"/>
          <w:sz w:val="24"/>
        </w:rPr>
        <w:t>泉点（耿家队泉点）和</w:t>
      </w:r>
      <w:r w:rsidR="00793522" w:rsidRPr="00D85F8D">
        <w:rPr>
          <w:rFonts w:eastAsiaTheme="minorEastAsia" w:hAnsiTheme="minorEastAsia" w:hint="eastAsia"/>
          <w:color w:val="000000" w:themeColor="text1"/>
          <w:sz w:val="24"/>
        </w:rPr>
        <w:t>Q</w:t>
      </w:r>
      <w:r w:rsidR="00793522" w:rsidRPr="00D85F8D">
        <w:rPr>
          <w:rFonts w:eastAsiaTheme="minorEastAsia" w:hAnsiTheme="minorEastAsia" w:hint="eastAsia"/>
          <w:color w:val="000000" w:themeColor="text1"/>
          <w:sz w:val="24"/>
          <w:vertAlign w:val="subscript"/>
        </w:rPr>
        <w:t>2</w:t>
      </w:r>
      <w:r w:rsidR="00793522" w:rsidRPr="00D85F8D">
        <w:rPr>
          <w:rFonts w:eastAsiaTheme="minorEastAsia" w:hAnsiTheme="minorEastAsia" w:hint="eastAsia"/>
          <w:color w:val="000000" w:themeColor="text1"/>
          <w:sz w:val="24"/>
        </w:rPr>
        <w:t>泉点（纸厂沟泉点）现状均未利用</w:t>
      </w:r>
      <w:r w:rsidR="00793522" w:rsidRPr="00D85F8D">
        <w:rPr>
          <w:rFonts w:eastAsiaTheme="minorEastAsia" w:hAnsiTheme="minorEastAsia"/>
          <w:color w:val="000000" w:themeColor="text1"/>
          <w:sz w:val="24"/>
        </w:rPr>
        <w:t>，</w:t>
      </w:r>
      <w:r w:rsidR="00793522" w:rsidRPr="00D85F8D">
        <w:rPr>
          <w:rFonts w:eastAsiaTheme="minorEastAsia" w:hAnsiTheme="minorEastAsia" w:hint="eastAsia"/>
          <w:color w:val="000000" w:themeColor="text1"/>
          <w:sz w:val="24"/>
        </w:rPr>
        <w:t>煤矿生活水井停用，本矿职工生活用水水源为矿井水深度处理水。</w:t>
      </w:r>
      <w:r w:rsidR="006F62D3" w:rsidRPr="00D85F8D">
        <w:rPr>
          <w:rFonts w:eastAsiaTheme="minorEastAsia" w:hAnsiTheme="minorEastAsia" w:hint="eastAsia"/>
          <w:color w:val="000000" w:themeColor="text1"/>
          <w:sz w:val="24"/>
        </w:rPr>
        <w:t>调查</w:t>
      </w:r>
      <w:r w:rsidR="00793522" w:rsidRPr="00D85F8D">
        <w:rPr>
          <w:rFonts w:eastAsiaTheme="minorEastAsia" w:hAnsiTheme="minorEastAsia" w:hint="eastAsia"/>
          <w:color w:val="000000" w:themeColor="text1"/>
          <w:sz w:val="24"/>
        </w:rPr>
        <w:t>范围内村庄居民点的生活水源均为自来水，水源主要取自法凹水库和栗树坪水库，其中丁家脑包、湾子地、庆云、旧云上、秧田沟、村杆边、新云上、杨家、大地头、龚家沟、耿家、钱家、兴隆、纸厂沟和龙家大湾水源取自法凹水库（位于矿区外东北方约</w:t>
      </w:r>
      <w:r w:rsidR="00793522" w:rsidRPr="00D85F8D">
        <w:rPr>
          <w:rFonts w:eastAsiaTheme="minorEastAsia" w:hAnsiTheme="minorEastAsia" w:hint="eastAsia"/>
          <w:color w:val="000000" w:themeColor="text1"/>
          <w:sz w:val="24"/>
        </w:rPr>
        <w:t>3km</w:t>
      </w:r>
      <w:r w:rsidR="00793522" w:rsidRPr="00D85F8D">
        <w:rPr>
          <w:rFonts w:eastAsiaTheme="minorEastAsia" w:hAnsiTheme="minorEastAsia" w:hint="eastAsia"/>
          <w:color w:val="000000" w:themeColor="text1"/>
          <w:sz w:val="24"/>
        </w:rPr>
        <w:t>处）；半坡、鸡蛋山、托达卡、新华、新寨、打磨冲、小绿塘和沙卡水源取自栗树坪水库（位于本矿区外南方约</w:t>
      </w:r>
      <w:r w:rsidR="00793522" w:rsidRPr="00D85F8D">
        <w:rPr>
          <w:rFonts w:eastAsiaTheme="minorEastAsia" w:hAnsiTheme="minorEastAsia" w:hint="eastAsia"/>
          <w:color w:val="000000" w:themeColor="text1"/>
          <w:sz w:val="24"/>
        </w:rPr>
        <w:t>6.6km</w:t>
      </w:r>
      <w:r w:rsidR="00793522" w:rsidRPr="00D85F8D">
        <w:rPr>
          <w:rFonts w:eastAsiaTheme="minorEastAsia" w:hAnsiTheme="minorEastAsia" w:hint="eastAsia"/>
          <w:color w:val="000000" w:themeColor="text1"/>
          <w:sz w:val="24"/>
        </w:rPr>
        <w:t>处）。上述水源地距离本矿区均较远，煤矿开采对其无影响</w:t>
      </w:r>
      <w:r w:rsidRPr="00D85F8D">
        <w:rPr>
          <w:rFonts w:eastAsiaTheme="minorEastAsia" w:hAnsiTheme="minorEastAsia"/>
          <w:color w:val="000000" w:themeColor="text1"/>
          <w:sz w:val="24"/>
        </w:rPr>
        <w:t>。项目区地下水环境概况见表</w:t>
      </w:r>
      <w:r w:rsidRPr="00D85F8D">
        <w:rPr>
          <w:rFonts w:eastAsiaTheme="minorEastAsia"/>
          <w:color w:val="000000" w:themeColor="text1"/>
          <w:sz w:val="24"/>
        </w:rPr>
        <w:t>5-</w:t>
      </w:r>
      <w:r w:rsidR="00C2198D" w:rsidRPr="00D85F8D">
        <w:rPr>
          <w:rFonts w:eastAsiaTheme="minorEastAsia" w:hint="eastAsia"/>
          <w:color w:val="000000" w:themeColor="text1"/>
          <w:sz w:val="24"/>
        </w:rPr>
        <w:t>8</w:t>
      </w:r>
      <w:r w:rsidRPr="00D85F8D">
        <w:rPr>
          <w:rFonts w:eastAsiaTheme="minorEastAsia" w:hAnsiTheme="minorEastAsia"/>
          <w:color w:val="000000" w:themeColor="text1"/>
          <w:sz w:val="24"/>
        </w:rPr>
        <w:t>。</w:t>
      </w:r>
    </w:p>
    <w:p w:rsidR="00C241FC" w:rsidRPr="00D85F8D" w:rsidRDefault="00C241FC" w:rsidP="00856450">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Pr="00D85F8D">
        <w:rPr>
          <w:rFonts w:eastAsiaTheme="minorEastAsia" w:hAnsiTheme="minorEastAsia"/>
          <w:b/>
          <w:color w:val="000000" w:themeColor="text1"/>
          <w:sz w:val="24"/>
        </w:rPr>
        <w:t>5-</w:t>
      </w:r>
      <w:r w:rsidR="00C2198D" w:rsidRPr="00D85F8D">
        <w:rPr>
          <w:rFonts w:eastAsiaTheme="minorEastAsia" w:hAnsiTheme="minorEastAsia" w:hint="eastAsia"/>
          <w:b/>
          <w:color w:val="000000" w:themeColor="text1"/>
          <w:sz w:val="24"/>
        </w:rPr>
        <w:t>8</w:t>
      </w:r>
      <w:r w:rsidRPr="00D85F8D">
        <w:rPr>
          <w:rFonts w:eastAsiaTheme="minorEastAsia" w:hAnsiTheme="minorEastAsia" w:hint="eastAsia"/>
          <w:b/>
          <w:color w:val="000000" w:themeColor="text1"/>
          <w:sz w:val="24"/>
        </w:rPr>
        <w:t xml:space="preserve"> </w:t>
      </w:r>
      <w:r w:rsidRPr="00D85F8D">
        <w:rPr>
          <w:rFonts w:eastAsiaTheme="minorEastAsia" w:hAnsiTheme="minorEastAsia"/>
          <w:b/>
          <w:color w:val="000000" w:themeColor="text1"/>
          <w:sz w:val="24"/>
        </w:rPr>
        <w:t xml:space="preserve"> </w:t>
      </w:r>
      <w:r w:rsidRPr="00D85F8D">
        <w:rPr>
          <w:rFonts w:eastAsiaTheme="minorEastAsia" w:hAnsiTheme="minorEastAsia"/>
          <w:b/>
          <w:color w:val="000000" w:themeColor="text1"/>
          <w:sz w:val="24"/>
        </w:rPr>
        <w:t>矿区</w:t>
      </w:r>
      <w:r w:rsidRPr="00D85F8D">
        <w:rPr>
          <w:rFonts w:eastAsiaTheme="minorEastAsia" w:hAnsiTheme="minorEastAsia" w:hint="eastAsia"/>
          <w:b/>
          <w:color w:val="000000" w:themeColor="text1"/>
          <w:sz w:val="24"/>
        </w:rPr>
        <w:t>地下</w:t>
      </w:r>
      <w:r w:rsidRPr="00D85F8D">
        <w:rPr>
          <w:rFonts w:eastAsiaTheme="minorEastAsia" w:hAnsiTheme="minorEastAsia"/>
          <w:b/>
          <w:color w:val="000000" w:themeColor="text1"/>
          <w:sz w:val="24"/>
        </w:rPr>
        <w:t>水环境概况表</w:t>
      </w:r>
    </w:p>
    <w:tbl>
      <w:tblPr>
        <w:tblW w:w="9520" w:type="dxa"/>
        <w:jc w:val="center"/>
        <w:tblInd w:w="362" w:type="dxa"/>
        <w:tblLayout w:type="fixed"/>
        <w:tblLook w:val="0000"/>
      </w:tblPr>
      <w:tblGrid>
        <w:gridCol w:w="932"/>
        <w:gridCol w:w="1701"/>
        <w:gridCol w:w="1193"/>
        <w:gridCol w:w="1358"/>
        <w:gridCol w:w="709"/>
        <w:gridCol w:w="709"/>
        <w:gridCol w:w="1134"/>
        <w:gridCol w:w="850"/>
        <w:gridCol w:w="934"/>
      </w:tblGrid>
      <w:tr w:rsidR="00793522" w:rsidRPr="00D85F8D" w:rsidTr="00387376">
        <w:trPr>
          <w:jc w:val="center"/>
        </w:trPr>
        <w:tc>
          <w:tcPr>
            <w:tcW w:w="932" w:type="dxa"/>
            <w:vMerge w:val="restart"/>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r w:rsidRPr="00D85F8D">
              <w:rPr>
                <w:rFonts w:eastAsiaTheme="minorEastAsia" w:hAnsiTheme="minorEastAsia"/>
                <w:bCs/>
                <w:color w:val="000000" w:themeColor="text1"/>
                <w:kern w:val="0"/>
                <w:szCs w:val="21"/>
              </w:rPr>
              <w:t>泉</w:t>
            </w:r>
            <w:r w:rsidRPr="00D85F8D">
              <w:rPr>
                <w:rFonts w:eastAsiaTheme="minorEastAsia"/>
                <w:bCs/>
                <w:color w:val="000000" w:themeColor="text1"/>
                <w:kern w:val="0"/>
                <w:szCs w:val="21"/>
              </w:rPr>
              <w:t>/</w:t>
            </w:r>
            <w:r w:rsidRPr="00D85F8D">
              <w:rPr>
                <w:rFonts w:eastAsiaTheme="minorEastAsia" w:hAnsiTheme="minorEastAsia"/>
                <w:bCs/>
                <w:color w:val="000000" w:themeColor="text1"/>
                <w:kern w:val="0"/>
                <w:szCs w:val="21"/>
              </w:rPr>
              <w:t>井点编号</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r w:rsidRPr="00D85F8D">
              <w:rPr>
                <w:rFonts w:eastAsiaTheme="minorEastAsia" w:hAnsiTheme="minorEastAsia"/>
                <w:bCs/>
                <w:color w:val="000000" w:themeColor="text1"/>
                <w:kern w:val="0"/>
                <w:szCs w:val="21"/>
              </w:rPr>
              <w:t>位</w:t>
            </w:r>
            <w:r w:rsidRPr="00D85F8D">
              <w:rPr>
                <w:rFonts w:eastAsiaTheme="minorEastAsia"/>
                <w:bCs/>
                <w:color w:val="000000" w:themeColor="text1"/>
                <w:kern w:val="0"/>
                <w:szCs w:val="21"/>
              </w:rPr>
              <w:t xml:space="preserve"> </w:t>
            </w:r>
            <w:r w:rsidRPr="00D85F8D">
              <w:rPr>
                <w:rFonts w:eastAsiaTheme="minorEastAsia" w:hAnsiTheme="minorEastAsia"/>
                <w:bCs/>
                <w:color w:val="000000" w:themeColor="text1"/>
                <w:kern w:val="0"/>
                <w:szCs w:val="21"/>
              </w:rPr>
              <w:t>置</w:t>
            </w:r>
          </w:p>
        </w:tc>
        <w:tc>
          <w:tcPr>
            <w:tcW w:w="2551" w:type="dxa"/>
            <w:gridSpan w:val="2"/>
            <w:tcBorders>
              <w:top w:val="single" w:sz="4" w:space="0" w:color="auto"/>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r w:rsidRPr="00D85F8D">
              <w:rPr>
                <w:rFonts w:eastAsiaTheme="minorEastAsia" w:hAnsiTheme="minorEastAsia"/>
                <w:bCs/>
                <w:color w:val="000000" w:themeColor="text1"/>
                <w:kern w:val="0"/>
                <w:szCs w:val="21"/>
              </w:rPr>
              <w:t>坐标</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r w:rsidRPr="00D85F8D">
              <w:rPr>
                <w:rFonts w:eastAsiaTheme="minorEastAsia" w:hAnsiTheme="minorEastAsia"/>
                <w:bCs/>
                <w:color w:val="000000" w:themeColor="text1"/>
                <w:kern w:val="0"/>
                <w:szCs w:val="21"/>
              </w:rPr>
              <w:t>高程（</w:t>
            </w:r>
            <w:r w:rsidRPr="00D85F8D">
              <w:rPr>
                <w:rFonts w:eastAsiaTheme="minorEastAsia"/>
                <w:bCs/>
                <w:color w:val="000000" w:themeColor="text1"/>
                <w:kern w:val="0"/>
                <w:szCs w:val="21"/>
              </w:rPr>
              <w:t>m</w:t>
            </w:r>
            <w:r w:rsidRPr="00D85F8D">
              <w:rPr>
                <w:rFonts w:eastAsiaTheme="minorEastAsia" w:hAnsiTheme="minorEastAsia"/>
                <w:bCs/>
                <w:color w:val="000000" w:themeColor="text1"/>
                <w:kern w:val="0"/>
                <w:szCs w:val="21"/>
              </w:rPr>
              <w:t>）</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r w:rsidRPr="00D85F8D">
              <w:rPr>
                <w:rFonts w:eastAsiaTheme="minorEastAsia" w:hAnsiTheme="minorEastAsia"/>
                <w:bCs/>
                <w:color w:val="000000" w:themeColor="text1"/>
                <w:kern w:val="0"/>
                <w:szCs w:val="21"/>
              </w:rPr>
              <w:t>泉水</w:t>
            </w:r>
            <w:r w:rsidRPr="00D85F8D">
              <w:rPr>
                <w:rFonts w:eastAsiaTheme="minorEastAsia"/>
                <w:bCs/>
                <w:color w:val="000000" w:themeColor="text1"/>
                <w:kern w:val="0"/>
                <w:szCs w:val="21"/>
              </w:rPr>
              <w:br/>
            </w:r>
            <w:r w:rsidRPr="00D85F8D">
              <w:rPr>
                <w:rFonts w:eastAsiaTheme="minorEastAsia" w:hAnsiTheme="minorEastAsia"/>
                <w:bCs/>
                <w:color w:val="000000" w:themeColor="text1"/>
                <w:kern w:val="0"/>
                <w:szCs w:val="21"/>
              </w:rPr>
              <w:t>类型</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r w:rsidRPr="00D85F8D">
              <w:rPr>
                <w:rFonts w:eastAsiaTheme="minorEastAsia" w:hAnsiTheme="minorEastAsia"/>
                <w:bCs/>
                <w:color w:val="000000" w:themeColor="text1"/>
                <w:kern w:val="0"/>
                <w:szCs w:val="21"/>
              </w:rPr>
              <w:t>含水层代号及岩性</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r w:rsidRPr="00D85F8D">
              <w:rPr>
                <w:rFonts w:eastAsiaTheme="minorEastAsia" w:hAnsiTheme="minorEastAsia"/>
                <w:bCs/>
                <w:color w:val="000000" w:themeColor="text1"/>
                <w:kern w:val="0"/>
                <w:szCs w:val="21"/>
              </w:rPr>
              <w:t>流量（</w:t>
            </w:r>
            <w:r w:rsidRPr="00D85F8D">
              <w:rPr>
                <w:rFonts w:eastAsiaTheme="minorEastAsia"/>
                <w:bCs/>
                <w:i/>
                <w:color w:val="000000" w:themeColor="text1"/>
                <w:kern w:val="0"/>
                <w:szCs w:val="21"/>
              </w:rPr>
              <w:t>l</w:t>
            </w:r>
            <w:r w:rsidRPr="00D85F8D">
              <w:rPr>
                <w:rFonts w:eastAsiaTheme="minorEastAsia"/>
                <w:bCs/>
                <w:color w:val="000000" w:themeColor="text1"/>
                <w:kern w:val="0"/>
                <w:szCs w:val="21"/>
              </w:rPr>
              <w:t>/s</w:t>
            </w:r>
            <w:r w:rsidRPr="00D85F8D">
              <w:rPr>
                <w:rFonts w:eastAsiaTheme="minorEastAsia" w:hAnsiTheme="minorEastAsia"/>
                <w:bCs/>
                <w:color w:val="000000" w:themeColor="text1"/>
                <w:kern w:val="0"/>
                <w:szCs w:val="21"/>
              </w:rPr>
              <w:t>）</w:t>
            </w:r>
          </w:p>
        </w:tc>
        <w:tc>
          <w:tcPr>
            <w:tcW w:w="934" w:type="dxa"/>
            <w:vMerge w:val="restart"/>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r w:rsidRPr="00D85F8D">
              <w:rPr>
                <w:rFonts w:eastAsiaTheme="minorEastAsia" w:hAnsiTheme="minorEastAsia"/>
                <w:bCs/>
                <w:color w:val="000000" w:themeColor="text1"/>
                <w:kern w:val="0"/>
                <w:szCs w:val="21"/>
              </w:rPr>
              <w:t>备</w:t>
            </w:r>
            <w:r w:rsidRPr="00D85F8D">
              <w:rPr>
                <w:rFonts w:eastAsiaTheme="minorEastAsia"/>
                <w:bCs/>
                <w:color w:val="000000" w:themeColor="text1"/>
                <w:kern w:val="0"/>
                <w:szCs w:val="21"/>
              </w:rPr>
              <w:t xml:space="preserve"> </w:t>
            </w:r>
            <w:r w:rsidRPr="00D85F8D">
              <w:rPr>
                <w:rFonts w:eastAsiaTheme="minorEastAsia" w:hAnsiTheme="minorEastAsia"/>
                <w:bCs/>
                <w:color w:val="000000" w:themeColor="text1"/>
                <w:kern w:val="0"/>
                <w:szCs w:val="21"/>
              </w:rPr>
              <w:t>注</w:t>
            </w:r>
          </w:p>
        </w:tc>
      </w:tr>
      <w:tr w:rsidR="00793522" w:rsidRPr="00D85F8D" w:rsidTr="00387376">
        <w:trPr>
          <w:jc w:val="center"/>
        </w:trPr>
        <w:tc>
          <w:tcPr>
            <w:tcW w:w="932" w:type="dxa"/>
            <w:vMerge/>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p>
        </w:tc>
        <w:tc>
          <w:tcPr>
            <w:tcW w:w="1193"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r w:rsidRPr="00D85F8D">
              <w:rPr>
                <w:rFonts w:eastAsiaTheme="minorEastAsia"/>
                <w:bCs/>
                <w:color w:val="000000" w:themeColor="text1"/>
                <w:kern w:val="0"/>
                <w:szCs w:val="21"/>
              </w:rPr>
              <w:t>X</w:t>
            </w:r>
          </w:p>
        </w:tc>
        <w:tc>
          <w:tcPr>
            <w:tcW w:w="1358"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r w:rsidRPr="00D85F8D">
              <w:rPr>
                <w:rFonts w:eastAsiaTheme="minorEastAsia"/>
                <w:bCs/>
                <w:color w:val="000000" w:themeColor="text1"/>
                <w:kern w:val="0"/>
                <w:szCs w:val="21"/>
              </w:rPr>
              <w:t>Y</w:t>
            </w:r>
          </w:p>
        </w:tc>
        <w:tc>
          <w:tcPr>
            <w:tcW w:w="709" w:type="dxa"/>
            <w:vMerge/>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p>
        </w:tc>
        <w:tc>
          <w:tcPr>
            <w:tcW w:w="934" w:type="dxa"/>
            <w:vMerge/>
            <w:tcBorders>
              <w:top w:val="single" w:sz="4" w:space="0" w:color="auto"/>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bCs/>
                <w:color w:val="000000" w:themeColor="text1"/>
                <w:kern w:val="0"/>
                <w:szCs w:val="21"/>
              </w:rPr>
            </w:pPr>
          </w:p>
        </w:tc>
      </w:tr>
      <w:tr w:rsidR="00793522" w:rsidRPr="00D85F8D" w:rsidTr="00387376">
        <w:trPr>
          <w:jc w:val="center"/>
        </w:trPr>
        <w:tc>
          <w:tcPr>
            <w:tcW w:w="932" w:type="dxa"/>
            <w:tcBorders>
              <w:top w:val="nil"/>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Q1</w:t>
            </w:r>
          </w:p>
        </w:tc>
        <w:tc>
          <w:tcPr>
            <w:tcW w:w="1701"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矿区外北部，矿</w:t>
            </w:r>
            <w:r w:rsidRPr="00D85F8D">
              <w:rPr>
                <w:rFonts w:eastAsiaTheme="minorEastAsia"/>
                <w:color w:val="000000" w:themeColor="text1"/>
                <w:kern w:val="0"/>
                <w:szCs w:val="21"/>
              </w:rPr>
              <w:t>33</w:t>
            </w:r>
            <w:r w:rsidRPr="00D85F8D">
              <w:rPr>
                <w:rFonts w:eastAsiaTheme="minorEastAsia" w:hAnsiTheme="minorEastAsia"/>
                <w:color w:val="000000" w:themeColor="text1"/>
                <w:kern w:val="0"/>
                <w:szCs w:val="21"/>
              </w:rPr>
              <w:t>拐点东方</w:t>
            </w:r>
            <w:r w:rsidRPr="00D85F8D">
              <w:rPr>
                <w:rFonts w:eastAsiaTheme="minorEastAsia"/>
                <w:color w:val="000000" w:themeColor="text1"/>
                <w:kern w:val="0"/>
                <w:szCs w:val="21"/>
              </w:rPr>
              <w:t>170m</w:t>
            </w:r>
            <w:r w:rsidRPr="00D85F8D">
              <w:rPr>
                <w:rFonts w:eastAsiaTheme="minorEastAsia" w:hAnsiTheme="minorEastAsia"/>
                <w:color w:val="000000" w:themeColor="text1"/>
                <w:kern w:val="0"/>
                <w:szCs w:val="21"/>
              </w:rPr>
              <w:t>处</w:t>
            </w:r>
          </w:p>
        </w:tc>
        <w:tc>
          <w:tcPr>
            <w:tcW w:w="1193"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2860000.0</w:t>
            </w:r>
          </w:p>
        </w:tc>
        <w:tc>
          <w:tcPr>
            <w:tcW w:w="1358"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35438837.1</w:t>
            </w:r>
          </w:p>
        </w:tc>
        <w:tc>
          <w:tcPr>
            <w:tcW w:w="709"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2052</w:t>
            </w:r>
          </w:p>
        </w:tc>
        <w:tc>
          <w:tcPr>
            <w:tcW w:w="709"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下降泉</w:t>
            </w:r>
          </w:p>
        </w:tc>
        <w:tc>
          <w:tcPr>
            <w:tcW w:w="1134"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P</w:t>
            </w:r>
            <w:r w:rsidRPr="00D85F8D">
              <w:rPr>
                <w:rFonts w:eastAsiaTheme="minorEastAsia"/>
                <w:color w:val="000000" w:themeColor="text1"/>
                <w:kern w:val="0"/>
                <w:szCs w:val="21"/>
                <w:vertAlign w:val="subscript"/>
              </w:rPr>
              <w:t>3</w:t>
            </w:r>
            <w:r w:rsidRPr="00D85F8D">
              <w:rPr>
                <w:rFonts w:eastAsiaTheme="minorEastAsia"/>
                <w:i/>
                <w:color w:val="000000" w:themeColor="text1"/>
                <w:kern w:val="0"/>
                <w:szCs w:val="21"/>
              </w:rPr>
              <w:t>l</w:t>
            </w:r>
            <w:r w:rsidRPr="00D85F8D">
              <w:rPr>
                <w:rFonts w:eastAsiaTheme="minorEastAsia"/>
                <w:color w:val="000000" w:themeColor="text1"/>
                <w:kern w:val="0"/>
                <w:szCs w:val="21"/>
                <w:vertAlign w:val="superscript"/>
              </w:rPr>
              <w:t>1</w:t>
            </w:r>
            <w:r w:rsidRPr="00D85F8D">
              <w:rPr>
                <w:rFonts w:eastAsiaTheme="minorEastAsia" w:hAnsiTheme="minorEastAsia"/>
                <w:color w:val="000000" w:themeColor="text1"/>
                <w:szCs w:val="21"/>
              </w:rPr>
              <w:t>泥岩及泥质粉砂岩</w:t>
            </w:r>
          </w:p>
        </w:tc>
        <w:tc>
          <w:tcPr>
            <w:tcW w:w="850"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0.31</w:t>
            </w:r>
          </w:p>
        </w:tc>
        <w:tc>
          <w:tcPr>
            <w:tcW w:w="934"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未利用</w:t>
            </w:r>
          </w:p>
        </w:tc>
      </w:tr>
      <w:tr w:rsidR="00793522" w:rsidRPr="00D85F8D" w:rsidTr="00387376">
        <w:trPr>
          <w:jc w:val="center"/>
        </w:trPr>
        <w:tc>
          <w:tcPr>
            <w:tcW w:w="932" w:type="dxa"/>
            <w:tcBorders>
              <w:top w:val="nil"/>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Q2</w:t>
            </w:r>
          </w:p>
        </w:tc>
        <w:tc>
          <w:tcPr>
            <w:tcW w:w="1701"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矿区外东北部，矿</w:t>
            </w:r>
            <w:r w:rsidRPr="00D85F8D">
              <w:rPr>
                <w:rFonts w:eastAsiaTheme="minorEastAsia"/>
                <w:color w:val="000000" w:themeColor="text1"/>
                <w:kern w:val="0"/>
                <w:szCs w:val="21"/>
              </w:rPr>
              <w:t>1</w:t>
            </w:r>
            <w:r w:rsidRPr="00D85F8D">
              <w:rPr>
                <w:rFonts w:eastAsiaTheme="minorEastAsia" w:hAnsiTheme="minorEastAsia"/>
                <w:color w:val="000000" w:themeColor="text1"/>
                <w:kern w:val="0"/>
                <w:szCs w:val="21"/>
              </w:rPr>
              <w:t>拐点东</w:t>
            </w:r>
            <w:r w:rsidRPr="00D85F8D">
              <w:rPr>
                <w:rFonts w:eastAsiaTheme="minorEastAsia"/>
                <w:color w:val="000000" w:themeColor="text1"/>
                <w:kern w:val="0"/>
                <w:szCs w:val="21"/>
              </w:rPr>
              <w:t>300m</w:t>
            </w:r>
            <w:r w:rsidRPr="00D85F8D">
              <w:rPr>
                <w:rFonts w:eastAsiaTheme="minorEastAsia" w:hAnsiTheme="minorEastAsia"/>
                <w:color w:val="000000" w:themeColor="text1"/>
                <w:kern w:val="0"/>
                <w:szCs w:val="21"/>
              </w:rPr>
              <w:t>处</w:t>
            </w:r>
          </w:p>
        </w:tc>
        <w:tc>
          <w:tcPr>
            <w:tcW w:w="1193"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2859784.5</w:t>
            </w:r>
          </w:p>
        </w:tc>
        <w:tc>
          <w:tcPr>
            <w:tcW w:w="1358"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35440277.2</w:t>
            </w:r>
          </w:p>
        </w:tc>
        <w:tc>
          <w:tcPr>
            <w:tcW w:w="709"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2153</w:t>
            </w:r>
          </w:p>
        </w:tc>
        <w:tc>
          <w:tcPr>
            <w:tcW w:w="709"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下降泉</w:t>
            </w:r>
          </w:p>
        </w:tc>
        <w:tc>
          <w:tcPr>
            <w:tcW w:w="1134"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P</w:t>
            </w:r>
            <w:r w:rsidRPr="00D85F8D">
              <w:rPr>
                <w:rFonts w:eastAsiaTheme="minorEastAsia"/>
                <w:color w:val="000000" w:themeColor="text1"/>
                <w:kern w:val="0"/>
                <w:szCs w:val="21"/>
                <w:vertAlign w:val="subscript"/>
              </w:rPr>
              <w:t>3</w:t>
            </w:r>
            <w:r w:rsidRPr="00D85F8D">
              <w:rPr>
                <w:rFonts w:eastAsiaTheme="minorEastAsia"/>
                <w:i/>
                <w:color w:val="000000" w:themeColor="text1"/>
                <w:kern w:val="0"/>
                <w:szCs w:val="21"/>
              </w:rPr>
              <w:t>l</w:t>
            </w:r>
            <w:r w:rsidRPr="00D85F8D">
              <w:rPr>
                <w:rFonts w:eastAsiaTheme="minorEastAsia"/>
                <w:color w:val="000000" w:themeColor="text1"/>
                <w:kern w:val="0"/>
                <w:szCs w:val="21"/>
                <w:vertAlign w:val="superscript"/>
              </w:rPr>
              <w:t>3</w:t>
            </w:r>
            <w:r w:rsidRPr="00D85F8D">
              <w:rPr>
                <w:rFonts w:eastAsiaTheme="minorEastAsia" w:hAnsiTheme="minorEastAsia"/>
                <w:color w:val="000000" w:themeColor="text1"/>
                <w:szCs w:val="21"/>
              </w:rPr>
              <w:t>泥岩及泥质粉砂岩</w:t>
            </w:r>
          </w:p>
        </w:tc>
        <w:tc>
          <w:tcPr>
            <w:tcW w:w="850"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0.86</w:t>
            </w:r>
          </w:p>
        </w:tc>
        <w:tc>
          <w:tcPr>
            <w:tcW w:w="934"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未利用</w:t>
            </w:r>
          </w:p>
        </w:tc>
      </w:tr>
      <w:tr w:rsidR="00793522" w:rsidRPr="00D85F8D" w:rsidTr="00387376">
        <w:trPr>
          <w:jc w:val="center"/>
        </w:trPr>
        <w:tc>
          <w:tcPr>
            <w:tcW w:w="932" w:type="dxa"/>
            <w:tcBorders>
              <w:top w:val="nil"/>
              <w:left w:val="single" w:sz="4" w:space="0" w:color="auto"/>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煤矿原生活水井</w:t>
            </w:r>
          </w:p>
        </w:tc>
        <w:tc>
          <w:tcPr>
            <w:tcW w:w="1701"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矿区外西部，矿</w:t>
            </w:r>
            <w:r w:rsidRPr="00D85F8D">
              <w:rPr>
                <w:rFonts w:eastAsiaTheme="minorEastAsia"/>
                <w:color w:val="000000" w:themeColor="text1"/>
                <w:kern w:val="0"/>
                <w:szCs w:val="21"/>
              </w:rPr>
              <w:t>21</w:t>
            </w:r>
            <w:r w:rsidRPr="00D85F8D">
              <w:rPr>
                <w:rFonts w:eastAsiaTheme="minorEastAsia" w:hAnsiTheme="minorEastAsia"/>
                <w:color w:val="000000" w:themeColor="text1"/>
                <w:kern w:val="0"/>
                <w:szCs w:val="21"/>
              </w:rPr>
              <w:t>拐点东南</w:t>
            </w:r>
            <w:r w:rsidRPr="00D85F8D">
              <w:rPr>
                <w:rFonts w:eastAsiaTheme="minorEastAsia"/>
                <w:color w:val="000000" w:themeColor="text1"/>
                <w:kern w:val="0"/>
                <w:szCs w:val="21"/>
              </w:rPr>
              <w:t>250m</w:t>
            </w:r>
            <w:r w:rsidRPr="00D85F8D">
              <w:rPr>
                <w:rFonts w:eastAsiaTheme="minorEastAsia" w:hAnsiTheme="minorEastAsia"/>
                <w:color w:val="000000" w:themeColor="text1"/>
                <w:kern w:val="0"/>
                <w:szCs w:val="21"/>
              </w:rPr>
              <w:t>处</w:t>
            </w:r>
          </w:p>
        </w:tc>
        <w:tc>
          <w:tcPr>
            <w:tcW w:w="1193"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2858355.6</w:t>
            </w:r>
          </w:p>
        </w:tc>
        <w:tc>
          <w:tcPr>
            <w:tcW w:w="1358"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35437112.7</w:t>
            </w:r>
          </w:p>
        </w:tc>
        <w:tc>
          <w:tcPr>
            <w:tcW w:w="709"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2032</w:t>
            </w:r>
          </w:p>
        </w:tc>
        <w:tc>
          <w:tcPr>
            <w:tcW w:w="709"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w:t>
            </w:r>
          </w:p>
        </w:tc>
        <w:tc>
          <w:tcPr>
            <w:tcW w:w="1134"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取水层位</w:t>
            </w:r>
            <w:r w:rsidRPr="00D85F8D">
              <w:rPr>
                <w:rFonts w:eastAsiaTheme="minorEastAsia"/>
                <w:color w:val="000000" w:themeColor="text1"/>
                <w:szCs w:val="21"/>
              </w:rPr>
              <w:t>P</w:t>
            </w:r>
            <w:r w:rsidRPr="00D85F8D">
              <w:rPr>
                <w:rFonts w:eastAsiaTheme="minorEastAsia"/>
                <w:color w:val="000000" w:themeColor="text1"/>
                <w:szCs w:val="21"/>
                <w:vertAlign w:val="subscript"/>
              </w:rPr>
              <w:t>2</w:t>
            </w:r>
            <w:r w:rsidRPr="00D85F8D">
              <w:rPr>
                <w:rFonts w:eastAsiaTheme="minorEastAsia"/>
                <w:i/>
                <w:color w:val="000000" w:themeColor="text1"/>
                <w:szCs w:val="21"/>
              </w:rPr>
              <w:t>y</w:t>
            </w:r>
          </w:p>
        </w:tc>
        <w:tc>
          <w:tcPr>
            <w:tcW w:w="850"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color w:val="000000" w:themeColor="text1"/>
                <w:kern w:val="0"/>
                <w:szCs w:val="21"/>
              </w:rPr>
              <w:t>/</w:t>
            </w:r>
          </w:p>
        </w:tc>
        <w:tc>
          <w:tcPr>
            <w:tcW w:w="934" w:type="dxa"/>
            <w:tcBorders>
              <w:top w:val="nil"/>
              <w:left w:val="nil"/>
              <w:bottom w:val="single" w:sz="4" w:space="0" w:color="auto"/>
              <w:right w:val="single" w:sz="4" w:space="0" w:color="auto"/>
            </w:tcBorders>
            <w:vAlign w:val="center"/>
          </w:tcPr>
          <w:p w:rsidR="00793522" w:rsidRPr="00D85F8D" w:rsidRDefault="00793522" w:rsidP="0000400E">
            <w:pPr>
              <w:widowControl/>
              <w:spacing w:line="320" w:lineRule="exact"/>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目前已废弃</w:t>
            </w:r>
          </w:p>
        </w:tc>
      </w:tr>
    </w:tbl>
    <w:p w:rsidR="007F4D93" w:rsidRPr="00D85F8D" w:rsidRDefault="007F4D93" w:rsidP="00BA5B8E">
      <w:pPr>
        <w:spacing w:line="360" w:lineRule="auto"/>
        <w:ind w:firstLineChars="200" w:firstLine="480"/>
        <w:rPr>
          <w:rFonts w:eastAsiaTheme="minorEastAsia" w:hAnsiTheme="minorEastAsia"/>
          <w:color w:val="000000" w:themeColor="text1"/>
          <w:sz w:val="24"/>
        </w:rPr>
      </w:pPr>
    </w:p>
    <w:p w:rsidR="00BA5B8E" w:rsidRPr="00D85F8D" w:rsidRDefault="00BA5B8E" w:rsidP="00BA5B8E">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Q</w:t>
      </w:r>
      <w:r w:rsidRPr="00D85F8D">
        <w:rPr>
          <w:rFonts w:eastAsiaTheme="minorEastAsia" w:hAnsiTheme="minorEastAsia" w:hint="eastAsia"/>
          <w:color w:val="000000" w:themeColor="text1"/>
          <w:sz w:val="24"/>
          <w:vertAlign w:val="subscript"/>
        </w:rPr>
        <w:t>1</w:t>
      </w:r>
      <w:r w:rsidRPr="00D85F8D">
        <w:rPr>
          <w:rFonts w:eastAsiaTheme="minorEastAsia" w:hAnsiTheme="minorEastAsia" w:hint="eastAsia"/>
          <w:color w:val="000000" w:themeColor="text1"/>
          <w:sz w:val="24"/>
        </w:rPr>
        <w:t>泉点（耿家队泉点）距离矿区北边界约</w:t>
      </w:r>
      <w:r w:rsidRPr="00D85F8D">
        <w:rPr>
          <w:rFonts w:eastAsiaTheme="minorEastAsia" w:hAnsiTheme="minorEastAsia" w:hint="eastAsia"/>
          <w:color w:val="000000" w:themeColor="text1"/>
          <w:sz w:val="24"/>
        </w:rPr>
        <w:t>35m</w:t>
      </w:r>
      <w:r w:rsidRPr="00D85F8D">
        <w:rPr>
          <w:rFonts w:eastAsiaTheme="minorEastAsia" w:hAnsiTheme="minorEastAsia" w:hint="eastAsia"/>
          <w:color w:val="000000" w:themeColor="text1"/>
          <w:sz w:val="24"/>
        </w:rPr>
        <w:t>，出露于龙潭组（</w:t>
      </w:r>
      <w:r w:rsidRPr="00D85F8D">
        <w:rPr>
          <w:rFonts w:eastAsiaTheme="minorEastAsia" w:hAnsiTheme="minorEastAsia" w:hint="eastAsia"/>
          <w:color w:val="000000" w:themeColor="text1"/>
          <w:sz w:val="24"/>
        </w:rPr>
        <w:t>P</w:t>
      </w:r>
      <w:r w:rsidRPr="00D85F8D">
        <w:rPr>
          <w:rFonts w:eastAsiaTheme="minorEastAsia" w:hAnsiTheme="minorEastAsia" w:hint="eastAsia"/>
          <w:color w:val="000000" w:themeColor="text1"/>
          <w:sz w:val="24"/>
          <w:vertAlign w:val="subscript"/>
        </w:rPr>
        <w:t>3</w:t>
      </w:r>
      <w:r w:rsidRPr="00D85F8D">
        <w:rPr>
          <w:rFonts w:eastAsiaTheme="minorEastAsia" w:hAnsiTheme="minorEastAsia" w:hint="eastAsia"/>
          <w:color w:val="000000" w:themeColor="text1"/>
          <w:sz w:val="24"/>
        </w:rPr>
        <w:t>l</w:t>
      </w:r>
      <w:r w:rsidRPr="00D85F8D">
        <w:rPr>
          <w:rFonts w:eastAsiaTheme="minorEastAsia" w:hAnsiTheme="minorEastAsia" w:hint="eastAsia"/>
          <w:color w:val="000000" w:themeColor="text1"/>
          <w:sz w:val="24"/>
        </w:rPr>
        <w:t>）地层上部，在地下水影响半径范围内，漏失的可能性大；</w:t>
      </w:r>
      <w:r w:rsidRPr="00D85F8D">
        <w:rPr>
          <w:rFonts w:eastAsiaTheme="minorEastAsia" w:hAnsiTheme="minorEastAsia" w:hint="eastAsia"/>
          <w:color w:val="000000" w:themeColor="text1"/>
          <w:sz w:val="24"/>
        </w:rPr>
        <w:t>Q</w:t>
      </w:r>
      <w:r w:rsidRPr="00D85F8D">
        <w:rPr>
          <w:rFonts w:eastAsiaTheme="minorEastAsia" w:hAnsiTheme="minorEastAsia" w:hint="eastAsia"/>
          <w:color w:val="000000" w:themeColor="text1"/>
          <w:sz w:val="24"/>
          <w:vertAlign w:val="subscript"/>
        </w:rPr>
        <w:t>2</w:t>
      </w:r>
      <w:r w:rsidRPr="00D85F8D">
        <w:rPr>
          <w:rFonts w:eastAsiaTheme="minorEastAsia" w:hAnsiTheme="minorEastAsia" w:hint="eastAsia"/>
          <w:color w:val="000000" w:themeColor="text1"/>
          <w:sz w:val="24"/>
        </w:rPr>
        <w:t>泉点（纸厂沟泉点）距离矿区东北边界约</w:t>
      </w:r>
      <w:r w:rsidRPr="00D85F8D">
        <w:rPr>
          <w:rFonts w:eastAsiaTheme="minorEastAsia" w:hAnsiTheme="minorEastAsia" w:hint="eastAsia"/>
          <w:color w:val="000000" w:themeColor="text1"/>
          <w:sz w:val="24"/>
        </w:rPr>
        <w:t>300m</w:t>
      </w:r>
      <w:r w:rsidRPr="00D85F8D">
        <w:rPr>
          <w:rFonts w:eastAsiaTheme="minorEastAsia" w:hAnsiTheme="minorEastAsia" w:hint="eastAsia"/>
          <w:color w:val="000000" w:themeColor="text1"/>
          <w:sz w:val="24"/>
        </w:rPr>
        <w:t>，虽然在地下水影响半径范围内，但出露于龙潭组（</w:t>
      </w:r>
      <w:r w:rsidRPr="00D85F8D">
        <w:rPr>
          <w:rFonts w:eastAsiaTheme="minorEastAsia" w:hAnsiTheme="minorEastAsia" w:hint="eastAsia"/>
          <w:color w:val="000000" w:themeColor="text1"/>
          <w:sz w:val="24"/>
        </w:rPr>
        <w:t>P</w:t>
      </w:r>
      <w:r w:rsidRPr="00D85F8D">
        <w:rPr>
          <w:rFonts w:eastAsiaTheme="minorEastAsia" w:hAnsiTheme="minorEastAsia" w:hint="eastAsia"/>
          <w:color w:val="000000" w:themeColor="text1"/>
          <w:sz w:val="24"/>
          <w:vertAlign w:val="subscript"/>
        </w:rPr>
        <w:t>3</w:t>
      </w:r>
      <w:r w:rsidRPr="00D85F8D">
        <w:rPr>
          <w:rFonts w:eastAsiaTheme="minorEastAsia" w:hAnsiTheme="minorEastAsia" w:hint="eastAsia"/>
          <w:color w:val="000000" w:themeColor="text1"/>
          <w:sz w:val="24"/>
        </w:rPr>
        <w:t>l</w:t>
      </w:r>
      <w:r w:rsidRPr="00D85F8D">
        <w:rPr>
          <w:rFonts w:eastAsiaTheme="minorEastAsia" w:hAnsiTheme="minorEastAsia" w:hint="eastAsia"/>
          <w:color w:val="000000" w:themeColor="text1"/>
          <w:sz w:val="24"/>
        </w:rPr>
        <w:t>）地层底部，且位于矿区上游，受影响较小。煤矿生活水井位于主工业场地内，在矿区西部矿界范围外</w:t>
      </w:r>
      <w:r w:rsidRPr="00D85F8D">
        <w:rPr>
          <w:rFonts w:eastAsiaTheme="minorEastAsia" w:hAnsiTheme="minorEastAsia" w:hint="eastAsia"/>
          <w:color w:val="000000" w:themeColor="text1"/>
          <w:sz w:val="24"/>
        </w:rPr>
        <w:t>150m</w:t>
      </w:r>
      <w:r w:rsidRPr="00D85F8D">
        <w:rPr>
          <w:rFonts w:eastAsiaTheme="minorEastAsia" w:hAnsiTheme="minorEastAsia" w:hint="eastAsia"/>
          <w:color w:val="000000" w:themeColor="text1"/>
          <w:sz w:val="24"/>
        </w:rPr>
        <w:t>，井深</w:t>
      </w:r>
      <w:r w:rsidRPr="00D85F8D">
        <w:rPr>
          <w:rFonts w:eastAsiaTheme="minorEastAsia" w:hAnsiTheme="minorEastAsia" w:hint="eastAsia"/>
          <w:color w:val="000000" w:themeColor="text1"/>
          <w:sz w:val="24"/>
        </w:rPr>
        <w:t>120m</w:t>
      </w:r>
      <w:r w:rsidRPr="00D85F8D">
        <w:rPr>
          <w:rFonts w:eastAsiaTheme="minorEastAsia" w:hAnsiTheme="minorEastAsia" w:hint="eastAsia"/>
          <w:color w:val="000000" w:themeColor="text1"/>
          <w:sz w:val="24"/>
        </w:rPr>
        <w:t>，取水层位为下二叠统阳新组（</w:t>
      </w:r>
      <w:r w:rsidRPr="00D85F8D">
        <w:rPr>
          <w:rFonts w:eastAsiaTheme="minorEastAsia" w:hAnsiTheme="minorEastAsia" w:hint="eastAsia"/>
          <w:color w:val="000000" w:themeColor="text1"/>
          <w:sz w:val="24"/>
        </w:rPr>
        <w:t>P</w:t>
      </w:r>
      <w:r w:rsidRPr="00D85F8D">
        <w:rPr>
          <w:rFonts w:eastAsiaTheme="minorEastAsia" w:hAnsiTheme="minorEastAsia" w:hint="eastAsia"/>
          <w:color w:val="000000" w:themeColor="text1"/>
          <w:sz w:val="24"/>
          <w:vertAlign w:val="subscript"/>
        </w:rPr>
        <w:t>2</w:t>
      </w:r>
      <w:r w:rsidRPr="00D85F8D">
        <w:rPr>
          <w:rFonts w:eastAsiaTheme="minorEastAsia" w:hAnsiTheme="minorEastAsia" w:hint="eastAsia"/>
          <w:color w:val="000000" w:themeColor="text1"/>
          <w:sz w:val="24"/>
        </w:rPr>
        <w:t>y</w:t>
      </w:r>
      <w:r w:rsidRPr="00D85F8D">
        <w:rPr>
          <w:rFonts w:eastAsiaTheme="minorEastAsia" w:hAnsiTheme="minorEastAsia" w:hint="eastAsia"/>
          <w:color w:val="000000" w:themeColor="text1"/>
          <w:sz w:val="24"/>
        </w:rPr>
        <w:t>）灰</w:t>
      </w:r>
      <w:r w:rsidRPr="00D85F8D">
        <w:rPr>
          <w:rFonts w:eastAsiaTheme="minorEastAsia" w:hAnsiTheme="minorEastAsia" w:hint="eastAsia"/>
          <w:color w:val="000000" w:themeColor="text1"/>
          <w:sz w:val="24"/>
        </w:rPr>
        <w:lastRenderedPageBreak/>
        <w:t>岩岩溶裂隙含水层，与煤系地层之间有上二叠统峨嵋山玄武岩组（</w:t>
      </w:r>
      <w:r w:rsidRPr="00D85F8D">
        <w:rPr>
          <w:rFonts w:eastAsiaTheme="minorEastAsia" w:hAnsiTheme="minorEastAsia" w:hint="eastAsia"/>
          <w:color w:val="000000" w:themeColor="text1"/>
          <w:sz w:val="24"/>
        </w:rPr>
        <w:t>P</w:t>
      </w:r>
      <w:r w:rsidRPr="00D85F8D">
        <w:rPr>
          <w:rFonts w:eastAsiaTheme="minorEastAsia" w:hAnsiTheme="minorEastAsia" w:hint="eastAsia"/>
          <w:color w:val="000000" w:themeColor="text1"/>
          <w:sz w:val="24"/>
          <w:vertAlign w:val="subscript"/>
        </w:rPr>
        <w:t>3</w:t>
      </w:r>
      <w:r w:rsidRPr="00D85F8D">
        <w:rPr>
          <w:rFonts w:eastAsiaTheme="minorEastAsia" w:hAnsiTheme="minorEastAsia" w:hint="eastAsia"/>
          <w:color w:val="000000" w:themeColor="text1"/>
          <w:sz w:val="24"/>
        </w:rPr>
        <w:t>β）相对隔水层相隔，煤矿开采对其无影响。</w:t>
      </w:r>
    </w:p>
    <w:p w:rsidR="00106C28" w:rsidRPr="00D85F8D" w:rsidRDefault="006F62D3" w:rsidP="00106C28">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调查区附近</w:t>
      </w:r>
      <w:r w:rsidR="00106C28" w:rsidRPr="00D85F8D">
        <w:rPr>
          <w:rFonts w:eastAsiaTheme="minorEastAsia" w:hAnsiTheme="minorEastAsia" w:hint="eastAsia"/>
          <w:color w:val="000000" w:themeColor="text1"/>
          <w:sz w:val="24"/>
        </w:rPr>
        <w:t>各村庄居民点饮用水源调查统计情况见表</w:t>
      </w:r>
      <w:r w:rsidR="00856450" w:rsidRPr="00D85F8D">
        <w:rPr>
          <w:rFonts w:eastAsiaTheme="minorEastAsia" w:hAnsiTheme="minorEastAsia" w:hint="eastAsia"/>
          <w:color w:val="000000" w:themeColor="text1"/>
          <w:sz w:val="24"/>
        </w:rPr>
        <w:t>5-</w:t>
      </w:r>
      <w:r w:rsidR="00C2198D" w:rsidRPr="00D85F8D">
        <w:rPr>
          <w:rFonts w:eastAsiaTheme="minorEastAsia" w:hAnsiTheme="minorEastAsia" w:hint="eastAsia"/>
          <w:color w:val="000000" w:themeColor="text1"/>
          <w:sz w:val="24"/>
        </w:rPr>
        <w:t>9</w:t>
      </w:r>
      <w:r w:rsidR="00106C28" w:rsidRPr="00D85F8D">
        <w:rPr>
          <w:rFonts w:eastAsiaTheme="minorEastAsia" w:hAnsiTheme="minorEastAsia" w:hint="eastAsia"/>
          <w:color w:val="000000" w:themeColor="text1"/>
          <w:sz w:val="24"/>
        </w:rPr>
        <w:t>。</w:t>
      </w:r>
    </w:p>
    <w:p w:rsidR="00106C28" w:rsidRPr="00D85F8D" w:rsidRDefault="00106C28" w:rsidP="00856450">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00856450" w:rsidRPr="00D85F8D">
        <w:rPr>
          <w:rFonts w:eastAsiaTheme="minorEastAsia" w:hAnsiTheme="minorEastAsia" w:hint="eastAsia"/>
          <w:b/>
          <w:color w:val="000000" w:themeColor="text1"/>
          <w:sz w:val="24"/>
        </w:rPr>
        <w:t>5-</w:t>
      </w:r>
      <w:r w:rsidR="00C2198D" w:rsidRPr="00D85F8D">
        <w:rPr>
          <w:rFonts w:eastAsiaTheme="minorEastAsia" w:hAnsiTheme="minorEastAsia" w:hint="eastAsia"/>
          <w:b/>
          <w:color w:val="000000" w:themeColor="text1"/>
          <w:sz w:val="24"/>
        </w:rPr>
        <w:t>9</w:t>
      </w:r>
      <w:r w:rsidRPr="00D85F8D">
        <w:rPr>
          <w:rFonts w:eastAsiaTheme="minorEastAsia" w:hAnsiTheme="minorEastAsia"/>
          <w:b/>
          <w:color w:val="000000" w:themeColor="text1"/>
          <w:sz w:val="24"/>
        </w:rPr>
        <w:t xml:space="preserve">  </w:t>
      </w:r>
      <w:r w:rsidRPr="00D85F8D">
        <w:rPr>
          <w:rFonts w:eastAsiaTheme="minorEastAsia" w:hAnsiTheme="minorEastAsia" w:hint="eastAsia"/>
          <w:b/>
          <w:color w:val="000000" w:themeColor="text1"/>
          <w:sz w:val="24"/>
        </w:rPr>
        <w:t xml:space="preserve"> </w:t>
      </w:r>
      <w:r w:rsidR="006F62D3" w:rsidRPr="00D85F8D">
        <w:rPr>
          <w:rFonts w:eastAsiaTheme="minorEastAsia" w:hAnsiTheme="minorEastAsia"/>
          <w:b/>
          <w:color w:val="000000" w:themeColor="text1"/>
          <w:sz w:val="24"/>
        </w:rPr>
        <w:t>验收调查区</w:t>
      </w:r>
      <w:r w:rsidRPr="00D85F8D">
        <w:rPr>
          <w:rFonts w:eastAsiaTheme="minorEastAsia" w:hAnsiTheme="minorEastAsia"/>
          <w:b/>
          <w:color w:val="000000" w:themeColor="text1"/>
          <w:sz w:val="24"/>
        </w:rPr>
        <w:t>各村庄饮用水源调查统计表</w:t>
      </w:r>
    </w:p>
    <w:tbl>
      <w:tblPr>
        <w:tblW w:w="8803" w:type="dxa"/>
        <w:jc w:val="center"/>
        <w:tblInd w:w="-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99"/>
        <w:gridCol w:w="1701"/>
        <w:gridCol w:w="2127"/>
        <w:gridCol w:w="2516"/>
        <w:gridCol w:w="1360"/>
      </w:tblGrid>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村名</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人数</w:t>
            </w:r>
          </w:p>
        </w:tc>
        <w:tc>
          <w:tcPr>
            <w:tcW w:w="2127"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水源</w:t>
            </w:r>
          </w:p>
        </w:tc>
        <w:tc>
          <w:tcPr>
            <w:tcW w:w="2516" w:type="dxa"/>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位置</w:t>
            </w: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受影响情况</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丁家脑包</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35</w:t>
            </w:r>
            <w:r w:rsidRPr="00D85F8D">
              <w:rPr>
                <w:rFonts w:eastAsiaTheme="minorEastAsia" w:hAnsiTheme="minorEastAsia"/>
                <w:color w:val="000000" w:themeColor="text1"/>
                <w:szCs w:val="21"/>
              </w:rPr>
              <w:t>户</w:t>
            </w:r>
            <w:r w:rsidRPr="00D85F8D">
              <w:rPr>
                <w:rFonts w:eastAsiaTheme="minorEastAsia"/>
                <w:color w:val="000000" w:themeColor="text1"/>
                <w:szCs w:val="21"/>
              </w:rPr>
              <w:t>140</w:t>
            </w:r>
            <w:r w:rsidRPr="00D85F8D">
              <w:rPr>
                <w:rFonts w:eastAsiaTheme="minorEastAsia" w:hAnsiTheme="minorEastAsia"/>
                <w:color w:val="000000" w:themeColor="text1"/>
                <w:szCs w:val="21"/>
              </w:rPr>
              <w:t>人</w:t>
            </w:r>
          </w:p>
        </w:tc>
        <w:tc>
          <w:tcPr>
            <w:tcW w:w="2127" w:type="dxa"/>
            <w:vMerge w:val="restart"/>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自来水，均来自法凹水库。</w:t>
            </w:r>
          </w:p>
        </w:tc>
        <w:tc>
          <w:tcPr>
            <w:tcW w:w="2516" w:type="dxa"/>
            <w:vMerge w:val="restart"/>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法凹水库位于矿区外东北方约</w:t>
            </w:r>
            <w:r w:rsidRPr="00D85F8D">
              <w:rPr>
                <w:rFonts w:eastAsiaTheme="minorEastAsia"/>
                <w:color w:val="000000" w:themeColor="text1"/>
                <w:szCs w:val="21"/>
              </w:rPr>
              <w:t>3km</w:t>
            </w:r>
            <w:r w:rsidRPr="00D85F8D">
              <w:rPr>
                <w:rFonts w:eastAsiaTheme="minorEastAsia" w:hAnsiTheme="minorEastAsia"/>
                <w:color w:val="000000" w:themeColor="text1"/>
                <w:szCs w:val="21"/>
              </w:rPr>
              <w:t>处。</w:t>
            </w: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湾子地</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50</w:t>
            </w:r>
            <w:r w:rsidRPr="00D85F8D">
              <w:rPr>
                <w:rFonts w:eastAsiaTheme="minorEastAsia" w:hAnsiTheme="minorEastAsia"/>
                <w:color w:val="000000" w:themeColor="text1"/>
                <w:szCs w:val="21"/>
              </w:rPr>
              <w:t>户</w:t>
            </w:r>
            <w:r w:rsidRPr="00D85F8D">
              <w:rPr>
                <w:rFonts w:eastAsiaTheme="minorEastAsia"/>
                <w:color w:val="000000" w:themeColor="text1"/>
                <w:szCs w:val="21"/>
              </w:rPr>
              <w:t>180</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庆云</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241</w:t>
            </w:r>
            <w:r w:rsidRPr="00D85F8D">
              <w:rPr>
                <w:rFonts w:eastAsiaTheme="minorEastAsia" w:hAnsiTheme="minorEastAsia"/>
                <w:color w:val="000000" w:themeColor="text1"/>
                <w:szCs w:val="21"/>
              </w:rPr>
              <w:t>户</w:t>
            </w:r>
            <w:r w:rsidRPr="00D85F8D">
              <w:rPr>
                <w:rFonts w:eastAsiaTheme="minorEastAsia"/>
                <w:color w:val="000000" w:themeColor="text1"/>
                <w:szCs w:val="21"/>
              </w:rPr>
              <w:t>853</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旧云上</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92</w:t>
            </w:r>
            <w:r w:rsidRPr="00D85F8D">
              <w:rPr>
                <w:rFonts w:eastAsiaTheme="minorEastAsia" w:hAnsiTheme="minorEastAsia"/>
                <w:color w:val="000000" w:themeColor="text1"/>
                <w:szCs w:val="21"/>
              </w:rPr>
              <w:t>户</w:t>
            </w:r>
            <w:r w:rsidRPr="00D85F8D">
              <w:rPr>
                <w:rFonts w:eastAsiaTheme="minorEastAsia"/>
                <w:color w:val="000000" w:themeColor="text1"/>
                <w:szCs w:val="21"/>
              </w:rPr>
              <w:t>341</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秧田沟</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63</w:t>
            </w:r>
            <w:r w:rsidRPr="00D85F8D">
              <w:rPr>
                <w:rFonts w:eastAsiaTheme="minorEastAsia" w:hAnsiTheme="minorEastAsia"/>
                <w:color w:val="000000" w:themeColor="text1"/>
                <w:szCs w:val="21"/>
              </w:rPr>
              <w:t>户</w:t>
            </w:r>
            <w:r w:rsidRPr="00D85F8D">
              <w:rPr>
                <w:rFonts w:eastAsiaTheme="minorEastAsia"/>
                <w:color w:val="000000" w:themeColor="text1"/>
                <w:szCs w:val="21"/>
              </w:rPr>
              <w:t>180</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村杆边</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84</w:t>
            </w:r>
            <w:r w:rsidRPr="00D85F8D">
              <w:rPr>
                <w:rFonts w:eastAsiaTheme="minorEastAsia" w:hAnsiTheme="minorEastAsia"/>
                <w:color w:val="000000" w:themeColor="text1"/>
                <w:szCs w:val="21"/>
              </w:rPr>
              <w:t>户</w:t>
            </w:r>
            <w:r w:rsidRPr="00D85F8D">
              <w:rPr>
                <w:rFonts w:eastAsiaTheme="minorEastAsia"/>
                <w:color w:val="000000" w:themeColor="text1"/>
                <w:szCs w:val="21"/>
              </w:rPr>
              <w:t>305</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新云上</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96</w:t>
            </w:r>
            <w:r w:rsidRPr="00D85F8D">
              <w:rPr>
                <w:rFonts w:eastAsiaTheme="minorEastAsia" w:hAnsiTheme="minorEastAsia"/>
                <w:color w:val="000000" w:themeColor="text1"/>
                <w:szCs w:val="21"/>
              </w:rPr>
              <w:t>户</w:t>
            </w:r>
            <w:r w:rsidRPr="00D85F8D">
              <w:rPr>
                <w:rFonts w:eastAsiaTheme="minorEastAsia"/>
                <w:color w:val="000000" w:themeColor="text1"/>
                <w:szCs w:val="21"/>
              </w:rPr>
              <w:t>350</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杨家</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15</w:t>
            </w:r>
            <w:r w:rsidRPr="00D85F8D">
              <w:rPr>
                <w:rFonts w:eastAsiaTheme="minorEastAsia" w:hAnsiTheme="minorEastAsia"/>
                <w:color w:val="000000" w:themeColor="text1"/>
                <w:szCs w:val="21"/>
              </w:rPr>
              <w:t>户</w:t>
            </w:r>
            <w:r w:rsidRPr="00D85F8D">
              <w:rPr>
                <w:rFonts w:eastAsiaTheme="minorEastAsia"/>
                <w:color w:val="000000" w:themeColor="text1"/>
                <w:szCs w:val="21"/>
              </w:rPr>
              <w:t>63</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大地头</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95</w:t>
            </w:r>
            <w:r w:rsidRPr="00D85F8D">
              <w:rPr>
                <w:rFonts w:eastAsiaTheme="minorEastAsia" w:hAnsiTheme="minorEastAsia"/>
                <w:color w:val="000000" w:themeColor="text1"/>
                <w:szCs w:val="21"/>
              </w:rPr>
              <w:t>户</w:t>
            </w:r>
            <w:r w:rsidRPr="00D85F8D">
              <w:rPr>
                <w:rFonts w:eastAsiaTheme="minorEastAsia"/>
                <w:color w:val="000000" w:themeColor="text1"/>
                <w:szCs w:val="21"/>
              </w:rPr>
              <w:t>314</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龚家沟</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87</w:t>
            </w:r>
            <w:r w:rsidRPr="00D85F8D">
              <w:rPr>
                <w:rFonts w:eastAsiaTheme="minorEastAsia" w:hAnsiTheme="minorEastAsia"/>
                <w:color w:val="000000" w:themeColor="text1"/>
                <w:szCs w:val="21"/>
              </w:rPr>
              <w:t>户</w:t>
            </w:r>
            <w:r w:rsidRPr="00D85F8D">
              <w:rPr>
                <w:rFonts w:eastAsiaTheme="minorEastAsia"/>
                <w:color w:val="000000" w:themeColor="text1"/>
                <w:szCs w:val="21"/>
              </w:rPr>
              <w:t>260</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半坡</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32</w:t>
            </w:r>
            <w:r w:rsidRPr="00D85F8D">
              <w:rPr>
                <w:rFonts w:eastAsiaTheme="minorEastAsia" w:hAnsiTheme="minorEastAsia"/>
                <w:color w:val="000000" w:themeColor="text1"/>
                <w:szCs w:val="21"/>
              </w:rPr>
              <w:t>户</w:t>
            </w:r>
            <w:r w:rsidRPr="00D85F8D">
              <w:rPr>
                <w:rFonts w:eastAsiaTheme="minorEastAsia"/>
                <w:color w:val="000000" w:themeColor="text1"/>
                <w:szCs w:val="21"/>
              </w:rPr>
              <w:t>114</w:t>
            </w:r>
            <w:r w:rsidRPr="00D85F8D">
              <w:rPr>
                <w:rFonts w:eastAsiaTheme="minorEastAsia" w:hAnsiTheme="minorEastAsia"/>
                <w:color w:val="000000" w:themeColor="text1"/>
                <w:szCs w:val="21"/>
              </w:rPr>
              <w:t>人</w:t>
            </w:r>
          </w:p>
        </w:tc>
        <w:tc>
          <w:tcPr>
            <w:tcW w:w="2127" w:type="dxa"/>
            <w:vMerge w:val="restart"/>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自来水，均来自栗树坪水库。</w:t>
            </w:r>
          </w:p>
        </w:tc>
        <w:tc>
          <w:tcPr>
            <w:tcW w:w="2516" w:type="dxa"/>
            <w:vMerge w:val="restart"/>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栗树坪水库位于本矿区外南方约</w:t>
            </w:r>
            <w:r w:rsidRPr="00D85F8D">
              <w:rPr>
                <w:rFonts w:eastAsiaTheme="minorEastAsia"/>
                <w:color w:val="000000" w:themeColor="text1"/>
                <w:szCs w:val="21"/>
              </w:rPr>
              <w:t>6.6km</w:t>
            </w:r>
            <w:r w:rsidRPr="00D85F8D">
              <w:rPr>
                <w:rFonts w:eastAsiaTheme="minorEastAsia" w:hAnsiTheme="minorEastAsia"/>
                <w:color w:val="000000" w:themeColor="text1"/>
                <w:szCs w:val="21"/>
              </w:rPr>
              <w:t>处。</w:t>
            </w: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鸡蛋山</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60</w:t>
            </w:r>
            <w:r w:rsidRPr="00D85F8D">
              <w:rPr>
                <w:rFonts w:eastAsiaTheme="minorEastAsia" w:hAnsiTheme="minorEastAsia"/>
                <w:color w:val="000000" w:themeColor="text1"/>
                <w:szCs w:val="21"/>
              </w:rPr>
              <w:t>户</w:t>
            </w:r>
            <w:r w:rsidRPr="00D85F8D">
              <w:rPr>
                <w:rFonts w:eastAsiaTheme="minorEastAsia"/>
                <w:color w:val="000000" w:themeColor="text1"/>
                <w:szCs w:val="21"/>
              </w:rPr>
              <w:t>231</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托达卡</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68</w:t>
            </w:r>
            <w:r w:rsidRPr="00D85F8D">
              <w:rPr>
                <w:rFonts w:eastAsiaTheme="minorEastAsia" w:hAnsiTheme="minorEastAsia"/>
                <w:color w:val="000000" w:themeColor="text1"/>
                <w:szCs w:val="21"/>
              </w:rPr>
              <w:t>户</w:t>
            </w:r>
            <w:r w:rsidRPr="00D85F8D">
              <w:rPr>
                <w:rFonts w:eastAsiaTheme="minorEastAsia"/>
                <w:color w:val="000000" w:themeColor="text1"/>
                <w:szCs w:val="21"/>
              </w:rPr>
              <w:t>234</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新华</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284</w:t>
            </w:r>
            <w:r w:rsidRPr="00D85F8D">
              <w:rPr>
                <w:rFonts w:eastAsiaTheme="minorEastAsia" w:hAnsiTheme="minorEastAsia"/>
                <w:color w:val="000000" w:themeColor="text1"/>
                <w:szCs w:val="21"/>
              </w:rPr>
              <w:t>户</w:t>
            </w:r>
            <w:r w:rsidRPr="00D85F8D">
              <w:rPr>
                <w:rFonts w:eastAsiaTheme="minorEastAsia"/>
                <w:color w:val="000000" w:themeColor="text1"/>
                <w:szCs w:val="21"/>
              </w:rPr>
              <w:t>975</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新寨</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226</w:t>
            </w:r>
            <w:r w:rsidRPr="00D85F8D">
              <w:rPr>
                <w:rFonts w:eastAsiaTheme="minorEastAsia" w:hAnsiTheme="minorEastAsia"/>
                <w:color w:val="000000" w:themeColor="text1"/>
                <w:szCs w:val="21"/>
              </w:rPr>
              <w:t>户</w:t>
            </w:r>
            <w:r w:rsidRPr="00D85F8D">
              <w:rPr>
                <w:rFonts w:eastAsiaTheme="minorEastAsia"/>
                <w:color w:val="000000" w:themeColor="text1"/>
                <w:szCs w:val="21"/>
              </w:rPr>
              <w:t>652</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打磨冲</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36</w:t>
            </w:r>
            <w:r w:rsidRPr="00D85F8D">
              <w:rPr>
                <w:rFonts w:eastAsiaTheme="minorEastAsia" w:hAnsiTheme="minorEastAsia"/>
                <w:color w:val="000000" w:themeColor="text1"/>
                <w:szCs w:val="21"/>
              </w:rPr>
              <w:t>户</w:t>
            </w:r>
            <w:r w:rsidRPr="00D85F8D">
              <w:rPr>
                <w:rFonts w:eastAsiaTheme="minorEastAsia"/>
                <w:color w:val="000000" w:themeColor="text1"/>
                <w:szCs w:val="21"/>
              </w:rPr>
              <w:t>112</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小绿塘</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30</w:t>
            </w:r>
            <w:r w:rsidRPr="00D85F8D">
              <w:rPr>
                <w:rFonts w:eastAsiaTheme="minorEastAsia" w:hAnsiTheme="minorEastAsia"/>
                <w:color w:val="000000" w:themeColor="text1"/>
                <w:szCs w:val="21"/>
              </w:rPr>
              <w:t>户</w:t>
            </w:r>
            <w:r w:rsidRPr="00D85F8D">
              <w:rPr>
                <w:rFonts w:eastAsiaTheme="minorEastAsia"/>
                <w:color w:val="000000" w:themeColor="text1"/>
                <w:szCs w:val="21"/>
              </w:rPr>
              <w:t>99</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沙卡</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219</w:t>
            </w:r>
            <w:r w:rsidRPr="00D85F8D">
              <w:rPr>
                <w:rFonts w:eastAsiaTheme="minorEastAsia" w:hAnsiTheme="minorEastAsia"/>
                <w:color w:val="000000" w:themeColor="text1"/>
                <w:szCs w:val="21"/>
              </w:rPr>
              <w:t>户</w:t>
            </w:r>
            <w:r w:rsidRPr="00D85F8D">
              <w:rPr>
                <w:rFonts w:eastAsiaTheme="minorEastAsia"/>
                <w:color w:val="000000" w:themeColor="text1"/>
                <w:szCs w:val="21"/>
              </w:rPr>
              <w:t>782</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耿家</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75</w:t>
            </w:r>
            <w:r w:rsidRPr="00D85F8D">
              <w:rPr>
                <w:rFonts w:eastAsiaTheme="minorEastAsia" w:hAnsiTheme="minorEastAsia"/>
                <w:color w:val="000000" w:themeColor="text1"/>
                <w:szCs w:val="21"/>
              </w:rPr>
              <w:t>户</w:t>
            </w:r>
            <w:r w:rsidRPr="00D85F8D">
              <w:rPr>
                <w:rFonts w:eastAsiaTheme="minorEastAsia"/>
                <w:color w:val="000000" w:themeColor="text1"/>
                <w:szCs w:val="21"/>
              </w:rPr>
              <w:t>290</w:t>
            </w:r>
            <w:r w:rsidRPr="00D85F8D">
              <w:rPr>
                <w:rFonts w:eastAsiaTheme="minorEastAsia" w:hAnsiTheme="minorEastAsia"/>
                <w:color w:val="000000" w:themeColor="text1"/>
                <w:szCs w:val="21"/>
              </w:rPr>
              <w:t>人</w:t>
            </w:r>
          </w:p>
        </w:tc>
        <w:tc>
          <w:tcPr>
            <w:tcW w:w="2127" w:type="dxa"/>
            <w:vMerge w:val="restart"/>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自来水，均来自法凹水库。</w:t>
            </w:r>
          </w:p>
        </w:tc>
        <w:tc>
          <w:tcPr>
            <w:tcW w:w="2516" w:type="dxa"/>
            <w:vMerge w:val="restart"/>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法凹水库位于矿区外东北方约</w:t>
            </w:r>
            <w:r w:rsidRPr="00D85F8D">
              <w:rPr>
                <w:rFonts w:eastAsiaTheme="minorEastAsia"/>
                <w:color w:val="000000" w:themeColor="text1"/>
                <w:szCs w:val="21"/>
              </w:rPr>
              <w:t>3km</w:t>
            </w:r>
            <w:r w:rsidRPr="00D85F8D">
              <w:rPr>
                <w:rFonts w:eastAsiaTheme="minorEastAsia" w:hAnsiTheme="minorEastAsia"/>
                <w:color w:val="000000" w:themeColor="text1"/>
                <w:szCs w:val="21"/>
              </w:rPr>
              <w:t>处。</w:t>
            </w: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钱家</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95</w:t>
            </w:r>
            <w:r w:rsidRPr="00D85F8D">
              <w:rPr>
                <w:rFonts w:eastAsiaTheme="minorEastAsia" w:hAnsiTheme="minorEastAsia"/>
                <w:color w:val="000000" w:themeColor="text1"/>
                <w:szCs w:val="21"/>
              </w:rPr>
              <w:t>户</w:t>
            </w:r>
            <w:r w:rsidRPr="00D85F8D">
              <w:rPr>
                <w:rFonts w:eastAsiaTheme="minorEastAsia"/>
                <w:color w:val="000000" w:themeColor="text1"/>
                <w:szCs w:val="21"/>
              </w:rPr>
              <w:t>348</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兴隆</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130</w:t>
            </w:r>
            <w:r w:rsidRPr="00D85F8D">
              <w:rPr>
                <w:rFonts w:eastAsiaTheme="minorEastAsia" w:hAnsiTheme="minorEastAsia"/>
                <w:color w:val="000000" w:themeColor="text1"/>
                <w:szCs w:val="21"/>
              </w:rPr>
              <w:t>户</w:t>
            </w:r>
            <w:r w:rsidRPr="00D85F8D">
              <w:rPr>
                <w:rFonts w:eastAsiaTheme="minorEastAsia"/>
                <w:color w:val="000000" w:themeColor="text1"/>
                <w:szCs w:val="21"/>
              </w:rPr>
              <w:t>420</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纸厂沟</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44</w:t>
            </w:r>
            <w:r w:rsidRPr="00D85F8D">
              <w:rPr>
                <w:rFonts w:eastAsiaTheme="minorEastAsia" w:hAnsiTheme="minorEastAsia"/>
                <w:color w:val="000000" w:themeColor="text1"/>
                <w:szCs w:val="21"/>
              </w:rPr>
              <w:t>户</w:t>
            </w:r>
            <w:r w:rsidRPr="00D85F8D">
              <w:rPr>
                <w:rFonts w:eastAsiaTheme="minorEastAsia"/>
                <w:color w:val="000000" w:themeColor="text1"/>
                <w:szCs w:val="21"/>
              </w:rPr>
              <w:t>148</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r w:rsidR="00106C28" w:rsidRPr="00D85F8D" w:rsidTr="00106C28">
        <w:trPr>
          <w:jc w:val="center"/>
        </w:trPr>
        <w:tc>
          <w:tcPr>
            <w:tcW w:w="1099"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龙家大湾</w:t>
            </w:r>
          </w:p>
        </w:tc>
        <w:tc>
          <w:tcPr>
            <w:tcW w:w="1701" w:type="dxa"/>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color w:val="000000" w:themeColor="text1"/>
                <w:szCs w:val="21"/>
              </w:rPr>
              <w:t>69</w:t>
            </w:r>
            <w:r w:rsidRPr="00D85F8D">
              <w:rPr>
                <w:rFonts w:eastAsiaTheme="minorEastAsia" w:hAnsiTheme="minorEastAsia"/>
                <w:color w:val="000000" w:themeColor="text1"/>
                <w:szCs w:val="21"/>
              </w:rPr>
              <w:t>户</w:t>
            </w:r>
            <w:r w:rsidRPr="00D85F8D">
              <w:rPr>
                <w:rFonts w:eastAsiaTheme="minorEastAsia"/>
                <w:color w:val="000000" w:themeColor="text1"/>
                <w:szCs w:val="21"/>
              </w:rPr>
              <w:t>275</w:t>
            </w:r>
            <w:r w:rsidRPr="00D85F8D">
              <w:rPr>
                <w:rFonts w:eastAsiaTheme="minorEastAsia" w:hAnsiTheme="minorEastAsia"/>
                <w:color w:val="000000" w:themeColor="text1"/>
                <w:szCs w:val="21"/>
              </w:rPr>
              <w:t>人</w:t>
            </w:r>
          </w:p>
        </w:tc>
        <w:tc>
          <w:tcPr>
            <w:tcW w:w="2127" w:type="dxa"/>
            <w:vMerge/>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2516" w:type="dxa"/>
            <w:vMerge/>
            <w:tcBorders>
              <w:righ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p>
        </w:tc>
        <w:tc>
          <w:tcPr>
            <w:tcW w:w="1360" w:type="dxa"/>
            <w:tcBorders>
              <w:left w:val="single" w:sz="4" w:space="0" w:color="auto"/>
            </w:tcBorders>
            <w:shd w:val="clear" w:color="auto" w:fill="auto"/>
            <w:vAlign w:val="center"/>
          </w:tcPr>
          <w:p w:rsidR="00106C28" w:rsidRPr="00D85F8D" w:rsidRDefault="00106C28" w:rsidP="00786161">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无影响</w:t>
            </w:r>
          </w:p>
        </w:tc>
      </w:tr>
    </w:tbl>
    <w:p w:rsidR="00C241FC" w:rsidRPr="00D85F8D" w:rsidRDefault="00C241FC" w:rsidP="00C241FC">
      <w:pPr>
        <w:rPr>
          <w:color w:val="000000" w:themeColor="text1"/>
        </w:rPr>
      </w:pPr>
    </w:p>
    <w:p w:rsidR="00BA5B8E" w:rsidRPr="00D85F8D" w:rsidRDefault="00BA5B8E" w:rsidP="00BA5B8E">
      <w:pPr>
        <w:pStyle w:val="41"/>
        <w:ind w:firstLineChars="200" w:firstLine="480"/>
        <w:rPr>
          <w:rFonts w:ascii="Times New Roman" w:eastAsiaTheme="minorEastAsia" w:hAnsiTheme="minorEastAsia" w:cs="Times New Roman"/>
          <w:b w:val="0"/>
          <w:bCs w:val="0"/>
          <w:color w:val="000000" w:themeColor="text1"/>
          <w:sz w:val="24"/>
          <w:szCs w:val="24"/>
        </w:rPr>
      </w:pPr>
      <w:r w:rsidRPr="00D85F8D">
        <w:rPr>
          <w:rFonts w:ascii="Times New Roman" w:eastAsiaTheme="minorEastAsia" w:hAnsiTheme="minorEastAsia" w:cs="Times New Roman"/>
          <w:b w:val="0"/>
          <w:bCs w:val="0"/>
          <w:color w:val="000000" w:themeColor="text1"/>
          <w:sz w:val="24"/>
          <w:szCs w:val="24"/>
        </w:rPr>
        <w:lastRenderedPageBreak/>
        <w:t>根据项目</w:t>
      </w:r>
      <w:r w:rsidRPr="00D85F8D">
        <w:rPr>
          <w:rFonts w:ascii="Times New Roman" w:eastAsiaTheme="minorEastAsia" w:hAnsiTheme="minorEastAsia" w:cs="Times New Roman" w:hint="eastAsia"/>
          <w:b w:val="0"/>
          <w:bCs w:val="0"/>
          <w:color w:val="000000" w:themeColor="text1"/>
          <w:sz w:val="24"/>
          <w:szCs w:val="24"/>
        </w:rPr>
        <w:t>区域</w:t>
      </w:r>
      <w:r w:rsidRPr="00D85F8D">
        <w:rPr>
          <w:rFonts w:ascii="Times New Roman" w:eastAsiaTheme="minorEastAsia" w:hAnsiTheme="minorEastAsia" w:cs="Times New Roman"/>
          <w:b w:val="0"/>
          <w:bCs w:val="0"/>
          <w:color w:val="000000" w:themeColor="text1"/>
          <w:sz w:val="24"/>
          <w:szCs w:val="24"/>
        </w:rPr>
        <w:t>水文地质条件和工程特点，</w:t>
      </w:r>
      <w:r w:rsidRPr="00D85F8D">
        <w:rPr>
          <w:rFonts w:ascii="Times New Roman" w:eastAsiaTheme="minorEastAsia" w:hAnsiTheme="minorEastAsia" w:cs="Times New Roman" w:hint="eastAsia"/>
          <w:b w:val="0"/>
          <w:bCs w:val="0"/>
          <w:color w:val="000000" w:themeColor="text1"/>
          <w:sz w:val="24"/>
          <w:szCs w:val="24"/>
        </w:rPr>
        <w:t>环评提出需</w:t>
      </w:r>
      <w:r w:rsidRPr="00D85F8D">
        <w:rPr>
          <w:rFonts w:ascii="Times New Roman" w:eastAsiaTheme="minorEastAsia" w:hAnsiTheme="minorEastAsia" w:cs="Times New Roman"/>
          <w:b w:val="0"/>
          <w:bCs w:val="0"/>
          <w:color w:val="000000" w:themeColor="text1"/>
          <w:sz w:val="24"/>
          <w:szCs w:val="24"/>
        </w:rPr>
        <w:t>设置</w:t>
      </w:r>
      <w:r w:rsidRPr="00D85F8D">
        <w:rPr>
          <w:rFonts w:ascii="Times New Roman" w:eastAsiaTheme="minorEastAsia" w:hAnsiTheme="minorEastAsia" w:cs="Times New Roman"/>
          <w:b w:val="0"/>
          <w:bCs w:val="0"/>
          <w:color w:val="000000" w:themeColor="text1"/>
          <w:sz w:val="24"/>
          <w:szCs w:val="24"/>
        </w:rPr>
        <w:t>1</w:t>
      </w:r>
      <w:r w:rsidRPr="00D85F8D">
        <w:rPr>
          <w:rFonts w:ascii="Times New Roman" w:eastAsiaTheme="minorEastAsia" w:hAnsiTheme="minorEastAsia" w:cs="Times New Roman" w:hint="eastAsia"/>
          <w:b w:val="0"/>
          <w:bCs w:val="0"/>
          <w:color w:val="000000" w:themeColor="text1"/>
          <w:sz w:val="24"/>
          <w:szCs w:val="24"/>
        </w:rPr>
        <w:t>处</w:t>
      </w:r>
      <w:r w:rsidRPr="00D85F8D">
        <w:rPr>
          <w:rFonts w:ascii="Times New Roman" w:eastAsiaTheme="minorEastAsia" w:hAnsiTheme="minorEastAsia" w:cs="Times New Roman"/>
          <w:b w:val="0"/>
          <w:bCs w:val="0"/>
          <w:color w:val="000000" w:themeColor="text1"/>
          <w:sz w:val="24"/>
          <w:szCs w:val="24"/>
        </w:rPr>
        <w:t>地下水跟踪监测点，位于</w:t>
      </w:r>
      <w:r w:rsidRPr="00D85F8D">
        <w:rPr>
          <w:rFonts w:ascii="Times New Roman" w:eastAsiaTheme="minorEastAsia" w:hAnsiTheme="minorEastAsia" w:cs="Times New Roman" w:hint="eastAsia"/>
          <w:b w:val="0"/>
          <w:bCs w:val="0"/>
          <w:color w:val="000000" w:themeColor="text1"/>
          <w:sz w:val="24"/>
          <w:szCs w:val="24"/>
        </w:rPr>
        <w:t>小绿塘排矸场挡矸坝东南侧</w:t>
      </w:r>
      <w:r w:rsidRPr="00D85F8D">
        <w:rPr>
          <w:rFonts w:ascii="Times New Roman" w:eastAsiaTheme="minorEastAsia" w:hAnsiTheme="minorEastAsia" w:cs="Times New Roman" w:hint="eastAsia"/>
          <w:b w:val="0"/>
          <w:bCs w:val="0"/>
          <w:color w:val="000000" w:themeColor="text1"/>
          <w:sz w:val="24"/>
          <w:szCs w:val="24"/>
        </w:rPr>
        <w:t>30</w:t>
      </w:r>
      <w:r w:rsidRPr="00D85F8D">
        <w:rPr>
          <w:rFonts w:ascii="Times New Roman" w:eastAsiaTheme="minorEastAsia" w:hAnsiTheme="minorEastAsia" w:cs="Times New Roman"/>
          <w:b w:val="0"/>
          <w:bCs w:val="0"/>
          <w:color w:val="000000" w:themeColor="text1"/>
          <w:sz w:val="24"/>
          <w:szCs w:val="24"/>
        </w:rPr>
        <w:t>m</w:t>
      </w:r>
      <w:r w:rsidRPr="00D85F8D">
        <w:rPr>
          <w:rFonts w:ascii="Times New Roman" w:eastAsiaTheme="minorEastAsia" w:hAnsiTheme="minorEastAsia" w:cs="Times New Roman"/>
          <w:b w:val="0"/>
          <w:bCs w:val="0"/>
          <w:color w:val="000000" w:themeColor="text1"/>
          <w:sz w:val="24"/>
          <w:szCs w:val="24"/>
        </w:rPr>
        <w:t>处，</w:t>
      </w:r>
      <w:r w:rsidRPr="00D85F8D">
        <w:rPr>
          <w:rFonts w:ascii="Times New Roman" w:eastAsiaTheme="minorEastAsia" w:hAnsiTheme="minorEastAsia" w:cs="Times New Roman" w:hint="eastAsia"/>
          <w:b w:val="0"/>
          <w:bCs w:val="0"/>
          <w:color w:val="000000" w:themeColor="text1"/>
          <w:sz w:val="24"/>
          <w:szCs w:val="24"/>
        </w:rPr>
        <w:t>该地下水监测井为竖井结构，井深</w:t>
      </w:r>
      <w:r w:rsidRPr="00D85F8D">
        <w:rPr>
          <w:rFonts w:ascii="Times New Roman" w:eastAsiaTheme="minorEastAsia" w:hAnsiTheme="minorEastAsia" w:cs="Times New Roman" w:hint="eastAsia"/>
          <w:b w:val="0"/>
          <w:bCs w:val="0"/>
          <w:color w:val="000000" w:themeColor="text1"/>
          <w:sz w:val="24"/>
          <w:szCs w:val="24"/>
        </w:rPr>
        <w:t>20m</w:t>
      </w:r>
      <w:r w:rsidRPr="00D85F8D">
        <w:rPr>
          <w:rFonts w:ascii="Times New Roman" w:eastAsiaTheme="minorEastAsia" w:hAnsiTheme="minorEastAsia" w:cs="Times New Roman" w:hint="eastAsia"/>
          <w:b w:val="0"/>
          <w:bCs w:val="0"/>
          <w:color w:val="000000" w:themeColor="text1"/>
          <w:sz w:val="24"/>
          <w:szCs w:val="24"/>
        </w:rPr>
        <w:t>，</w:t>
      </w:r>
      <w:r w:rsidRPr="00D85F8D">
        <w:rPr>
          <w:rFonts w:ascii="Times New Roman" w:eastAsiaTheme="minorEastAsia" w:hAnsiTheme="minorEastAsia" w:cs="Times New Roman"/>
          <w:b w:val="0"/>
          <w:bCs w:val="0"/>
          <w:color w:val="000000" w:themeColor="text1"/>
          <w:sz w:val="24"/>
          <w:szCs w:val="24"/>
        </w:rPr>
        <w:t>监测</w:t>
      </w:r>
      <w:r w:rsidRPr="00D85F8D">
        <w:rPr>
          <w:rFonts w:ascii="Times New Roman" w:eastAsiaTheme="minorEastAsia" w:hAnsiTheme="minorEastAsia" w:cs="Times New Roman" w:hint="eastAsia"/>
          <w:b w:val="0"/>
          <w:bCs w:val="0"/>
          <w:color w:val="000000" w:themeColor="text1"/>
          <w:sz w:val="24"/>
          <w:szCs w:val="24"/>
        </w:rPr>
        <w:t>上二叠统峨嵋山玄武岩组（</w:t>
      </w:r>
      <w:r w:rsidRPr="00D85F8D">
        <w:rPr>
          <w:rFonts w:ascii="Times New Roman" w:eastAsiaTheme="minorEastAsia" w:hAnsiTheme="minorEastAsia" w:cs="Times New Roman" w:hint="eastAsia"/>
          <w:b w:val="0"/>
          <w:bCs w:val="0"/>
          <w:color w:val="000000" w:themeColor="text1"/>
          <w:sz w:val="24"/>
          <w:szCs w:val="24"/>
        </w:rPr>
        <w:t>P3</w:t>
      </w:r>
      <w:r w:rsidRPr="00D85F8D">
        <w:rPr>
          <w:rFonts w:ascii="Times New Roman" w:eastAsiaTheme="minorEastAsia" w:hAnsiTheme="minorEastAsia" w:cs="Times New Roman" w:hint="eastAsia"/>
          <w:b w:val="0"/>
          <w:bCs w:val="0"/>
          <w:color w:val="000000" w:themeColor="text1"/>
          <w:sz w:val="24"/>
          <w:szCs w:val="24"/>
        </w:rPr>
        <w:t>β）相对隔水层</w:t>
      </w:r>
      <w:r w:rsidRPr="00D85F8D">
        <w:rPr>
          <w:rFonts w:ascii="Times New Roman" w:eastAsiaTheme="minorEastAsia" w:hAnsiTheme="minorEastAsia" w:cs="Times New Roman"/>
          <w:b w:val="0"/>
          <w:bCs w:val="0"/>
          <w:color w:val="000000" w:themeColor="text1"/>
          <w:sz w:val="24"/>
          <w:szCs w:val="24"/>
        </w:rPr>
        <w:t>。</w:t>
      </w:r>
      <w:r w:rsidRPr="00D85F8D">
        <w:rPr>
          <w:rFonts w:ascii="Times New Roman" w:eastAsiaTheme="minorEastAsia" w:hAnsiTheme="minorEastAsia" w:cs="Times New Roman" w:hint="eastAsia"/>
          <w:b w:val="0"/>
          <w:bCs w:val="0"/>
          <w:color w:val="000000" w:themeColor="text1"/>
          <w:sz w:val="24"/>
          <w:szCs w:val="24"/>
        </w:rPr>
        <w:t>正常工况下每季度监测一次，事故状态下连续监测。本次验收调查对该地下水监测点做了一次监测。</w:t>
      </w:r>
    </w:p>
    <w:p w:rsidR="004F7948" w:rsidRPr="00D85F8D" w:rsidRDefault="000717CF" w:rsidP="004F7948">
      <w:pPr>
        <w:pStyle w:val="41"/>
        <w:ind w:firstLineChars="200" w:firstLine="482"/>
        <w:rPr>
          <w:rFonts w:ascii="Times New Roman" w:hAnsi="Times New Roman" w:cs="Times New Roman"/>
          <w:color w:val="000000" w:themeColor="text1"/>
          <w:sz w:val="24"/>
          <w:szCs w:val="24"/>
        </w:rPr>
      </w:pPr>
      <w:r w:rsidRPr="00D85F8D">
        <w:rPr>
          <w:rFonts w:ascii="Times New Roman" w:hAnsi="Times New Roman" w:cs="Times New Roman" w:hint="eastAsia"/>
          <w:color w:val="000000" w:themeColor="text1"/>
          <w:sz w:val="24"/>
          <w:szCs w:val="24"/>
        </w:rPr>
        <w:t>（二）</w:t>
      </w:r>
      <w:r w:rsidR="00C241FC" w:rsidRPr="00D85F8D">
        <w:rPr>
          <w:rFonts w:ascii="Times New Roman" w:hAnsi="Times New Roman" w:cs="Times New Roman" w:hint="eastAsia"/>
          <w:color w:val="000000" w:themeColor="text1"/>
          <w:sz w:val="24"/>
          <w:szCs w:val="24"/>
        </w:rPr>
        <w:t>地下水</w:t>
      </w:r>
      <w:r w:rsidR="00C241FC" w:rsidRPr="00D85F8D">
        <w:rPr>
          <w:rFonts w:ascii="Times New Roman" w:hAnsi="Times New Roman" w:cs="Times New Roman"/>
          <w:color w:val="000000" w:themeColor="text1"/>
          <w:sz w:val="24"/>
          <w:szCs w:val="24"/>
        </w:rPr>
        <w:t>水质监测</w:t>
      </w:r>
    </w:p>
    <w:p w:rsidR="00C241FC" w:rsidRPr="00D85F8D" w:rsidRDefault="00C241FC" w:rsidP="007F4D93">
      <w:pPr>
        <w:spacing w:line="360" w:lineRule="auto"/>
        <w:ind w:firstLineChars="200" w:firstLine="482"/>
        <w:rPr>
          <w:rFonts w:eastAsiaTheme="minorEastAsia"/>
          <w:b/>
          <w:color w:val="000000" w:themeColor="text1"/>
          <w:sz w:val="24"/>
        </w:rPr>
      </w:pPr>
      <w:r w:rsidRPr="00D85F8D">
        <w:rPr>
          <w:rFonts w:eastAsiaTheme="minorEastAsia" w:hAnsiTheme="minorEastAsia"/>
          <w:b/>
          <w:color w:val="000000" w:themeColor="text1"/>
          <w:sz w:val="24"/>
        </w:rPr>
        <w:t>（</w:t>
      </w:r>
      <w:r w:rsidRPr="00D85F8D">
        <w:rPr>
          <w:rFonts w:eastAsiaTheme="minorEastAsia"/>
          <w:b/>
          <w:color w:val="000000" w:themeColor="text1"/>
          <w:sz w:val="24"/>
        </w:rPr>
        <w:t>1</w:t>
      </w:r>
      <w:r w:rsidRPr="00D85F8D">
        <w:rPr>
          <w:rFonts w:eastAsiaTheme="minorEastAsia" w:hAnsiTheme="minorEastAsia"/>
          <w:b/>
          <w:color w:val="000000" w:themeColor="text1"/>
          <w:sz w:val="24"/>
        </w:rPr>
        <w:t>）地下水质量监测</w:t>
      </w:r>
    </w:p>
    <w:p w:rsidR="00C241FC" w:rsidRPr="00D85F8D" w:rsidRDefault="00BA5B8E" w:rsidP="00BA5B8E">
      <w:pPr>
        <w:spacing w:line="360" w:lineRule="auto"/>
        <w:ind w:firstLineChars="200" w:firstLine="480"/>
        <w:rPr>
          <w:rFonts w:eastAsiaTheme="minorEastAsia" w:hAnsiTheme="minorEastAsia"/>
          <w:color w:val="000000" w:themeColor="text1"/>
          <w:sz w:val="24"/>
        </w:rPr>
      </w:pPr>
      <w:r w:rsidRPr="00D85F8D">
        <w:rPr>
          <w:rFonts w:hAnsi="宋体" w:hint="eastAsia"/>
          <w:color w:val="000000" w:themeColor="text1"/>
          <w:sz w:val="24"/>
        </w:rPr>
        <w:t>监测点位：排矸场挡矸坝下游新建监测井（环评整改措施之一）；</w:t>
      </w:r>
    </w:p>
    <w:p w:rsidR="00C241FC" w:rsidRPr="00D85F8D" w:rsidRDefault="00C241FC" w:rsidP="000717CF">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监测项目：</w:t>
      </w:r>
      <w:r w:rsidR="00BA5B8E" w:rsidRPr="00D85F8D">
        <w:rPr>
          <w:rFonts w:hint="eastAsia"/>
          <w:color w:val="000000" w:themeColor="text1"/>
          <w:sz w:val="24"/>
        </w:rPr>
        <w:t>pH</w:t>
      </w:r>
      <w:r w:rsidR="00BA5B8E" w:rsidRPr="00D85F8D">
        <w:rPr>
          <w:rFonts w:hint="eastAsia"/>
          <w:color w:val="000000" w:themeColor="text1"/>
          <w:sz w:val="24"/>
        </w:rPr>
        <w:t>、高锰酸盐指数、氨氮、铁、锰、</w:t>
      </w:r>
      <w:r w:rsidR="00BA5B8E" w:rsidRPr="00D85F8D">
        <w:rPr>
          <w:rFonts w:hint="eastAsia"/>
          <w:color w:val="000000" w:themeColor="text1"/>
          <w:sz w:val="24"/>
        </w:rPr>
        <w:t>NO</w:t>
      </w:r>
      <w:r w:rsidR="00BA5B8E" w:rsidRPr="00D85F8D">
        <w:rPr>
          <w:rFonts w:hint="eastAsia"/>
          <w:color w:val="000000" w:themeColor="text1"/>
          <w:sz w:val="24"/>
          <w:vertAlign w:val="superscript"/>
        </w:rPr>
        <w:t>2-</w:t>
      </w:r>
      <w:r w:rsidR="00BA5B8E" w:rsidRPr="00D85F8D">
        <w:rPr>
          <w:rFonts w:hint="eastAsia"/>
          <w:color w:val="000000" w:themeColor="text1"/>
          <w:sz w:val="24"/>
        </w:rPr>
        <w:t>、硫酸盐、氯化物、</w:t>
      </w:r>
      <w:r w:rsidR="00BA5B8E" w:rsidRPr="00D85F8D">
        <w:rPr>
          <w:rFonts w:hint="eastAsia"/>
          <w:color w:val="000000" w:themeColor="text1"/>
          <w:sz w:val="24"/>
        </w:rPr>
        <w:t>Hg</w:t>
      </w:r>
      <w:r w:rsidR="00BA5B8E" w:rsidRPr="00D85F8D">
        <w:rPr>
          <w:rFonts w:hint="eastAsia"/>
          <w:color w:val="000000" w:themeColor="text1"/>
          <w:sz w:val="24"/>
        </w:rPr>
        <w:t>、</w:t>
      </w:r>
      <w:r w:rsidR="00BA5B8E" w:rsidRPr="00D85F8D">
        <w:rPr>
          <w:rFonts w:hint="eastAsia"/>
          <w:color w:val="000000" w:themeColor="text1"/>
          <w:sz w:val="24"/>
        </w:rPr>
        <w:t>As</w:t>
      </w:r>
      <w:r w:rsidR="00BA5B8E" w:rsidRPr="00D85F8D">
        <w:rPr>
          <w:rFonts w:hint="eastAsia"/>
          <w:color w:val="000000" w:themeColor="text1"/>
          <w:sz w:val="24"/>
        </w:rPr>
        <w:t>、</w:t>
      </w:r>
      <w:r w:rsidR="00BA5B8E" w:rsidRPr="00D85F8D">
        <w:rPr>
          <w:rFonts w:hint="eastAsia"/>
          <w:color w:val="000000" w:themeColor="text1"/>
          <w:sz w:val="24"/>
        </w:rPr>
        <w:t>F</w:t>
      </w:r>
      <w:r w:rsidR="00BA5B8E" w:rsidRPr="00D85F8D">
        <w:rPr>
          <w:rFonts w:hint="eastAsia"/>
          <w:color w:val="000000" w:themeColor="text1"/>
          <w:sz w:val="24"/>
          <w:vertAlign w:val="superscript"/>
        </w:rPr>
        <w:t>-</w:t>
      </w:r>
      <w:r w:rsidR="00BA5B8E" w:rsidRPr="00D85F8D">
        <w:rPr>
          <w:rFonts w:hint="eastAsia"/>
          <w:color w:val="000000" w:themeColor="text1"/>
          <w:sz w:val="24"/>
        </w:rPr>
        <w:t>、石油类、细菌总数、总大肠菌群等共</w:t>
      </w:r>
      <w:r w:rsidR="00BA5B8E" w:rsidRPr="00D85F8D">
        <w:rPr>
          <w:rFonts w:hint="eastAsia"/>
          <w:color w:val="000000" w:themeColor="text1"/>
          <w:sz w:val="24"/>
        </w:rPr>
        <w:t>14</w:t>
      </w:r>
      <w:r w:rsidR="00BA5B8E" w:rsidRPr="00D85F8D">
        <w:rPr>
          <w:rFonts w:hint="eastAsia"/>
          <w:color w:val="000000" w:themeColor="text1"/>
          <w:sz w:val="24"/>
        </w:rPr>
        <w:t>项；</w:t>
      </w:r>
    </w:p>
    <w:p w:rsidR="00C241FC" w:rsidRPr="00D85F8D" w:rsidRDefault="00C241FC" w:rsidP="000717CF">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监测时间：</w:t>
      </w:r>
      <w:r w:rsidR="0000400E" w:rsidRPr="00D85F8D">
        <w:rPr>
          <w:rFonts w:eastAsiaTheme="minorEastAsia" w:hint="eastAsia"/>
          <w:bCs/>
          <w:color w:val="000000" w:themeColor="text1"/>
          <w:sz w:val="24"/>
        </w:rPr>
        <w:t>201</w:t>
      </w:r>
      <w:r w:rsidR="00387376" w:rsidRPr="00D85F8D">
        <w:rPr>
          <w:rFonts w:eastAsiaTheme="minorEastAsia" w:hint="eastAsia"/>
          <w:bCs/>
          <w:color w:val="000000" w:themeColor="text1"/>
          <w:sz w:val="24"/>
        </w:rPr>
        <w:t>7</w:t>
      </w:r>
      <w:r w:rsidR="0000400E" w:rsidRPr="00D85F8D">
        <w:rPr>
          <w:rFonts w:eastAsiaTheme="minorEastAsia" w:hint="eastAsia"/>
          <w:bCs/>
          <w:color w:val="000000" w:themeColor="text1"/>
          <w:sz w:val="24"/>
        </w:rPr>
        <w:t>年</w:t>
      </w:r>
      <w:r w:rsidR="00387376" w:rsidRPr="00D85F8D">
        <w:rPr>
          <w:rFonts w:eastAsiaTheme="minorEastAsia" w:hint="eastAsia"/>
          <w:bCs/>
          <w:color w:val="000000" w:themeColor="text1"/>
          <w:sz w:val="24"/>
        </w:rPr>
        <w:t>5</w:t>
      </w:r>
      <w:r w:rsidR="0000400E" w:rsidRPr="00D85F8D">
        <w:rPr>
          <w:rFonts w:eastAsiaTheme="minorEastAsia" w:hint="eastAsia"/>
          <w:bCs/>
          <w:color w:val="000000" w:themeColor="text1"/>
          <w:sz w:val="24"/>
        </w:rPr>
        <w:t>月</w:t>
      </w:r>
      <w:r w:rsidR="0000400E" w:rsidRPr="00D85F8D">
        <w:rPr>
          <w:rFonts w:eastAsiaTheme="minorEastAsia" w:hint="eastAsia"/>
          <w:bCs/>
          <w:color w:val="000000" w:themeColor="text1"/>
          <w:sz w:val="24"/>
        </w:rPr>
        <w:t>1</w:t>
      </w:r>
      <w:r w:rsidR="00387376" w:rsidRPr="00D85F8D">
        <w:rPr>
          <w:rFonts w:eastAsiaTheme="minorEastAsia" w:hint="eastAsia"/>
          <w:bCs/>
          <w:color w:val="000000" w:themeColor="text1"/>
          <w:sz w:val="24"/>
        </w:rPr>
        <w:t>6</w:t>
      </w:r>
      <w:r w:rsidR="0000400E" w:rsidRPr="00D85F8D">
        <w:rPr>
          <w:rFonts w:eastAsiaTheme="minorEastAsia" w:hint="eastAsia"/>
          <w:bCs/>
          <w:color w:val="000000" w:themeColor="text1"/>
          <w:sz w:val="24"/>
        </w:rPr>
        <w:t>日</w:t>
      </w:r>
      <w:r w:rsidR="0000400E" w:rsidRPr="00D85F8D">
        <w:rPr>
          <w:rFonts w:eastAsiaTheme="minorEastAsia" w:hint="eastAsia"/>
          <w:bCs/>
          <w:color w:val="000000" w:themeColor="text1"/>
          <w:sz w:val="24"/>
        </w:rPr>
        <w:t>~</w:t>
      </w:r>
      <w:r w:rsidR="00387376" w:rsidRPr="00D85F8D">
        <w:rPr>
          <w:rFonts w:eastAsiaTheme="minorEastAsia" w:hint="eastAsia"/>
          <w:bCs/>
          <w:color w:val="000000" w:themeColor="text1"/>
          <w:sz w:val="24"/>
        </w:rPr>
        <w:t>18</w:t>
      </w:r>
      <w:r w:rsidR="0000400E" w:rsidRPr="00D85F8D">
        <w:rPr>
          <w:rFonts w:eastAsiaTheme="minorEastAsia" w:hint="eastAsia"/>
          <w:bCs/>
          <w:color w:val="000000" w:themeColor="text1"/>
          <w:sz w:val="24"/>
        </w:rPr>
        <w:t>日</w:t>
      </w:r>
      <w:r w:rsidRPr="00D85F8D">
        <w:rPr>
          <w:rFonts w:eastAsiaTheme="minorEastAsia" w:hAnsiTheme="minorEastAsia"/>
          <w:color w:val="000000" w:themeColor="text1"/>
          <w:sz w:val="24"/>
        </w:rPr>
        <w:t>。</w:t>
      </w:r>
    </w:p>
    <w:p w:rsidR="00C241FC" w:rsidRPr="00D85F8D" w:rsidRDefault="00C241FC" w:rsidP="000717CF">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监测频次：连续监测</w:t>
      </w:r>
      <w:r w:rsidR="00BA5B8E" w:rsidRPr="00D85F8D">
        <w:rPr>
          <w:rFonts w:eastAsiaTheme="minorEastAsia" w:hint="eastAsia"/>
          <w:color w:val="000000" w:themeColor="text1"/>
          <w:sz w:val="24"/>
        </w:rPr>
        <w:t>3</w:t>
      </w:r>
      <w:r w:rsidRPr="00D85F8D">
        <w:rPr>
          <w:rFonts w:eastAsiaTheme="minorEastAsia" w:hAnsiTheme="minorEastAsia"/>
          <w:color w:val="000000" w:themeColor="text1"/>
          <w:sz w:val="24"/>
        </w:rPr>
        <w:t>天，每天采样监测分析</w:t>
      </w:r>
      <w:r w:rsidRPr="00D85F8D">
        <w:rPr>
          <w:rFonts w:eastAsiaTheme="minorEastAsia"/>
          <w:color w:val="000000" w:themeColor="text1"/>
          <w:sz w:val="24"/>
        </w:rPr>
        <w:t>1</w:t>
      </w:r>
      <w:r w:rsidRPr="00D85F8D">
        <w:rPr>
          <w:rFonts w:eastAsiaTheme="minorEastAsia" w:hAnsiTheme="minorEastAsia"/>
          <w:color w:val="000000" w:themeColor="text1"/>
          <w:sz w:val="24"/>
        </w:rPr>
        <w:t>次。</w:t>
      </w:r>
    </w:p>
    <w:p w:rsidR="00C241FC" w:rsidRPr="00D85F8D" w:rsidRDefault="00C241FC" w:rsidP="00D86613">
      <w:pPr>
        <w:spacing w:line="360" w:lineRule="auto"/>
        <w:ind w:firstLineChars="200" w:firstLine="482"/>
        <w:rPr>
          <w:rFonts w:eastAsiaTheme="minorEastAsia"/>
          <w:b/>
          <w:color w:val="000000" w:themeColor="text1"/>
          <w:sz w:val="24"/>
        </w:rPr>
      </w:pPr>
      <w:r w:rsidRPr="00D85F8D">
        <w:rPr>
          <w:rFonts w:eastAsiaTheme="minorEastAsia" w:hAnsiTheme="minorEastAsia"/>
          <w:b/>
          <w:color w:val="000000" w:themeColor="text1"/>
          <w:sz w:val="24"/>
        </w:rPr>
        <w:t>（</w:t>
      </w:r>
      <w:r w:rsidRPr="00D85F8D">
        <w:rPr>
          <w:rFonts w:eastAsiaTheme="minorEastAsia"/>
          <w:b/>
          <w:color w:val="000000" w:themeColor="text1"/>
          <w:sz w:val="24"/>
        </w:rPr>
        <w:t>2</w:t>
      </w:r>
      <w:r w:rsidRPr="00D85F8D">
        <w:rPr>
          <w:rFonts w:eastAsiaTheme="minorEastAsia" w:hAnsiTheme="minorEastAsia"/>
          <w:b/>
          <w:color w:val="000000" w:themeColor="text1"/>
          <w:sz w:val="24"/>
        </w:rPr>
        <w:t>）水质监测方法及依据</w:t>
      </w:r>
    </w:p>
    <w:p w:rsidR="00C241FC" w:rsidRPr="00D85F8D" w:rsidRDefault="00C241FC" w:rsidP="00D86613">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水质监测依据相关国家标准及其规定的方法。</w:t>
      </w:r>
    </w:p>
    <w:p w:rsidR="00C241FC" w:rsidRPr="00D85F8D" w:rsidRDefault="00C241FC" w:rsidP="00D86613">
      <w:pPr>
        <w:spacing w:line="360" w:lineRule="auto"/>
        <w:ind w:firstLineChars="200" w:firstLine="482"/>
        <w:rPr>
          <w:rFonts w:eastAsiaTheme="minorEastAsia"/>
          <w:b/>
          <w:color w:val="000000" w:themeColor="text1"/>
          <w:sz w:val="24"/>
        </w:rPr>
      </w:pPr>
      <w:r w:rsidRPr="00D85F8D">
        <w:rPr>
          <w:rFonts w:eastAsiaTheme="minorEastAsia" w:hAnsiTheme="minorEastAsia"/>
          <w:b/>
          <w:color w:val="000000" w:themeColor="text1"/>
          <w:sz w:val="24"/>
        </w:rPr>
        <w:t>（</w:t>
      </w:r>
      <w:r w:rsidRPr="00D85F8D">
        <w:rPr>
          <w:rFonts w:eastAsiaTheme="minorEastAsia"/>
          <w:b/>
          <w:color w:val="000000" w:themeColor="text1"/>
          <w:sz w:val="24"/>
        </w:rPr>
        <w:t>3</w:t>
      </w:r>
      <w:r w:rsidRPr="00D85F8D">
        <w:rPr>
          <w:rFonts w:eastAsiaTheme="minorEastAsia" w:hAnsiTheme="minorEastAsia"/>
          <w:b/>
          <w:color w:val="000000" w:themeColor="text1"/>
          <w:sz w:val="24"/>
        </w:rPr>
        <w:t>）执行标准</w:t>
      </w:r>
    </w:p>
    <w:p w:rsidR="00C241FC" w:rsidRPr="00D85F8D" w:rsidRDefault="00C241FC" w:rsidP="00D86613">
      <w:pPr>
        <w:spacing w:line="360" w:lineRule="auto"/>
        <w:ind w:firstLineChars="200" w:firstLine="480"/>
        <w:rPr>
          <w:rFonts w:eastAsiaTheme="minorEastAsia"/>
          <w:color w:val="000000" w:themeColor="text1"/>
          <w:sz w:val="24"/>
        </w:rPr>
      </w:pPr>
      <w:r w:rsidRPr="00D85F8D">
        <w:rPr>
          <w:rFonts w:eastAsiaTheme="minorEastAsia" w:hAnsiTheme="minorEastAsia"/>
          <w:bCs/>
          <w:color w:val="000000" w:themeColor="text1"/>
          <w:sz w:val="24"/>
        </w:rPr>
        <w:t>项目区地下水执行《地下水质量标准》（</w:t>
      </w:r>
      <w:r w:rsidRPr="00D85F8D">
        <w:rPr>
          <w:rFonts w:eastAsiaTheme="minorEastAsia"/>
          <w:bCs/>
          <w:color w:val="000000" w:themeColor="text1"/>
          <w:sz w:val="24"/>
        </w:rPr>
        <w:t>GB/T14848-93</w:t>
      </w:r>
      <w:r w:rsidRPr="00D85F8D">
        <w:rPr>
          <w:rFonts w:eastAsiaTheme="minorEastAsia" w:hAnsiTheme="minorEastAsia"/>
          <w:bCs/>
          <w:color w:val="000000" w:themeColor="text1"/>
          <w:sz w:val="24"/>
        </w:rPr>
        <w:t>）Ⅲ类标准</w:t>
      </w:r>
    </w:p>
    <w:p w:rsidR="00C241FC" w:rsidRPr="00D85F8D" w:rsidRDefault="000717CF" w:rsidP="00D86613">
      <w:pPr>
        <w:pStyle w:val="41"/>
        <w:spacing w:line="360" w:lineRule="auto"/>
        <w:ind w:firstLineChars="200" w:firstLine="482"/>
        <w:rPr>
          <w:rFonts w:ascii="Times New Roman" w:hAnsi="Times New Roman" w:cs="Times New Roman"/>
          <w:color w:val="000000" w:themeColor="text1"/>
          <w:sz w:val="24"/>
          <w:szCs w:val="24"/>
        </w:rPr>
      </w:pPr>
      <w:r w:rsidRPr="00D85F8D">
        <w:rPr>
          <w:rFonts w:ascii="Times New Roman" w:hAnsi="Times New Roman" w:cs="Times New Roman" w:hint="eastAsia"/>
          <w:color w:val="000000" w:themeColor="text1"/>
          <w:sz w:val="24"/>
          <w:szCs w:val="24"/>
        </w:rPr>
        <w:t>（三）</w:t>
      </w:r>
      <w:r w:rsidR="00C241FC" w:rsidRPr="00D85F8D">
        <w:rPr>
          <w:rFonts w:ascii="Times New Roman" w:hAnsi="Times New Roman" w:cs="Times New Roman"/>
          <w:color w:val="000000" w:themeColor="text1"/>
          <w:sz w:val="24"/>
          <w:szCs w:val="24"/>
        </w:rPr>
        <w:t>监测结果和影响分析</w:t>
      </w:r>
    </w:p>
    <w:p w:rsidR="00C241FC" w:rsidRPr="00D85F8D" w:rsidRDefault="00C241FC" w:rsidP="00D86613">
      <w:pPr>
        <w:spacing w:line="360" w:lineRule="auto"/>
        <w:ind w:firstLineChars="200" w:firstLine="482"/>
        <w:rPr>
          <w:b/>
          <w:color w:val="000000" w:themeColor="text1"/>
          <w:sz w:val="24"/>
        </w:rPr>
      </w:pPr>
      <w:r w:rsidRPr="00D85F8D">
        <w:rPr>
          <w:b/>
          <w:color w:val="000000" w:themeColor="text1"/>
          <w:sz w:val="24"/>
        </w:rPr>
        <w:t>（</w:t>
      </w:r>
      <w:r w:rsidRPr="00D85F8D">
        <w:rPr>
          <w:b/>
          <w:color w:val="000000" w:themeColor="text1"/>
          <w:sz w:val="24"/>
        </w:rPr>
        <w:t>1</w:t>
      </w:r>
      <w:r w:rsidRPr="00D85F8D">
        <w:rPr>
          <w:b/>
          <w:color w:val="000000" w:themeColor="text1"/>
          <w:sz w:val="24"/>
        </w:rPr>
        <w:t>）地下水水质监测结果</w:t>
      </w:r>
    </w:p>
    <w:p w:rsidR="00387376" w:rsidRPr="00D85F8D" w:rsidRDefault="00387376" w:rsidP="00D86613">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根据</w:t>
      </w:r>
      <w:r w:rsidR="00D86613" w:rsidRPr="00D85F8D">
        <w:rPr>
          <w:rFonts w:eastAsiaTheme="minorEastAsia" w:hint="eastAsia"/>
          <w:bCs/>
          <w:color w:val="000000" w:themeColor="text1"/>
          <w:sz w:val="24"/>
        </w:rPr>
        <w:t>2017</w:t>
      </w:r>
      <w:r w:rsidR="00D86613" w:rsidRPr="00D85F8D">
        <w:rPr>
          <w:rFonts w:eastAsiaTheme="minorEastAsia" w:hint="eastAsia"/>
          <w:bCs/>
          <w:color w:val="000000" w:themeColor="text1"/>
          <w:sz w:val="24"/>
        </w:rPr>
        <w:t>年</w:t>
      </w:r>
      <w:r w:rsidR="00D86613" w:rsidRPr="00D85F8D">
        <w:rPr>
          <w:rFonts w:eastAsiaTheme="minorEastAsia" w:hint="eastAsia"/>
          <w:bCs/>
          <w:color w:val="000000" w:themeColor="text1"/>
          <w:sz w:val="24"/>
        </w:rPr>
        <w:t>5</w:t>
      </w:r>
      <w:r w:rsidR="00D86613" w:rsidRPr="00D85F8D">
        <w:rPr>
          <w:rFonts w:eastAsiaTheme="minorEastAsia" w:hint="eastAsia"/>
          <w:bCs/>
          <w:color w:val="000000" w:themeColor="text1"/>
          <w:sz w:val="24"/>
        </w:rPr>
        <w:t>月</w:t>
      </w:r>
      <w:r w:rsidR="00D86613" w:rsidRPr="00D85F8D">
        <w:rPr>
          <w:rFonts w:eastAsiaTheme="minorEastAsia" w:hint="eastAsia"/>
          <w:bCs/>
          <w:color w:val="000000" w:themeColor="text1"/>
          <w:sz w:val="24"/>
        </w:rPr>
        <w:t>16</w:t>
      </w:r>
      <w:r w:rsidR="00D86613" w:rsidRPr="00D85F8D">
        <w:rPr>
          <w:rFonts w:eastAsiaTheme="minorEastAsia" w:hint="eastAsia"/>
          <w:bCs/>
          <w:color w:val="000000" w:themeColor="text1"/>
          <w:sz w:val="24"/>
        </w:rPr>
        <w:t>日</w:t>
      </w:r>
      <w:r w:rsidR="00D86613" w:rsidRPr="00D85F8D">
        <w:rPr>
          <w:rFonts w:eastAsiaTheme="minorEastAsia" w:hint="eastAsia"/>
          <w:bCs/>
          <w:color w:val="000000" w:themeColor="text1"/>
          <w:sz w:val="24"/>
        </w:rPr>
        <w:t>~18</w:t>
      </w:r>
      <w:r w:rsidR="00D86613" w:rsidRPr="00D85F8D">
        <w:rPr>
          <w:rFonts w:eastAsiaTheme="minorEastAsia" w:hint="eastAsia"/>
          <w:bCs/>
          <w:color w:val="000000" w:themeColor="text1"/>
          <w:sz w:val="24"/>
        </w:rPr>
        <w:t>日</w:t>
      </w:r>
      <w:r w:rsidR="00D86613" w:rsidRPr="00D85F8D">
        <w:rPr>
          <w:rFonts w:eastAsiaTheme="minorEastAsia" w:hAnsiTheme="minorEastAsia" w:hint="eastAsia"/>
          <w:color w:val="000000" w:themeColor="text1"/>
          <w:sz w:val="24"/>
        </w:rPr>
        <w:t>云南环绿环境检测技术有限公司</w:t>
      </w:r>
      <w:r w:rsidRPr="00D85F8D">
        <w:rPr>
          <w:rFonts w:eastAsiaTheme="minorEastAsia" w:hAnsiTheme="minorEastAsia"/>
          <w:color w:val="000000" w:themeColor="text1"/>
          <w:sz w:val="24"/>
        </w:rPr>
        <w:t>对</w:t>
      </w:r>
      <w:r w:rsidR="00D86613" w:rsidRPr="00D85F8D">
        <w:rPr>
          <w:rFonts w:eastAsiaTheme="minorEastAsia" w:hAnsiTheme="minorEastAsia" w:hint="eastAsia"/>
          <w:color w:val="000000" w:themeColor="text1"/>
          <w:sz w:val="24"/>
        </w:rPr>
        <w:t>煤矿</w:t>
      </w:r>
      <w:r w:rsidRPr="00D85F8D">
        <w:rPr>
          <w:rFonts w:hAnsi="宋体" w:hint="eastAsia"/>
          <w:color w:val="000000" w:themeColor="text1"/>
          <w:sz w:val="24"/>
        </w:rPr>
        <w:t>排矸场挡矸坝下游新建监测井地下水</w:t>
      </w:r>
      <w:r w:rsidRPr="00D85F8D">
        <w:rPr>
          <w:rFonts w:eastAsiaTheme="minorEastAsia" w:hAnsiTheme="minorEastAsia" w:hint="eastAsia"/>
          <w:color w:val="000000" w:themeColor="text1"/>
          <w:sz w:val="24"/>
        </w:rPr>
        <w:t>水质</w:t>
      </w:r>
      <w:r w:rsidRPr="00D85F8D">
        <w:rPr>
          <w:rFonts w:eastAsiaTheme="minorEastAsia" w:hAnsiTheme="minorEastAsia"/>
          <w:color w:val="000000" w:themeColor="text1"/>
          <w:sz w:val="24"/>
        </w:rPr>
        <w:t>监测</w:t>
      </w:r>
      <w:r w:rsidR="00D86613" w:rsidRPr="00D85F8D">
        <w:rPr>
          <w:rFonts w:eastAsiaTheme="minorEastAsia" w:hAnsiTheme="minorEastAsia" w:hint="eastAsia"/>
          <w:color w:val="000000" w:themeColor="text1"/>
          <w:sz w:val="24"/>
        </w:rPr>
        <w:t>（云南省兴云煤矿</w:t>
      </w:r>
      <w:r w:rsidR="00D86613" w:rsidRPr="00D85F8D">
        <w:rPr>
          <w:rFonts w:eastAsiaTheme="minorEastAsia" w:hAnsiTheme="minorEastAsia" w:hint="eastAsia"/>
          <w:color w:val="000000" w:themeColor="text1"/>
          <w:sz w:val="24"/>
        </w:rPr>
        <w:t>115</w:t>
      </w:r>
      <w:r w:rsidR="00D86613" w:rsidRPr="00D85F8D">
        <w:rPr>
          <w:rFonts w:eastAsiaTheme="minorEastAsia" w:hAnsiTheme="minorEastAsia" w:hint="eastAsia"/>
          <w:color w:val="000000" w:themeColor="text1"/>
          <w:sz w:val="24"/>
        </w:rPr>
        <w:t>万吨</w:t>
      </w:r>
      <w:r w:rsidR="00D86613" w:rsidRPr="00D85F8D">
        <w:rPr>
          <w:rFonts w:eastAsiaTheme="minorEastAsia" w:hAnsiTheme="minorEastAsia" w:hint="eastAsia"/>
          <w:color w:val="000000" w:themeColor="text1"/>
          <w:sz w:val="24"/>
        </w:rPr>
        <w:t>/</w:t>
      </w:r>
      <w:r w:rsidR="00D86613" w:rsidRPr="00D85F8D">
        <w:rPr>
          <w:rFonts w:eastAsiaTheme="minorEastAsia" w:hAnsiTheme="minorEastAsia" w:hint="eastAsia"/>
          <w:color w:val="000000" w:themeColor="text1"/>
          <w:sz w:val="24"/>
        </w:rPr>
        <w:t>年机械化改造工程竣工环保验收地下水监测报告）</w:t>
      </w:r>
      <w:r w:rsidRPr="00D85F8D">
        <w:rPr>
          <w:rFonts w:eastAsiaTheme="minorEastAsia" w:hAnsiTheme="minorEastAsia" w:hint="eastAsia"/>
          <w:color w:val="000000" w:themeColor="text1"/>
          <w:sz w:val="24"/>
        </w:rPr>
        <w:t>结果见表</w:t>
      </w:r>
      <w:r w:rsidRPr="00D85F8D">
        <w:rPr>
          <w:rFonts w:eastAsiaTheme="minorEastAsia" w:hAnsiTheme="minorEastAsia" w:hint="eastAsia"/>
          <w:color w:val="000000" w:themeColor="text1"/>
          <w:sz w:val="24"/>
        </w:rPr>
        <w:t>5-</w:t>
      </w:r>
      <w:r w:rsidR="00C2198D" w:rsidRPr="00D85F8D">
        <w:rPr>
          <w:rFonts w:eastAsiaTheme="minorEastAsia" w:hAnsiTheme="minorEastAsia" w:hint="eastAsia"/>
          <w:color w:val="000000" w:themeColor="text1"/>
          <w:sz w:val="24"/>
        </w:rPr>
        <w:t>10</w:t>
      </w:r>
      <w:r w:rsidRPr="00D85F8D">
        <w:rPr>
          <w:rFonts w:eastAsiaTheme="minorEastAsia" w:hAnsiTheme="minorEastAsia" w:hint="eastAsia"/>
          <w:color w:val="000000" w:themeColor="text1"/>
          <w:sz w:val="24"/>
        </w:rPr>
        <w:t>。</w:t>
      </w:r>
    </w:p>
    <w:p w:rsidR="00387376" w:rsidRPr="00D85F8D" w:rsidRDefault="00387376" w:rsidP="00856450">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Pr="00D85F8D">
        <w:rPr>
          <w:rFonts w:eastAsiaTheme="minorEastAsia" w:hAnsiTheme="minorEastAsia"/>
          <w:b/>
          <w:color w:val="000000" w:themeColor="text1"/>
          <w:sz w:val="24"/>
        </w:rPr>
        <w:t>5-</w:t>
      </w:r>
      <w:r w:rsidR="00C2198D" w:rsidRPr="00D85F8D">
        <w:rPr>
          <w:rFonts w:eastAsiaTheme="minorEastAsia" w:hAnsiTheme="minorEastAsia" w:hint="eastAsia"/>
          <w:b/>
          <w:color w:val="000000" w:themeColor="text1"/>
          <w:sz w:val="24"/>
        </w:rPr>
        <w:t>10</w:t>
      </w:r>
      <w:r w:rsidRPr="00D85F8D">
        <w:rPr>
          <w:rFonts w:eastAsiaTheme="minorEastAsia" w:hAnsiTheme="minorEastAsia" w:hint="eastAsia"/>
          <w:b/>
          <w:color w:val="000000" w:themeColor="text1"/>
          <w:sz w:val="24"/>
        </w:rPr>
        <w:t xml:space="preserve"> </w:t>
      </w:r>
      <w:r w:rsidRPr="00D85F8D">
        <w:rPr>
          <w:rFonts w:eastAsiaTheme="minorEastAsia" w:hAnsiTheme="minorEastAsia"/>
          <w:b/>
          <w:color w:val="000000" w:themeColor="text1"/>
          <w:sz w:val="24"/>
        </w:rPr>
        <w:t xml:space="preserve"> </w:t>
      </w:r>
      <w:r w:rsidRPr="00D85F8D">
        <w:rPr>
          <w:rFonts w:eastAsiaTheme="minorEastAsia" w:hAnsiTheme="minorEastAsia"/>
          <w:b/>
          <w:color w:val="000000" w:themeColor="text1"/>
          <w:sz w:val="24"/>
        </w:rPr>
        <w:t>地</w:t>
      </w:r>
      <w:r w:rsidRPr="00D85F8D">
        <w:rPr>
          <w:rFonts w:eastAsiaTheme="minorEastAsia" w:hAnsiTheme="minorEastAsia" w:hint="eastAsia"/>
          <w:b/>
          <w:color w:val="000000" w:themeColor="text1"/>
          <w:sz w:val="24"/>
        </w:rPr>
        <w:t>下</w:t>
      </w:r>
      <w:r w:rsidRPr="00D85F8D">
        <w:rPr>
          <w:rFonts w:eastAsiaTheme="minorEastAsia" w:hAnsiTheme="minorEastAsia"/>
          <w:b/>
          <w:color w:val="000000" w:themeColor="text1"/>
          <w:sz w:val="24"/>
        </w:rPr>
        <w:t>水监测结果</w:t>
      </w:r>
      <w:r w:rsidRPr="00D85F8D">
        <w:rPr>
          <w:rFonts w:eastAsiaTheme="minorEastAsia" w:hAnsiTheme="minorEastAsia" w:hint="eastAsia"/>
          <w:b/>
          <w:color w:val="000000" w:themeColor="text1"/>
          <w:sz w:val="24"/>
        </w:rPr>
        <w:t xml:space="preserve">  </w:t>
      </w:r>
      <w:r w:rsidRPr="00D85F8D">
        <w:rPr>
          <w:rFonts w:eastAsiaTheme="minorEastAsia" w:hAnsiTheme="minorEastAsia" w:hint="eastAsia"/>
          <w:b/>
          <w:color w:val="000000" w:themeColor="text1"/>
          <w:sz w:val="24"/>
        </w:rPr>
        <w:t>单位：</w:t>
      </w:r>
      <w:r w:rsidRPr="00D85F8D">
        <w:rPr>
          <w:rFonts w:eastAsiaTheme="minorEastAsia" w:hAnsiTheme="minorEastAsia" w:hint="eastAsia"/>
          <w:b/>
          <w:color w:val="000000" w:themeColor="text1"/>
          <w:sz w:val="24"/>
        </w:rPr>
        <w:t>mg/L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98"/>
        <w:gridCol w:w="1726"/>
        <w:gridCol w:w="1362"/>
        <w:gridCol w:w="1757"/>
        <w:gridCol w:w="1442"/>
        <w:gridCol w:w="1443"/>
      </w:tblGrid>
      <w:tr w:rsidR="00387376" w:rsidRPr="00D85F8D" w:rsidTr="00387376">
        <w:trPr>
          <w:trHeight w:hRule="exact" w:val="605"/>
          <w:jc w:val="center"/>
        </w:trPr>
        <w:tc>
          <w:tcPr>
            <w:tcW w:w="0" w:type="auto"/>
            <w:vAlign w:val="center"/>
          </w:tcPr>
          <w:p w:rsidR="00387376" w:rsidRPr="00D85F8D" w:rsidRDefault="00387376" w:rsidP="00387376">
            <w:pPr>
              <w:jc w:val="center"/>
              <w:rPr>
                <w:rFonts w:eastAsiaTheme="minorEastAsia"/>
                <w:color w:val="000000" w:themeColor="text1"/>
                <w:szCs w:val="21"/>
              </w:rPr>
            </w:pPr>
            <w:r w:rsidRPr="00D85F8D">
              <w:rPr>
                <w:rFonts w:eastAsiaTheme="minorEastAsia" w:hAnsiTheme="minorEastAsia"/>
                <w:color w:val="000000" w:themeColor="text1"/>
                <w:szCs w:val="21"/>
              </w:rPr>
              <w:t>样品</w:t>
            </w:r>
          </w:p>
          <w:p w:rsidR="00387376" w:rsidRPr="00D85F8D" w:rsidRDefault="00387376" w:rsidP="00387376">
            <w:pPr>
              <w:jc w:val="center"/>
              <w:rPr>
                <w:rFonts w:eastAsiaTheme="minorEastAsia"/>
                <w:color w:val="000000" w:themeColor="text1"/>
                <w:szCs w:val="21"/>
              </w:rPr>
            </w:pPr>
            <w:r w:rsidRPr="00D85F8D">
              <w:rPr>
                <w:rFonts w:eastAsiaTheme="minorEastAsia" w:hAnsiTheme="minorEastAsia"/>
                <w:color w:val="000000" w:themeColor="text1"/>
                <w:szCs w:val="21"/>
              </w:rPr>
              <w:t>类型</w:t>
            </w:r>
          </w:p>
        </w:tc>
        <w:tc>
          <w:tcPr>
            <w:tcW w:w="1726"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hAnsiTheme="minorEastAsia"/>
                <w:color w:val="000000" w:themeColor="text1"/>
                <w:szCs w:val="21"/>
              </w:rPr>
              <w:t>分析项目</w:t>
            </w:r>
          </w:p>
        </w:tc>
        <w:tc>
          <w:tcPr>
            <w:tcW w:w="1362"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hAnsiTheme="minorEastAsia"/>
                <w:color w:val="000000" w:themeColor="text1"/>
                <w:szCs w:val="21"/>
              </w:rPr>
              <w:t>日期</w:t>
            </w:r>
          </w:p>
        </w:tc>
        <w:tc>
          <w:tcPr>
            <w:tcW w:w="1757"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hAnsiTheme="minorEastAsia"/>
                <w:color w:val="000000" w:themeColor="text1"/>
                <w:szCs w:val="21"/>
              </w:rPr>
              <w:t>排矸场挡矸坝下游</w:t>
            </w:r>
            <w:r w:rsidRPr="00D85F8D">
              <w:rPr>
                <w:rFonts w:eastAsiaTheme="minorEastAsia" w:hAnsiTheme="minorEastAsia" w:hint="eastAsia"/>
                <w:color w:val="000000" w:themeColor="text1"/>
                <w:szCs w:val="21"/>
              </w:rPr>
              <w:t>监测</w:t>
            </w:r>
            <w:r w:rsidRPr="00D85F8D">
              <w:rPr>
                <w:rFonts w:eastAsiaTheme="minorEastAsia" w:hAnsiTheme="minorEastAsia"/>
                <w:color w:val="000000" w:themeColor="text1"/>
                <w:szCs w:val="21"/>
              </w:rPr>
              <w:t>井</w:t>
            </w:r>
          </w:p>
        </w:tc>
        <w:tc>
          <w:tcPr>
            <w:tcW w:w="1442"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hAnsiTheme="minorEastAsia" w:hint="eastAsia"/>
                <w:color w:val="000000" w:themeColor="text1"/>
                <w:szCs w:val="21"/>
              </w:rPr>
              <w:t>标准值</w:t>
            </w:r>
          </w:p>
        </w:tc>
        <w:tc>
          <w:tcPr>
            <w:tcW w:w="1443"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hint="eastAsia"/>
                <w:color w:val="000000" w:themeColor="text1"/>
                <w:szCs w:val="21"/>
              </w:rPr>
              <w:t>达标情况</w:t>
            </w:r>
          </w:p>
        </w:tc>
      </w:tr>
      <w:tr w:rsidR="00387376" w:rsidRPr="00D85F8D" w:rsidTr="00387376">
        <w:trPr>
          <w:trHeight w:hRule="exact" w:val="397"/>
          <w:jc w:val="center"/>
        </w:trPr>
        <w:tc>
          <w:tcPr>
            <w:tcW w:w="0" w:type="auto"/>
            <w:vMerge w:val="restart"/>
            <w:vAlign w:val="center"/>
          </w:tcPr>
          <w:p w:rsidR="00387376" w:rsidRPr="00D85F8D" w:rsidRDefault="00387376" w:rsidP="00387376">
            <w:pPr>
              <w:jc w:val="center"/>
              <w:rPr>
                <w:rFonts w:eastAsiaTheme="minorEastAsia"/>
                <w:color w:val="000000" w:themeColor="text1"/>
                <w:szCs w:val="21"/>
              </w:rPr>
            </w:pPr>
            <w:r w:rsidRPr="00D85F8D">
              <w:rPr>
                <w:rFonts w:eastAsiaTheme="minorEastAsia" w:hAnsiTheme="minorEastAsia"/>
                <w:color w:val="000000" w:themeColor="text1"/>
                <w:szCs w:val="21"/>
              </w:rPr>
              <w:t>地下水</w:t>
            </w:r>
          </w:p>
        </w:tc>
        <w:tc>
          <w:tcPr>
            <w:tcW w:w="1726" w:type="dxa"/>
            <w:vMerge w:val="restart"/>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pH</w:t>
            </w:r>
          </w:p>
          <w:p w:rsidR="00387376" w:rsidRPr="00D85F8D" w:rsidRDefault="00387376" w:rsidP="00387376">
            <w:pPr>
              <w:jc w:val="center"/>
              <w:rPr>
                <w:rFonts w:eastAsiaTheme="minorEastAsia"/>
                <w:color w:val="000000" w:themeColor="text1"/>
                <w:szCs w:val="21"/>
              </w:rPr>
            </w:pPr>
            <w:r w:rsidRPr="00D85F8D">
              <w:rPr>
                <w:rFonts w:eastAsiaTheme="minorEastAsia" w:hAnsiTheme="minorEastAsia"/>
                <w:color w:val="000000" w:themeColor="text1"/>
                <w:szCs w:val="21"/>
              </w:rPr>
              <w:t>（无量纲）</w:t>
            </w:r>
          </w:p>
        </w:tc>
        <w:tc>
          <w:tcPr>
            <w:tcW w:w="1362"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7.53</w:t>
            </w:r>
          </w:p>
        </w:tc>
        <w:tc>
          <w:tcPr>
            <w:tcW w:w="1442" w:type="dxa"/>
            <w:vMerge w:val="restart"/>
            <w:vAlign w:val="center"/>
          </w:tcPr>
          <w:p w:rsidR="00387376" w:rsidRPr="00D85F8D" w:rsidRDefault="00487A11" w:rsidP="00487A11">
            <w:pPr>
              <w:jc w:val="center"/>
              <w:rPr>
                <w:rFonts w:eastAsiaTheme="minorEastAsia"/>
                <w:color w:val="000000" w:themeColor="text1"/>
                <w:szCs w:val="21"/>
              </w:rPr>
            </w:pPr>
            <w:r w:rsidRPr="00D85F8D">
              <w:rPr>
                <w:rFonts w:eastAsiaTheme="minorEastAsia" w:hint="eastAsia"/>
                <w:color w:val="000000" w:themeColor="text1"/>
                <w:szCs w:val="21"/>
              </w:rPr>
              <w:t>6.5</w:t>
            </w:r>
            <w:r w:rsidRPr="00D85F8D">
              <w:rPr>
                <w:rFonts w:ascii="宋体" w:hAnsi="宋体" w:hint="eastAsia"/>
                <w:color w:val="000000" w:themeColor="text1"/>
                <w:szCs w:val="21"/>
              </w:rPr>
              <w:t>～</w:t>
            </w:r>
            <w:r w:rsidRPr="00D85F8D">
              <w:rPr>
                <w:rFonts w:eastAsiaTheme="minorEastAsia" w:hint="eastAsia"/>
                <w:color w:val="000000" w:themeColor="text1"/>
                <w:szCs w:val="21"/>
              </w:rPr>
              <w:t>8.5</w:t>
            </w:r>
          </w:p>
        </w:tc>
        <w:tc>
          <w:tcPr>
            <w:tcW w:w="1443" w:type="dxa"/>
            <w:vAlign w:val="center"/>
          </w:tcPr>
          <w:p w:rsidR="00387376" w:rsidRPr="00D85F8D" w:rsidRDefault="00487A11" w:rsidP="00387376">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387376" w:rsidRPr="00D85F8D" w:rsidTr="00387376">
        <w:trPr>
          <w:trHeight w:hRule="exact" w:val="397"/>
          <w:jc w:val="center"/>
        </w:trPr>
        <w:tc>
          <w:tcPr>
            <w:tcW w:w="0" w:type="auto"/>
            <w:vMerge/>
            <w:vAlign w:val="center"/>
          </w:tcPr>
          <w:p w:rsidR="00387376" w:rsidRPr="00D85F8D" w:rsidRDefault="00387376" w:rsidP="00387376">
            <w:pPr>
              <w:jc w:val="center"/>
              <w:rPr>
                <w:rFonts w:eastAsiaTheme="minorEastAsia"/>
                <w:color w:val="000000" w:themeColor="text1"/>
                <w:szCs w:val="21"/>
              </w:rPr>
            </w:pPr>
          </w:p>
        </w:tc>
        <w:tc>
          <w:tcPr>
            <w:tcW w:w="1726" w:type="dxa"/>
            <w:vMerge/>
            <w:vAlign w:val="center"/>
          </w:tcPr>
          <w:p w:rsidR="00387376" w:rsidRPr="00D85F8D" w:rsidRDefault="00387376" w:rsidP="00387376">
            <w:pPr>
              <w:jc w:val="center"/>
              <w:rPr>
                <w:rFonts w:eastAsiaTheme="minorEastAsia"/>
                <w:color w:val="000000" w:themeColor="text1"/>
                <w:szCs w:val="21"/>
              </w:rPr>
            </w:pPr>
          </w:p>
        </w:tc>
        <w:tc>
          <w:tcPr>
            <w:tcW w:w="1362"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7.51</w:t>
            </w:r>
          </w:p>
        </w:tc>
        <w:tc>
          <w:tcPr>
            <w:tcW w:w="1442" w:type="dxa"/>
            <w:vMerge/>
            <w:vAlign w:val="center"/>
          </w:tcPr>
          <w:p w:rsidR="00387376" w:rsidRPr="00D85F8D" w:rsidRDefault="00387376" w:rsidP="00387376">
            <w:pPr>
              <w:jc w:val="center"/>
              <w:rPr>
                <w:rFonts w:eastAsiaTheme="minorEastAsia"/>
                <w:color w:val="000000" w:themeColor="text1"/>
                <w:szCs w:val="21"/>
              </w:rPr>
            </w:pPr>
          </w:p>
        </w:tc>
        <w:tc>
          <w:tcPr>
            <w:tcW w:w="1443" w:type="dxa"/>
            <w:vAlign w:val="center"/>
          </w:tcPr>
          <w:p w:rsidR="00387376" w:rsidRPr="00D85F8D" w:rsidRDefault="00487A11" w:rsidP="00387376">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387376" w:rsidRPr="00D85F8D" w:rsidTr="00387376">
        <w:trPr>
          <w:trHeight w:hRule="exact" w:val="397"/>
          <w:jc w:val="center"/>
        </w:trPr>
        <w:tc>
          <w:tcPr>
            <w:tcW w:w="0" w:type="auto"/>
            <w:vMerge/>
            <w:vAlign w:val="center"/>
          </w:tcPr>
          <w:p w:rsidR="00387376" w:rsidRPr="00D85F8D" w:rsidRDefault="00387376" w:rsidP="00387376">
            <w:pPr>
              <w:jc w:val="center"/>
              <w:rPr>
                <w:rFonts w:eastAsiaTheme="minorEastAsia"/>
                <w:color w:val="000000" w:themeColor="text1"/>
                <w:szCs w:val="21"/>
              </w:rPr>
            </w:pPr>
          </w:p>
        </w:tc>
        <w:tc>
          <w:tcPr>
            <w:tcW w:w="1726" w:type="dxa"/>
            <w:vMerge/>
            <w:vAlign w:val="center"/>
          </w:tcPr>
          <w:p w:rsidR="00387376" w:rsidRPr="00D85F8D" w:rsidRDefault="00387376" w:rsidP="00387376">
            <w:pPr>
              <w:jc w:val="center"/>
              <w:rPr>
                <w:rFonts w:eastAsiaTheme="minorEastAsia"/>
                <w:color w:val="000000" w:themeColor="text1"/>
                <w:szCs w:val="21"/>
              </w:rPr>
            </w:pPr>
          </w:p>
        </w:tc>
        <w:tc>
          <w:tcPr>
            <w:tcW w:w="1362"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7.52</w:t>
            </w:r>
          </w:p>
        </w:tc>
        <w:tc>
          <w:tcPr>
            <w:tcW w:w="1442" w:type="dxa"/>
            <w:vMerge/>
            <w:vAlign w:val="center"/>
          </w:tcPr>
          <w:p w:rsidR="00387376" w:rsidRPr="00D85F8D" w:rsidRDefault="00387376" w:rsidP="00387376">
            <w:pPr>
              <w:jc w:val="center"/>
              <w:rPr>
                <w:rFonts w:eastAsiaTheme="minorEastAsia"/>
                <w:color w:val="000000" w:themeColor="text1"/>
                <w:szCs w:val="21"/>
              </w:rPr>
            </w:pPr>
          </w:p>
        </w:tc>
        <w:tc>
          <w:tcPr>
            <w:tcW w:w="1443" w:type="dxa"/>
            <w:vAlign w:val="center"/>
          </w:tcPr>
          <w:p w:rsidR="00387376" w:rsidRPr="00D85F8D" w:rsidRDefault="00487A11" w:rsidP="00387376">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387376" w:rsidRPr="00D85F8D" w:rsidTr="00387376">
        <w:trPr>
          <w:trHeight w:hRule="exact" w:val="397"/>
          <w:jc w:val="center"/>
        </w:trPr>
        <w:tc>
          <w:tcPr>
            <w:tcW w:w="0" w:type="auto"/>
            <w:vMerge/>
            <w:vAlign w:val="center"/>
          </w:tcPr>
          <w:p w:rsidR="00387376" w:rsidRPr="00D85F8D" w:rsidRDefault="00387376" w:rsidP="00387376">
            <w:pPr>
              <w:jc w:val="center"/>
              <w:rPr>
                <w:rFonts w:eastAsiaTheme="minorEastAsia"/>
                <w:color w:val="000000" w:themeColor="text1"/>
                <w:szCs w:val="21"/>
              </w:rPr>
            </w:pPr>
          </w:p>
        </w:tc>
        <w:tc>
          <w:tcPr>
            <w:tcW w:w="1726" w:type="dxa"/>
            <w:vMerge w:val="restart"/>
            <w:vAlign w:val="center"/>
          </w:tcPr>
          <w:p w:rsidR="00387376" w:rsidRPr="00D85F8D" w:rsidRDefault="00387376" w:rsidP="00387376">
            <w:pPr>
              <w:jc w:val="center"/>
              <w:rPr>
                <w:rFonts w:eastAsiaTheme="minorEastAsia"/>
                <w:color w:val="000000" w:themeColor="text1"/>
                <w:szCs w:val="21"/>
              </w:rPr>
            </w:pPr>
            <w:r w:rsidRPr="00D85F8D">
              <w:rPr>
                <w:rFonts w:eastAsiaTheme="minorEastAsia" w:hAnsiTheme="minorEastAsia"/>
                <w:color w:val="000000" w:themeColor="text1"/>
                <w:szCs w:val="21"/>
              </w:rPr>
              <w:t>高锰酸盐指数</w:t>
            </w:r>
          </w:p>
        </w:tc>
        <w:tc>
          <w:tcPr>
            <w:tcW w:w="1362"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1.1</w:t>
            </w:r>
          </w:p>
        </w:tc>
        <w:tc>
          <w:tcPr>
            <w:tcW w:w="1442" w:type="dxa"/>
            <w:vMerge w:val="restart"/>
            <w:vAlign w:val="center"/>
          </w:tcPr>
          <w:p w:rsidR="00387376"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3.0</w:t>
            </w:r>
          </w:p>
        </w:tc>
        <w:tc>
          <w:tcPr>
            <w:tcW w:w="1443" w:type="dxa"/>
            <w:vAlign w:val="center"/>
          </w:tcPr>
          <w:p w:rsidR="00387376" w:rsidRPr="00D85F8D" w:rsidRDefault="00487A11" w:rsidP="00387376">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387376" w:rsidRPr="00D85F8D" w:rsidTr="00387376">
        <w:trPr>
          <w:trHeight w:hRule="exact" w:val="397"/>
          <w:jc w:val="center"/>
        </w:trPr>
        <w:tc>
          <w:tcPr>
            <w:tcW w:w="0" w:type="auto"/>
            <w:vMerge/>
            <w:vAlign w:val="center"/>
          </w:tcPr>
          <w:p w:rsidR="00387376" w:rsidRPr="00D85F8D" w:rsidRDefault="00387376" w:rsidP="00387376">
            <w:pPr>
              <w:jc w:val="center"/>
              <w:rPr>
                <w:rFonts w:eastAsiaTheme="minorEastAsia"/>
                <w:color w:val="000000" w:themeColor="text1"/>
                <w:szCs w:val="21"/>
              </w:rPr>
            </w:pPr>
          </w:p>
        </w:tc>
        <w:tc>
          <w:tcPr>
            <w:tcW w:w="1726" w:type="dxa"/>
            <w:vMerge/>
            <w:vAlign w:val="center"/>
          </w:tcPr>
          <w:p w:rsidR="00387376" w:rsidRPr="00D85F8D" w:rsidRDefault="00387376" w:rsidP="00387376">
            <w:pPr>
              <w:jc w:val="center"/>
              <w:rPr>
                <w:rFonts w:eastAsiaTheme="minorEastAsia"/>
                <w:color w:val="000000" w:themeColor="text1"/>
                <w:szCs w:val="21"/>
              </w:rPr>
            </w:pPr>
          </w:p>
        </w:tc>
        <w:tc>
          <w:tcPr>
            <w:tcW w:w="1362"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0.9</w:t>
            </w:r>
          </w:p>
        </w:tc>
        <w:tc>
          <w:tcPr>
            <w:tcW w:w="1442" w:type="dxa"/>
            <w:vMerge/>
            <w:vAlign w:val="center"/>
          </w:tcPr>
          <w:p w:rsidR="00387376" w:rsidRPr="00D85F8D" w:rsidRDefault="00387376" w:rsidP="00387376">
            <w:pPr>
              <w:jc w:val="center"/>
              <w:rPr>
                <w:rFonts w:eastAsiaTheme="minorEastAsia"/>
                <w:color w:val="000000" w:themeColor="text1"/>
                <w:szCs w:val="21"/>
              </w:rPr>
            </w:pPr>
          </w:p>
        </w:tc>
        <w:tc>
          <w:tcPr>
            <w:tcW w:w="1443" w:type="dxa"/>
            <w:vAlign w:val="center"/>
          </w:tcPr>
          <w:p w:rsidR="00387376" w:rsidRPr="00D85F8D" w:rsidRDefault="00487A11" w:rsidP="00387376">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387376" w:rsidRPr="00D85F8D" w:rsidTr="00387376">
        <w:trPr>
          <w:trHeight w:hRule="exact" w:val="397"/>
          <w:jc w:val="center"/>
        </w:trPr>
        <w:tc>
          <w:tcPr>
            <w:tcW w:w="0" w:type="auto"/>
            <w:vMerge/>
            <w:vAlign w:val="center"/>
          </w:tcPr>
          <w:p w:rsidR="00387376" w:rsidRPr="00D85F8D" w:rsidRDefault="00387376" w:rsidP="00387376">
            <w:pPr>
              <w:jc w:val="center"/>
              <w:rPr>
                <w:rFonts w:eastAsiaTheme="minorEastAsia"/>
                <w:color w:val="000000" w:themeColor="text1"/>
                <w:szCs w:val="21"/>
              </w:rPr>
            </w:pPr>
          </w:p>
        </w:tc>
        <w:tc>
          <w:tcPr>
            <w:tcW w:w="1726" w:type="dxa"/>
            <w:vMerge/>
            <w:vAlign w:val="center"/>
          </w:tcPr>
          <w:p w:rsidR="00387376" w:rsidRPr="00D85F8D" w:rsidRDefault="00387376" w:rsidP="00387376">
            <w:pPr>
              <w:jc w:val="center"/>
              <w:rPr>
                <w:rFonts w:eastAsiaTheme="minorEastAsia"/>
                <w:color w:val="000000" w:themeColor="text1"/>
                <w:szCs w:val="21"/>
              </w:rPr>
            </w:pPr>
          </w:p>
        </w:tc>
        <w:tc>
          <w:tcPr>
            <w:tcW w:w="1362"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1.2</w:t>
            </w:r>
          </w:p>
        </w:tc>
        <w:tc>
          <w:tcPr>
            <w:tcW w:w="1442" w:type="dxa"/>
            <w:vMerge/>
            <w:vAlign w:val="center"/>
          </w:tcPr>
          <w:p w:rsidR="00387376" w:rsidRPr="00D85F8D" w:rsidRDefault="00387376" w:rsidP="00387376">
            <w:pPr>
              <w:jc w:val="center"/>
              <w:rPr>
                <w:rFonts w:eastAsiaTheme="minorEastAsia"/>
                <w:color w:val="000000" w:themeColor="text1"/>
                <w:szCs w:val="21"/>
              </w:rPr>
            </w:pPr>
          </w:p>
        </w:tc>
        <w:tc>
          <w:tcPr>
            <w:tcW w:w="1443" w:type="dxa"/>
            <w:vAlign w:val="center"/>
          </w:tcPr>
          <w:p w:rsidR="00387376" w:rsidRPr="00D85F8D" w:rsidRDefault="00487A11" w:rsidP="00387376">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氨氮</w:t>
            </w: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0.076</w:t>
            </w:r>
          </w:p>
        </w:tc>
        <w:tc>
          <w:tcPr>
            <w:tcW w:w="1442"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0.2</w:t>
            </w: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0.083</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0.074</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铁</w:t>
            </w: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0.03L</w:t>
            </w:r>
          </w:p>
        </w:tc>
        <w:tc>
          <w:tcPr>
            <w:tcW w:w="1442"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0.3</w:t>
            </w: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0.03L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0.03L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NO</w:t>
            </w:r>
            <w:r w:rsidRPr="00D85F8D">
              <w:rPr>
                <w:rFonts w:eastAsiaTheme="minorEastAsia"/>
                <w:color w:val="000000" w:themeColor="text1"/>
                <w:szCs w:val="21"/>
                <w:vertAlign w:val="superscript"/>
              </w:rPr>
              <w:t>2-</w:t>
            </w: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0.003L</w:t>
            </w:r>
          </w:p>
        </w:tc>
        <w:tc>
          <w:tcPr>
            <w:tcW w:w="1442"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0.02</w:t>
            </w: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0.003L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0.003L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硫酸盐</w:t>
            </w: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8L</w:t>
            </w:r>
          </w:p>
        </w:tc>
        <w:tc>
          <w:tcPr>
            <w:tcW w:w="1442"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250</w:t>
            </w: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8L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8L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氯化物</w:t>
            </w: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10L</w:t>
            </w:r>
          </w:p>
        </w:tc>
        <w:tc>
          <w:tcPr>
            <w:tcW w:w="1442"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250</w:t>
            </w: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10L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10L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汞</w:t>
            </w: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0.00003</w:t>
            </w:r>
          </w:p>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w:t>
            </w:r>
          </w:p>
        </w:tc>
        <w:tc>
          <w:tcPr>
            <w:tcW w:w="1442" w:type="dxa"/>
            <w:vMerge w:val="restart"/>
            <w:vAlign w:val="center"/>
          </w:tcPr>
          <w:p w:rsidR="00487A11" w:rsidRPr="00D85F8D" w:rsidRDefault="00487A11" w:rsidP="00487A11">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0.001</w:t>
            </w: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0.00001</w:t>
            </w:r>
          </w:p>
          <w:p w:rsidR="00487A11" w:rsidRPr="00D85F8D" w:rsidRDefault="00487A11" w:rsidP="00387376">
            <w:pPr>
              <w:jc w:val="center"/>
              <w:rPr>
                <w:rFonts w:eastAsiaTheme="minorEastAsia"/>
                <w:color w:val="000000" w:themeColor="text1"/>
                <w:szCs w:val="21"/>
              </w:rPr>
            </w:pPr>
          </w:p>
          <w:p w:rsidR="00487A11" w:rsidRPr="00D85F8D" w:rsidRDefault="00487A11" w:rsidP="00387376">
            <w:pPr>
              <w:jc w:val="center"/>
              <w:rPr>
                <w:rFonts w:eastAsiaTheme="minorEastAsia"/>
                <w:color w:val="000000" w:themeColor="text1"/>
                <w:szCs w:val="21"/>
              </w:rPr>
            </w:pP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0.00003</w:t>
            </w:r>
          </w:p>
          <w:p w:rsidR="00487A11" w:rsidRPr="00D85F8D" w:rsidRDefault="00487A11" w:rsidP="00387376">
            <w:pPr>
              <w:jc w:val="center"/>
              <w:rPr>
                <w:rFonts w:eastAsiaTheme="minorEastAsia"/>
                <w:color w:val="000000" w:themeColor="text1"/>
                <w:szCs w:val="21"/>
              </w:rPr>
            </w:pPr>
          </w:p>
          <w:p w:rsidR="00487A11" w:rsidRPr="00D85F8D" w:rsidRDefault="00487A11" w:rsidP="00387376">
            <w:pPr>
              <w:jc w:val="center"/>
              <w:rPr>
                <w:rFonts w:eastAsiaTheme="minorEastAsia"/>
                <w:color w:val="000000" w:themeColor="text1"/>
                <w:szCs w:val="21"/>
              </w:rPr>
            </w:pPr>
          </w:p>
          <w:p w:rsidR="00487A11" w:rsidRPr="00D85F8D" w:rsidRDefault="00487A11" w:rsidP="00387376">
            <w:pPr>
              <w:jc w:val="center"/>
              <w:rPr>
                <w:rFonts w:eastAsiaTheme="minorEastAsia"/>
                <w:color w:val="000000" w:themeColor="text1"/>
                <w:szCs w:val="21"/>
              </w:rPr>
            </w:pP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砷</w:t>
            </w: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0.0002L</w:t>
            </w:r>
          </w:p>
        </w:tc>
        <w:tc>
          <w:tcPr>
            <w:tcW w:w="1442"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0.05</w:t>
            </w: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0.0002L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0.0002L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氟化物</w:t>
            </w: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0.09</w:t>
            </w:r>
          </w:p>
        </w:tc>
        <w:tc>
          <w:tcPr>
            <w:tcW w:w="1442"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1.0</w:t>
            </w: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0.11</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0.13</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387376" w:rsidRPr="00D85F8D" w:rsidTr="00387376">
        <w:trPr>
          <w:trHeight w:hRule="exact" w:val="397"/>
          <w:jc w:val="center"/>
        </w:trPr>
        <w:tc>
          <w:tcPr>
            <w:tcW w:w="0" w:type="auto"/>
            <w:vMerge/>
            <w:vAlign w:val="center"/>
          </w:tcPr>
          <w:p w:rsidR="00387376" w:rsidRPr="00D85F8D" w:rsidRDefault="00387376" w:rsidP="00387376">
            <w:pPr>
              <w:jc w:val="center"/>
              <w:rPr>
                <w:rFonts w:eastAsiaTheme="minorEastAsia"/>
                <w:color w:val="000000" w:themeColor="text1"/>
                <w:szCs w:val="21"/>
              </w:rPr>
            </w:pPr>
          </w:p>
        </w:tc>
        <w:tc>
          <w:tcPr>
            <w:tcW w:w="1726" w:type="dxa"/>
            <w:vMerge w:val="restart"/>
            <w:vAlign w:val="center"/>
          </w:tcPr>
          <w:p w:rsidR="00387376" w:rsidRPr="00D85F8D" w:rsidRDefault="00387376" w:rsidP="00387376">
            <w:pPr>
              <w:jc w:val="center"/>
              <w:rPr>
                <w:rFonts w:eastAsiaTheme="minorEastAsia"/>
                <w:color w:val="000000" w:themeColor="text1"/>
                <w:szCs w:val="21"/>
              </w:rPr>
            </w:pPr>
            <w:r w:rsidRPr="00D85F8D">
              <w:rPr>
                <w:rFonts w:eastAsiaTheme="minorEastAsia" w:hAnsiTheme="minorEastAsia"/>
                <w:color w:val="000000" w:themeColor="text1"/>
                <w:szCs w:val="21"/>
              </w:rPr>
              <w:t>石油类</w:t>
            </w:r>
          </w:p>
        </w:tc>
        <w:tc>
          <w:tcPr>
            <w:tcW w:w="1362"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0.02</w:t>
            </w:r>
          </w:p>
        </w:tc>
        <w:tc>
          <w:tcPr>
            <w:tcW w:w="1442" w:type="dxa"/>
            <w:vMerge w:val="restart"/>
            <w:vAlign w:val="center"/>
          </w:tcPr>
          <w:p w:rsidR="00387376" w:rsidRPr="00D85F8D" w:rsidRDefault="00487A11" w:rsidP="00387376">
            <w:pPr>
              <w:jc w:val="center"/>
              <w:rPr>
                <w:rFonts w:eastAsiaTheme="minorEastAsia"/>
                <w:color w:val="000000" w:themeColor="text1"/>
                <w:szCs w:val="21"/>
              </w:rPr>
            </w:pPr>
            <w:r w:rsidRPr="00D85F8D">
              <w:rPr>
                <w:rFonts w:eastAsiaTheme="minorEastAsia" w:hint="eastAsia"/>
                <w:color w:val="000000" w:themeColor="text1"/>
                <w:szCs w:val="21"/>
              </w:rPr>
              <w:t>/</w:t>
            </w:r>
          </w:p>
        </w:tc>
        <w:tc>
          <w:tcPr>
            <w:tcW w:w="1443" w:type="dxa"/>
            <w:vAlign w:val="center"/>
          </w:tcPr>
          <w:p w:rsidR="00387376" w:rsidRPr="00D85F8D" w:rsidRDefault="00487A11" w:rsidP="00387376">
            <w:pPr>
              <w:jc w:val="center"/>
              <w:rPr>
                <w:rFonts w:eastAsiaTheme="minorEastAsia"/>
                <w:color w:val="000000" w:themeColor="text1"/>
                <w:szCs w:val="21"/>
              </w:rPr>
            </w:pPr>
            <w:r w:rsidRPr="00D85F8D">
              <w:rPr>
                <w:rFonts w:eastAsiaTheme="minorEastAsia" w:hint="eastAsia"/>
                <w:color w:val="000000" w:themeColor="text1"/>
                <w:szCs w:val="21"/>
              </w:rPr>
              <w:t>/</w:t>
            </w:r>
          </w:p>
        </w:tc>
      </w:tr>
      <w:tr w:rsidR="00387376" w:rsidRPr="00D85F8D" w:rsidTr="00387376">
        <w:trPr>
          <w:trHeight w:hRule="exact" w:val="397"/>
          <w:jc w:val="center"/>
        </w:trPr>
        <w:tc>
          <w:tcPr>
            <w:tcW w:w="0" w:type="auto"/>
            <w:vMerge/>
            <w:vAlign w:val="center"/>
          </w:tcPr>
          <w:p w:rsidR="00387376" w:rsidRPr="00D85F8D" w:rsidRDefault="00387376" w:rsidP="00387376">
            <w:pPr>
              <w:jc w:val="center"/>
              <w:rPr>
                <w:rFonts w:eastAsiaTheme="minorEastAsia"/>
                <w:color w:val="000000" w:themeColor="text1"/>
                <w:szCs w:val="21"/>
              </w:rPr>
            </w:pPr>
          </w:p>
        </w:tc>
        <w:tc>
          <w:tcPr>
            <w:tcW w:w="1726" w:type="dxa"/>
            <w:vMerge/>
            <w:vAlign w:val="center"/>
          </w:tcPr>
          <w:p w:rsidR="00387376" w:rsidRPr="00D85F8D" w:rsidRDefault="00387376" w:rsidP="00387376">
            <w:pPr>
              <w:jc w:val="center"/>
              <w:rPr>
                <w:rFonts w:eastAsiaTheme="minorEastAsia"/>
                <w:color w:val="000000" w:themeColor="text1"/>
                <w:szCs w:val="21"/>
              </w:rPr>
            </w:pPr>
          </w:p>
        </w:tc>
        <w:tc>
          <w:tcPr>
            <w:tcW w:w="1362"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0.01</w:t>
            </w:r>
          </w:p>
        </w:tc>
        <w:tc>
          <w:tcPr>
            <w:tcW w:w="1442" w:type="dxa"/>
            <w:vMerge/>
            <w:vAlign w:val="center"/>
          </w:tcPr>
          <w:p w:rsidR="00387376" w:rsidRPr="00D85F8D" w:rsidRDefault="00387376" w:rsidP="00387376">
            <w:pPr>
              <w:jc w:val="center"/>
              <w:rPr>
                <w:rFonts w:eastAsiaTheme="minorEastAsia"/>
                <w:color w:val="000000" w:themeColor="text1"/>
                <w:szCs w:val="21"/>
              </w:rPr>
            </w:pPr>
          </w:p>
        </w:tc>
        <w:tc>
          <w:tcPr>
            <w:tcW w:w="1443" w:type="dxa"/>
            <w:vAlign w:val="center"/>
          </w:tcPr>
          <w:p w:rsidR="00387376" w:rsidRPr="00D85F8D" w:rsidRDefault="00487A11" w:rsidP="00387376">
            <w:pPr>
              <w:jc w:val="center"/>
              <w:rPr>
                <w:rFonts w:eastAsiaTheme="minorEastAsia"/>
                <w:color w:val="000000" w:themeColor="text1"/>
                <w:szCs w:val="21"/>
              </w:rPr>
            </w:pPr>
            <w:r w:rsidRPr="00D85F8D">
              <w:rPr>
                <w:rFonts w:eastAsiaTheme="minorEastAsia" w:hint="eastAsia"/>
                <w:color w:val="000000" w:themeColor="text1"/>
                <w:szCs w:val="21"/>
              </w:rPr>
              <w:t>/</w:t>
            </w:r>
          </w:p>
        </w:tc>
      </w:tr>
      <w:tr w:rsidR="00387376" w:rsidRPr="00D85F8D" w:rsidTr="00387376">
        <w:trPr>
          <w:trHeight w:hRule="exact" w:val="397"/>
          <w:jc w:val="center"/>
        </w:trPr>
        <w:tc>
          <w:tcPr>
            <w:tcW w:w="0" w:type="auto"/>
            <w:vMerge/>
            <w:vAlign w:val="center"/>
          </w:tcPr>
          <w:p w:rsidR="00387376" w:rsidRPr="00D85F8D" w:rsidRDefault="00387376" w:rsidP="00387376">
            <w:pPr>
              <w:jc w:val="center"/>
              <w:rPr>
                <w:rFonts w:eastAsiaTheme="minorEastAsia"/>
                <w:color w:val="000000" w:themeColor="text1"/>
                <w:szCs w:val="21"/>
              </w:rPr>
            </w:pPr>
          </w:p>
        </w:tc>
        <w:tc>
          <w:tcPr>
            <w:tcW w:w="1726" w:type="dxa"/>
            <w:vMerge/>
            <w:vAlign w:val="center"/>
          </w:tcPr>
          <w:p w:rsidR="00387376" w:rsidRPr="00D85F8D" w:rsidRDefault="00387376" w:rsidP="00387376">
            <w:pPr>
              <w:jc w:val="center"/>
              <w:rPr>
                <w:rFonts w:eastAsiaTheme="minorEastAsia"/>
                <w:color w:val="000000" w:themeColor="text1"/>
                <w:szCs w:val="21"/>
              </w:rPr>
            </w:pPr>
          </w:p>
        </w:tc>
        <w:tc>
          <w:tcPr>
            <w:tcW w:w="1362"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0.01</w:t>
            </w:r>
          </w:p>
        </w:tc>
        <w:tc>
          <w:tcPr>
            <w:tcW w:w="1442" w:type="dxa"/>
            <w:vMerge/>
            <w:vAlign w:val="center"/>
          </w:tcPr>
          <w:p w:rsidR="00387376" w:rsidRPr="00D85F8D" w:rsidRDefault="00387376" w:rsidP="00387376">
            <w:pPr>
              <w:jc w:val="center"/>
              <w:rPr>
                <w:rFonts w:eastAsiaTheme="minorEastAsia"/>
                <w:color w:val="000000" w:themeColor="text1"/>
                <w:szCs w:val="21"/>
              </w:rPr>
            </w:pPr>
          </w:p>
        </w:tc>
        <w:tc>
          <w:tcPr>
            <w:tcW w:w="1443" w:type="dxa"/>
            <w:vAlign w:val="center"/>
          </w:tcPr>
          <w:p w:rsidR="00387376" w:rsidRPr="00D85F8D" w:rsidRDefault="00487A11" w:rsidP="00387376">
            <w:pPr>
              <w:jc w:val="center"/>
              <w:rPr>
                <w:rFonts w:eastAsiaTheme="minorEastAsia"/>
                <w:color w:val="000000" w:themeColor="text1"/>
                <w:szCs w:val="21"/>
              </w:rPr>
            </w:pPr>
            <w:r w:rsidRPr="00D85F8D">
              <w:rPr>
                <w:rFonts w:eastAsiaTheme="minorEastAsia" w:hint="eastAsia"/>
                <w:color w:val="000000" w:themeColor="text1"/>
                <w:szCs w:val="21"/>
              </w:rPr>
              <w:t>/</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细菌总数</w:t>
            </w:r>
          </w:p>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（个</w:t>
            </w:r>
            <w:r w:rsidRPr="00D85F8D">
              <w:rPr>
                <w:rFonts w:eastAsiaTheme="minorEastAsia"/>
                <w:color w:val="000000" w:themeColor="text1"/>
                <w:szCs w:val="21"/>
              </w:rPr>
              <w:t>/mL</w:t>
            </w:r>
            <w:r w:rsidRPr="00D85F8D">
              <w:rPr>
                <w:rFonts w:eastAsiaTheme="minorEastAsia" w:hAnsiTheme="minorEastAsia"/>
                <w:color w:val="000000" w:themeColor="text1"/>
                <w:szCs w:val="21"/>
              </w:rPr>
              <w:t>）</w:t>
            </w: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80</w:t>
            </w:r>
          </w:p>
        </w:tc>
        <w:tc>
          <w:tcPr>
            <w:tcW w:w="1442"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100</w:t>
            </w: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77</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81</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总大肠菌群（个</w:t>
            </w:r>
            <w:r w:rsidRPr="00D85F8D">
              <w:rPr>
                <w:rFonts w:eastAsiaTheme="minorEastAsia"/>
                <w:color w:val="000000" w:themeColor="text1"/>
                <w:szCs w:val="21"/>
              </w:rPr>
              <w:t>/L</w:t>
            </w:r>
            <w:r w:rsidRPr="00D85F8D">
              <w:rPr>
                <w:rFonts w:eastAsiaTheme="minorEastAsia" w:hAnsiTheme="minorEastAsia"/>
                <w:color w:val="000000" w:themeColor="text1"/>
                <w:szCs w:val="21"/>
              </w:rPr>
              <w:t>）</w:t>
            </w: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未检出</w:t>
            </w:r>
          </w:p>
        </w:tc>
        <w:tc>
          <w:tcPr>
            <w:tcW w:w="1442"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3</w:t>
            </w: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未检出</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未检出</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hAnsiTheme="minorEastAsia"/>
                <w:color w:val="000000" w:themeColor="text1"/>
                <w:szCs w:val="21"/>
              </w:rPr>
              <w:t>锰</w:t>
            </w: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2017/05/16</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0.02L</w:t>
            </w:r>
          </w:p>
        </w:tc>
        <w:tc>
          <w:tcPr>
            <w:tcW w:w="1442" w:type="dxa"/>
            <w:vMerge w:val="restart"/>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int="eastAsia"/>
                <w:color w:val="000000" w:themeColor="text1"/>
                <w:szCs w:val="21"/>
              </w:rPr>
              <w:t>0.1</w:t>
            </w: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2017/05/17</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0.02L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487A11" w:rsidRPr="00D85F8D" w:rsidTr="00387376">
        <w:trPr>
          <w:trHeight w:hRule="exact" w:val="397"/>
          <w:jc w:val="center"/>
        </w:trPr>
        <w:tc>
          <w:tcPr>
            <w:tcW w:w="0" w:type="auto"/>
            <w:vMerge/>
            <w:vAlign w:val="center"/>
          </w:tcPr>
          <w:p w:rsidR="00487A11" w:rsidRPr="00D85F8D" w:rsidRDefault="00487A11" w:rsidP="00387376">
            <w:pPr>
              <w:jc w:val="center"/>
              <w:rPr>
                <w:rFonts w:eastAsiaTheme="minorEastAsia"/>
                <w:color w:val="000000" w:themeColor="text1"/>
                <w:szCs w:val="21"/>
              </w:rPr>
            </w:pPr>
          </w:p>
        </w:tc>
        <w:tc>
          <w:tcPr>
            <w:tcW w:w="1726" w:type="dxa"/>
            <w:vMerge/>
            <w:vAlign w:val="center"/>
          </w:tcPr>
          <w:p w:rsidR="00487A11" w:rsidRPr="00D85F8D" w:rsidRDefault="00487A11" w:rsidP="00387376">
            <w:pPr>
              <w:jc w:val="center"/>
              <w:rPr>
                <w:rFonts w:eastAsiaTheme="minorEastAsia"/>
                <w:color w:val="000000" w:themeColor="text1"/>
                <w:szCs w:val="21"/>
              </w:rPr>
            </w:pPr>
          </w:p>
        </w:tc>
        <w:tc>
          <w:tcPr>
            <w:tcW w:w="1362"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2017/05/18</w:t>
            </w:r>
          </w:p>
        </w:tc>
        <w:tc>
          <w:tcPr>
            <w:tcW w:w="1757" w:type="dxa"/>
            <w:vAlign w:val="center"/>
          </w:tcPr>
          <w:p w:rsidR="00487A11" w:rsidRPr="00D85F8D" w:rsidRDefault="00487A11" w:rsidP="00387376">
            <w:pPr>
              <w:jc w:val="center"/>
              <w:rPr>
                <w:rFonts w:eastAsiaTheme="minorEastAsia"/>
                <w:color w:val="000000" w:themeColor="text1"/>
                <w:szCs w:val="21"/>
              </w:rPr>
            </w:pPr>
            <w:r w:rsidRPr="00D85F8D">
              <w:rPr>
                <w:rFonts w:eastAsiaTheme="minorEastAsia"/>
                <w:color w:val="000000" w:themeColor="text1"/>
                <w:szCs w:val="21"/>
              </w:rPr>
              <w:t>0.02L</w:t>
            </w:r>
          </w:p>
        </w:tc>
        <w:tc>
          <w:tcPr>
            <w:tcW w:w="1442" w:type="dxa"/>
            <w:vMerge/>
            <w:vAlign w:val="center"/>
          </w:tcPr>
          <w:p w:rsidR="00487A11" w:rsidRPr="00D85F8D" w:rsidRDefault="00487A11" w:rsidP="00387376">
            <w:pPr>
              <w:jc w:val="center"/>
              <w:rPr>
                <w:rFonts w:eastAsiaTheme="minorEastAsia"/>
                <w:color w:val="000000" w:themeColor="text1"/>
                <w:szCs w:val="21"/>
              </w:rPr>
            </w:pPr>
          </w:p>
        </w:tc>
        <w:tc>
          <w:tcPr>
            <w:tcW w:w="1443" w:type="dxa"/>
            <w:vAlign w:val="center"/>
          </w:tcPr>
          <w:p w:rsidR="00487A11" w:rsidRPr="00D85F8D" w:rsidRDefault="00487A11" w:rsidP="007F4D93">
            <w:pPr>
              <w:jc w:val="center"/>
              <w:rPr>
                <w:rFonts w:eastAsiaTheme="minorEastAsia"/>
                <w:color w:val="000000" w:themeColor="text1"/>
                <w:szCs w:val="21"/>
              </w:rPr>
            </w:pPr>
            <w:r w:rsidRPr="00D85F8D">
              <w:rPr>
                <w:rFonts w:eastAsiaTheme="minorEastAsia" w:hint="eastAsia"/>
                <w:color w:val="000000" w:themeColor="text1"/>
                <w:szCs w:val="21"/>
              </w:rPr>
              <w:t>达标</w:t>
            </w:r>
          </w:p>
        </w:tc>
      </w:tr>
      <w:tr w:rsidR="00387376" w:rsidRPr="00D85F8D" w:rsidTr="00387376">
        <w:trPr>
          <w:trHeight w:hRule="exact" w:val="679"/>
          <w:jc w:val="center"/>
        </w:trPr>
        <w:tc>
          <w:tcPr>
            <w:tcW w:w="2518" w:type="dxa"/>
            <w:gridSpan w:val="2"/>
            <w:vAlign w:val="center"/>
          </w:tcPr>
          <w:p w:rsidR="00387376" w:rsidRPr="00D85F8D" w:rsidRDefault="00387376" w:rsidP="00387376">
            <w:pPr>
              <w:jc w:val="center"/>
              <w:rPr>
                <w:rFonts w:eastAsiaTheme="minorEastAsia"/>
                <w:color w:val="000000" w:themeColor="text1"/>
                <w:szCs w:val="21"/>
              </w:rPr>
            </w:pPr>
            <w:r w:rsidRPr="00D85F8D">
              <w:rPr>
                <w:rFonts w:eastAsiaTheme="minorEastAsia" w:hAnsiTheme="minorEastAsia"/>
                <w:color w:val="000000" w:themeColor="text1"/>
                <w:szCs w:val="21"/>
              </w:rPr>
              <w:t>备注</w:t>
            </w:r>
          </w:p>
        </w:tc>
        <w:tc>
          <w:tcPr>
            <w:tcW w:w="6004" w:type="dxa"/>
            <w:gridSpan w:val="4"/>
            <w:vAlign w:val="center"/>
          </w:tcPr>
          <w:p w:rsidR="00387376" w:rsidRPr="00D85F8D" w:rsidRDefault="00387376" w:rsidP="00387376">
            <w:pPr>
              <w:jc w:val="center"/>
              <w:rPr>
                <w:rFonts w:eastAsiaTheme="minorEastAsia"/>
                <w:color w:val="000000" w:themeColor="text1"/>
                <w:szCs w:val="21"/>
              </w:rPr>
            </w:pPr>
            <w:r w:rsidRPr="00D85F8D">
              <w:rPr>
                <w:rFonts w:eastAsiaTheme="minorEastAsia"/>
                <w:color w:val="000000" w:themeColor="text1"/>
                <w:szCs w:val="21"/>
              </w:rPr>
              <w:t>“</w:t>
            </w:r>
            <w:r w:rsidRPr="00D85F8D">
              <w:rPr>
                <w:rFonts w:eastAsiaTheme="minorEastAsia" w:hAnsiTheme="minorEastAsia"/>
                <w:color w:val="000000" w:themeColor="text1"/>
                <w:szCs w:val="21"/>
              </w:rPr>
              <w:t>最低检出限</w:t>
            </w:r>
            <w:r w:rsidRPr="00D85F8D">
              <w:rPr>
                <w:rFonts w:eastAsiaTheme="minorEastAsia"/>
                <w:color w:val="000000" w:themeColor="text1"/>
                <w:szCs w:val="21"/>
              </w:rPr>
              <w:t>+L”</w:t>
            </w:r>
            <w:r w:rsidRPr="00D85F8D">
              <w:rPr>
                <w:rFonts w:eastAsiaTheme="minorEastAsia" w:hAnsiTheme="minorEastAsia"/>
                <w:color w:val="000000" w:themeColor="text1"/>
                <w:szCs w:val="21"/>
              </w:rPr>
              <w:t>表示检测结果低于分析方法检出限</w:t>
            </w:r>
          </w:p>
        </w:tc>
      </w:tr>
    </w:tbl>
    <w:p w:rsidR="00387376" w:rsidRPr="00D85F8D" w:rsidRDefault="00387376" w:rsidP="00387376">
      <w:pPr>
        <w:spacing w:line="360" w:lineRule="auto"/>
        <w:rPr>
          <w:color w:val="000000" w:themeColor="text1"/>
          <w:sz w:val="24"/>
        </w:rPr>
      </w:pPr>
    </w:p>
    <w:p w:rsidR="00C241FC" w:rsidRPr="00D85F8D" w:rsidRDefault="00487A11" w:rsidP="00FF2E09">
      <w:pPr>
        <w:spacing w:line="360" w:lineRule="auto"/>
        <w:ind w:firstLine="480"/>
        <w:rPr>
          <w:color w:val="000000" w:themeColor="text1"/>
        </w:rPr>
      </w:pPr>
      <w:r w:rsidRPr="00D85F8D">
        <w:rPr>
          <w:rFonts w:eastAsiaTheme="minorEastAsia" w:hAnsiTheme="minorEastAsia"/>
          <w:color w:val="000000" w:themeColor="text1"/>
          <w:sz w:val="24"/>
        </w:rPr>
        <w:t>从表</w:t>
      </w:r>
      <w:r w:rsidRPr="00D85F8D">
        <w:rPr>
          <w:rFonts w:eastAsiaTheme="minorEastAsia" w:hAnsiTheme="minorEastAsia"/>
          <w:color w:val="000000" w:themeColor="text1"/>
          <w:sz w:val="24"/>
        </w:rPr>
        <w:t>5-</w:t>
      </w:r>
      <w:r w:rsidR="00FF2E09" w:rsidRPr="00D85F8D">
        <w:rPr>
          <w:rFonts w:eastAsiaTheme="minorEastAsia" w:hAnsiTheme="minorEastAsia" w:hint="eastAsia"/>
          <w:color w:val="000000" w:themeColor="text1"/>
          <w:sz w:val="24"/>
        </w:rPr>
        <w:t>10</w:t>
      </w:r>
      <w:r w:rsidRPr="00D85F8D">
        <w:rPr>
          <w:rFonts w:eastAsiaTheme="minorEastAsia" w:hAnsiTheme="minorEastAsia"/>
          <w:color w:val="000000" w:themeColor="text1"/>
          <w:sz w:val="24"/>
        </w:rPr>
        <w:t>监测数据可知，正常生产期间</w:t>
      </w:r>
      <w:r w:rsidR="00FF2E09" w:rsidRPr="00D85F8D">
        <w:rPr>
          <w:rFonts w:eastAsiaTheme="minorEastAsia" w:hAnsiTheme="minorEastAsia" w:hint="eastAsia"/>
          <w:color w:val="000000" w:themeColor="text1"/>
          <w:sz w:val="24"/>
        </w:rPr>
        <w:t>排矸场下游地下水水质可达</w:t>
      </w:r>
      <w:r w:rsidR="00FF2E09" w:rsidRPr="00D85F8D">
        <w:rPr>
          <w:rFonts w:eastAsiaTheme="minorEastAsia" w:hAnsiTheme="minorEastAsia"/>
          <w:bCs/>
          <w:color w:val="000000" w:themeColor="text1"/>
          <w:sz w:val="24"/>
        </w:rPr>
        <w:t>《地下水质量标准》（</w:t>
      </w:r>
      <w:r w:rsidR="00FF2E09" w:rsidRPr="00D85F8D">
        <w:rPr>
          <w:rFonts w:eastAsiaTheme="minorEastAsia" w:hAnsiTheme="minorEastAsia"/>
          <w:bCs/>
          <w:color w:val="000000" w:themeColor="text1"/>
          <w:sz w:val="24"/>
        </w:rPr>
        <w:t>GB/T14848-93</w:t>
      </w:r>
      <w:r w:rsidR="00FF2E09" w:rsidRPr="00D85F8D">
        <w:rPr>
          <w:rFonts w:eastAsiaTheme="minorEastAsia" w:hAnsiTheme="minorEastAsia"/>
          <w:bCs/>
          <w:color w:val="000000" w:themeColor="text1"/>
          <w:sz w:val="24"/>
        </w:rPr>
        <w:t>）Ⅲ类标准</w:t>
      </w:r>
      <w:r w:rsidRPr="00D85F8D">
        <w:rPr>
          <w:rFonts w:eastAsiaTheme="minorEastAsia" w:hAnsiTheme="minorEastAsia"/>
          <w:color w:val="000000" w:themeColor="text1"/>
          <w:sz w:val="24"/>
        </w:rPr>
        <w:t>。</w:t>
      </w:r>
    </w:p>
    <w:p w:rsidR="007F4D93" w:rsidRPr="00D85F8D" w:rsidRDefault="007F4D93" w:rsidP="007F4D93">
      <w:pPr>
        <w:spacing w:line="360" w:lineRule="auto"/>
        <w:ind w:firstLineChars="200" w:firstLine="482"/>
        <w:rPr>
          <w:b/>
          <w:color w:val="000000" w:themeColor="text1"/>
          <w:sz w:val="24"/>
        </w:rPr>
      </w:pPr>
      <w:bookmarkStart w:id="167" w:name="_Toc469412281"/>
      <w:r w:rsidRPr="00D85F8D">
        <w:rPr>
          <w:b/>
          <w:color w:val="000000" w:themeColor="text1"/>
          <w:sz w:val="24"/>
        </w:rPr>
        <w:t>（</w:t>
      </w:r>
      <w:r w:rsidRPr="00D85F8D">
        <w:rPr>
          <w:rFonts w:hint="eastAsia"/>
          <w:b/>
          <w:color w:val="000000" w:themeColor="text1"/>
          <w:sz w:val="24"/>
        </w:rPr>
        <w:t>2</w:t>
      </w:r>
      <w:r w:rsidRPr="00D85F8D">
        <w:rPr>
          <w:b/>
          <w:color w:val="000000" w:themeColor="text1"/>
          <w:sz w:val="24"/>
        </w:rPr>
        <w:t>）地下水</w:t>
      </w:r>
      <w:r w:rsidRPr="00D85F8D">
        <w:rPr>
          <w:rFonts w:hint="eastAsia"/>
          <w:b/>
          <w:color w:val="000000" w:themeColor="text1"/>
          <w:sz w:val="24"/>
        </w:rPr>
        <w:t>环境影响分析</w:t>
      </w:r>
    </w:p>
    <w:p w:rsidR="007F4D93" w:rsidRPr="00D85F8D" w:rsidRDefault="007F4D93" w:rsidP="007F4D93">
      <w:pPr>
        <w:spacing w:line="360" w:lineRule="auto"/>
        <w:ind w:firstLine="480"/>
        <w:rPr>
          <w:rFonts w:eastAsiaTheme="minorEastAsia" w:hAnsi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环评</w:t>
      </w:r>
      <w:r w:rsidRPr="00D85F8D">
        <w:rPr>
          <w:rFonts w:eastAsiaTheme="minorEastAsia" w:hAnsiTheme="minorEastAsia"/>
          <w:color w:val="000000" w:themeColor="text1"/>
          <w:sz w:val="24"/>
        </w:rPr>
        <w:t>报告》提出的地下水环境保护措施与建议如下：</w:t>
      </w:r>
    </w:p>
    <w:p w:rsidR="007F4D93" w:rsidRPr="00D85F8D" w:rsidRDefault="007F4D93" w:rsidP="006F42A1">
      <w:pPr>
        <w:pStyle w:val="af0"/>
        <w:numPr>
          <w:ilvl w:val="1"/>
          <w:numId w:val="17"/>
        </w:numPr>
        <w:spacing w:line="360" w:lineRule="auto"/>
        <w:ind w:firstLineChars="0"/>
        <w:rPr>
          <w:rFonts w:eastAsiaTheme="minorEastAsia" w:hAnsiTheme="minorEastAsia"/>
          <w:color w:val="000000" w:themeColor="text1"/>
          <w:sz w:val="24"/>
        </w:rPr>
      </w:pPr>
      <w:r w:rsidRPr="00D85F8D">
        <w:rPr>
          <w:rFonts w:eastAsiaTheme="minorEastAsia" w:hAnsiTheme="minorEastAsia" w:hint="eastAsia"/>
          <w:color w:val="000000" w:themeColor="text1"/>
          <w:sz w:val="24"/>
        </w:rPr>
        <w:t>分区防控措施</w:t>
      </w:r>
    </w:p>
    <w:p w:rsidR="007F4D93" w:rsidRPr="00D85F8D" w:rsidRDefault="007F4D93" w:rsidP="007F4D93">
      <w:pPr>
        <w:spacing w:line="360" w:lineRule="auto"/>
        <w:ind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兴云煤矿目前已采取了较完善的分区防控措施</w:t>
      </w:r>
      <w:r w:rsidR="00856450" w:rsidRPr="00D85F8D">
        <w:rPr>
          <w:rFonts w:eastAsiaTheme="minorEastAsia" w:hAnsiTheme="minorEastAsia" w:hint="eastAsia"/>
          <w:color w:val="000000" w:themeColor="text1"/>
          <w:sz w:val="24"/>
        </w:rPr>
        <w:t>（见表</w:t>
      </w:r>
      <w:r w:rsidR="00856450" w:rsidRPr="00D85F8D">
        <w:rPr>
          <w:rFonts w:eastAsiaTheme="minorEastAsia" w:hAnsiTheme="minorEastAsia" w:hint="eastAsia"/>
          <w:color w:val="000000" w:themeColor="text1"/>
          <w:sz w:val="24"/>
        </w:rPr>
        <w:t>5-1</w:t>
      </w:r>
      <w:r w:rsidR="00C2198D" w:rsidRPr="00D85F8D">
        <w:rPr>
          <w:rFonts w:eastAsiaTheme="minorEastAsia" w:hAnsiTheme="minorEastAsia" w:hint="eastAsia"/>
          <w:color w:val="000000" w:themeColor="text1"/>
          <w:sz w:val="24"/>
        </w:rPr>
        <w:t>1</w:t>
      </w:r>
      <w:r w:rsidR="00856450"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，满足防渗技术要求。</w:t>
      </w:r>
    </w:p>
    <w:p w:rsidR="007F4D93" w:rsidRPr="00D85F8D" w:rsidRDefault="007F4D93" w:rsidP="00856450">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00856450" w:rsidRPr="00D85F8D">
        <w:rPr>
          <w:rFonts w:eastAsiaTheme="minorEastAsia" w:hAnsiTheme="minorEastAsia" w:hint="eastAsia"/>
          <w:b/>
          <w:color w:val="000000" w:themeColor="text1"/>
          <w:sz w:val="24"/>
        </w:rPr>
        <w:t>5-1</w:t>
      </w:r>
      <w:r w:rsidR="00C2198D" w:rsidRPr="00D85F8D">
        <w:rPr>
          <w:rFonts w:eastAsiaTheme="minorEastAsia" w:hAnsiTheme="minorEastAsia" w:hint="eastAsia"/>
          <w:b/>
          <w:color w:val="000000" w:themeColor="text1"/>
          <w:sz w:val="24"/>
        </w:rPr>
        <w:t xml:space="preserve">1 </w:t>
      </w:r>
      <w:r w:rsidR="00856450" w:rsidRPr="00D85F8D">
        <w:rPr>
          <w:rFonts w:eastAsiaTheme="minorEastAsia" w:hAnsiTheme="minorEastAsia" w:hint="eastAsia"/>
          <w:b/>
          <w:color w:val="000000" w:themeColor="text1"/>
          <w:sz w:val="24"/>
        </w:rPr>
        <w:t xml:space="preserve"> </w:t>
      </w:r>
      <w:r w:rsidR="007E6751" w:rsidRPr="00D85F8D">
        <w:rPr>
          <w:rFonts w:eastAsiaTheme="minorEastAsia" w:hAnsiTheme="minorEastAsia" w:hint="eastAsia"/>
          <w:b/>
          <w:color w:val="000000" w:themeColor="text1"/>
          <w:sz w:val="24"/>
        </w:rPr>
        <w:t>工程</w:t>
      </w:r>
      <w:r w:rsidR="007E6751" w:rsidRPr="00D85F8D">
        <w:rPr>
          <w:rFonts w:eastAsiaTheme="minorEastAsia" w:hAnsiTheme="minorEastAsia"/>
          <w:b/>
          <w:color w:val="000000" w:themeColor="text1"/>
          <w:sz w:val="24"/>
        </w:rPr>
        <w:t>防渗</w:t>
      </w:r>
      <w:r w:rsidRPr="00D85F8D">
        <w:rPr>
          <w:rFonts w:eastAsiaTheme="minorEastAsia" w:hAnsiTheme="minorEastAsia"/>
          <w:b/>
          <w:color w:val="000000" w:themeColor="text1"/>
          <w:sz w:val="24"/>
        </w:rPr>
        <w:t>措施一览表</w:t>
      </w:r>
    </w:p>
    <w:tbl>
      <w:tblPr>
        <w:tblW w:w="91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387"/>
        <w:gridCol w:w="1079"/>
        <w:gridCol w:w="2268"/>
        <w:gridCol w:w="3740"/>
        <w:gridCol w:w="709"/>
      </w:tblGrid>
      <w:tr w:rsidR="007F4D93" w:rsidRPr="00D85F8D" w:rsidTr="00C516B9">
        <w:trPr>
          <w:jc w:val="center"/>
        </w:trPr>
        <w:tc>
          <w:tcPr>
            <w:tcW w:w="1387"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项目场区</w:t>
            </w:r>
          </w:p>
        </w:tc>
        <w:tc>
          <w:tcPr>
            <w:tcW w:w="1079" w:type="dxa"/>
            <w:tcBorders>
              <w:right w:val="single" w:sz="4" w:space="0" w:color="auto"/>
            </w:tcBorders>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防渗分区</w:t>
            </w:r>
          </w:p>
        </w:tc>
        <w:tc>
          <w:tcPr>
            <w:tcW w:w="2268" w:type="dxa"/>
            <w:tcBorders>
              <w:left w:val="single" w:sz="4" w:space="0" w:color="auto"/>
            </w:tcBorders>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防渗技术要求</w:t>
            </w:r>
          </w:p>
        </w:tc>
        <w:tc>
          <w:tcPr>
            <w:tcW w:w="3740"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防渗现状</w:t>
            </w:r>
          </w:p>
        </w:tc>
        <w:tc>
          <w:tcPr>
            <w:tcW w:w="709"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是否满足</w:t>
            </w:r>
          </w:p>
        </w:tc>
      </w:tr>
      <w:tr w:rsidR="00C516B9" w:rsidRPr="00D85F8D" w:rsidTr="00C516B9">
        <w:trPr>
          <w:trHeight w:val="526"/>
          <w:jc w:val="center"/>
        </w:trPr>
        <w:tc>
          <w:tcPr>
            <w:tcW w:w="1387" w:type="dxa"/>
            <w:vAlign w:val="center"/>
          </w:tcPr>
          <w:p w:rsidR="00C516B9" w:rsidRPr="00D85F8D" w:rsidRDefault="00C516B9"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机修车间</w:t>
            </w:r>
          </w:p>
        </w:tc>
        <w:tc>
          <w:tcPr>
            <w:tcW w:w="1079" w:type="dxa"/>
            <w:vMerge w:val="restart"/>
            <w:tcBorders>
              <w:right w:val="single" w:sz="4" w:space="0" w:color="auto"/>
            </w:tcBorders>
            <w:vAlign w:val="center"/>
          </w:tcPr>
          <w:p w:rsidR="00C516B9" w:rsidRPr="00D85F8D" w:rsidRDefault="00C516B9" w:rsidP="007F4D93">
            <w:pPr>
              <w:spacing w:line="320" w:lineRule="exact"/>
              <w:jc w:val="center"/>
              <w:rPr>
                <w:rFonts w:eastAsiaTheme="minorEastAsia"/>
                <w:color w:val="000000" w:themeColor="text1"/>
                <w:szCs w:val="21"/>
              </w:rPr>
            </w:pPr>
            <w:r>
              <w:rPr>
                <w:rFonts w:eastAsiaTheme="minorEastAsia" w:hAnsiTheme="minorEastAsia" w:hint="eastAsia"/>
                <w:color w:val="000000" w:themeColor="text1"/>
                <w:szCs w:val="21"/>
              </w:rPr>
              <w:t>重点</w:t>
            </w:r>
            <w:r w:rsidRPr="00D85F8D">
              <w:rPr>
                <w:rFonts w:eastAsiaTheme="minorEastAsia" w:hAnsiTheme="minorEastAsia"/>
                <w:color w:val="000000" w:themeColor="text1"/>
                <w:szCs w:val="21"/>
              </w:rPr>
              <w:t>防渗区</w:t>
            </w:r>
          </w:p>
        </w:tc>
        <w:tc>
          <w:tcPr>
            <w:tcW w:w="2268" w:type="dxa"/>
            <w:vMerge w:val="restart"/>
            <w:tcBorders>
              <w:left w:val="single" w:sz="4" w:space="0" w:color="auto"/>
            </w:tcBorders>
            <w:vAlign w:val="center"/>
          </w:tcPr>
          <w:p w:rsidR="00C516B9" w:rsidRPr="00D85F8D" w:rsidRDefault="00C516B9"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参照《危险废物贮存污染控制标准》（</w:t>
            </w:r>
            <w:r w:rsidRPr="00D85F8D">
              <w:rPr>
                <w:rFonts w:eastAsiaTheme="minorEastAsia"/>
                <w:color w:val="000000" w:themeColor="text1"/>
                <w:szCs w:val="21"/>
              </w:rPr>
              <w:t>GB18597-2001</w:t>
            </w:r>
            <w:r w:rsidRPr="00D85F8D">
              <w:rPr>
                <w:rFonts w:eastAsiaTheme="minorEastAsia" w:hAnsiTheme="minorEastAsia"/>
                <w:color w:val="000000" w:themeColor="text1"/>
                <w:szCs w:val="21"/>
              </w:rPr>
              <w:t>），等效至少</w:t>
            </w:r>
            <w:r w:rsidRPr="00D85F8D">
              <w:rPr>
                <w:rFonts w:eastAsiaTheme="minorEastAsia"/>
                <w:color w:val="000000" w:themeColor="text1"/>
                <w:szCs w:val="21"/>
              </w:rPr>
              <w:t>2mm</w:t>
            </w:r>
            <w:r w:rsidRPr="00D85F8D">
              <w:rPr>
                <w:rFonts w:eastAsiaTheme="minorEastAsia" w:hAnsiTheme="minorEastAsia"/>
                <w:color w:val="000000" w:themeColor="text1"/>
                <w:szCs w:val="21"/>
              </w:rPr>
              <w:t>厚的其它人工材料，渗透系数</w:t>
            </w:r>
            <w:r w:rsidRPr="00D85F8D">
              <w:rPr>
                <w:rFonts w:eastAsiaTheme="minorEastAsia"/>
                <w:color w:val="000000" w:themeColor="text1"/>
                <w:szCs w:val="21"/>
              </w:rPr>
              <w:t>≤1×10</w:t>
            </w:r>
            <w:r w:rsidRPr="00D85F8D">
              <w:rPr>
                <w:rFonts w:eastAsiaTheme="minorEastAsia"/>
                <w:color w:val="000000" w:themeColor="text1"/>
                <w:szCs w:val="21"/>
                <w:vertAlign w:val="superscript"/>
              </w:rPr>
              <w:t>-10</w:t>
            </w:r>
            <w:r w:rsidRPr="00D85F8D">
              <w:rPr>
                <w:rFonts w:eastAsiaTheme="minorEastAsia"/>
                <w:color w:val="000000" w:themeColor="text1"/>
                <w:szCs w:val="21"/>
              </w:rPr>
              <w:t>cm/s</w:t>
            </w:r>
          </w:p>
        </w:tc>
        <w:tc>
          <w:tcPr>
            <w:tcW w:w="3740" w:type="dxa"/>
            <w:vAlign w:val="center"/>
          </w:tcPr>
          <w:p w:rsidR="00C516B9" w:rsidRPr="00D85F8D" w:rsidRDefault="00C516B9" w:rsidP="00C516B9">
            <w:pPr>
              <w:spacing w:line="320" w:lineRule="exact"/>
              <w:jc w:val="left"/>
              <w:rPr>
                <w:rFonts w:eastAsiaTheme="minorEastAsia"/>
                <w:color w:val="000000" w:themeColor="text1"/>
                <w:szCs w:val="21"/>
              </w:rPr>
            </w:pPr>
            <w:r>
              <w:rPr>
                <w:rFonts w:eastAsiaTheme="minorEastAsia" w:hAnsiTheme="minorEastAsia" w:hint="eastAsia"/>
                <w:color w:val="000000" w:themeColor="text1"/>
                <w:szCs w:val="21"/>
              </w:rPr>
              <w:t>机修车间地面</w:t>
            </w:r>
            <w:r w:rsidRPr="00D85F8D">
              <w:rPr>
                <w:rFonts w:eastAsiaTheme="minorEastAsia" w:hAnsiTheme="minorEastAsia"/>
                <w:color w:val="000000" w:themeColor="text1"/>
                <w:szCs w:val="21"/>
              </w:rPr>
              <w:t>采用</w:t>
            </w:r>
            <w:r w:rsidRPr="00D85F8D">
              <w:rPr>
                <w:rFonts w:eastAsiaTheme="minorEastAsia"/>
                <w:color w:val="000000" w:themeColor="text1"/>
                <w:szCs w:val="21"/>
              </w:rPr>
              <w:t>30cm</w:t>
            </w:r>
            <w:r>
              <w:rPr>
                <w:rFonts w:eastAsiaTheme="minorEastAsia" w:hAnsiTheme="minorEastAsia"/>
                <w:color w:val="000000" w:themeColor="text1"/>
                <w:szCs w:val="21"/>
              </w:rPr>
              <w:t>厚三合土处理后</w:t>
            </w:r>
            <w:r w:rsidRPr="00D85F8D">
              <w:rPr>
                <w:rFonts w:eastAsiaTheme="minorEastAsia" w:hAnsiTheme="minorEastAsia" w:hint="eastAsia"/>
                <w:bCs/>
                <w:color w:val="000000" w:themeColor="text1"/>
                <w:szCs w:val="21"/>
              </w:rPr>
              <w:t>，铺设</w:t>
            </w:r>
            <w:r w:rsidRPr="00D85F8D">
              <w:rPr>
                <w:rFonts w:eastAsiaTheme="minorEastAsia" w:hAnsiTheme="minorEastAsia" w:hint="eastAsia"/>
                <w:bCs/>
                <w:color w:val="000000" w:themeColor="text1"/>
                <w:szCs w:val="21"/>
              </w:rPr>
              <w:t>2mm</w:t>
            </w:r>
            <w:r w:rsidRPr="00D85F8D">
              <w:rPr>
                <w:rFonts w:eastAsiaTheme="minorEastAsia" w:hAnsiTheme="minorEastAsia" w:hint="eastAsia"/>
                <w:bCs/>
                <w:color w:val="000000" w:themeColor="text1"/>
                <w:szCs w:val="21"/>
              </w:rPr>
              <w:t>厚高密度聚乙烯（</w:t>
            </w:r>
            <w:r w:rsidRPr="00D85F8D">
              <w:rPr>
                <w:rFonts w:eastAsiaTheme="minorEastAsia" w:hAnsiTheme="minorEastAsia" w:hint="eastAsia"/>
                <w:bCs/>
                <w:color w:val="000000" w:themeColor="text1"/>
                <w:szCs w:val="21"/>
              </w:rPr>
              <w:t>HDPE</w:t>
            </w:r>
            <w:r w:rsidRPr="00D85F8D">
              <w:rPr>
                <w:rFonts w:eastAsiaTheme="minorEastAsia" w:hAnsiTheme="minorEastAsia" w:hint="eastAsia"/>
                <w:bCs/>
                <w:color w:val="000000" w:themeColor="text1"/>
                <w:szCs w:val="21"/>
              </w:rPr>
              <w:t>）膜，</w:t>
            </w:r>
            <w:r w:rsidRPr="00D85F8D">
              <w:rPr>
                <w:rFonts w:eastAsiaTheme="minorEastAsia" w:hAnsiTheme="minorEastAsia"/>
                <w:color w:val="000000" w:themeColor="text1"/>
                <w:szCs w:val="21"/>
              </w:rPr>
              <w:t>表面用</w:t>
            </w:r>
            <w:r>
              <w:rPr>
                <w:rFonts w:eastAsiaTheme="minorEastAsia" w:hint="eastAsia"/>
                <w:color w:val="000000" w:themeColor="text1"/>
                <w:szCs w:val="21"/>
              </w:rPr>
              <w:t>15</w:t>
            </w:r>
            <w:r w:rsidRPr="00D85F8D">
              <w:rPr>
                <w:rFonts w:eastAsiaTheme="minorEastAsia"/>
                <w:color w:val="000000" w:themeColor="text1"/>
                <w:szCs w:val="21"/>
              </w:rPr>
              <w:t>cm</w:t>
            </w:r>
            <w:r w:rsidRPr="00D85F8D">
              <w:rPr>
                <w:rFonts w:eastAsiaTheme="minorEastAsia" w:hAnsiTheme="minorEastAsia"/>
                <w:color w:val="000000" w:themeColor="text1"/>
                <w:szCs w:val="21"/>
              </w:rPr>
              <w:t>厚水泥进行硬化</w:t>
            </w:r>
          </w:p>
        </w:tc>
        <w:tc>
          <w:tcPr>
            <w:tcW w:w="709" w:type="dxa"/>
            <w:vAlign w:val="center"/>
          </w:tcPr>
          <w:p w:rsidR="00C516B9" w:rsidRPr="00D85F8D" w:rsidRDefault="00C516B9"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满足</w:t>
            </w:r>
          </w:p>
        </w:tc>
      </w:tr>
      <w:tr w:rsidR="00C516B9" w:rsidRPr="00D85F8D" w:rsidTr="00C516B9">
        <w:trPr>
          <w:jc w:val="center"/>
        </w:trPr>
        <w:tc>
          <w:tcPr>
            <w:tcW w:w="1387" w:type="dxa"/>
            <w:vAlign w:val="center"/>
          </w:tcPr>
          <w:p w:rsidR="00C516B9" w:rsidRPr="00D85F8D" w:rsidRDefault="00C516B9" w:rsidP="00C516B9">
            <w:pPr>
              <w:spacing w:line="320" w:lineRule="exact"/>
              <w:jc w:val="center"/>
              <w:rPr>
                <w:rFonts w:eastAsiaTheme="minorEastAsia"/>
                <w:color w:val="000000" w:themeColor="text1"/>
                <w:szCs w:val="21"/>
              </w:rPr>
            </w:pPr>
            <w:r w:rsidRPr="00D85F8D">
              <w:rPr>
                <w:rFonts w:eastAsiaTheme="minorEastAsia" w:hAnsiTheme="minorEastAsia" w:hint="eastAsia"/>
                <w:color w:val="000000" w:themeColor="text1"/>
                <w:szCs w:val="21"/>
              </w:rPr>
              <w:t>废机</w:t>
            </w:r>
            <w:r w:rsidRPr="00D85F8D">
              <w:rPr>
                <w:rFonts w:eastAsiaTheme="minorEastAsia" w:hAnsiTheme="minorEastAsia"/>
                <w:color w:val="000000" w:themeColor="text1"/>
                <w:szCs w:val="21"/>
              </w:rPr>
              <w:t>油</w:t>
            </w:r>
            <w:r>
              <w:rPr>
                <w:rFonts w:eastAsiaTheme="minorEastAsia" w:hAnsiTheme="minorEastAsia" w:hint="eastAsia"/>
                <w:color w:val="000000" w:themeColor="text1"/>
                <w:szCs w:val="21"/>
              </w:rPr>
              <w:t>暂存间</w:t>
            </w:r>
          </w:p>
        </w:tc>
        <w:tc>
          <w:tcPr>
            <w:tcW w:w="1079" w:type="dxa"/>
            <w:vMerge/>
            <w:tcBorders>
              <w:right w:val="single" w:sz="4" w:space="0" w:color="auto"/>
            </w:tcBorders>
            <w:vAlign w:val="center"/>
          </w:tcPr>
          <w:p w:rsidR="00C516B9" w:rsidRPr="00D85F8D" w:rsidRDefault="00C516B9" w:rsidP="007F4D93">
            <w:pPr>
              <w:spacing w:line="320" w:lineRule="exact"/>
              <w:jc w:val="center"/>
              <w:rPr>
                <w:rFonts w:eastAsiaTheme="minorEastAsia"/>
                <w:color w:val="000000" w:themeColor="text1"/>
                <w:szCs w:val="21"/>
              </w:rPr>
            </w:pPr>
          </w:p>
        </w:tc>
        <w:tc>
          <w:tcPr>
            <w:tcW w:w="2268" w:type="dxa"/>
            <w:vMerge/>
            <w:tcBorders>
              <w:left w:val="single" w:sz="4" w:space="0" w:color="auto"/>
            </w:tcBorders>
            <w:vAlign w:val="center"/>
          </w:tcPr>
          <w:p w:rsidR="00C516B9" w:rsidRPr="00D85F8D" w:rsidRDefault="00C516B9" w:rsidP="007F4D93">
            <w:pPr>
              <w:spacing w:line="320" w:lineRule="exact"/>
              <w:jc w:val="center"/>
              <w:rPr>
                <w:rFonts w:eastAsiaTheme="minorEastAsia"/>
                <w:color w:val="000000" w:themeColor="text1"/>
                <w:szCs w:val="21"/>
              </w:rPr>
            </w:pPr>
          </w:p>
        </w:tc>
        <w:tc>
          <w:tcPr>
            <w:tcW w:w="3740" w:type="dxa"/>
            <w:vAlign w:val="center"/>
          </w:tcPr>
          <w:p w:rsidR="00C516B9" w:rsidRPr="00D85F8D" w:rsidRDefault="00C516B9" w:rsidP="007F4D93">
            <w:pPr>
              <w:spacing w:line="320" w:lineRule="exact"/>
              <w:jc w:val="left"/>
              <w:rPr>
                <w:rFonts w:eastAsiaTheme="minorEastAsia"/>
                <w:color w:val="000000" w:themeColor="text1"/>
                <w:szCs w:val="21"/>
              </w:rPr>
            </w:pPr>
            <w:r w:rsidRPr="00D85F8D">
              <w:rPr>
                <w:rFonts w:eastAsiaTheme="minorEastAsia" w:hAnsiTheme="minorEastAsia" w:hint="eastAsia"/>
                <w:bCs/>
                <w:color w:val="000000" w:themeColor="text1"/>
                <w:szCs w:val="21"/>
              </w:rPr>
              <w:t>废机油暂存间库底采用</w:t>
            </w:r>
            <w:r w:rsidRPr="00D85F8D">
              <w:rPr>
                <w:rFonts w:eastAsiaTheme="minorEastAsia" w:hAnsiTheme="minorEastAsia" w:hint="eastAsia"/>
                <w:bCs/>
                <w:color w:val="000000" w:themeColor="text1"/>
                <w:szCs w:val="21"/>
              </w:rPr>
              <w:t>30cm</w:t>
            </w:r>
            <w:r w:rsidRPr="00D85F8D">
              <w:rPr>
                <w:rFonts w:eastAsiaTheme="minorEastAsia" w:hAnsiTheme="minorEastAsia" w:hint="eastAsia"/>
                <w:bCs/>
                <w:color w:val="000000" w:themeColor="text1"/>
                <w:szCs w:val="21"/>
              </w:rPr>
              <w:t>厚的三合土处理后，铺设</w:t>
            </w:r>
            <w:r w:rsidRPr="00D85F8D">
              <w:rPr>
                <w:rFonts w:eastAsiaTheme="minorEastAsia" w:hAnsiTheme="minorEastAsia" w:hint="eastAsia"/>
                <w:bCs/>
                <w:color w:val="000000" w:themeColor="text1"/>
                <w:szCs w:val="21"/>
              </w:rPr>
              <w:t>2mm</w:t>
            </w:r>
            <w:r w:rsidRPr="00D85F8D">
              <w:rPr>
                <w:rFonts w:eastAsiaTheme="minorEastAsia" w:hAnsiTheme="minorEastAsia" w:hint="eastAsia"/>
                <w:bCs/>
                <w:color w:val="000000" w:themeColor="text1"/>
                <w:szCs w:val="21"/>
              </w:rPr>
              <w:t>厚高密度聚乙烯（</w:t>
            </w:r>
            <w:r w:rsidRPr="00D85F8D">
              <w:rPr>
                <w:rFonts w:eastAsiaTheme="minorEastAsia" w:hAnsiTheme="minorEastAsia" w:hint="eastAsia"/>
                <w:bCs/>
                <w:color w:val="000000" w:themeColor="text1"/>
                <w:szCs w:val="21"/>
              </w:rPr>
              <w:t>HDPE</w:t>
            </w:r>
            <w:r w:rsidRPr="00D85F8D">
              <w:rPr>
                <w:rFonts w:eastAsiaTheme="minorEastAsia" w:hAnsiTheme="minorEastAsia" w:hint="eastAsia"/>
                <w:bCs/>
                <w:color w:val="000000" w:themeColor="text1"/>
                <w:szCs w:val="21"/>
              </w:rPr>
              <w:t>）膜，表面用</w:t>
            </w:r>
            <w:r w:rsidRPr="00D85F8D">
              <w:rPr>
                <w:rFonts w:eastAsiaTheme="minorEastAsia" w:hAnsiTheme="minorEastAsia" w:hint="eastAsia"/>
                <w:bCs/>
                <w:color w:val="000000" w:themeColor="text1"/>
                <w:szCs w:val="21"/>
              </w:rPr>
              <w:t>15cm</w:t>
            </w:r>
            <w:r w:rsidRPr="00D85F8D">
              <w:rPr>
                <w:rFonts w:eastAsiaTheme="minorEastAsia" w:hAnsiTheme="minorEastAsia" w:hint="eastAsia"/>
                <w:bCs/>
                <w:color w:val="000000" w:themeColor="text1"/>
                <w:szCs w:val="21"/>
              </w:rPr>
              <w:t>厚水泥进行硬化，渗透系数小于</w:t>
            </w:r>
            <w:r w:rsidRPr="00D85F8D">
              <w:rPr>
                <w:rFonts w:eastAsiaTheme="minorEastAsia" w:hAnsiTheme="minorEastAsia" w:hint="eastAsia"/>
                <w:bCs/>
                <w:color w:val="000000" w:themeColor="text1"/>
                <w:szCs w:val="21"/>
              </w:rPr>
              <w:t>10</w:t>
            </w:r>
            <w:r w:rsidRPr="00D85F8D">
              <w:rPr>
                <w:rFonts w:eastAsiaTheme="minorEastAsia" w:hAnsiTheme="minorEastAsia" w:hint="eastAsia"/>
                <w:bCs/>
                <w:color w:val="000000" w:themeColor="text1"/>
                <w:szCs w:val="21"/>
                <w:vertAlign w:val="superscript"/>
              </w:rPr>
              <w:t>-10</w:t>
            </w:r>
            <w:r w:rsidRPr="00D85F8D">
              <w:rPr>
                <w:rFonts w:eastAsiaTheme="minorEastAsia" w:hAnsiTheme="minorEastAsia" w:hint="eastAsia"/>
                <w:bCs/>
                <w:color w:val="000000" w:themeColor="text1"/>
                <w:szCs w:val="21"/>
              </w:rPr>
              <w:t>cm/s</w:t>
            </w:r>
          </w:p>
        </w:tc>
        <w:tc>
          <w:tcPr>
            <w:tcW w:w="709" w:type="dxa"/>
            <w:vAlign w:val="center"/>
          </w:tcPr>
          <w:p w:rsidR="00C516B9" w:rsidRPr="00D85F8D" w:rsidRDefault="00C516B9"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满足</w:t>
            </w:r>
          </w:p>
        </w:tc>
      </w:tr>
      <w:tr w:rsidR="007F4D93" w:rsidRPr="00D85F8D" w:rsidTr="00C516B9">
        <w:trPr>
          <w:trHeight w:val="1600"/>
          <w:jc w:val="center"/>
        </w:trPr>
        <w:tc>
          <w:tcPr>
            <w:tcW w:w="1387"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矿井水处理站调节池、沉淀池、污泥浓缩池</w:t>
            </w:r>
          </w:p>
        </w:tc>
        <w:tc>
          <w:tcPr>
            <w:tcW w:w="1079" w:type="dxa"/>
            <w:tcBorders>
              <w:right w:val="single" w:sz="4" w:space="0" w:color="auto"/>
            </w:tcBorders>
            <w:vAlign w:val="center"/>
          </w:tcPr>
          <w:p w:rsidR="007F4D93" w:rsidRPr="00D85F8D" w:rsidRDefault="00C516B9"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一般防渗区</w:t>
            </w:r>
          </w:p>
        </w:tc>
        <w:tc>
          <w:tcPr>
            <w:tcW w:w="2268" w:type="dxa"/>
            <w:tcBorders>
              <w:left w:val="single" w:sz="4" w:space="0" w:color="auto"/>
            </w:tcBorders>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参照《生活垃圾填埋场污染控制标准》（</w:t>
            </w:r>
            <w:r w:rsidRPr="00D85F8D">
              <w:rPr>
                <w:rFonts w:eastAsiaTheme="minorEastAsia"/>
                <w:color w:val="000000" w:themeColor="text1"/>
                <w:szCs w:val="21"/>
              </w:rPr>
              <w:t>GB16889-2008</w:t>
            </w:r>
            <w:r w:rsidRPr="00D85F8D">
              <w:rPr>
                <w:rFonts w:eastAsiaTheme="minorEastAsia" w:hAnsiTheme="minorEastAsia"/>
                <w:color w:val="000000" w:themeColor="text1"/>
                <w:szCs w:val="21"/>
              </w:rPr>
              <w:t>），等效黏土防渗层</w:t>
            </w:r>
            <w:r w:rsidRPr="00D85F8D">
              <w:rPr>
                <w:rFonts w:eastAsiaTheme="minorEastAsia"/>
                <w:color w:val="000000" w:themeColor="text1"/>
                <w:szCs w:val="21"/>
              </w:rPr>
              <w:t>Mb≥1.5m</w:t>
            </w:r>
            <w:r w:rsidRPr="00D85F8D">
              <w:rPr>
                <w:rFonts w:eastAsiaTheme="minorEastAsia" w:hAnsiTheme="minorEastAsia"/>
                <w:color w:val="000000" w:themeColor="text1"/>
                <w:szCs w:val="21"/>
              </w:rPr>
              <w:t>，</w:t>
            </w:r>
            <w:r w:rsidRPr="00D85F8D">
              <w:rPr>
                <w:rFonts w:eastAsiaTheme="minorEastAsia"/>
                <w:color w:val="000000" w:themeColor="text1"/>
                <w:szCs w:val="21"/>
              </w:rPr>
              <w:t>K≤1×10</w:t>
            </w:r>
            <w:r w:rsidRPr="00D85F8D">
              <w:rPr>
                <w:rFonts w:eastAsiaTheme="minorEastAsia"/>
                <w:color w:val="000000" w:themeColor="text1"/>
                <w:szCs w:val="21"/>
                <w:vertAlign w:val="superscript"/>
              </w:rPr>
              <w:t>-7</w:t>
            </w:r>
            <w:r w:rsidRPr="00D85F8D">
              <w:rPr>
                <w:rFonts w:eastAsiaTheme="minorEastAsia"/>
                <w:color w:val="000000" w:themeColor="text1"/>
                <w:szCs w:val="21"/>
              </w:rPr>
              <w:t>cm/s</w:t>
            </w:r>
          </w:p>
        </w:tc>
        <w:tc>
          <w:tcPr>
            <w:tcW w:w="3740" w:type="dxa"/>
            <w:vAlign w:val="center"/>
          </w:tcPr>
          <w:p w:rsidR="007F4D93" w:rsidRPr="00D85F8D" w:rsidRDefault="007F4D93" w:rsidP="007F4D93">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调节池、污泥池为钢筋混凝土结构，池底采用</w:t>
            </w:r>
            <w:r w:rsidRPr="00D85F8D">
              <w:rPr>
                <w:rFonts w:eastAsiaTheme="minorEastAsia"/>
                <w:color w:val="000000" w:themeColor="text1"/>
                <w:szCs w:val="21"/>
              </w:rPr>
              <w:t>50cm</w:t>
            </w:r>
            <w:r w:rsidRPr="00D85F8D">
              <w:rPr>
                <w:rFonts w:eastAsiaTheme="minorEastAsia" w:hAnsiTheme="minorEastAsia"/>
                <w:color w:val="000000" w:themeColor="text1"/>
                <w:szCs w:val="21"/>
              </w:rPr>
              <w:t>黏土夯实后，表面用</w:t>
            </w:r>
            <w:r w:rsidRPr="00D85F8D">
              <w:rPr>
                <w:rFonts w:eastAsiaTheme="minorEastAsia"/>
                <w:color w:val="000000" w:themeColor="text1"/>
                <w:szCs w:val="21"/>
              </w:rPr>
              <w:t>20cm</w:t>
            </w:r>
            <w:r w:rsidRPr="00D85F8D">
              <w:rPr>
                <w:rFonts w:eastAsiaTheme="minorEastAsia" w:hAnsiTheme="minorEastAsia"/>
                <w:color w:val="000000" w:themeColor="text1"/>
                <w:szCs w:val="21"/>
              </w:rPr>
              <w:t>厚混凝土硬化；其余沉淀池为钢结构，内壁采用</w:t>
            </w:r>
            <w:r w:rsidRPr="00D85F8D">
              <w:rPr>
                <w:rFonts w:eastAsiaTheme="minorEastAsia"/>
                <w:color w:val="000000" w:themeColor="text1"/>
                <w:szCs w:val="21"/>
              </w:rPr>
              <w:t>6mm</w:t>
            </w:r>
            <w:r w:rsidRPr="00D85F8D">
              <w:rPr>
                <w:rFonts w:eastAsiaTheme="minorEastAsia" w:hAnsiTheme="minorEastAsia"/>
                <w:color w:val="000000" w:themeColor="text1"/>
                <w:szCs w:val="21"/>
              </w:rPr>
              <w:t>厚环氧树脂防腐</w:t>
            </w:r>
          </w:p>
        </w:tc>
        <w:tc>
          <w:tcPr>
            <w:tcW w:w="709"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满足</w:t>
            </w:r>
          </w:p>
        </w:tc>
      </w:tr>
      <w:tr w:rsidR="007F4D93" w:rsidRPr="00D85F8D" w:rsidTr="00C516B9">
        <w:trPr>
          <w:jc w:val="center"/>
        </w:trPr>
        <w:tc>
          <w:tcPr>
            <w:tcW w:w="1387" w:type="dxa"/>
            <w:vAlign w:val="center"/>
          </w:tcPr>
          <w:p w:rsidR="007F4D93" w:rsidRPr="00D85F8D" w:rsidRDefault="007F4D93" w:rsidP="00C516B9">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矿井水处理站其</w:t>
            </w:r>
            <w:r w:rsidR="00C516B9">
              <w:rPr>
                <w:rFonts w:eastAsiaTheme="minorEastAsia" w:hAnsiTheme="minorEastAsia" w:hint="eastAsia"/>
                <w:color w:val="000000" w:themeColor="text1"/>
                <w:szCs w:val="21"/>
              </w:rPr>
              <w:t>它</w:t>
            </w:r>
            <w:r w:rsidRPr="00D85F8D">
              <w:rPr>
                <w:rFonts w:eastAsiaTheme="minorEastAsia" w:hAnsiTheme="minorEastAsia"/>
                <w:color w:val="000000" w:themeColor="text1"/>
                <w:szCs w:val="21"/>
              </w:rPr>
              <w:t>区域</w:t>
            </w:r>
          </w:p>
        </w:tc>
        <w:tc>
          <w:tcPr>
            <w:tcW w:w="1079" w:type="dxa"/>
            <w:vMerge w:val="restart"/>
            <w:tcBorders>
              <w:right w:val="single" w:sz="4" w:space="0" w:color="auto"/>
            </w:tcBorders>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简单防渗区</w:t>
            </w:r>
          </w:p>
        </w:tc>
        <w:tc>
          <w:tcPr>
            <w:tcW w:w="2268" w:type="dxa"/>
            <w:vMerge w:val="restart"/>
            <w:tcBorders>
              <w:left w:val="single" w:sz="4" w:space="0" w:color="auto"/>
            </w:tcBorders>
            <w:vAlign w:val="center"/>
          </w:tcPr>
          <w:p w:rsidR="007F4D93" w:rsidRPr="00D85F8D" w:rsidRDefault="00C516B9" w:rsidP="007F4D93">
            <w:pPr>
              <w:spacing w:line="320" w:lineRule="exact"/>
              <w:jc w:val="center"/>
              <w:rPr>
                <w:rFonts w:eastAsiaTheme="minorEastAsia"/>
                <w:color w:val="000000" w:themeColor="text1"/>
                <w:szCs w:val="21"/>
              </w:rPr>
            </w:pPr>
            <w:r>
              <w:rPr>
                <w:rFonts w:eastAsiaTheme="minorEastAsia" w:hAnsiTheme="minorEastAsia" w:hint="eastAsia"/>
                <w:color w:val="000000" w:themeColor="text1"/>
                <w:szCs w:val="21"/>
              </w:rPr>
              <w:t>混凝土</w:t>
            </w:r>
            <w:r w:rsidR="007F4D93" w:rsidRPr="00D85F8D">
              <w:rPr>
                <w:rFonts w:eastAsiaTheme="minorEastAsia" w:hAnsiTheme="minorEastAsia"/>
                <w:color w:val="000000" w:themeColor="text1"/>
                <w:szCs w:val="21"/>
              </w:rPr>
              <w:t>硬化</w:t>
            </w:r>
          </w:p>
        </w:tc>
        <w:tc>
          <w:tcPr>
            <w:tcW w:w="3740" w:type="dxa"/>
            <w:vAlign w:val="center"/>
          </w:tcPr>
          <w:p w:rsidR="007F4D93" w:rsidRPr="00D85F8D" w:rsidRDefault="007F4D93" w:rsidP="00C516B9">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已采用</w:t>
            </w:r>
            <w:r w:rsidRPr="00D85F8D">
              <w:rPr>
                <w:rFonts w:eastAsiaTheme="minorEastAsia"/>
                <w:color w:val="000000" w:themeColor="text1"/>
                <w:szCs w:val="21"/>
              </w:rPr>
              <w:t>15cm</w:t>
            </w:r>
            <w:r w:rsidRPr="00D85F8D">
              <w:rPr>
                <w:rFonts w:eastAsiaTheme="minorEastAsia" w:hAnsiTheme="minorEastAsia"/>
                <w:color w:val="000000" w:themeColor="text1"/>
                <w:szCs w:val="21"/>
              </w:rPr>
              <w:t>厚</w:t>
            </w:r>
            <w:r w:rsidR="00C516B9">
              <w:rPr>
                <w:rFonts w:eastAsiaTheme="minorEastAsia" w:hAnsiTheme="minorEastAsia" w:hint="eastAsia"/>
                <w:color w:val="000000" w:themeColor="text1"/>
                <w:szCs w:val="21"/>
              </w:rPr>
              <w:t>混凝土</w:t>
            </w:r>
            <w:r w:rsidRPr="00D85F8D">
              <w:rPr>
                <w:rFonts w:eastAsiaTheme="minorEastAsia" w:hAnsiTheme="minorEastAsia"/>
                <w:color w:val="000000" w:themeColor="text1"/>
                <w:szCs w:val="21"/>
              </w:rPr>
              <w:t>进行硬化</w:t>
            </w:r>
          </w:p>
        </w:tc>
        <w:tc>
          <w:tcPr>
            <w:tcW w:w="709"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满足</w:t>
            </w:r>
          </w:p>
        </w:tc>
      </w:tr>
      <w:tr w:rsidR="007F4D93" w:rsidRPr="00D85F8D" w:rsidTr="00C516B9">
        <w:trPr>
          <w:jc w:val="center"/>
        </w:trPr>
        <w:tc>
          <w:tcPr>
            <w:tcW w:w="1387"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井下生产高位水池</w:t>
            </w:r>
          </w:p>
        </w:tc>
        <w:tc>
          <w:tcPr>
            <w:tcW w:w="1079" w:type="dxa"/>
            <w:vMerge/>
            <w:tcBorders>
              <w:right w:val="single" w:sz="4" w:space="0" w:color="auto"/>
            </w:tcBorders>
            <w:vAlign w:val="center"/>
          </w:tcPr>
          <w:p w:rsidR="007F4D93" w:rsidRPr="00D85F8D" w:rsidRDefault="007F4D93" w:rsidP="007F4D93">
            <w:pPr>
              <w:spacing w:line="320" w:lineRule="exact"/>
              <w:jc w:val="center"/>
              <w:rPr>
                <w:rFonts w:eastAsiaTheme="minorEastAsia"/>
                <w:color w:val="000000" w:themeColor="text1"/>
                <w:szCs w:val="21"/>
              </w:rPr>
            </w:pPr>
          </w:p>
        </w:tc>
        <w:tc>
          <w:tcPr>
            <w:tcW w:w="2268" w:type="dxa"/>
            <w:vMerge/>
            <w:tcBorders>
              <w:left w:val="single" w:sz="4" w:space="0" w:color="auto"/>
            </w:tcBorders>
            <w:vAlign w:val="center"/>
          </w:tcPr>
          <w:p w:rsidR="007F4D93" w:rsidRPr="00D85F8D" w:rsidRDefault="007F4D93" w:rsidP="007F4D93">
            <w:pPr>
              <w:spacing w:line="320" w:lineRule="exact"/>
              <w:jc w:val="center"/>
              <w:rPr>
                <w:rFonts w:eastAsiaTheme="minorEastAsia"/>
                <w:color w:val="000000" w:themeColor="text1"/>
                <w:szCs w:val="21"/>
              </w:rPr>
            </w:pPr>
          </w:p>
        </w:tc>
        <w:tc>
          <w:tcPr>
            <w:tcW w:w="3740" w:type="dxa"/>
            <w:vAlign w:val="center"/>
          </w:tcPr>
          <w:p w:rsidR="007F4D93" w:rsidRPr="00D85F8D" w:rsidRDefault="007F4D93" w:rsidP="007F4D93">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为钢筋混凝土结构，厚约</w:t>
            </w:r>
            <w:r w:rsidRPr="00D85F8D">
              <w:rPr>
                <w:rFonts w:eastAsiaTheme="minorEastAsia"/>
                <w:color w:val="000000" w:themeColor="text1"/>
                <w:szCs w:val="21"/>
              </w:rPr>
              <w:t>25cm</w:t>
            </w:r>
          </w:p>
        </w:tc>
        <w:tc>
          <w:tcPr>
            <w:tcW w:w="709"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满足</w:t>
            </w:r>
          </w:p>
        </w:tc>
      </w:tr>
      <w:tr w:rsidR="007F4D93" w:rsidRPr="00D85F8D" w:rsidTr="00C516B9">
        <w:trPr>
          <w:jc w:val="center"/>
        </w:trPr>
        <w:tc>
          <w:tcPr>
            <w:tcW w:w="1387"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工业场地其它区域</w:t>
            </w:r>
          </w:p>
        </w:tc>
        <w:tc>
          <w:tcPr>
            <w:tcW w:w="1079" w:type="dxa"/>
            <w:vMerge/>
            <w:tcBorders>
              <w:right w:val="single" w:sz="4" w:space="0" w:color="auto"/>
            </w:tcBorders>
            <w:vAlign w:val="center"/>
          </w:tcPr>
          <w:p w:rsidR="007F4D93" w:rsidRPr="00D85F8D" w:rsidRDefault="007F4D93" w:rsidP="007F4D93">
            <w:pPr>
              <w:spacing w:line="320" w:lineRule="exact"/>
              <w:jc w:val="center"/>
              <w:rPr>
                <w:rFonts w:eastAsiaTheme="minorEastAsia"/>
                <w:color w:val="000000" w:themeColor="text1"/>
                <w:szCs w:val="21"/>
              </w:rPr>
            </w:pPr>
          </w:p>
        </w:tc>
        <w:tc>
          <w:tcPr>
            <w:tcW w:w="2268" w:type="dxa"/>
            <w:vMerge/>
            <w:tcBorders>
              <w:left w:val="single" w:sz="4" w:space="0" w:color="auto"/>
            </w:tcBorders>
            <w:vAlign w:val="center"/>
          </w:tcPr>
          <w:p w:rsidR="007F4D93" w:rsidRPr="00D85F8D" w:rsidRDefault="007F4D93" w:rsidP="007F4D93">
            <w:pPr>
              <w:spacing w:line="320" w:lineRule="exact"/>
              <w:jc w:val="center"/>
              <w:rPr>
                <w:rFonts w:eastAsiaTheme="minorEastAsia"/>
                <w:color w:val="000000" w:themeColor="text1"/>
                <w:szCs w:val="21"/>
              </w:rPr>
            </w:pPr>
          </w:p>
        </w:tc>
        <w:tc>
          <w:tcPr>
            <w:tcW w:w="3740" w:type="dxa"/>
            <w:vAlign w:val="center"/>
          </w:tcPr>
          <w:p w:rsidR="007F4D93" w:rsidRPr="00D85F8D" w:rsidRDefault="007F4D93" w:rsidP="007F4D93">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大部分区域已采用水泥进行一般硬化</w:t>
            </w:r>
          </w:p>
        </w:tc>
        <w:tc>
          <w:tcPr>
            <w:tcW w:w="709"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满足</w:t>
            </w:r>
          </w:p>
        </w:tc>
      </w:tr>
      <w:tr w:rsidR="007F4D93" w:rsidRPr="00D85F8D" w:rsidTr="00C516B9">
        <w:trPr>
          <w:jc w:val="center"/>
        </w:trPr>
        <w:tc>
          <w:tcPr>
            <w:tcW w:w="1387"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排矸场</w:t>
            </w:r>
          </w:p>
        </w:tc>
        <w:tc>
          <w:tcPr>
            <w:tcW w:w="1079" w:type="dxa"/>
            <w:vMerge/>
            <w:tcBorders>
              <w:right w:val="single" w:sz="4" w:space="0" w:color="auto"/>
            </w:tcBorders>
            <w:vAlign w:val="center"/>
          </w:tcPr>
          <w:p w:rsidR="007F4D93" w:rsidRPr="00D85F8D" w:rsidRDefault="007F4D93" w:rsidP="007F4D93">
            <w:pPr>
              <w:spacing w:line="320" w:lineRule="exact"/>
              <w:jc w:val="center"/>
              <w:rPr>
                <w:rFonts w:eastAsiaTheme="minorEastAsia"/>
                <w:color w:val="000000" w:themeColor="text1"/>
                <w:szCs w:val="21"/>
              </w:rPr>
            </w:pPr>
          </w:p>
        </w:tc>
        <w:tc>
          <w:tcPr>
            <w:tcW w:w="2268" w:type="dxa"/>
            <w:vMerge/>
            <w:tcBorders>
              <w:left w:val="single" w:sz="4" w:space="0" w:color="auto"/>
            </w:tcBorders>
            <w:vAlign w:val="center"/>
          </w:tcPr>
          <w:p w:rsidR="007F4D93" w:rsidRPr="00D85F8D" w:rsidRDefault="007F4D93" w:rsidP="007F4D93">
            <w:pPr>
              <w:spacing w:line="320" w:lineRule="exact"/>
              <w:jc w:val="center"/>
              <w:rPr>
                <w:rFonts w:eastAsiaTheme="minorEastAsia"/>
                <w:color w:val="000000" w:themeColor="text1"/>
                <w:szCs w:val="21"/>
              </w:rPr>
            </w:pPr>
          </w:p>
        </w:tc>
        <w:tc>
          <w:tcPr>
            <w:tcW w:w="3740" w:type="dxa"/>
            <w:vAlign w:val="center"/>
          </w:tcPr>
          <w:p w:rsidR="007F4D93" w:rsidRPr="00D85F8D" w:rsidRDefault="007F4D93" w:rsidP="007F4D93">
            <w:pPr>
              <w:spacing w:line="320" w:lineRule="exact"/>
              <w:jc w:val="left"/>
              <w:rPr>
                <w:rFonts w:eastAsiaTheme="minorEastAsia"/>
                <w:color w:val="000000" w:themeColor="text1"/>
                <w:szCs w:val="21"/>
              </w:rPr>
            </w:pPr>
            <w:r w:rsidRPr="00D85F8D">
              <w:rPr>
                <w:rFonts w:eastAsiaTheme="minorEastAsia" w:hAnsiTheme="minorEastAsia"/>
                <w:color w:val="000000" w:themeColor="text1"/>
                <w:szCs w:val="21"/>
              </w:rPr>
              <w:t>由于堆存历史较长，早期未采取防渗措施，但基底为上二叠统峨嵋山玄武岩组（</w:t>
            </w:r>
            <w:r w:rsidRPr="00D85F8D">
              <w:rPr>
                <w:rFonts w:eastAsiaTheme="minorEastAsia"/>
                <w:color w:val="000000" w:themeColor="text1"/>
                <w:szCs w:val="21"/>
              </w:rPr>
              <w:t>P</w:t>
            </w:r>
            <w:r w:rsidRPr="00D85F8D">
              <w:rPr>
                <w:rFonts w:eastAsiaTheme="minorEastAsia"/>
                <w:color w:val="000000" w:themeColor="text1"/>
                <w:szCs w:val="21"/>
                <w:vertAlign w:val="subscript"/>
              </w:rPr>
              <w:t>3</w:t>
            </w:r>
            <w:r w:rsidRPr="00D85F8D">
              <w:rPr>
                <w:rFonts w:eastAsiaTheme="minorEastAsia"/>
                <w:color w:val="000000" w:themeColor="text1"/>
                <w:szCs w:val="21"/>
              </w:rPr>
              <w:t>β</w:t>
            </w:r>
            <w:r w:rsidRPr="00D85F8D">
              <w:rPr>
                <w:rFonts w:eastAsiaTheme="minorEastAsia" w:hAnsiTheme="minorEastAsia"/>
                <w:color w:val="000000" w:themeColor="text1"/>
                <w:szCs w:val="21"/>
              </w:rPr>
              <w:t>）相对隔水层，渗透系数为</w:t>
            </w:r>
            <w:r w:rsidRPr="00D85F8D">
              <w:rPr>
                <w:rFonts w:eastAsiaTheme="minorEastAsia"/>
                <w:color w:val="000000" w:themeColor="text1"/>
                <w:szCs w:val="21"/>
              </w:rPr>
              <w:lastRenderedPageBreak/>
              <w:t>9.55×10</w:t>
            </w:r>
            <w:r w:rsidRPr="00D85F8D">
              <w:rPr>
                <w:rFonts w:eastAsiaTheme="minorEastAsia"/>
                <w:color w:val="000000" w:themeColor="text1"/>
                <w:szCs w:val="21"/>
                <w:vertAlign w:val="superscript"/>
              </w:rPr>
              <w:t>-8</w:t>
            </w:r>
            <w:r w:rsidRPr="00D85F8D">
              <w:rPr>
                <w:rFonts w:eastAsiaTheme="minorEastAsia"/>
                <w:color w:val="000000" w:themeColor="text1"/>
                <w:szCs w:val="21"/>
              </w:rPr>
              <w:t>cm/s</w:t>
            </w:r>
            <w:r w:rsidRPr="00D85F8D">
              <w:rPr>
                <w:rFonts w:eastAsiaTheme="minorEastAsia" w:hAnsiTheme="minorEastAsia"/>
                <w:color w:val="000000" w:themeColor="text1"/>
                <w:szCs w:val="21"/>
              </w:rPr>
              <w:t>，厚度约</w:t>
            </w:r>
            <w:r w:rsidRPr="00D85F8D">
              <w:rPr>
                <w:rFonts w:eastAsiaTheme="minorEastAsia"/>
                <w:color w:val="000000" w:themeColor="text1"/>
                <w:szCs w:val="21"/>
              </w:rPr>
              <w:t>400m</w:t>
            </w:r>
            <w:r w:rsidRPr="00D85F8D">
              <w:rPr>
                <w:rFonts w:eastAsiaTheme="minorEastAsia" w:hAnsiTheme="minorEastAsia"/>
                <w:color w:val="000000" w:themeColor="text1"/>
                <w:szCs w:val="21"/>
              </w:rPr>
              <w:t>，场区无断层分布</w:t>
            </w:r>
            <w:r w:rsidR="00D954AC">
              <w:rPr>
                <w:rFonts w:eastAsiaTheme="minorEastAsia" w:hAnsiTheme="minorEastAsia" w:hint="eastAsia"/>
                <w:color w:val="000000" w:themeColor="text1"/>
                <w:szCs w:val="21"/>
              </w:rPr>
              <w:t>，拦矸坝为</w:t>
            </w:r>
            <w:r w:rsidR="00C516B9">
              <w:rPr>
                <w:rFonts w:eastAsiaTheme="minorEastAsia" w:hAnsiTheme="minorEastAsia" w:hint="eastAsia"/>
                <w:color w:val="000000" w:themeColor="text1"/>
                <w:szCs w:val="21"/>
              </w:rPr>
              <w:t>钢筋混凝土坝</w:t>
            </w:r>
          </w:p>
        </w:tc>
        <w:tc>
          <w:tcPr>
            <w:tcW w:w="709" w:type="dxa"/>
            <w:vAlign w:val="center"/>
          </w:tcPr>
          <w:p w:rsidR="007F4D93" w:rsidRPr="00D85F8D" w:rsidRDefault="007F4D93" w:rsidP="007F4D93">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lastRenderedPageBreak/>
              <w:t>满足</w:t>
            </w:r>
          </w:p>
        </w:tc>
      </w:tr>
    </w:tbl>
    <w:p w:rsidR="007F4D93" w:rsidRPr="00D85F8D" w:rsidRDefault="007F4D93" w:rsidP="007F4D93">
      <w:pPr>
        <w:adjustRightInd w:val="0"/>
        <w:snapToGrid w:val="0"/>
        <w:spacing w:line="360" w:lineRule="auto"/>
        <w:ind w:firstLineChars="200" w:firstLine="640"/>
        <w:rPr>
          <w:rFonts w:eastAsia="仿宋_GB2312"/>
          <w:color w:val="000000" w:themeColor="text1"/>
          <w:kern w:val="0"/>
          <w:sz w:val="32"/>
          <w:szCs w:val="32"/>
        </w:rPr>
      </w:pPr>
    </w:p>
    <w:p w:rsidR="007F4D93" w:rsidRPr="00D85F8D" w:rsidRDefault="007F4D93" w:rsidP="007F4D93">
      <w:pPr>
        <w:adjustRightInd w:val="0"/>
        <w:snapToGrid w:val="0"/>
        <w:spacing w:line="360" w:lineRule="auto"/>
        <w:ind w:firstLineChars="200" w:firstLine="480"/>
        <w:rPr>
          <w:rFonts w:eastAsiaTheme="minorEastAsia"/>
          <w:color w:val="000000" w:themeColor="text1"/>
          <w:kern w:val="0"/>
          <w:sz w:val="24"/>
        </w:rPr>
      </w:pPr>
      <w:r w:rsidRPr="00D85F8D">
        <w:rPr>
          <w:rFonts w:asciiTheme="minorEastAsia" w:eastAsiaTheme="minorEastAsia" w:hAnsiTheme="minorEastAsia" w:hint="eastAsia"/>
          <w:color w:val="000000" w:themeColor="text1"/>
          <w:sz w:val="24"/>
        </w:rPr>
        <w:t>②</w:t>
      </w:r>
      <w:r w:rsidRPr="00D85F8D">
        <w:rPr>
          <w:rFonts w:eastAsiaTheme="minorEastAsia" w:hAnsiTheme="minorEastAsia"/>
          <w:color w:val="000000" w:themeColor="text1"/>
          <w:kern w:val="0"/>
          <w:sz w:val="24"/>
        </w:rPr>
        <w:t>地下水资源保护措施</w:t>
      </w:r>
    </w:p>
    <w:p w:rsidR="007F4D93" w:rsidRPr="00D85F8D" w:rsidRDefault="007F4D93" w:rsidP="007F4D93">
      <w:pPr>
        <w:adjustRightInd w:val="0"/>
        <w:snapToGrid w:val="0"/>
        <w:spacing w:line="360" w:lineRule="auto"/>
        <w:ind w:firstLineChars="200" w:firstLine="480"/>
        <w:rPr>
          <w:rFonts w:eastAsiaTheme="minorEastAsia"/>
          <w:color w:val="000000" w:themeColor="text1"/>
          <w:kern w:val="0"/>
          <w:sz w:val="24"/>
        </w:rPr>
      </w:pPr>
      <w:r w:rsidRPr="00D85F8D">
        <w:rPr>
          <w:rFonts w:eastAsiaTheme="minorEastAsia" w:hAnsiTheme="minorEastAsia"/>
          <w:color w:val="000000" w:themeColor="text1"/>
          <w:kern w:val="0"/>
          <w:sz w:val="24"/>
        </w:rPr>
        <w:t>本矿矿井水涌水量旱季为</w:t>
      </w:r>
      <w:r w:rsidRPr="00D85F8D">
        <w:rPr>
          <w:rFonts w:eastAsiaTheme="minorEastAsia"/>
          <w:color w:val="000000" w:themeColor="text1"/>
          <w:kern w:val="0"/>
          <w:sz w:val="24"/>
        </w:rPr>
        <w:t>3958m</w:t>
      </w:r>
      <w:r w:rsidRPr="00D85F8D">
        <w:rPr>
          <w:rFonts w:eastAsiaTheme="minorEastAsia"/>
          <w:color w:val="000000" w:themeColor="text1"/>
          <w:kern w:val="0"/>
          <w:sz w:val="24"/>
          <w:vertAlign w:val="superscript"/>
        </w:rPr>
        <w:t>3</w:t>
      </w:r>
      <w:r w:rsidRPr="00D85F8D">
        <w:rPr>
          <w:rFonts w:eastAsiaTheme="minorEastAsia"/>
          <w:color w:val="000000" w:themeColor="text1"/>
          <w:kern w:val="0"/>
          <w:sz w:val="24"/>
        </w:rPr>
        <w:t>/d</w:t>
      </w:r>
      <w:r w:rsidRPr="00D85F8D">
        <w:rPr>
          <w:rFonts w:eastAsiaTheme="minorEastAsia" w:hAnsiTheme="minorEastAsia"/>
          <w:color w:val="000000" w:themeColor="text1"/>
          <w:kern w:val="0"/>
          <w:sz w:val="24"/>
        </w:rPr>
        <w:t>，雨季涌水量为</w:t>
      </w:r>
      <w:r w:rsidRPr="00D85F8D">
        <w:rPr>
          <w:rFonts w:eastAsiaTheme="minorEastAsia"/>
          <w:color w:val="000000" w:themeColor="text1"/>
          <w:kern w:val="0"/>
          <w:sz w:val="24"/>
        </w:rPr>
        <w:t>6135m</w:t>
      </w:r>
      <w:r w:rsidRPr="00D85F8D">
        <w:rPr>
          <w:rFonts w:eastAsiaTheme="minorEastAsia"/>
          <w:color w:val="000000" w:themeColor="text1"/>
          <w:kern w:val="0"/>
          <w:sz w:val="24"/>
          <w:vertAlign w:val="superscript"/>
        </w:rPr>
        <w:t>3</w:t>
      </w:r>
      <w:r w:rsidRPr="00D85F8D">
        <w:rPr>
          <w:rFonts w:eastAsiaTheme="minorEastAsia"/>
          <w:color w:val="000000" w:themeColor="text1"/>
          <w:kern w:val="0"/>
          <w:sz w:val="24"/>
        </w:rPr>
        <w:t>/d</w:t>
      </w:r>
      <w:r w:rsidRPr="00D85F8D">
        <w:rPr>
          <w:rFonts w:eastAsiaTheme="minorEastAsia" w:hAnsiTheme="minorEastAsia"/>
          <w:color w:val="000000" w:themeColor="text1"/>
          <w:kern w:val="0"/>
          <w:sz w:val="24"/>
        </w:rPr>
        <w:t>，根据设计及前述分析，经处理和深度处理后回用于本矿生产用水和生活用水，使本矿旱季时矿井水回用率达</w:t>
      </w:r>
      <w:r w:rsidRPr="00D85F8D">
        <w:rPr>
          <w:rFonts w:eastAsiaTheme="minorEastAsia"/>
          <w:color w:val="000000" w:themeColor="text1"/>
          <w:kern w:val="0"/>
          <w:sz w:val="24"/>
        </w:rPr>
        <w:t>38.9%</w:t>
      </w:r>
      <w:r w:rsidRPr="00D85F8D">
        <w:rPr>
          <w:rFonts w:eastAsiaTheme="minorEastAsia" w:hAnsiTheme="minorEastAsia"/>
          <w:color w:val="000000" w:themeColor="text1"/>
          <w:kern w:val="0"/>
          <w:sz w:val="24"/>
        </w:rPr>
        <w:t>，雨季时，因本矿绿化、防尘用水减少，回用率降为</w:t>
      </w:r>
      <w:r w:rsidRPr="00D85F8D">
        <w:rPr>
          <w:rFonts w:eastAsiaTheme="minorEastAsia"/>
          <w:color w:val="000000" w:themeColor="text1"/>
          <w:kern w:val="0"/>
          <w:sz w:val="24"/>
        </w:rPr>
        <w:t>24.10%</w:t>
      </w:r>
      <w:r w:rsidRPr="00D85F8D">
        <w:rPr>
          <w:rFonts w:eastAsiaTheme="minorEastAsia" w:hAnsiTheme="minorEastAsia"/>
          <w:color w:val="000000" w:themeColor="text1"/>
          <w:kern w:val="0"/>
          <w:sz w:val="24"/>
        </w:rPr>
        <w:t>。</w:t>
      </w:r>
    </w:p>
    <w:p w:rsidR="007F4D93" w:rsidRPr="00D85F8D" w:rsidRDefault="007F4D93" w:rsidP="007F4D93">
      <w:pPr>
        <w:adjustRightInd w:val="0"/>
        <w:snapToGrid w:val="0"/>
        <w:spacing w:line="360" w:lineRule="auto"/>
        <w:ind w:firstLineChars="200" w:firstLine="480"/>
        <w:rPr>
          <w:rFonts w:eastAsiaTheme="minorEastAsia"/>
          <w:color w:val="000000" w:themeColor="text1"/>
          <w:kern w:val="0"/>
          <w:sz w:val="24"/>
        </w:rPr>
      </w:pPr>
      <w:r w:rsidRPr="00D85F8D">
        <w:rPr>
          <w:rFonts w:asciiTheme="minorEastAsia" w:eastAsiaTheme="minorEastAsia" w:hAnsiTheme="minorEastAsia" w:hint="eastAsia"/>
          <w:color w:val="000000" w:themeColor="text1"/>
          <w:sz w:val="24"/>
        </w:rPr>
        <w:t>③</w:t>
      </w:r>
      <w:r w:rsidRPr="00D85F8D">
        <w:rPr>
          <w:rFonts w:eastAsiaTheme="minorEastAsia" w:hAnsiTheme="minorEastAsia"/>
          <w:color w:val="000000" w:themeColor="text1"/>
          <w:kern w:val="0"/>
          <w:sz w:val="24"/>
        </w:rPr>
        <w:t>地下水环境监测</w:t>
      </w:r>
    </w:p>
    <w:p w:rsidR="007F4D93" w:rsidRPr="00D85F8D" w:rsidRDefault="007F4D93" w:rsidP="007F4D93">
      <w:pPr>
        <w:adjustRightInd w:val="0"/>
        <w:snapToGrid w:val="0"/>
        <w:spacing w:line="360" w:lineRule="auto"/>
        <w:ind w:firstLineChars="200" w:firstLine="480"/>
        <w:rPr>
          <w:rFonts w:eastAsiaTheme="minorEastAsia"/>
          <w:color w:val="000000" w:themeColor="text1"/>
          <w:kern w:val="0"/>
          <w:sz w:val="24"/>
        </w:rPr>
      </w:pPr>
      <w:r w:rsidRPr="00D85F8D">
        <w:rPr>
          <w:rFonts w:eastAsiaTheme="minorEastAsia" w:hAnsiTheme="minorEastAsia"/>
          <w:color w:val="000000" w:themeColor="text1"/>
          <w:kern w:val="0"/>
          <w:sz w:val="24"/>
        </w:rPr>
        <w:t>根据本项目水文地质条件和工程特点，</w:t>
      </w:r>
      <w:r w:rsidRPr="00D85F8D">
        <w:rPr>
          <w:rFonts w:eastAsiaTheme="minorEastAsia" w:hAnsiTheme="minorEastAsia" w:hint="eastAsia"/>
          <w:color w:val="000000" w:themeColor="text1"/>
          <w:kern w:val="0"/>
          <w:sz w:val="24"/>
        </w:rPr>
        <w:t>公司已在</w:t>
      </w:r>
      <w:r w:rsidRPr="00D85F8D">
        <w:rPr>
          <w:rFonts w:eastAsiaTheme="minorEastAsia" w:hAnsiTheme="minorEastAsia"/>
          <w:color w:val="000000" w:themeColor="text1"/>
          <w:kern w:val="0"/>
          <w:sz w:val="24"/>
        </w:rPr>
        <w:t>小绿塘排矸场挡矸坝东南侧</w:t>
      </w:r>
      <w:r w:rsidRPr="00D85F8D">
        <w:rPr>
          <w:rFonts w:eastAsiaTheme="minorEastAsia"/>
          <w:color w:val="000000" w:themeColor="text1"/>
          <w:kern w:val="0"/>
          <w:sz w:val="24"/>
        </w:rPr>
        <w:t>30m</w:t>
      </w:r>
      <w:r w:rsidRPr="00D85F8D">
        <w:rPr>
          <w:rFonts w:eastAsiaTheme="minorEastAsia" w:hAnsiTheme="minorEastAsia"/>
          <w:color w:val="000000" w:themeColor="text1"/>
          <w:kern w:val="0"/>
          <w:sz w:val="24"/>
        </w:rPr>
        <w:t>处设置</w:t>
      </w:r>
      <w:r w:rsidRPr="00D85F8D">
        <w:rPr>
          <w:rFonts w:eastAsiaTheme="minorEastAsia"/>
          <w:color w:val="000000" w:themeColor="text1"/>
          <w:kern w:val="0"/>
          <w:sz w:val="24"/>
        </w:rPr>
        <w:t>1</w:t>
      </w:r>
      <w:r w:rsidRPr="00D85F8D">
        <w:rPr>
          <w:rFonts w:eastAsiaTheme="minorEastAsia" w:hAnsiTheme="minorEastAsia"/>
          <w:color w:val="000000" w:themeColor="text1"/>
          <w:kern w:val="0"/>
          <w:sz w:val="24"/>
        </w:rPr>
        <w:t>处地下水跟踪监测点，为竖井结构，井深</w:t>
      </w:r>
      <w:r w:rsidRPr="00D85F8D">
        <w:rPr>
          <w:rFonts w:eastAsiaTheme="minorEastAsia"/>
          <w:color w:val="000000" w:themeColor="text1"/>
          <w:kern w:val="0"/>
          <w:sz w:val="24"/>
        </w:rPr>
        <w:t>20m</w:t>
      </w:r>
      <w:r w:rsidRPr="00D85F8D">
        <w:rPr>
          <w:rFonts w:eastAsiaTheme="minorEastAsia" w:hAnsiTheme="minorEastAsia"/>
          <w:color w:val="000000" w:themeColor="text1"/>
          <w:kern w:val="0"/>
          <w:sz w:val="24"/>
        </w:rPr>
        <w:t>，监测上二叠统峨嵋山玄武岩组（</w:t>
      </w:r>
      <w:r w:rsidRPr="00D85F8D">
        <w:rPr>
          <w:rFonts w:eastAsiaTheme="minorEastAsia"/>
          <w:color w:val="000000" w:themeColor="text1"/>
          <w:kern w:val="0"/>
          <w:sz w:val="24"/>
        </w:rPr>
        <w:t>P</w:t>
      </w:r>
      <w:r w:rsidRPr="00D85F8D">
        <w:rPr>
          <w:rFonts w:eastAsiaTheme="minorEastAsia"/>
          <w:color w:val="000000" w:themeColor="text1"/>
          <w:kern w:val="0"/>
          <w:sz w:val="24"/>
          <w:vertAlign w:val="subscript"/>
        </w:rPr>
        <w:t>3</w:t>
      </w:r>
      <w:r w:rsidRPr="00D85F8D">
        <w:rPr>
          <w:rFonts w:eastAsiaTheme="minorEastAsia"/>
          <w:color w:val="000000" w:themeColor="text1"/>
          <w:kern w:val="0"/>
          <w:sz w:val="24"/>
        </w:rPr>
        <w:t>β</w:t>
      </w:r>
      <w:r w:rsidRPr="00D85F8D">
        <w:rPr>
          <w:rFonts w:eastAsiaTheme="minorEastAsia" w:hAnsiTheme="minorEastAsia"/>
          <w:color w:val="000000" w:themeColor="text1"/>
          <w:kern w:val="0"/>
          <w:sz w:val="24"/>
        </w:rPr>
        <w:t>）相对隔水层。正常工况下每季度</w:t>
      </w:r>
      <w:r w:rsidR="004241F4" w:rsidRPr="00D85F8D">
        <w:rPr>
          <w:rFonts w:eastAsiaTheme="minorEastAsia" w:hAnsiTheme="minorEastAsia" w:hint="eastAsia"/>
          <w:color w:val="000000" w:themeColor="text1"/>
          <w:kern w:val="0"/>
          <w:sz w:val="24"/>
        </w:rPr>
        <w:t>对地下水进行</w:t>
      </w:r>
      <w:r w:rsidRPr="00D85F8D">
        <w:rPr>
          <w:rFonts w:eastAsiaTheme="minorEastAsia" w:hAnsiTheme="minorEastAsia"/>
          <w:color w:val="000000" w:themeColor="text1"/>
          <w:kern w:val="0"/>
          <w:sz w:val="24"/>
        </w:rPr>
        <w:t>监测一次，事故状态下连续监测。</w:t>
      </w:r>
    </w:p>
    <w:p w:rsidR="007F4D93" w:rsidRPr="00D85F8D" w:rsidRDefault="007F4D93" w:rsidP="007F4D93">
      <w:pPr>
        <w:adjustRightInd w:val="0"/>
        <w:snapToGrid w:val="0"/>
        <w:spacing w:line="360" w:lineRule="auto"/>
        <w:ind w:firstLineChars="200" w:firstLine="480"/>
        <w:rPr>
          <w:rFonts w:eastAsiaTheme="minorEastAsia"/>
          <w:color w:val="000000" w:themeColor="text1"/>
          <w:kern w:val="0"/>
          <w:sz w:val="24"/>
        </w:rPr>
      </w:pPr>
      <w:r w:rsidRPr="00D85F8D">
        <w:rPr>
          <w:rFonts w:asciiTheme="minorEastAsia" w:eastAsiaTheme="minorEastAsia" w:hAnsiTheme="minorEastAsia" w:hint="eastAsia"/>
          <w:color w:val="000000" w:themeColor="text1"/>
          <w:sz w:val="24"/>
        </w:rPr>
        <w:t>④</w:t>
      </w:r>
      <w:r w:rsidRPr="00D85F8D">
        <w:rPr>
          <w:rFonts w:eastAsiaTheme="minorEastAsia" w:hAnsiTheme="minorEastAsia"/>
          <w:color w:val="000000" w:themeColor="text1"/>
          <w:kern w:val="0"/>
          <w:sz w:val="24"/>
        </w:rPr>
        <w:t>地下水预测</w:t>
      </w:r>
    </w:p>
    <w:p w:rsidR="00C516B9" w:rsidRDefault="007F4D93" w:rsidP="007F4D93">
      <w:pPr>
        <w:adjustRightInd w:val="0"/>
        <w:snapToGrid w:val="0"/>
        <w:spacing w:line="360" w:lineRule="auto"/>
        <w:ind w:firstLineChars="200" w:firstLine="480"/>
        <w:rPr>
          <w:rFonts w:eastAsiaTheme="minorEastAsia" w:hAnsiTheme="minorEastAsia"/>
          <w:color w:val="000000" w:themeColor="text1"/>
          <w:kern w:val="0"/>
          <w:sz w:val="24"/>
        </w:rPr>
      </w:pPr>
      <w:r w:rsidRPr="00D85F8D">
        <w:rPr>
          <w:rFonts w:eastAsiaTheme="minorEastAsia" w:hAnsiTheme="minorEastAsia"/>
          <w:color w:val="000000" w:themeColor="text1"/>
          <w:kern w:val="0"/>
          <w:sz w:val="24"/>
        </w:rPr>
        <w:t>煤矿目前已对工业场地主要地下水污染源采取了较完善的防渗措施，满足防渗技术要求，根据对工业场地内的生活水井水质现状监测结果，所有监测指标的监测值均能达到《地下水质量标准》（</w:t>
      </w:r>
      <w:r w:rsidRPr="00D85F8D">
        <w:rPr>
          <w:rFonts w:eastAsiaTheme="minorEastAsia"/>
          <w:color w:val="000000" w:themeColor="text1"/>
          <w:kern w:val="0"/>
          <w:sz w:val="24"/>
        </w:rPr>
        <w:t>GB/T14848-93</w:t>
      </w:r>
      <w:r w:rsidRPr="00D85F8D">
        <w:rPr>
          <w:rFonts w:eastAsiaTheme="minorEastAsia" w:hAnsiTheme="minorEastAsia"/>
          <w:color w:val="000000" w:themeColor="text1"/>
          <w:kern w:val="0"/>
          <w:sz w:val="24"/>
        </w:rPr>
        <w:t>）Ⅲ类标准要求，说明煤矿多年运行未对场区地下水造成污染。煤矿小绿塘排矸场由于堆存历史较长，</w:t>
      </w:r>
      <w:r w:rsidR="00C516B9">
        <w:rPr>
          <w:rFonts w:eastAsiaTheme="minorEastAsia" w:hAnsiTheme="minorEastAsia" w:hint="eastAsia"/>
          <w:color w:val="000000" w:themeColor="text1"/>
          <w:kern w:val="0"/>
          <w:sz w:val="24"/>
        </w:rPr>
        <w:t>堆场底部</w:t>
      </w:r>
      <w:r w:rsidRPr="00D85F8D">
        <w:rPr>
          <w:rFonts w:eastAsiaTheme="minorEastAsia" w:hAnsiTheme="minorEastAsia"/>
          <w:color w:val="000000" w:themeColor="text1"/>
          <w:kern w:val="0"/>
          <w:sz w:val="24"/>
        </w:rPr>
        <w:t>未采取防渗措施，但其基底本身防渗性能较好，且煤矸石为第</w:t>
      </w:r>
      <w:r w:rsidRPr="00D85F8D">
        <w:rPr>
          <w:rFonts w:eastAsiaTheme="minorEastAsia"/>
          <w:color w:val="000000" w:themeColor="text1"/>
          <w:kern w:val="0"/>
          <w:sz w:val="24"/>
        </w:rPr>
        <w:t>I</w:t>
      </w:r>
      <w:r w:rsidRPr="00D85F8D">
        <w:rPr>
          <w:rFonts w:eastAsiaTheme="minorEastAsia" w:hAnsiTheme="minorEastAsia"/>
          <w:color w:val="000000" w:themeColor="text1"/>
          <w:kern w:val="0"/>
          <w:sz w:val="24"/>
        </w:rPr>
        <w:t>类一般工业固体废物，矸石淋滤水主要污染物为氟化物、</w:t>
      </w:r>
      <w:r w:rsidRPr="00D85F8D">
        <w:rPr>
          <w:rFonts w:eastAsiaTheme="minorEastAsia"/>
          <w:color w:val="000000" w:themeColor="text1"/>
          <w:kern w:val="0"/>
          <w:sz w:val="24"/>
        </w:rPr>
        <w:t>COD</w:t>
      </w:r>
      <w:r w:rsidRPr="00D85F8D">
        <w:rPr>
          <w:rFonts w:eastAsiaTheme="minorEastAsia" w:hAnsiTheme="minorEastAsia"/>
          <w:color w:val="000000" w:themeColor="text1"/>
          <w:kern w:val="0"/>
          <w:sz w:val="24"/>
        </w:rPr>
        <w:t>和</w:t>
      </w:r>
      <w:r w:rsidRPr="00D85F8D">
        <w:rPr>
          <w:rFonts w:eastAsiaTheme="minorEastAsia"/>
          <w:color w:val="000000" w:themeColor="text1"/>
          <w:kern w:val="0"/>
          <w:sz w:val="24"/>
        </w:rPr>
        <w:t>As</w:t>
      </w:r>
      <w:r w:rsidRPr="00D85F8D">
        <w:rPr>
          <w:rFonts w:eastAsiaTheme="minorEastAsia" w:hAnsiTheme="minorEastAsia"/>
          <w:color w:val="000000" w:themeColor="text1"/>
          <w:kern w:val="0"/>
          <w:sz w:val="24"/>
        </w:rPr>
        <w:t>，矸石淋滤水持续下渗影响范围较小，对区域地下水环境质量的影响可接受。</w:t>
      </w:r>
    </w:p>
    <w:p w:rsidR="007F4D93" w:rsidRPr="00D85F8D" w:rsidRDefault="007F4D93" w:rsidP="007F4D93">
      <w:pPr>
        <w:adjustRightInd w:val="0"/>
        <w:snapToGrid w:val="0"/>
        <w:spacing w:line="360" w:lineRule="auto"/>
        <w:ind w:firstLineChars="200" w:firstLine="480"/>
        <w:rPr>
          <w:rFonts w:eastAsiaTheme="minorEastAsia"/>
          <w:color w:val="000000" w:themeColor="text1"/>
          <w:kern w:val="0"/>
          <w:sz w:val="24"/>
        </w:rPr>
      </w:pPr>
      <w:r w:rsidRPr="00D85F8D">
        <w:rPr>
          <w:rFonts w:asciiTheme="minorEastAsia" w:eastAsiaTheme="minorEastAsia" w:hAnsiTheme="minorEastAsia" w:hint="eastAsia"/>
          <w:color w:val="000000" w:themeColor="text1"/>
          <w:sz w:val="24"/>
        </w:rPr>
        <w:t>⑤</w:t>
      </w:r>
      <w:r w:rsidRPr="00D85F8D">
        <w:rPr>
          <w:rFonts w:eastAsiaTheme="minorEastAsia" w:hAnsiTheme="minorEastAsia"/>
          <w:color w:val="000000" w:themeColor="text1"/>
          <w:kern w:val="0"/>
          <w:sz w:val="24"/>
        </w:rPr>
        <w:t>地下水环境管理</w:t>
      </w:r>
    </w:p>
    <w:p w:rsidR="007F4D93" w:rsidRPr="00D85F8D" w:rsidRDefault="004241F4" w:rsidP="007F4D93">
      <w:pPr>
        <w:adjustRightInd w:val="0"/>
        <w:snapToGrid w:val="0"/>
        <w:spacing w:line="360" w:lineRule="auto"/>
        <w:ind w:firstLineChars="200" w:firstLine="480"/>
        <w:rPr>
          <w:rFonts w:eastAsiaTheme="minorEastAsia"/>
          <w:color w:val="000000" w:themeColor="text1"/>
          <w:kern w:val="0"/>
          <w:sz w:val="24"/>
        </w:rPr>
      </w:pPr>
      <w:r w:rsidRPr="00D85F8D">
        <w:rPr>
          <w:rFonts w:eastAsiaTheme="minorEastAsia" w:hAnsiTheme="minorEastAsia" w:hint="eastAsia"/>
          <w:color w:val="000000" w:themeColor="text1"/>
          <w:kern w:val="0"/>
          <w:sz w:val="24"/>
        </w:rPr>
        <w:t>公司已</w:t>
      </w:r>
      <w:r w:rsidR="007F4D93" w:rsidRPr="00D85F8D">
        <w:rPr>
          <w:rFonts w:eastAsiaTheme="minorEastAsia" w:hAnsiTheme="minorEastAsia"/>
          <w:color w:val="000000" w:themeColor="text1"/>
          <w:kern w:val="0"/>
          <w:sz w:val="24"/>
        </w:rPr>
        <w:t>建立</w:t>
      </w:r>
      <w:r w:rsidRPr="00D85F8D">
        <w:rPr>
          <w:rFonts w:eastAsiaTheme="minorEastAsia" w:hAnsiTheme="minorEastAsia" w:hint="eastAsia"/>
          <w:color w:val="000000" w:themeColor="text1"/>
          <w:kern w:val="0"/>
          <w:sz w:val="24"/>
        </w:rPr>
        <w:t>了</w:t>
      </w:r>
      <w:r w:rsidR="007F4D93" w:rsidRPr="00D85F8D">
        <w:rPr>
          <w:rFonts w:eastAsiaTheme="minorEastAsia" w:hAnsiTheme="minorEastAsia"/>
          <w:color w:val="000000" w:themeColor="text1"/>
          <w:kern w:val="0"/>
          <w:sz w:val="24"/>
        </w:rPr>
        <w:t>地下水污染监控制度和环境管理体系、制定监测计划，同时配备</w:t>
      </w:r>
      <w:r w:rsidRPr="00D85F8D">
        <w:rPr>
          <w:rFonts w:eastAsiaTheme="minorEastAsia" w:hAnsiTheme="minorEastAsia" w:hint="eastAsia"/>
          <w:color w:val="000000" w:themeColor="text1"/>
          <w:kern w:val="0"/>
          <w:sz w:val="24"/>
        </w:rPr>
        <w:t>了</w:t>
      </w:r>
      <w:r w:rsidR="007F4D93" w:rsidRPr="00D85F8D">
        <w:rPr>
          <w:rFonts w:eastAsiaTheme="minorEastAsia" w:hAnsiTheme="minorEastAsia"/>
          <w:color w:val="000000" w:themeColor="text1"/>
          <w:kern w:val="0"/>
          <w:sz w:val="24"/>
        </w:rPr>
        <w:t>必要的检测仪器和设备，以便及时采取相应的措施。</w:t>
      </w:r>
    </w:p>
    <w:p w:rsidR="008343E9" w:rsidRPr="00D85F8D" w:rsidRDefault="004241F4" w:rsidP="007F4D93">
      <w:pPr>
        <w:adjustRightInd w:val="0"/>
        <w:snapToGrid w:val="0"/>
        <w:spacing w:line="360" w:lineRule="auto"/>
        <w:ind w:firstLineChars="200" w:firstLine="480"/>
        <w:rPr>
          <w:rFonts w:eastAsiaTheme="minorEastAsia"/>
          <w:color w:val="000000" w:themeColor="text1"/>
          <w:kern w:val="0"/>
          <w:sz w:val="24"/>
        </w:rPr>
      </w:pPr>
      <w:r w:rsidRPr="00D85F8D">
        <w:rPr>
          <w:rFonts w:eastAsiaTheme="minorEastAsia" w:hAnsiTheme="minorEastAsia" w:hint="eastAsia"/>
          <w:color w:val="000000" w:themeColor="text1"/>
          <w:kern w:val="0"/>
          <w:sz w:val="24"/>
        </w:rPr>
        <w:t>地下水</w:t>
      </w:r>
      <w:r w:rsidR="007F4D93" w:rsidRPr="00D85F8D">
        <w:rPr>
          <w:rFonts w:eastAsiaTheme="minorEastAsia" w:hAnsiTheme="minorEastAsia"/>
          <w:color w:val="000000" w:themeColor="text1"/>
          <w:kern w:val="0"/>
          <w:sz w:val="24"/>
        </w:rPr>
        <w:t>监测结果应按相关规定及时建立档案，并定期向煤矿安全环保部门汇报，对于常规监测数据应进行公开。若发现水质异常，应加密监测频次，并立即启动应急响应，上报环境保护部门，将影响程度降到最低。</w:t>
      </w:r>
    </w:p>
    <w:p w:rsidR="00C241FC" w:rsidRPr="00D85F8D" w:rsidRDefault="00C241FC" w:rsidP="00C241FC">
      <w:pPr>
        <w:adjustRightInd w:val="0"/>
        <w:snapToGrid w:val="0"/>
        <w:spacing w:before="120" w:after="120" w:line="360" w:lineRule="auto"/>
        <w:outlineLvl w:val="2"/>
        <w:rPr>
          <w:rFonts w:eastAsia="黑体"/>
          <w:b/>
          <w:bCs/>
          <w:color w:val="000000" w:themeColor="text1"/>
          <w:kern w:val="0"/>
          <w:sz w:val="28"/>
          <w:szCs w:val="28"/>
        </w:rPr>
      </w:pPr>
      <w:bookmarkStart w:id="168" w:name="_Toc499557897"/>
      <w:r w:rsidRPr="00D85F8D">
        <w:rPr>
          <w:rFonts w:eastAsia="黑体" w:hint="eastAsia"/>
          <w:b/>
          <w:bCs/>
          <w:color w:val="000000" w:themeColor="text1"/>
          <w:kern w:val="0"/>
          <w:sz w:val="28"/>
          <w:szCs w:val="28"/>
        </w:rPr>
        <w:t>5.3.3</w:t>
      </w:r>
      <w:r w:rsidRPr="00D85F8D">
        <w:rPr>
          <w:rFonts w:eastAsia="黑体"/>
          <w:b/>
          <w:bCs/>
          <w:color w:val="000000" w:themeColor="text1"/>
          <w:kern w:val="0"/>
          <w:sz w:val="28"/>
          <w:szCs w:val="28"/>
        </w:rPr>
        <w:t>环境空气影响调查</w:t>
      </w:r>
      <w:bookmarkEnd w:id="167"/>
      <w:bookmarkEnd w:id="168"/>
    </w:p>
    <w:p w:rsidR="00C241FC" w:rsidRPr="00D85F8D" w:rsidRDefault="000717CF" w:rsidP="004459AF">
      <w:pPr>
        <w:pStyle w:val="41"/>
        <w:ind w:firstLineChars="200" w:firstLine="482"/>
        <w:rPr>
          <w:rFonts w:ascii="Times New Roman" w:eastAsia="宋体" w:hAnsi="Times New Roman" w:cs="Times New Roman"/>
          <w:color w:val="000000" w:themeColor="text1"/>
          <w:sz w:val="24"/>
          <w:szCs w:val="24"/>
        </w:rPr>
      </w:pPr>
      <w:r w:rsidRPr="00D85F8D">
        <w:rPr>
          <w:rFonts w:ascii="Times New Roman" w:eastAsia="宋体" w:hAnsi="Times New Roman" w:cs="Times New Roman" w:hint="eastAsia"/>
          <w:color w:val="000000" w:themeColor="text1"/>
          <w:sz w:val="24"/>
          <w:szCs w:val="24"/>
        </w:rPr>
        <w:lastRenderedPageBreak/>
        <w:t>（一）</w:t>
      </w:r>
      <w:r w:rsidR="00C241FC" w:rsidRPr="00D85F8D">
        <w:rPr>
          <w:rFonts w:ascii="Times New Roman" w:eastAsia="宋体" w:hAnsi="Times New Roman" w:cs="Times New Roman"/>
          <w:color w:val="000000" w:themeColor="text1"/>
          <w:sz w:val="24"/>
          <w:szCs w:val="24"/>
        </w:rPr>
        <w:t>大气污染源</w:t>
      </w:r>
    </w:p>
    <w:p w:rsidR="00BA5B8E" w:rsidRPr="00D85F8D" w:rsidRDefault="00C241FC" w:rsidP="00BA5B8E">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color w:val="000000" w:themeColor="text1"/>
          <w:sz w:val="24"/>
        </w:rPr>
        <w:t>运营</w:t>
      </w:r>
      <w:r w:rsidR="00843FD0" w:rsidRPr="00D85F8D">
        <w:rPr>
          <w:rFonts w:eastAsiaTheme="minorEastAsia" w:hAnsiTheme="minorEastAsia" w:hint="eastAsia"/>
          <w:color w:val="000000" w:themeColor="text1"/>
          <w:sz w:val="24"/>
        </w:rPr>
        <w:t>期废</w:t>
      </w:r>
      <w:r w:rsidR="00843FD0" w:rsidRPr="00D85F8D">
        <w:rPr>
          <w:rFonts w:eastAsiaTheme="minorEastAsia" w:hAnsiTheme="minorEastAsia"/>
          <w:color w:val="000000" w:themeColor="text1"/>
          <w:sz w:val="24"/>
        </w:rPr>
        <w:t>气</w:t>
      </w:r>
      <w:r w:rsidRPr="00D85F8D">
        <w:rPr>
          <w:rFonts w:eastAsiaTheme="minorEastAsia" w:hAnsiTheme="minorEastAsia"/>
          <w:color w:val="000000" w:themeColor="text1"/>
          <w:sz w:val="24"/>
        </w:rPr>
        <w:t>污染</w:t>
      </w:r>
      <w:r w:rsidR="00843FD0" w:rsidRPr="00D85F8D">
        <w:rPr>
          <w:rFonts w:eastAsiaTheme="minorEastAsia" w:hAnsiTheme="minorEastAsia" w:hint="eastAsia"/>
          <w:color w:val="000000" w:themeColor="text1"/>
          <w:sz w:val="24"/>
        </w:rPr>
        <w:t>源</w:t>
      </w:r>
      <w:r w:rsidRPr="00D85F8D">
        <w:rPr>
          <w:rFonts w:eastAsiaTheme="minorEastAsia" w:hAnsiTheme="minorEastAsia"/>
          <w:color w:val="000000" w:themeColor="text1"/>
          <w:sz w:val="24"/>
        </w:rPr>
        <w:t>主要</w:t>
      </w:r>
      <w:r w:rsidR="00843FD0" w:rsidRPr="00D85F8D">
        <w:rPr>
          <w:rFonts w:eastAsiaTheme="minorEastAsia" w:hAnsiTheme="minorEastAsia" w:hint="eastAsia"/>
          <w:color w:val="000000" w:themeColor="text1"/>
          <w:sz w:val="24"/>
        </w:rPr>
        <w:t>为</w:t>
      </w:r>
      <w:r w:rsidR="00BA5B8E" w:rsidRPr="00D85F8D">
        <w:rPr>
          <w:rFonts w:eastAsiaTheme="minorEastAsia" w:hAnsiTheme="minorEastAsia" w:hint="eastAsia"/>
          <w:bCs/>
          <w:color w:val="000000" w:themeColor="text1"/>
          <w:sz w:val="24"/>
        </w:rPr>
        <w:t>排矸场扬尘、</w:t>
      </w:r>
      <w:r w:rsidR="00BA5B8E" w:rsidRPr="00D85F8D">
        <w:rPr>
          <w:rFonts w:eastAsiaTheme="minorEastAsia" w:hAnsiTheme="minorEastAsia"/>
          <w:bCs/>
          <w:color w:val="000000" w:themeColor="text1"/>
          <w:sz w:val="24"/>
        </w:rPr>
        <w:t>风井粉尘和瓦斯</w:t>
      </w:r>
      <w:r w:rsidR="00BA5B8E" w:rsidRPr="00D85F8D">
        <w:rPr>
          <w:rFonts w:eastAsiaTheme="minorEastAsia" w:hAnsiTheme="minorEastAsia" w:hint="eastAsia"/>
          <w:bCs/>
          <w:color w:val="000000" w:themeColor="text1"/>
          <w:sz w:val="24"/>
        </w:rPr>
        <w:t>、地面生产系统分散产尘</w:t>
      </w:r>
      <w:r w:rsidR="00BA5B8E" w:rsidRPr="00D85F8D">
        <w:rPr>
          <w:rFonts w:eastAsiaTheme="minorEastAsia" w:hAnsiTheme="minorEastAsia"/>
          <w:bCs/>
          <w:color w:val="000000" w:themeColor="text1"/>
          <w:sz w:val="24"/>
        </w:rPr>
        <w:t>以及汽车运输扬尘</w:t>
      </w:r>
      <w:r w:rsidR="00BA5B8E" w:rsidRPr="00D85F8D">
        <w:rPr>
          <w:rFonts w:eastAsiaTheme="minorEastAsia" w:hAnsiTheme="minorEastAsia" w:hint="eastAsia"/>
          <w:bCs/>
          <w:color w:val="000000" w:themeColor="text1"/>
          <w:sz w:val="24"/>
        </w:rPr>
        <w:t>，均为无组织排放。</w:t>
      </w:r>
    </w:p>
    <w:p w:rsidR="00C241FC" w:rsidRPr="00D85F8D" w:rsidRDefault="00FF4B7B" w:rsidP="00BA5B8E">
      <w:pPr>
        <w:pStyle w:val="41"/>
        <w:ind w:firstLineChars="200" w:firstLine="482"/>
        <w:rPr>
          <w:rFonts w:ascii="Times New Roman" w:eastAsia="宋体" w:hAnsi="Times New Roman" w:cs="Times New Roman"/>
          <w:color w:val="000000" w:themeColor="text1"/>
          <w:sz w:val="24"/>
          <w:szCs w:val="24"/>
        </w:rPr>
      </w:pPr>
      <w:r w:rsidRPr="00D85F8D">
        <w:rPr>
          <w:rFonts w:ascii="Times New Roman" w:eastAsia="宋体" w:hAnsi="Times New Roman" w:cs="Times New Roman" w:hint="eastAsia"/>
          <w:color w:val="000000" w:themeColor="text1"/>
          <w:sz w:val="24"/>
          <w:szCs w:val="24"/>
        </w:rPr>
        <w:t>（二）</w:t>
      </w:r>
      <w:r w:rsidR="00C241FC" w:rsidRPr="00D85F8D">
        <w:rPr>
          <w:rFonts w:ascii="Times New Roman" w:eastAsia="宋体" w:hAnsi="Times New Roman" w:cs="Times New Roman"/>
          <w:color w:val="000000" w:themeColor="text1"/>
          <w:sz w:val="24"/>
          <w:szCs w:val="24"/>
        </w:rPr>
        <w:t>环境空气质量监测</w:t>
      </w:r>
    </w:p>
    <w:p w:rsidR="004241F4" w:rsidRPr="00D85F8D" w:rsidRDefault="00F07B2F" w:rsidP="004241F4">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环评阶段</w:t>
      </w:r>
      <w:r w:rsidR="00A154CB" w:rsidRPr="00D85F8D">
        <w:rPr>
          <w:rFonts w:eastAsiaTheme="minorEastAsia" w:hAnsiTheme="minorEastAsia" w:hint="eastAsia"/>
          <w:bCs/>
          <w:color w:val="000000" w:themeColor="text1"/>
          <w:sz w:val="24"/>
        </w:rPr>
        <w:t>建设单位</w:t>
      </w:r>
      <w:r w:rsidRPr="00D85F8D">
        <w:rPr>
          <w:rFonts w:eastAsiaTheme="minorEastAsia" w:hAnsiTheme="minorEastAsia" w:hint="eastAsia"/>
          <w:bCs/>
          <w:color w:val="000000" w:themeColor="text1"/>
          <w:sz w:val="24"/>
        </w:rPr>
        <w:t>委托</w:t>
      </w:r>
      <w:r w:rsidRPr="00D85F8D">
        <w:rPr>
          <w:rFonts w:eastAsiaTheme="minorEastAsia" w:hAnsiTheme="minorEastAsia"/>
          <w:bCs/>
          <w:color w:val="000000" w:themeColor="text1"/>
          <w:sz w:val="24"/>
        </w:rPr>
        <w:t>云南环绿环境检测技术有限公司于</w:t>
      </w:r>
      <w:r w:rsidRPr="00D85F8D">
        <w:rPr>
          <w:rFonts w:eastAsiaTheme="minorEastAsia"/>
          <w:bCs/>
          <w:color w:val="000000" w:themeColor="text1"/>
          <w:sz w:val="24"/>
        </w:rPr>
        <w:t>2015</w:t>
      </w:r>
      <w:r w:rsidRPr="00D85F8D">
        <w:rPr>
          <w:rFonts w:eastAsiaTheme="minorEastAsia" w:hAnsiTheme="minorEastAsia"/>
          <w:bCs/>
          <w:color w:val="000000" w:themeColor="text1"/>
          <w:sz w:val="24"/>
        </w:rPr>
        <w:t>年</w:t>
      </w:r>
      <w:r w:rsidRPr="00D85F8D">
        <w:rPr>
          <w:rFonts w:eastAsiaTheme="minorEastAsia"/>
          <w:bCs/>
          <w:color w:val="000000" w:themeColor="text1"/>
          <w:sz w:val="24"/>
        </w:rPr>
        <w:t>3</w:t>
      </w:r>
      <w:r w:rsidRPr="00D85F8D">
        <w:rPr>
          <w:rFonts w:eastAsiaTheme="minorEastAsia" w:hAnsiTheme="minorEastAsia"/>
          <w:bCs/>
          <w:color w:val="000000" w:themeColor="text1"/>
          <w:sz w:val="24"/>
        </w:rPr>
        <w:t>月</w:t>
      </w:r>
      <w:r w:rsidRPr="00D85F8D">
        <w:rPr>
          <w:rFonts w:eastAsiaTheme="minorEastAsia"/>
          <w:bCs/>
          <w:color w:val="000000" w:themeColor="text1"/>
          <w:sz w:val="24"/>
        </w:rPr>
        <w:t>19</w:t>
      </w:r>
      <w:r w:rsidRPr="00D85F8D">
        <w:rPr>
          <w:rFonts w:eastAsiaTheme="minorEastAsia" w:hAnsiTheme="minorEastAsia"/>
          <w:bCs/>
          <w:color w:val="000000" w:themeColor="text1"/>
          <w:sz w:val="24"/>
        </w:rPr>
        <w:t>日～</w:t>
      </w:r>
      <w:r w:rsidRPr="00D85F8D">
        <w:rPr>
          <w:rFonts w:eastAsiaTheme="minorEastAsia"/>
          <w:bCs/>
          <w:color w:val="000000" w:themeColor="text1"/>
          <w:sz w:val="24"/>
        </w:rPr>
        <w:t>21</w:t>
      </w:r>
      <w:r w:rsidRPr="00D85F8D">
        <w:rPr>
          <w:rFonts w:eastAsiaTheme="minorEastAsia" w:hAnsiTheme="minorEastAsia"/>
          <w:bCs/>
          <w:color w:val="000000" w:themeColor="text1"/>
          <w:sz w:val="24"/>
        </w:rPr>
        <w:t>日对打磨冲南面葫芦口（排矸场沟口东南侧，</w:t>
      </w:r>
      <w:r w:rsidRPr="00D85F8D">
        <w:rPr>
          <w:rFonts w:eastAsiaTheme="minorEastAsia"/>
          <w:bCs/>
          <w:color w:val="000000" w:themeColor="text1"/>
          <w:sz w:val="24"/>
        </w:rPr>
        <w:t>1#</w:t>
      </w:r>
      <w:r w:rsidRPr="00D85F8D">
        <w:rPr>
          <w:rFonts w:eastAsiaTheme="minorEastAsia" w:hAnsiTheme="minorEastAsia"/>
          <w:bCs/>
          <w:color w:val="000000" w:themeColor="text1"/>
          <w:sz w:val="24"/>
        </w:rPr>
        <w:t>测点）、矿部（办公楼，</w:t>
      </w:r>
      <w:r w:rsidRPr="00D85F8D">
        <w:rPr>
          <w:rFonts w:eastAsiaTheme="minorEastAsia"/>
          <w:bCs/>
          <w:color w:val="000000" w:themeColor="text1"/>
          <w:sz w:val="24"/>
        </w:rPr>
        <w:t>2#</w:t>
      </w:r>
      <w:r w:rsidRPr="00D85F8D">
        <w:rPr>
          <w:rFonts w:eastAsiaTheme="minorEastAsia" w:hAnsiTheme="minorEastAsia"/>
          <w:bCs/>
          <w:color w:val="000000" w:themeColor="text1"/>
          <w:sz w:val="24"/>
        </w:rPr>
        <w:t>测点）、排矸场下风向（排矸场西面小绿塘村北侧，</w:t>
      </w:r>
      <w:r w:rsidRPr="00D85F8D">
        <w:rPr>
          <w:rFonts w:eastAsiaTheme="minorEastAsia"/>
          <w:bCs/>
          <w:color w:val="000000" w:themeColor="text1"/>
          <w:sz w:val="24"/>
        </w:rPr>
        <w:t>3#</w:t>
      </w:r>
      <w:r w:rsidRPr="00D85F8D">
        <w:rPr>
          <w:rFonts w:eastAsiaTheme="minorEastAsia" w:hAnsiTheme="minorEastAsia"/>
          <w:bCs/>
          <w:color w:val="000000" w:themeColor="text1"/>
          <w:sz w:val="24"/>
        </w:rPr>
        <w:t>测点）和九采区风井下风向（风井排风口西北民房处，</w:t>
      </w:r>
      <w:r w:rsidRPr="00D85F8D">
        <w:rPr>
          <w:rFonts w:eastAsiaTheme="minorEastAsia"/>
          <w:bCs/>
          <w:color w:val="000000" w:themeColor="text1"/>
          <w:sz w:val="24"/>
        </w:rPr>
        <w:t>4#</w:t>
      </w:r>
      <w:r w:rsidRPr="00D85F8D">
        <w:rPr>
          <w:rFonts w:eastAsiaTheme="minorEastAsia" w:hAnsiTheme="minorEastAsia"/>
          <w:bCs/>
          <w:color w:val="000000" w:themeColor="text1"/>
          <w:sz w:val="24"/>
        </w:rPr>
        <w:t>测点），</w:t>
      </w:r>
      <w:r w:rsidRPr="00D85F8D">
        <w:rPr>
          <w:rFonts w:eastAsiaTheme="minorEastAsia"/>
          <w:bCs/>
          <w:color w:val="000000" w:themeColor="text1"/>
          <w:sz w:val="24"/>
        </w:rPr>
        <w:t>TSP</w:t>
      </w:r>
      <w:r w:rsidRPr="00D85F8D">
        <w:rPr>
          <w:rFonts w:eastAsiaTheme="minorEastAsia" w:hAnsiTheme="minorEastAsia"/>
          <w:bCs/>
          <w:color w:val="000000" w:themeColor="text1"/>
          <w:sz w:val="24"/>
        </w:rPr>
        <w:t>、</w:t>
      </w:r>
      <w:r w:rsidRPr="00D85F8D">
        <w:rPr>
          <w:rFonts w:eastAsiaTheme="minorEastAsia"/>
          <w:bCs/>
          <w:color w:val="000000" w:themeColor="text1"/>
          <w:sz w:val="24"/>
        </w:rPr>
        <w:t>PM</w:t>
      </w:r>
      <w:r w:rsidRPr="00D85F8D">
        <w:rPr>
          <w:rFonts w:eastAsiaTheme="minorEastAsia"/>
          <w:bCs/>
          <w:color w:val="000000" w:themeColor="text1"/>
          <w:sz w:val="24"/>
          <w:vertAlign w:val="subscript"/>
        </w:rPr>
        <w:t>10</w:t>
      </w:r>
      <w:r w:rsidRPr="00D85F8D">
        <w:rPr>
          <w:rFonts w:eastAsiaTheme="minorEastAsia" w:hAnsiTheme="minorEastAsia"/>
          <w:bCs/>
          <w:color w:val="000000" w:themeColor="text1"/>
          <w:sz w:val="24"/>
        </w:rPr>
        <w:t>、</w:t>
      </w:r>
      <w:r w:rsidRPr="00D85F8D">
        <w:rPr>
          <w:rFonts w:eastAsiaTheme="minorEastAsia"/>
          <w:bCs/>
          <w:color w:val="000000" w:themeColor="text1"/>
          <w:sz w:val="24"/>
        </w:rPr>
        <w:t>SO</w:t>
      </w:r>
      <w:r w:rsidRPr="00D85F8D">
        <w:rPr>
          <w:rFonts w:eastAsiaTheme="minorEastAsia"/>
          <w:bCs/>
          <w:color w:val="000000" w:themeColor="text1"/>
          <w:sz w:val="24"/>
          <w:vertAlign w:val="subscript"/>
        </w:rPr>
        <w:t>2</w:t>
      </w:r>
      <w:r w:rsidRPr="00D85F8D">
        <w:rPr>
          <w:rFonts w:eastAsiaTheme="minorEastAsia" w:hAnsiTheme="minorEastAsia"/>
          <w:bCs/>
          <w:color w:val="000000" w:themeColor="text1"/>
          <w:sz w:val="24"/>
        </w:rPr>
        <w:t>进行了监测，</w:t>
      </w:r>
      <w:r w:rsidRPr="00D85F8D">
        <w:rPr>
          <w:rFonts w:eastAsiaTheme="minorEastAsia" w:hAnsiTheme="minorEastAsia" w:hint="eastAsia"/>
          <w:bCs/>
          <w:color w:val="000000" w:themeColor="text1"/>
          <w:sz w:val="24"/>
        </w:rPr>
        <w:t>并</w:t>
      </w:r>
      <w:r w:rsidRPr="00D85F8D">
        <w:rPr>
          <w:rFonts w:eastAsiaTheme="minorEastAsia" w:hAnsiTheme="minorEastAsia"/>
          <w:bCs/>
          <w:color w:val="000000" w:themeColor="text1"/>
          <w:sz w:val="24"/>
        </w:rPr>
        <w:t>于</w:t>
      </w:r>
      <w:r w:rsidRPr="00D85F8D">
        <w:rPr>
          <w:rFonts w:eastAsiaTheme="minorEastAsia"/>
          <w:bCs/>
          <w:color w:val="000000" w:themeColor="text1"/>
          <w:sz w:val="24"/>
        </w:rPr>
        <w:t>2017</w:t>
      </w:r>
      <w:r w:rsidRPr="00D85F8D">
        <w:rPr>
          <w:rFonts w:eastAsiaTheme="minorEastAsia" w:hAnsiTheme="minorEastAsia"/>
          <w:bCs/>
          <w:color w:val="000000" w:themeColor="text1"/>
          <w:sz w:val="24"/>
        </w:rPr>
        <w:t>年</w:t>
      </w:r>
      <w:r w:rsidRPr="00D85F8D">
        <w:rPr>
          <w:rFonts w:eastAsiaTheme="minorEastAsia"/>
          <w:bCs/>
          <w:color w:val="000000" w:themeColor="text1"/>
          <w:sz w:val="24"/>
        </w:rPr>
        <w:t>2</w:t>
      </w:r>
      <w:r w:rsidRPr="00D85F8D">
        <w:rPr>
          <w:rFonts w:eastAsiaTheme="minorEastAsia" w:hAnsiTheme="minorEastAsia"/>
          <w:bCs/>
          <w:color w:val="000000" w:themeColor="text1"/>
          <w:sz w:val="24"/>
        </w:rPr>
        <w:t>月</w:t>
      </w:r>
      <w:r w:rsidRPr="00D85F8D">
        <w:rPr>
          <w:rFonts w:eastAsiaTheme="minorEastAsia"/>
          <w:bCs/>
          <w:color w:val="000000" w:themeColor="text1"/>
          <w:sz w:val="24"/>
        </w:rPr>
        <w:t>21</w:t>
      </w:r>
      <w:r w:rsidRPr="00D85F8D">
        <w:rPr>
          <w:rFonts w:eastAsiaTheme="minorEastAsia" w:hAnsiTheme="minorEastAsia"/>
          <w:bCs/>
          <w:color w:val="000000" w:themeColor="text1"/>
          <w:sz w:val="24"/>
        </w:rPr>
        <w:t>日～</w:t>
      </w:r>
      <w:r w:rsidRPr="00D85F8D">
        <w:rPr>
          <w:rFonts w:eastAsiaTheme="minorEastAsia"/>
          <w:bCs/>
          <w:color w:val="000000" w:themeColor="text1"/>
          <w:sz w:val="24"/>
        </w:rPr>
        <w:t>2</w:t>
      </w:r>
      <w:r w:rsidRPr="00D85F8D">
        <w:rPr>
          <w:rFonts w:eastAsiaTheme="minorEastAsia" w:hAnsiTheme="minorEastAsia"/>
          <w:bCs/>
          <w:color w:val="000000" w:themeColor="text1"/>
          <w:sz w:val="24"/>
        </w:rPr>
        <w:t>月</w:t>
      </w:r>
      <w:r w:rsidRPr="00D85F8D">
        <w:rPr>
          <w:rFonts w:eastAsiaTheme="minorEastAsia"/>
          <w:bCs/>
          <w:color w:val="000000" w:themeColor="text1"/>
          <w:sz w:val="24"/>
        </w:rPr>
        <w:t>27</w:t>
      </w:r>
      <w:r w:rsidRPr="00D85F8D">
        <w:rPr>
          <w:rFonts w:eastAsiaTheme="minorEastAsia" w:hAnsiTheme="minorEastAsia"/>
          <w:bCs/>
          <w:color w:val="000000" w:themeColor="text1"/>
          <w:sz w:val="24"/>
        </w:rPr>
        <w:t>日对</w:t>
      </w:r>
      <w:r w:rsidRPr="00D85F8D">
        <w:rPr>
          <w:rFonts w:eastAsiaTheme="minorEastAsia"/>
          <w:bCs/>
          <w:color w:val="000000" w:themeColor="text1"/>
          <w:sz w:val="24"/>
        </w:rPr>
        <w:t>1#</w:t>
      </w:r>
      <w:r w:rsidRPr="00D85F8D">
        <w:rPr>
          <w:rFonts w:eastAsiaTheme="minorEastAsia" w:hAnsiTheme="minorEastAsia"/>
          <w:bCs/>
          <w:color w:val="000000" w:themeColor="text1"/>
          <w:sz w:val="24"/>
        </w:rPr>
        <w:t>测点和</w:t>
      </w:r>
      <w:r w:rsidRPr="00D85F8D">
        <w:rPr>
          <w:rFonts w:eastAsiaTheme="minorEastAsia"/>
          <w:bCs/>
          <w:color w:val="000000" w:themeColor="text1"/>
          <w:sz w:val="24"/>
        </w:rPr>
        <w:t>2#</w:t>
      </w:r>
      <w:r w:rsidRPr="00D85F8D">
        <w:rPr>
          <w:rFonts w:eastAsiaTheme="minorEastAsia" w:hAnsiTheme="minorEastAsia"/>
          <w:bCs/>
          <w:color w:val="000000" w:themeColor="text1"/>
          <w:sz w:val="24"/>
        </w:rPr>
        <w:t>测点</w:t>
      </w:r>
      <w:r w:rsidRPr="00D85F8D">
        <w:rPr>
          <w:rFonts w:eastAsiaTheme="minorEastAsia"/>
          <w:bCs/>
          <w:color w:val="000000" w:themeColor="text1"/>
          <w:sz w:val="24"/>
        </w:rPr>
        <w:t>TSP</w:t>
      </w:r>
      <w:r w:rsidRPr="00D85F8D">
        <w:rPr>
          <w:rFonts w:eastAsiaTheme="minorEastAsia" w:hAnsiTheme="minorEastAsia"/>
          <w:bCs/>
          <w:color w:val="000000" w:themeColor="text1"/>
          <w:sz w:val="24"/>
        </w:rPr>
        <w:t>、</w:t>
      </w:r>
      <w:r w:rsidRPr="00D85F8D">
        <w:rPr>
          <w:rFonts w:eastAsiaTheme="minorEastAsia"/>
          <w:bCs/>
          <w:color w:val="000000" w:themeColor="text1"/>
          <w:sz w:val="24"/>
        </w:rPr>
        <w:t>PM</w:t>
      </w:r>
      <w:r w:rsidRPr="00D85F8D">
        <w:rPr>
          <w:rFonts w:eastAsiaTheme="minorEastAsia"/>
          <w:bCs/>
          <w:color w:val="000000" w:themeColor="text1"/>
          <w:sz w:val="24"/>
          <w:vertAlign w:val="subscript"/>
        </w:rPr>
        <w:t>10</w:t>
      </w:r>
      <w:r w:rsidRPr="00D85F8D">
        <w:rPr>
          <w:rFonts w:eastAsiaTheme="minorEastAsia" w:hAnsiTheme="minorEastAsia"/>
          <w:bCs/>
          <w:color w:val="000000" w:themeColor="text1"/>
          <w:sz w:val="24"/>
        </w:rPr>
        <w:t>、</w:t>
      </w:r>
      <w:r w:rsidRPr="00D85F8D">
        <w:rPr>
          <w:rFonts w:eastAsiaTheme="minorEastAsia"/>
          <w:bCs/>
          <w:color w:val="000000" w:themeColor="text1"/>
          <w:sz w:val="24"/>
        </w:rPr>
        <w:t>PM</w:t>
      </w:r>
      <w:r w:rsidRPr="00D85F8D">
        <w:rPr>
          <w:rFonts w:eastAsiaTheme="minorEastAsia"/>
          <w:bCs/>
          <w:color w:val="000000" w:themeColor="text1"/>
          <w:sz w:val="24"/>
          <w:vertAlign w:val="subscript"/>
        </w:rPr>
        <w:t>2.5</w:t>
      </w:r>
      <w:r w:rsidRPr="00D85F8D">
        <w:rPr>
          <w:rFonts w:eastAsiaTheme="minorEastAsia" w:hAnsiTheme="minorEastAsia"/>
          <w:bCs/>
          <w:color w:val="000000" w:themeColor="text1"/>
          <w:sz w:val="24"/>
        </w:rPr>
        <w:t>、</w:t>
      </w:r>
      <w:r w:rsidRPr="00D85F8D">
        <w:rPr>
          <w:rFonts w:eastAsiaTheme="minorEastAsia"/>
          <w:bCs/>
          <w:color w:val="000000" w:themeColor="text1"/>
          <w:sz w:val="24"/>
        </w:rPr>
        <w:t>SO</w:t>
      </w:r>
      <w:r w:rsidRPr="00D85F8D">
        <w:rPr>
          <w:rFonts w:eastAsiaTheme="minorEastAsia"/>
          <w:bCs/>
          <w:color w:val="000000" w:themeColor="text1"/>
          <w:sz w:val="24"/>
          <w:vertAlign w:val="subscript"/>
        </w:rPr>
        <w:t>2</w:t>
      </w:r>
      <w:r w:rsidRPr="00D85F8D">
        <w:rPr>
          <w:rFonts w:eastAsiaTheme="minorEastAsia" w:hAnsiTheme="minorEastAsia"/>
          <w:bCs/>
          <w:color w:val="000000" w:themeColor="text1"/>
          <w:sz w:val="24"/>
        </w:rPr>
        <w:t>、</w:t>
      </w:r>
      <w:r w:rsidRPr="00D85F8D">
        <w:rPr>
          <w:rFonts w:eastAsiaTheme="minorEastAsia"/>
          <w:bCs/>
          <w:color w:val="000000" w:themeColor="text1"/>
          <w:sz w:val="24"/>
        </w:rPr>
        <w:t>NO</w:t>
      </w:r>
      <w:r w:rsidRPr="00D85F8D">
        <w:rPr>
          <w:rFonts w:eastAsiaTheme="minorEastAsia"/>
          <w:bCs/>
          <w:color w:val="000000" w:themeColor="text1"/>
          <w:sz w:val="24"/>
          <w:vertAlign w:val="subscript"/>
        </w:rPr>
        <w:t>2</w:t>
      </w:r>
      <w:r w:rsidRPr="00D85F8D">
        <w:rPr>
          <w:rFonts w:eastAsiaTheme="minorEastAsia" w:hAnsiTheme="minorEastAsia"/>
          <w:bCs/>
          <w:color w:val="000000" w:themeColor="text1"/>
          <w:sz w:val="24"/>
        </w:rPr>
        <w:t>进行了</w:t>
      </w:r>
      <w:r w:rsidRPr="00D85F8D">
        <w:rPr>
          <w:rFonts w:eastAsiaTheme="minorEastAsia" w:hAnsiTheme="minorEastAsia" w:hint="eastAsia"/>
          <w:bCs/>
          <w:color w:val="000000" w:themeColor="text1"/>
          <w:sz w:val="24"/>
        </w:rPr>
        <w:t>补充</w:t>
      </w:r>
      <w:r w:rsidRPr="00D85F8D">
        <w:rPr>
          <w:rFonts w:eastAsiaTheme="minorEastAsia" w:hAnsiTheme="minorEastAsia"/>
          <w:bCs/>
          <w:color w:val="000000" w:themeColor="text1"/>
          <w:sz w:val="24"/>
        </w:rPr>
        <w:t>监测，两次现状监测数据统计分析</w:t>
      </w:r>
      <w:r w:rsidRPr="00D85F8D">
        <w:rPr>
          <w:rFonts w:eastAsiaTheme="minorEastAsia" w:hAnsiTheme="minorEastAsia" w:hint="eastAsia"/>
          <w:bCs/>
          <w:color w:val="000000" w:themeColor="text1"/>
          <w:sz w:val="24"/>
        </w:rPr>
        <w:t>结果</w:t>
      </w:r>
      <w:r w:rsidRPr="00D85F8D">
        <w:rPr>
          <w:rFonts w:eastAsiaTheme="minorEastAsia" w:hAnsiTheme="minorEastAsia"/>
          <w:bCs/>
          <w:color w:val="000000" w:themeColor="text1"/>
          <w:sz w:val="24"/>
        </w:rPr>
        <w:t>：各监测点中污染物</w:t>
      </w:r>
      <w:r w:rsidRPr="00D85F8D">
        <w:rPr>
          <w:rFonts w:eastAsiaTheme="minorEastAsia"/>
          <w:bCs/>
          <w:color w:val="000000" w:themeColor="text1"/>
          <w:sz w:val="24"/>
        </w:rPr>
        <w:t>TSP</w:t>
      </w:r>
      <w:r w:rsidRPr="00D85F8D">
        <w:rPr>
          <w:rFonts w:eastAsiaTheme="minorEastAsia" w:hAnsiTheme="minorEastAsia"/>
          <w:bCs/>
          <w:color w:val="000000" w:themeColor="text1"/>
          <w:sz w:val="24"/>
        </w:rPr>
        <w:t>、</w:t>
      </w:r>
      <w:r w:rsidRPr="00D85F8D">
        <w:rPr>
          <w:rFonts w:eastAsiaTheme="minorEastAsia"/>
          <w:bCs/>
          <w:color w:val="000000" w:themeColor="text1"/>
          <w:sz w:val="24"/>
        </w:rPr>
        <w:t>PM</w:t>
      </w:r>
      <w:r w:rsidRPr="00D85F8D">
        <w:rPr>
          <w:rFonts w:eastAsiaTheme="minorEastAsia"/>
          <w:bCs/>
          <w:color w:val="000000" w:themeColor="text1"/>
          <w:sz w:val="24"/>
          <w:vertAlign w:val="subscript"/>
        </w:rPr>
        <w:t>10</w:t>
      </w:r>
      <w:r w:rsidRPr="00D85F8D">
        <w:rPr>
          <w:rFonts w:eastAsiaTheme="minorEastAsia" w:hAnsiTheme="minorEastAsia"/>
          <w:bCs/>
          <w:color w:val="000000" w:themeColor="text1"/>
          <w:sz w:val="24"/>
        </w:rPr>
        <w:t>、</w:t>
      </w:r>
      <w:r w:rsidRPr="00D85F8D">
        <w:rPr>
          <w:rFonts w:eastAsiaTheme="minorEastAsia"/>
          <w:bCs/>
          <w:color w:val="000000" w:themeColor="text1"/>
          <w:sz w:val="24"/>
        </w:rPr>
        <w:t>SO</w:t>
      </w:r>
      <w:r w:rsidRPr="00D85F8D">
        <w:rPr>
          <w:rFonts w:eastAsiaTheme="minorEastAsia"/>
          <w:bCs/>
          <w:color w:val="000000" w:themeColor="text1"/>
          <w:sz w:val="24"/>
          <w:vertAlign w:val="subscript"/>
        </w:rPr>
        <w:t>2</w:t>
      </w:r>
      <w:r w:rsidRPr="00D85F8D">
        <w:rPr>
          <w:rFonts w:eastAsiaTheme="minorEastAsia" w:hAnsiTheme="minorEastAsia"/>
          <w:bCs/>
          <w:color w:val="000000" w:themeColor="text1"/>
          <w:sz w:val="24"/>
        </w:rPr>
        <w:t>、</w:t>
      </w:r>
      <w:r w:rsidRPr="00D85F8D">
        <w:rPr>
          <w:rFonts w:eastAsiaTheme="minorEastAsia"/>
          <w:bCs/>
          <w:color w:val="000000" w:themeColor="text1"/>
          <w:sz w:val="24"/>
        </w:rPr>
        <w:t>NO</w:t>
      </w:r>
      <w:r w:rsidRPr="00D85F8D">
        <w:rPr>
          <w:rFonts w:eastAsiaTheme="minorEastAsia"/>
          <w:bCs/>
          <w:color w:val="000000" w:themeColor="text1"/>
          <w:sz w:val="24"/>
          <w:vertAlign w:val="subscript"/>
        </w:rPr>
        <w:t>2</w:t>
      </w:r>
      <w:r w:rsidRPr="00D85F8D">
        <w:rPr>
          <w:rFonts w:eastAsiaTheme="minorEastAsia" w:hAnsiTheme="minorEastAsia"/>
          <w:bCs/>
          <w:color w:val="000000" w:themeColor="text1"/>
          <w:sz w:val="24"/>
        </w:rPr>
        <w:t>、</w:t>
      </w:r>
      <w:r w:rsidRPr="00D85F8D">
        <w:rPr>
          <w:rFonts w:eastAsiaTheme="minorEastAsia"/>
          <w:bCs/>
          <w:color w:val="000000" w:themeColor="text1"/>
          <w:sz w:val="24"/>
        </w:rPr>
        <w:t>PM</w:t>
      </w:r>
      <w:r w:rsidRPr="00D85F8D">
        <w:rPr>
          <w:rFonts w:eastAsiaTheme="minorEastAsia"/>
          <w:bCs/>
          <w:color w:val="000000" w:themeColor="text1"/>
          <w:sz w:val="24"/>
          <w:vertAlign w:val="subscript"/>
        </w:rPr>
        <w:t>2.5</w:t>
      </w:r>
      <w:r w:rsidRPr="00D85F8D">
        <w:rPr>
          <w:rFonts w:eastAsiaTheme="minorEastAsia" w:hAnsiTheme="minorEastAsia"/>
          <w:bCs/>
          <w:color w:val="000000" w:themeColor="text1"/>
          <w:sz w:val="24"/>
        </w:rPr>
        <w:t>日平均浓度和</w:t>
      </w:r>
      <w:r w:rsidRPr="00D85F8D">
        <w:rPr>
          <w:rFonts w:eastAsiaTheme="minorEastAsia"/>
          <w:bCs/>
          <w:color w:val="000000" w:themeColor="text1"/>
          <w:sz w:val="24"/>
        </w:rPr>
        <w:t>SO</w:t>
      </w:r>
      <w:r w:rsidRPr="00D85F8D">
        <w:rPr>
          <w:rFonts w:eastAsiaTheme="minorEastAsia"/>
          <w:bCs/>
          <w:color w:val="000000" w:themeColor="text1"/>
          <w:sz w:val="24"/>
          <w:vertAlign w:val="subscript"/>
        </w:rPr>
        <w:t>2</w:t>
      </w:r>
      <w:r w:rsidRPr="00D85F8D">
        <w:rPr>
          <w:rFonts w:eastAsiaTheme="minorEastAsia" w:hAnsiTheme="minorEastAsia"/>
          <w:bCs/>
          <w:color w:val="000000" w:themeColor="text1"/>
          <w:sz w:val="24"/>
        </w:rPr>
        <w:t>和</w:t>
      </w:r>
      <w:r w:rsidRPr="00D85F8D">
        <w:rPr>
          <w:rFonts w:eastAsiaTheme="minorEastAsia"/>
          <w:bCs/>
          <w:color w:val="000000" w:themeColor="text1"/>
          <w:sz w:val="24"/>
        </w:rPr>
        <w:t>NO</w:t>
      </w:r>
      <w:r w:rsidRPr="00D85F8D">
        <w:rPr>
          <w:rFonts w:eastAsiaTheme="minorEastAsia"/>
          <w:bCs/>
          <w:color w:val="000000" w:themeColor="text1"/>
          <w:sz w:val="24"/>
          <w:vertAlign w:val="subscript"/>
        </w:rPr>
        <w:t>2</w:t>
      </w:r>
      <w:r w:rsidRPr="00D85F8D">
        <w:rPr>
          <w:rFonts w:eastAsiaTheme="minorEastAsia" w:hAnsiTheme="minorEastAsia"/>
          <w:bCs/>
          <w:color w:val="000000" w:themeColor="text1"/>
          <w:sz w:val="24"/>
        </w:rPr>
        <w:t>小时浓度均满足《环境空气质量标准》（</w:t>
      </w:r>
      <w:r w:rsidRPr="00D85F8D">
        <w:rPr>
          <w:rFonts w:eastAsiaTheme="minorEastAsia"/>
          <w:bCs/>
          <w:color w:val="000000" w:themeColor="text1"/>
          <w:sz w:val="24"/>
        </w:rPr>
        <w:t>GB3095-2012</w:t>
      </w:r>
      <w:r w:rsidRPr="00D85F8D">
        <w:rPr>
          <w:rFonts w:eastAsiaTheme="minorEastAsia" w:hAnsiTheme="minorEastAsia"/>
          <w:bCs/>
          <w:color w:val="000000" w:themeColor="text1"/>
          <w:sz w:val="24"/>
        </w:rPr>
        <w:t>）二级标准。</w:t>
      </w:r>
    </w:p>
    <w:p w:rsidR="00F07B2F" w:rsidRPr="00D85F8D" w:rsidRDefault="004241F4" w:rsidP="004241F4">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bCs/>
          <w:color w:val="000000" w:themeColor="text1"/>
          <w:sz w:val="24"/>
        </w:rPr>
        <w:t>环评提出的整改及</w:t>
      </w:r>
      <w:r w:rsidRPr="00D85F8D">
        <w:rPr>
          <w:rFonts w:eastAsiaTheme="minorEastAsia" w:hAnsiTheme="minorEastAsia"/>
          <w:bCs/>
          <w:color w:val="000000" w:themeColor="text1"/>
          <w:sz w:val="24"/>
        </w:rPr>
        <w:t>保护措施：</w:t>
      </w:r>
      <w:r w:rsidRPr="00D85F8D">
        <w:rPr>
          <w:rFonts w:eastAsiaTheme="minorEastAsia" w:hAnsiTheme="minorEastAsia" w:hint="eastAsia"/>
          <w:bCs/>
          <w:color w:val="000000" w:themeColor="text1"/>
          <w:sz w:val="24"/>
        </w:rPr>
        <w:t>煤矿在进行排矸时，按设计要求分台阶堆放，尽量用新鲜矸石覆盖矸石表层。在小绿塘居民点一侧设置长约</w:t>
      </w:r>
      <w:r w:rsidRPr="00D85F8D">
        <w:rPr>
          <w:rFonts w:eastAsiaTheme="minorEastAsia" w:hAnsiTheme="minorEastAsia" w:hint="eastAsia"/>
          <w:bCs/>
          <w:color w:val="000000" w:themeColor="text1"/>
          <w:sz w:val="24"/>
        </w:rPr>
        <w:t>200m</w:t>
      </w:r>
      <w:r w:rsidRPr="00D85F8D">
        <w:rPr>
          <w:rFonts w:eastAsiaTheme="minorEastAsia" w:hAnsiTheme="minorEastAsia" w:hint="eastAsia"/>
          <w:bCs/>
          <w:color w:val="000000" w:themeColor="text1"/>
          <w:sz w:val="24"/>
        </w:rPr>
        <w:t>、高</w:t>
      </w:r>
      <w:r w:rsidRPr="00D85F8D">
        <w:rPr>
          <w:rFonts w:eastAsiaTheme="minorEastAsia" w:hAnsiTheme="minorEastAsia" w:hint="eastAsia"/>
          <w:bCs/>
          <w:color w:val="000000" w:themeColor="text1"/>
          <w:sz w:val="24"/>
        </w:rPr>
        <w:t>3m</w:t>
      </w:r>
      <w:r w:rsidRPr="00D85F8D">
        <w:rPr>
          <w:rFonts w:eastAsiaTheme="minorEastAsia" w:hAnsiTheme="minorEastAsia" w:hint="eastAsia"/>
          <w:bCs/>
          <w:color w:val="000000" w:themeColor="text1"/>
          <w:sz w:val="24"/>
        </w:rPr>
        <w:t>的围墙，其上设置</w:t>
      </w:r>
      <w:r w:rsidRPr="00D85F8D">
        <w:rPr>
          <w:rFonts w:eastAsiaTheme="minorEastAsia" w:hAnsiTheme="minorEastAsia" w:hint="eastAsia"/>
          <w:bCs/>
          <w:color w:val="000000" w:themeColor="text1"/>
          <w:sz w:val="24"/>
        </w:rPr>
        <w:t>4m</w:t>
      </w:r>
      <w:r w:rsidRPr="00D85F8D">
        <w:rPr>
          <w:rFonts w:eastAsiaTheme="minorEastAsia" w:hAnsiTheme="minorEastAsia" w:hint="eastAsia"/>
          <w:bCs/>
          <w:color w:val="000000" w:themeColor="text1"/>
          <w:sz w:val="24"/>
        </w:rPr>
        <w:t>高防尘网，采取措施后对该居民点的大气环境的影响也将降至较低水平。煤矿采取井下防尘措施后，回风斜井排放粉尘浓度较小，不会导致附近的敏感点的环境空气质量出现超标；回风斜井排放的瓦斯浓度为</w:t>
      </w:r>
      <w:r w:rsidRPr="00D85F8D">
        <w:rPr>
          <w:rFonts w:eastAsiaTheme="minorEastAsia" w:hAnsiTheme="minorEastAsia" w:hint="eastAsia"/>
          <w:bCs/>
          <w:color w:val="000000" w:themeColor="text1"/>
          <w:sz w:val="24"/>
        </w:rPr>
        <w:t>0.41%</w:t>
      </w:r>
      <w:r w:rsidRPr="00D85F8D">
        <w:rPr>
          <w:rFonts w:eastAsiaTheme="minorEastAsia" w:hAnsiTheme="minorEastAsia" w:hint="eastAsia"/>
          <w:bCs/>
          <w:color w:val="000000" w:themeColor="text1"/>
          <w:sz w:val="24"/>
        </w:rPr>
        <w:t>，浓度很低，属于风排瓦斯，风排瓦斯不受限制</w:t>
      </w:r>
      <w:r w:rsidRPr="00D85F8D">
        <w:rPr>
          <w:rFonts w:eastAsiaTheme="minorEastAsia" w:hAnsiTheme="minorEastAsia"/>
          <w:bCs/>
          <w:color w:val="000000" w:themeColor="text1"/>
          <w:sz w:val="24"/>
        </w:rPr>
        <w:t>。</w:t>
      </w:r>
      <w:r w:rsidRPr="00D85F8D">
        <w:rPr>
          <w:rFonts w:eastAsiaTheme="minorEastAsia" w:hAnsiTheme="minorEastAsia" w:hint="eastAsia"/>
          <w:bCs/>
          <w:color w:val="000000" w:themeColor="text1"/>
          <w:sz w:val="24"/>
        </w:rPr>
        <w:t>综合分析，兴云煤矿目前正常生产营运时，项目所产生的大气污染源对周围环境空气影响可接受。</w:t>
      </w:r>
    </w:p>
    <w:p w:rsidR="004241F4" w:rsidRPr="00D85F8D" w:rsidRDefault="004241F4" w:rsidP="004241F4">
      <w:pPr>
        <w:pStyle w:val="41"/>
        <w:ind w:firstLineChars="200" w:firstLine="482"/>
        <w:rPr>
          <w:rFonts w:ascii="Times New Roman" w:eastAsia="宋体" w:hAnsi="Times New Roman" w:cs="Times New Roman"/>
          <w:color w:val="000000" w:themeColor="text1"/>
          <w:sz w:val="24"/>
          <w:szCs w:val="24"/>
        </w:rPr>
      </w:pPr>
      <w:r w:rsidRPr="00D85F8D">
        <w:rPr>
          <w:rFonts w:ascii="Times New Roman" w:eastAsia="宋体" w:hAnsi="Times New Roman" w:cs="Times New Roman" w:hint="eastAsia"/>
          <w:color w:val="000000" w:themeColor="text1"/>
          <w:sz w:val="24"/>
          <w:szCs w:val="24"/>
        </w:rPr>
        <w:t>（三）</w:t>
      </w:r>
      <w:r w:rsidRPr="00D85F8D">
        <w:rPr>
          <w:rFonts w:ascii="Times New Roman" w:eastAsia="宋体" w:hAnsi="Times New Roman" w:cs="Times New Roman"/>
          <w:color w:val="000000" w:themeColor="text1"/>
          <w:sz w:val="24"/>
          <w:szCs w:val="24"/>
        </w:rPr>
        <w:t>厂界无组织监测</w:t>
      </w:r>
    </w:p>
    <w:p w:rsidR="00F07B2F" w:rsidRPr="00D85F8D" w:rsidRDefault="00381A49" w:rsidP="00381A49">
      <w:pPr>
        <w:spacing w:line="360" w:lineRule="auto"/>
        <w:ind w:firstLineChars="200" w:firstLine="480"/>
        <w:rPr>
          <w:rFonts w:eastAsiaTheme="minorEastAsia"/>
          <w:bCs/>
          <w:color w:val="000000" w:themeColor="text1"/>
          <w:sz w:val="24"/>
        </w:rPr>
      </w:pPr>
      <w:r w:rsidRPr="00D85F8D">
        <w:rPr>
          <w:rFonts w:eastAsiaTheme="minorEastAsia" w:hint="eastAsia"/>
          <w:bCs/>
          <w:color w:val="000000" w:themeColor="text1"/>
          <w:sz w:val="24"/>
        </w:rPr>
        <w:t>本次竣工验收调查针对环评整改措施完成后，对</w:t>
      </w:r>
      <w:r w:rsidR="006F465B" w:rsidRPr="00D85F8D">
        <w:rPr>
          <w:rFonts w:eastAsiaTheme="minorEastAsia" w:hint="eastAsia"/>
          <w:color w:val="000000" w:themeColor="text1"/>
          <w:sz w:val="24"/>
        </w:rPr>
        <w:t>一采区风井工业场地、五七采区风井工业场地</w:t>
      </w:r>
      <w:r w:rsidRPr="00D85F8D">
        <w:rPr>
          <w:rFonts w:eastAsiaTheme="minorEastAsia" w:hint="eastAsia"/>
          <w:bCs/>
          <w:color w:val="000000" w:themeColor="text1"/>
          <w:sz w:val="24"/>
        </w:rPr>
        <w:t>和排矸场进行了厂界无组织监测。</w:t>
      </w:r>
    </w:p>
    <w:p w:rsidR="00F07B2F" w:rsidRPr="00D85F8D" w:rsidRDefault="00C241FC" w:rsidP="004241F4">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b/>
          <w:color w:val="000000" w:themeColor="text1"/>
          <w:sz w:val="24"/>
        </w:rPr>
        <w:t>（</w:t>
      </w:r>
      <w:r w:rsidRPr="00D85F8D">
        <w:rPr>
          <w:rFonts w:eastAsiaTheme="minorEastAsia"/>
          <w:b/>
          <w:color w:val="000000" w:themeColor="text1"/>
          <w:sz w:val="24"/>
        </w:rPr>
        <w:t>1</w:t>
      </w:r>
      <w:r w:rsidRPr="00D85F8D">
        <w:rPr>
          <w:rFonts w:eastAsiaTheme="minorEastAsia" w:hAnsiTheme="minorEastAsia"/>
          <w:b/>
          <w:color w:val="000000" w:themeColor="text1"/>
          <w:sz w:val="24"/>
        </w:rPr>
        <w:t>）</w:t>
      </w:r>
      <w:r w:rsidR="00F07B2F" w:rsidRPr="00D85F8D">
        <w:rPr>
          <w:rFonts w:eastAsiaTheme="minorEastAsia" w:hAnsiTheme="minorEastAsia"/>
          <w:b/>
          <w:color w:val="000000" w:themeColor="text1"/>
          <w:sz w:val="24"/>
        </w:rPr>
        <w:t>厂界无组织颗粒物监测</w:t>
      </w:r>
    </w:p>
    <w:p w:rsidR="00C241FC" w:rsidRPr="00D85F8D" w:rsidRDefault="00C241FC" w:rsidP="00F07B2F">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监测点：</w:t>
      </w:r>
      <w:r w:rsidR="00F07B2F" w:rsidRPr="00D85F8D">
        <w:rPr>
          <w:rFonts w:eastAsiaTheme="minorEastAsia" w:hint="eastAsia"/>
          <w:color w:val="000000" w:themeColor="text1"/>
          <w:sz w:val="24"/>
        </w:rPr>
        <w:t>一采区风井工业场地、五七采区风井工业场地和排矸场上风向设置</w:t>
      </w:r>
      <w:r w:rsidR="00F07B2F" w:rsidRPr="00D85F8D">
        <w:rPr>
          <w:rFonts w:eastAsiaTheme="minorEastAsia" w:hint="eastAsia"/>
          <w:color w:val="000000" w:themeColor="text1"/>
          <w:sz w:val="24"/>
        </w:rPr>
        <w:t>1</w:t>
      </w:r>
      <w:r w:rsidR="00F07B2F" w:rsidRPr="00D85F8D">
        <w:rPr>
          <w:rFonts w:eastAsiaTheme="minorEastAsia" w:hint="eastAsia"/>
          <w:color w:val="000000" w:themeColor="text1"/>
          <w:sz w:val="24"/>
        </w:rPr>
        <w:t>个对照点，下风向各设置</w:t>
      </w:r>
      <w:r w:rsidR="00F07B2F" w:rsidRPr="00D85F8D">
        <w:rPr>
          <w:rFonts w:eastAsiaTheme="minorEastAsia" w:hint="eastAsia"/>
          <w:color w:val="000000" w:themeColor="text1"/>
          <w:sz w:val="24"/>
        </w:rPr>
        <w:t>3</w:t>
      </w:r>
      <w:r w:rsidR="00F07B2F" w:rsidRPr="00D85F8D">
        <w:rPr>
          <w:rFonts w:eastAsiaTheme="minorEastAsia" w:hint="eastAsia"/>
          <w:color w:val="000000" w:themeColor="text1"/>
          <w:sz w:val="24"/>
        </w:rPr>
        <w:t>个监控点，总共</w:t>
      </w:r>
      <w:r w:rsidR="00F07B2F" w:rsidRPr="00D85F8D">
        <w:rPr>
          <w:rFonts w:eastAsiaTheme="minorEastAsia" w:hint="eastAsia"/>
          <w:color w:val="000000" w:themeColor="text1"/>
          <w:sz w:val="24"/>
        </w:rPr>
        <w:t>12</w:t>
      </w:r>
      <w:r w:rsidR="00F07B2F" w:rsidRPr="00D85F8D">
        <w:rPr>
          <w:rFonts w:eastAsiaTheme="minorEastAsia" w:hint="eastAsia"/>
          <w:color w:val="000000" w:themeColor="text1"/>
          <w:sz w:val="24"/>
        </w:rPr>
        <w:t>个监测点</w:t>
      </w:r>
      <w:r w:rsidRPr="00D85F8D">
        <w:rPr>
          <w:rFonts w:eastAsiaTheme="minorEastAsia" w:hAnsiTheme="minorEastAsia"/>
          <w:color w:val="000000" w:themeColor="text1"/>
          <w:sz w:val="24"/>
        </w:rPr>
        <w:t>。</w:t>
      </w:r>
    </w:p>
    <w:p w:rsidR="00C241FC" w:rsidRPr="00D85F8D" w:rsidRDefault="00C241FC" w:rsidP="00FF4B7B">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监测项目：</w:t>
      </w:r>
      <w:r w:rsidR="00F07B2F" w:rsidRPr="00D85F8D">
        <w:rPr>
          <w:rFonts w:eastAsiaTheme="minorEastAsia" w:hint="eastAsia"/>
          <w:color w:val="000000" w:themeColor="text1"/>
          <w:sz w:val="24"/>
        </w:rPr>
        <w:t>TSP</w:t>
      </w:r>
      <w:r w:rsidRPr="00D85F8D">
        <w:rPr>
          <w:rFonts w:eastAsiaTheme="minorEastAsia" w:hAnsiTheme="minorEastAsia"/>
          <w:color w:val="000000" w:themeColor="text1"/>
          <w:sz w:val="24"/>
        </w:rPr>
        <w:t>。</w:t>
      </w:r>
    </w:p>
    <w:p w:rsidR="00C241FC" w:rsidRPr="00D85F8D" w:rsidRDefault="00C241FC" w:rsidP="00FF4B7B">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监测时间：</w:t>
      </w:r>
      <w:r w:rsidRPr="00D85F8D">
        <w:rPr>
          <w:rFonts w:eastAsiaTheme="minorEastAsia"/>
          <w:color w:val="000000" w:themeColor="text1"/>
          <w:sz w:val="24"/>
        </w:rPr>
        <w:t>201</w:t>
      </w:r>
      <w:r w:rsidR="000241EF" w:rsidRPr="00D85F8D">
        <w:rPr>
          <w:rFonts w:eastAsiaTheme="minorEastAsia" w:hint="eastAsia"/>
          <w:color w:val="000000" w:themeColor="text1"/>
          <w:sz w:val="24"/>
        </w:rPr>
        <w:t>7</w:t>
      </w:r>
      <w:r w:rsidRPr="00D85F8D">
        <w:rPr>
          <w:rFonts w:eastAsiaTheme="minorEastAsia" w:hAnsiTheme="minorEastAsia"/>
          <w:color w:val="000000" w:themeColor="text1"/>
          <w:sz w:val="24"/>
        </w:rPr>
        <w:t>年</w:t>
      </w:r>
      <w:r w:rsidR="000241EF" w:rsidRPr="00D85F8D">
        <w:rPr>
          <w:rFonts w:eastAsiaTheme="minorEastAsia" w:hint="eastAsia"/>
          <w:color w:val="000000" w:themeColor="text1"/>
          <w:sz w:val="24"/>
        </w:rPr>
        <w:t>5</w:t>
      </w:r>
      <w:r w:rsidRPr="00D85F8D">
        <w:rPr>
          <w:rFonts w:eastAsiaTheme="minorEastAsia" w:hAnsiTheme="minorEastAsia"/>
          <w:color w:val="000000" w:themeColor="text1"/>
          <w:sz w:val="24"/>
        </w:rPr>
        <w:t>月</w:t>
      </w:r>
      <w:r w:rsidR="000241EF" w:rsidRPr="00D85F8D">
        <w:rPr>
          <w:rFonts w:eastAsiaTheme="minorEastAsia" w:hint="eastAsia"/>
          <w:color w:val="000000" w:themeColor="text1"/>
          <w:sz w:val="24"/>
        </w:rPr>
        <w:t>16</w:t>
      </w:r>
      <w:r w:rsidRPr="00D85F8D">
        <w:rPr>
          <w:rFonts w:eastAsiaTheme="minorEastAsia" w:hAnsiTheme="minorEastAsia"/>
          <w:color w:val="000000" w:themeColor="text1"/>
          <w:sz w:val="24"/>
        </w:rPr>
        <w:t>日～</w:t>
      </w:r>
      <w:r w:rsidRPr="00D85F8D">
        <w:rPr>
          <w:rFonts w:eastAsiaTheme="minorEastAsia"/>
          <w:color w:val="000000" w:themeColor="text1"/>
          <w:sz w:val="24"/>
        </w:rPr>
        <w:t>1</w:t>
      </w:r>
      <w:r w:rsidR="000241EF" w:rsidRPr="00D85F8D">
        <w:rPr>
          <w:rFonts w:eastAsiaTheme="minorEastAsia" w:hint="eastAsia"/>
          <w:color w:val="000000" w:themeColor="text1"/>
          <w:sz w:val="24"/>
        </w:rPr>
        <w:t>8</w:t>
      </w:r>
      <w:r w:rsidRPr="00D85F8D">
        <w:rPr>
          <w:rFonts w:eastAsiaTheme="minorEastAsia" w:hAnsiTheme="minorEastAsia"/>
          <w:color w:val="000000" w:themeColor="text1"/>
          <w:sz w:val="24"/>
        </w:rPr>
        <w:t>日。</w:t>
      </w:r>
    </w:p>
    <w:p w:rsidR="00C241FC" w:rsidRPr="00D85F8D" w:rsidRDefault="00C241FC" w:rsidP="00FF4B7B">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lastRenderedPageBreak/>
        <w:t>监测频率</w:t>
      </w:r>
      <w:r w:rsidR="00F07B2F" w:rsidRPr="00D85F8D">
        <w:rPr>
          <w:rFonts w:eastAsiaTheme="minorEastAsia" w:hAnsiTheme="minorEastAsia" w:hint="eastAsia"/>
          <w:color w:val="000000" w:themeColor="text1"/>
          <w:sz w:val="24"/>
        </w:rPr>
        <w:t>：</w:t>
      </w:r>
      <w:r w:rsidR="00F07B2F" w:rsidRPr="00D85F8D">
        <w:rPr>
          <w:rFonts w:hint="eastAsia"/>
          <w:color w:val="000000" w:themeColor="text1"/>
          <w:sz w:val="24"/>
        </w:rPr>
        <w:t>连续</w:t>
      </w:r>
      <w:r w:rsidR="00F07B2F" w:rsidRPr="00D85F8D">
        <w:rPr>
          <w:rFonts w:hint="eastAsia"/>
          <w:color w:val="000000" w:themeColor="text1"/>
          <w:sz w:val="24"/>
        </w:rPr>
        <w:t>3</w:t>
      </w:r>
      <w:r w:rsidR="00F07B2F" w:rsidRPr="00D85F8D">
        <w:rPr>
          <w:rFonts w:hint="eastAsia"/>
          <w:color w:val="000000" w:themeColor="text1"/>
          <w:sz w:val="24"/>
        </w:rPr>
        <w:t>天，每天</w:t>
      </w:r>
      <w:r w:rsidR="00F07B2F" w:rsidRPr="00D85F8D">
        <w:rPr>
          <w:rFonts w:hint="eastAsia"/>
          <w:color w:val="000000" w:themeColor="text1"/>
          <w:sz w:val="24"/>
        </w:rPr>
        <w:t>4</w:t>
      </w:r>
      <w:r w:rsidR="00F07B2F" w:rsidRPr="00D85F8D">
        <w:rPr>
          <w:rFonts w:hint="eastAsia"/>
          <w:color w:val="000000" w:themeColor="text1"/>
          <w:sz w:val="24"/>
        </w:rPr>
        <w:t>个时段：</w:t>
      </w:r>
      <w:r w:rsidR="00F07B2F" w:rsidRPr="00D85F8D">
        <w:rPr>
          <w:rFonts w:hint="eastAsia"/>
          <w:color w:val="000000" w:themeColor="text1"/>
          <w:sz w:val="24"/>
        </w:rPr>
        <w:t>9:00-10:00</w:t>
      </w:r>
      <w:r w:rsidR="00F07B2F" w:rsidRPr="00D85F8D">
        <w:rPr>
          <w:rFonts w:hint="eastAsia"/>
          <w:color w:val="000000" w:themeColor="text1"/>
          <w:sz w:val="24"/>
        </w:rPr>
        <w:t>、</w:t>
      </w:r>
      <w:r w:rsidR="00F07B2F" w:rsidRPr="00D85F8D">
        <w:rPr>
          <w:rFonts w:hint="eastAsia"/>
          <w:color w:val="000000" w:themeColor="text1"/>
          <w:sz w:val="24"/>
        </w:rPr>
        <w:t>11:00-12:00</w:t>
      </w:r>
      <w:r w:rsidR="00F07B2F" w:rsidRPr="00D85F8D">
        <w:rPr>
          <w:rFonts w:hint="eastAsia"/>
          <w:color w:val="000000" w:themeColor="text1"/>
          <w:sz w:val="24"/>
        </w:rPr>
        <w:t>、</w:t>
      </w:r>
      <w:r w:rsidR="00F07B2F" w:rsidRPr="00D85F8D">
        <w:rPr>
          <w:rFonts w:hint="eastAsia"/>
          <w:color w:val="000000" w:themeColor="text1"/>
          <w:sz w:val="24"/>
        </w:rPr>
        <w:t>14:00-15:00</w:t>
      </w:r>
      <w:r w:rsidR="00F07B2F" w:rsidRPr="00D85F8D">
        <w:rPr>
          <w:rFonts w:hint="eastAsia"/>
          <w:color w:val="000000" w:themeColor="text1"/>
          <w:sz w:val="24"/>
        </w:rPr>
        <w:t>、</w:t>
      </w:r>
      <w:r w:rsidR="00F07B2F" w:rsidRPr="00D85F8D">
        <w:rPr>
          <w:rFonts w:hint="eastAsia"/>
          <w:color w:val="000000" w:themeColor="text1"/>
          <w:sz w:val="24"/>
        </w:rPr>
        <w:t>17:00-18:00</w:t>
      </w:r>
      <w:r w:rsidR="00F07B2F" w:rsidRPr="00D85F8D">
        <w:rPr>
          <w:rFonts w:hint="eastAsia"/>
          <w:color w:val="000000" w:themeColor="text1"/>
          <w:sz w:val="24"/>
        </w:rPr>
        <w:t>。</w:t>
      </w:r>
    </w:p>
    <w:p w:rsidR="00C241FC" w:rsidRPr="00D85F8D" w:rsidRDefault="00C241FC" w:rsidP="00FF4B7B">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说明：监测频率按《</w:t>
      </w:r>
      <w:r w:rsidRPr="00D85F8D">
        <w:rPr>
          <w:rFonts w:eastAsiaTheme="minorEastAsia" w:hAnsiTheme="minorEastAsia"/>
          <w:bCs/>
          <w:color w:val="000000" w:themeColor="text1"/>
          <w:sz w:val="24"/>
        </w:rPr>
        <w:t>关于建设项目环境保护设施竣工验收监测管理有关问题的通知</w:t>
      </w:r>
      <w:r w:rsidRPr="00D85F8D">
        <w:rPr>
          <w:rFonts w:eastAsiaTheme="minorEastAsia" w:hAnsiTheme="minorEastAsia"/>
          <w:color w:val="000000" w:themeColor="text1"/>
          <w:sz w:val="24"/>
        </w:rPr>
        <w:t>》（环发〔</w:t>
      </w:r>
      <w:r w:rsidRPr="00D85F8D">
        <w:rPr>
          <w:rFonts w:eastAsiaTheme="minorEastAsia"/>
          <w:color w:val="000000" w:themeColor="text1"/>
          <w:sz w:val="24"/>
        </w:rPr>
        <w:t>2000</w:t>
      </w:r>
      <w:r w:rsidRPr="00D85F8D">
        <w:rPr>
          <w:rFonts w:eastAsiaTheme="minorEastAsia" w:hAnsiTheme="minorEastAsia"/>
          <w:color w:val="000000" w:themeColor="text1"/>
          <w:sz w:val="24"/>
        </w:rPr>
        <w:t>〕</w:t>
      </w:r>
      <w:r w:rsidRPr="00D85F8D">
        <w:rPr>
          <w:rFonts w:eastAsiaTheme="minorEastAsia"/>
          <w:color w:val="000000" w:themeColor="text1"/>
          <w:sz w:val="24"/>
        </w:rPr>
        <w:t>38</w:t>
      </w:r>
      <w:r w:rsidRPr="00D85F8D">
        <w:rPr>
          <w:rFonts w:eastAsiaTheme="minorEastAsia" w:hAnsiTheme="minorEastAsia"/>
          <w:color w:val="000000" w:themeColor="text1"/>
          <w:sz w:val="24"/>
        </w:rPr>
        <w:t>号）中</w:t>
      </w:r>
      <w:r w:rsidRPr="00D85F8D">
        <w:rPr>
          <w:rFonts w:eastAsiaTheme="minorEastAsia" w:hAnsiTheme="minorEastAsia"/>
          <w:bCs/>
          <w:color w:val="000000" w:themeColor="text1"/>
          <w:sz w:val="24"/>
        </w:rPr>
        <w:t>建设项目环境保护设施竣工验收监测技术要求（试行）</w:t>
      </w:r>
      <w:r w:rsidRPr="00D85F8D">
        <w:rPr>
          <w:rFonts w:eastAsiaTheme="minorEastAsia" w:hAnsiTheme="minorEastAsia"/>
          <w:color w:val="000000" w:themeColor="text1"/>
          <w:sz w:val="24"/>
        </w:rPr>
        <w:t>执行。</w:t>
      </w:r>
    </w:p>
    <w:p w:rsidR="00C241FC" w:rsidRPr="00D85F8D" w:rsidRDefault="00C241FC" w:rsidP="00FF4B7B">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监测方法：采用《大气污染物无组织排放监测技术导则》（</w:t>
      </w:r>
      <w:r w:rsidRPr="00D85F8D">
        <w:rPr>
          <w:rFonts w:eastAsiaTheme="minorEastAsia"/>
          <w:color w:val="000000" w:themeColor="text1"/>
          <w:sz w:val="24"/>
        </w:rPr>
        <w:t>HJ/T55-2000</w:t>
      </w:r>
      <w:r w:rsidRPr="00D85F8D">
        <w:rPr>
          <w:rFonts w:eastAsiaTheme="minorEastAsia" w:hAnsiTheme="minorEastAsia"/>
          <w:color w:val="000000" w:themeColor="text1"/>
          <w:sz w:val="24"/>
        </w:rPr>
        <w:t>）中规定的方法。</w:t>
      </w:r>
    </w:p>
    <w:p w:rsidR="00C241FC" w:rsidRPr="00D85F8D" w:rsidRDefault="00FF4B7B" w:rsidP="004241F4">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004241F4" w:rsidRPr="00D85F8D">
        <w:rPr>
          <w:rFonts w:eastAsiaTheme="minorEastAsia" w:hAnsiTheme="minorEastAsia" w:hint="eastAsia"/>
          <w:b/>
          <w:color w:val="000000" w:themeColor="text1"/>
          <w:sz w:val="24"/>
        </w:rPr>
        <w:t>2</w:t>
      </w:r>
      <w:r w:rsidRPr="00D85F8D">
        <w:rPr>
          <w:rFonts w:eastAsiaTheme="minorEastAsia" w:hAnsiTheme="minorEastAsia" w:hint="eastAsia"/>
          <w:b/>
          <w:color w:val="000000" w:themeColor="text1"/>
          <w:sz w:val="24"/>
        </w:rPr>
        <w:t>）</w:t>
      </w:r>
      <w:r w:rsidR="00C241FC" w:rsidRPr="00D85F8D">
        <w:rPr>
          <w:rFonts w:eastAsiaTheme="minorEastAsia" w:hAnsiTheme="minorEastAsia"/>
          <w:b/>
          <w:color w:val="000000" w:themeColor="text1"/>
          <w:sz w:val="24"/>
        </w:rPr>
        <w:t>监测结果和分析</w:t>
      </w:r>
    </w:p>
    <w:p w:rsidR="00C241FC" w:rsidRPr="00D85F8D" w:rsidRDefault="000241EF" w:rsidP="00F07B2F">
      <w:pPr>
        <w:spacing w:line="360" w:lineRule="auto"/>
        <w:rPr>
          <w:rFonts w:eastAsiaTheme="minorEastAsia" w:hAnsiTheme="minorEastAsia"/>
          <w:color w:val="000000" w:themeColor="text1"/>
          <w:sz w:val="24"/>
        </w:rPr>
      </w:pPr>
      <w:r w:rsidRPr="00D85F8D">
        <w:rPr>
          <w:rFonts w:eastAsiaTheme="minorEastAsia" w:hint="eastAsia"/>
          <w:color w:val="000000" w:themeColor="text1"/>
          <w:sz w:val="24"/>
        </w:rPr>
        <w:t>一采区风井工业场地</w:t>
      </w:r>
      <w:r w:rsidR="00C241FC" w:rsidRPr="00D85F8D">
        <w:rPr>
          <w:rFonts w:eastAsiaTheme="minorEastAsia" w:hAnsiTheme="minorEastAsia"/>
          <w:color w:val="000000" w:themeColor="text1"/>
          <w:sz w:val="24"/>
        </w:rPr>
        <w:t>厂界无组织</w:t>
      </w:r>
      <w:r w:rsidR="00C241FC" w:rsidRPr="00D85F8D">
        <w:rPr>
          <w:rFonts w:eastAsiaTheme="minorEastAsia" w:hAnsiTheme="minorEastAsia" w:hint="eastAsia"/>
          <w:color w:val="000000" w:themeColor="text1"/>
          <w:sz w:val="24"/>
        </w:rPr>
        <w:t>颗粒物（</w:t>
      </w:r>
      <w:r w:rsidR="00C241FC" w:rsidRPr="00D85F8D">
        <w:rPr>
          <w:rFonts w:eastAsiaTheme="minorEastAsia" w:hAnsiTheme="minorEastAsia" w:hint="eastAsia"/>
          <w:color w:val="000000" w:themeColor="text1"/>
          <w:sz w:val="24"/>
        </w:rPr>
        <w:t>TSP</w:t>
      </w:r>
      <w:r w:rsidR="00C241FC" w:rsidRPr="00D85F8D">
        <w:rPr>
          <w:rFonts w:eastAsiaTheme="minorEastAsia" w:hAnsiTheme="minorEastAsia" w:hint="eastAsia"/>
          <w:color w:val="000000" w:themeColor="text1"/>
          <w:sz w:val="24"/>
        </w:rPr>
        <w:t>）</w:t>
      </w:r>
      <w:r w:rsidR="00C241FC" w:rsidRPr="00D85F8D">
        <w:rPr>
          <w:rFonts w:eastAsiaTheme="minorEastAsia" w:hAnsiTheme="minorEastAsia"/>
          <w:color w:val="000000" w:themeColor="text1"/>
          <w:sz w:val="24"/>
        </w:rPr>
        <w:t>监测结果见表</w:t>
      </w:r>
      <w:r w:rsidR="00C241FC" w:rsidRPr="00D85F8D">
        <w:rPr>
          <w:rFonts w:eastAsiaTheme="minorEastAsia" w:hAnsiTheme="minorEastAsia"/>
          <w:color w:val="000000" w:themeColor="text1"/>
          <w:sz w:val="24"/>
        </w:rPr>
        <w:t>5-</w:t>
      </w:r>
      <w:r w:rsidR="00C241FC" w:rsidRPr="00D85F8D">
        <w:rPr>
          <w:rFonts w:eastAsiaTheme="minorEastAsia" w:hAnsiTheme="minorEastAsia" w:hint="eastAsia"/>
          <w:color w:val="000000" w:themeColor="text1"/>
          <w:sz w:val="24"/>
        </w:rPr>
        <w:t>1</w:t>
      </w:r>
      <w:r w:rsidR="00937D84" w:rsidRPr="00D85F8D">
        <w:rPr>
          <w:rFonts w:eastAsiaTheme="minorEastAsia" w:hAnsiTheme="minorEastAsia" w:hint="eastAsia"/>
          <w:color w:val="000000" w:themeColor="text1"/>
          <w:sz w:val="24"/>
        </w:rPr>
        <w:t>2</w:t>
      </w:r>
      <w:r w:rsidR="00C241FC" w:rsidRPr="00D85F8D">
        <w:rPr>
          <w:rFonts w:eastAsiaTheme="minorEastAsia" w:hAnsiTheme="minorEastAsia"/>
          <w:color w:val="000000" w:themeColor="text1"/>
          <w:sz w:val="24"/>
        </w:rPr>
        <w:t>。</w:t>
      </w:r>
    </w:p>
    <w:p w:rsidR="00C241FC" w:rsidRPr="00D85F8D" w:rsidRDefault="00C241FC" w:rsidP="00856450">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Pr="00D85F8D">
        <w:rPr>
          <w:rFonts w:eastAsiaTheme="minorEastAsia" w:hAnsiTheme="minorEastAsia"/>
          <w:b/>
          <w:color w:val="000000" w:themeColor="text1"/>
          <w:sz w:val="24"/>
        </w:rPr>
        <w:t>5-</w:t>
      </w:r>
      <w:r w:rsidRPr="00D85F8D">
        <w:rPr>
          <w:rFonts w:eastAsiaTheme="minorEastAsia" w:hAnsiTheme="minorEastAsia" w:hint="eastAsia"/>
          <w:b/>
          <w:color w:val="000000" w:themeColor="text1"/>
          <w:sz w:val="24"/>
        </w:rPr>
        <w:t>1</w:t>
      </w:r>
      <w:r w:rsidR="00937D84" w:rsidRPr="00D85F8D">
        <w:rPr>
          <w:rFonts w:eastAsiaTheme="minorEastAsia" w:hAnsiTheme="minorEastAsia" w:hint="eastAsia"/>
          <w:b/>
          <w:color w:val="000000" w:themeColor="text1"/>
          <w:sz w:val="24"/>
        </w:rPr>
        <w:t xml:space="preserve">2 </w:t>
      </w:r>
      <w:r w:rsidRPr="00D85F8D">
        <w:rPr>
          <w:rFonts w:eastAsiaTheme="minorEastAsia" w:hAnsiTheme="minorEastAsia" w:hint="eastAsia"/>
          <w:b/>
          <w:color w:val="000000" w:themeColor="text1"/>
          <w:sz w:val="24"/>
        </w:rPr>
        <w:t xml:space="preserve"> </w:t>
      </w:r>
      <w:r w:rsidR="000241EF" w:rsidRPr="00D85F8D">
        <w:rPr>
          <w:rFonts w:eastAsiaTheme="minorEastAsia" w:hAnsiTheme="minorEastAsia" w:hint="eastAsia"/>
          <w:b/>
          <w:color w:val="000000" w:themeColor="text1"/>
          <w:sz w:val="24"/>
        </w:rPr>
        <w:t xml:space="preserve"> </w:t>
      </w:r>
      <w:r w:rsidR="000241EF" w:rsidRPr="00D85F8D">
        <w:rPr>
          <w:rFonts w:eastAsiaTheme="minorEastAsia" w:hAnsiTheme="minorEastAsia" w:hint="eastAsia"/>
          <w:b/>
          <w:color w:val="000000" w:themeColor="text1"/>
          <w:sz w:val="24"/>
        </w:rPr>
        <w:t>一采区风井</w:t>
      </w:r>
      <w:r w:rsidRPr="00D85F8D">
        <w:rPr>
          <w:rFonts w:eastAsiaTheme="minorEastAsia" w:hAnsiTheme="minorEastAsia"/>
          <w:b/>
          <w:color w:val="000000" w:themeColor="text1"/>
          <w:sz w:val="24"/>
        </w:rPr>
        <w:t>厂界无组织监测结果</w:t>
      </w:r>
      <w:r w:rsidR="000241EF" w:rsidRPr="00D85F8D">
        <w:rPr>
          <w:rFonts w:eastAsiaTheme="minorEastAsia" w:hAnsiTheme="minorEastAsia" w:hint="eastAsia"/>
          <w:b/>
          <w:color w:val="000000" w:themeColor="text1"/>
          <w:sz w:val="24"/>
        </w:rPr>
        <w:t xml:space="preserve">   </w:t>
      </w:r>
      <w:r w:rsidR="000241EF" w:rsidRPr="00D85F8D">
        <w:rPr>
          <w:rFonts w:eastAsiaTheme="minorEastAsia" w:hAnsiTheme="minorEastAsia"/>
          <w:b/>
          <w:color w:val="000000" w:themeColor="text1"/>
          <w:sz w:val="24"/>
        </w:rPr>
        <w:t>单位（</w:t>
      </w:r>
      <w:r w:rsidR="000241EF" w:rsidRPr="00D85F8D">
        <w:rPr>
          <w:rFonts w:eastAsiaTheme="minorEastAsia" w:hAnsiTheme="minorEastAsia"/>
          <w:b/>
          <w:color w:val="000000" w:themeColor="text1"/>
          <w:sz w:val="24"/>
        </w:rPr>
        <w:t>mg/m</w:t>
      </w:r>
      <w:r w:rsidR="000241EF" w:rsidRPr="00D85F8D">
        <w:rPr>
          <w:rFonts w:eastAsiaTheme="minorEastAsia" w:hAnsiTheme="minorEastAsia"/>
          <w:b/>
          <w:color w:val="000000" w:themeColor="text1"/>
          <w:sz w:val="24"/>
          <w:vertAlign w:val="superscript"/>
        </w:rPr>
        <w:t>3</w:t>
      </w:r>
      <w:r w:rsidR="000241EF" w:rsidRPr="00D85F8D">
        <w:rPr>
          <w:rFonts w:eastAsiaTheme="minorEastAsia" w:hAnsiTheme="minorEastAsia"/>
          <w:b/>
          <w:color w:val="000000" w:themeColor="text1"/>
          <w:sz w:val="24"/>
        </w:rPr>
        <w:t>）</w:t>
      </w:r>
    </w:p>
    <w:tbl>
      <w:tblPr>
        <w:tblW w:w="9457" w:type="dxa"/>
        <w:jc w:val="center"/>
        <w:tblInd w:w="83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852"/>
        <w:gridCol w:w="992"/>
        <w:gridCol w:w="1417"/>
        <w:gridCol w:w="1522"/>
        <w:gridCol w:w="1559"/>
        <w:gridCol w:w="1508"/>
        <w:gridCol w:w="899"/>
        <w:gridCol w:w="708"/>
      </w:tblGrid>
      <w:tr w:rsidR="00B4731B" w:rsidRPr="00D85F8D" w:rsidTr="005743D7">
        <w:trPr>
          <w:trHeight w:val="397"/>
          <w:jc w:val="center"/>
        </w:trPr>
        <w:tc>
          <w:tcPr>
            <w:tcW w:w="852" w:type="dxa"/>
            <w:vMerge w:val="restart"/>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分析</w:t>
            </w:r>
          </w:p>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项目</w:t>
            </w:r>
          </w:p>
        </w:tc>
        <w:tc>
          <w:tcPr>
            <w:tcW w:w="992" w:type="dxa"/>
            <w:vMerge w:val="restart"/>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日</w:t>
            </w:r>
            <w:r w:rsidRPr="00D85F8D">
              <w:rPr>
                <w:rFonts w:eastAsiaTheme="minorEastAsia"/>
                <w:color w:val="000000" w:themeColor="text1"/>
                <w:szCs w:val="21"/>
              </w:rPr>
              <w:t> </w:t>
            </w:r>
            <w:r w:rsidRPr="00D85F8D">
              <w:rPr>
                <w:rFonts w:eastAsiaTheme="minorEastAsia" w:hAnsiTheme="minorEastAsia"/>
                <w:color w:val="000000" w:themeColor="text1"/>
                <w:szCs w:val="21"/>
              </w:rPr>
              <w:t>期</w:t>
            </w:r>
          </w:p>
        </w:tc>
        <w:tc>
          <w:tcPr>
            <w:tcW w:w="6006" w:type="dxa"/>
            <w:gridSpan w:val="4"/>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一采区风井工业场地</w:t>
            </w:r>
          </w:p>
        </w:tc>
        <w:tc>
          <w:tcPr>
            <w:tcW w:w="899" w:type="dxa"/>
            <w:vMerge w:val="restart"/>
            <w:tcBorders>
              <w:tl2br w:val="nil"/>
              <w:tr2bl w:val="nil"/>
            </w:tcBorders>
            <w:vAlign w:val="center"/>
          </w:tcPr>
          <w:p w:rsidR="00B4731B" w:rsidRPr="00D85F8D" w:rsidRDefault="00B4731B" w:rsidP="00B4731B">
            <w:pPr>
              <w:jc w:val="center"/>
              <w:rPr>
                <w:rFonts w:eastAsiaTheme="minorEastAsia"/>
                <w:color w:val="000000" w:themeColor="text1"/>
                <w:szCs w:val="21"/>
              </w:rPr>
            </w:pPr>
            <w:r w:rsidRPr="00D85F8D">
              <w:rPr>
                <w:rFonts w:eastAsiaTheme="minorEastAsia" w:hAnsiTheme="minorEastAsia" w:hint="eastAsia"/>
                <w:color w:val="000000" w:themeColor="text1"/>
                <w:szCs w:val="21"/>
              </w:rPr>
              <w:t>标准</w:t>
            </w:r>
            <w:r w:rsidRPr="00D85F8D">
              <w:rPr>
                <w:rFonts w:eastAsiaTheme="minorEastAsia" w:hAnsiTheme="minorEastAsia"/>
                <w:color w:val="000000" w:themeColor="text1"/>
                <w:szCs w:val="21"/>
              </w:rPr>
              <w:t>值</w:t>
            </w:r>
          </w:p>
        </w:tc>
        <w:tc>
          <w:tcPr>
            <w:tcW w:w="708" w:type="dxa"/>
            <w:vMerge w:val="restart"/>
            <w:tcBorders>
              <w:tl2br w:val="nil"/>
              <w:tr2bl w:val="nil"/>
            </w:tcBorders>
            <w:vAlign w:val="center"/>
          </w:tcPr>
          <w:p w:rsidR="00B4731B" w:rsidRPr="00D85F8D" w:rsidRDefault="00B4731B" w:rsidP="00B4731B">
            <w:pPr>
              <w:jc w:val="center"/>
              <w:rPr>
                <w:rFonts w:eastAsiaTheme="minorEastAsia"/>
                <w:color w:val="000000" w:themeColor="text1"/>
                <w:szCs w:val="21"/>
              </w:rPr>
            </w:pPr>
            <w:r w:rsidRPr="00D85F8D">
              <w:rPr>
                <w:rFonts w:eastAsiaTheme="minorEastAsia" w:hint="eastAsia"/>
                <w:color w:val="000000" w:themeColor="text1"/>
                <w:szCs w:val="21"/>
              </w:rPr>
              <w:t>达标情况</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17" w:type="dxa"/>
            <w:vMerge w:val="restart"/>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上风向</w:t>
            </w:r>
          </w:p>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207FQ01</w:t>
            </w:r>
            <w:r w:rsidRPr="00D85F8D">
              <w:rPr>
                <w:rFonts w:eastAsiaTheme="minorEastAsia" w:hAnsiTheme="minorEastAsia"/>
                <w:color w:val="000000" w:themeColor="text1"/>
                <w:szCs w:val="21"/>
              </w:rPr>
              <w:t>）</w:t>
            </w:r>
          </w:p>
        </w:tc>
        <w:tc>
          <w:tcPr>
            <w:tcW w:w="4589" w:type="dxa"/>
            <w:gridSpan w:val="3"/>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下风向</w:t>
            </w:r>
          </w:p>
        </w:tc>
        <w:tc>
          <w:tcPr>
            <w:tcW w:w="899" w:type="dxa"/>
            <w:vMerge/>
            <w:tcBorders>
              <w:tl2br w:val="nil"/>
              <w:tr2bl w:val="nil"/>
            </w:tcBorders>
          </w:tcPr>
          <w:p w:rsidR="00B4731B" w:rsidRPr="00D85F8D" w:rsidRDefault="00B4731B" w:rsidP="006F465B">
            <w:pPr>
              <w:jc w:val="center"/>
              <w:rPr>
                <w:rFonts w:eastAsiaTheme="minorEastAsia"/>
                <w:color w:val="000000" w:themeColor="text1"/>
                <w:szCs w:val="21"/>
              </w:rPr>
            </w:pPr>
          </w:p>
        </w:tc>
        <w:tc>
          <w:tcPr>
            <w:tcW w:w="708" w:type="dxa"/>
            <w:vMerge/>
            <w:tcBorders>
              <w:tl2br w:val="nil"/>
              <w:tr2bl w:val="nil"/>
            </w:tcBorders>
          </w:tcPr>
          <w:p w:rsidR="00B4731B" w:rsidRPr="00D85F8D" w:rsidRDefault="00B4731B" w:rsidP="006F465B">
            <w:pPr>
              <w:jc w:val="center"/>
              <w:rPr>
                <w:rFonts w:eastAsiaTheme="minorEastAsia"/>
                <w:color w:val="000000" w:themeColor="text1"/>
                <w:szCs w:val="21"/>
              </w:rPr>
            </w:pP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17" w:type="dxa"/>
            <w:vMerge/>
            <w:tcBorders>
              <w:tl2br w:val="nil"/>
              <w:tr2bl w:val="nil"/>
            </w:tcBorders>
            <w:vAlign w:val="center"/>
          </w:tcPr>
          <w:p w:rsidR="00B4731B" w:rsidRPr="00D85F8D" w:rsidRDefault="00B4731B" w:rsidP="006F465B">
            <w:pPr>
              <w:jc w:val="center"/>
              <w:rPr>
                <w:rFonts w:eastAsiaTheme="minorEastAsia"/>
                <w:color w:val="000000" w:themeColor="text1"/>
                <w:szCs w:val="21"/>
              </w:rPr>
            </w:pPr>
          </w:p>
        </w:tc>
        <w:tc>
          <w:tcPr>
            <w:tcW w:w="1522" w:type="dxa"/>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207FQ02</w:t>
            </w:r>
            <w:r w:rsidRPr="00D85F8D">
              <w:rPr>
                <w:rFonts w:eastAsiaTheme="minorEastAsia" w:hAnsiTheme="minorEastAsia"/>
                <w:color w:val="000000" w:themeColor="text1"/>
                <w:szCs w:val="21"/>
              </w:rPr>
              <w:t>）</w:t>
            </w:r>
          </w:p>
        </w:tc>
        <w:tc>
          <w:tcPr>
            <w:tcW w:w="1559" w:type="dxa"/>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207FQ03</w:t>
            </w:r>
            <w:r w:rsidRPr="00D85F8D">
              <w:rPr>
                <w:rFonts w:eastAsiaTheme="minorEastAsia" w:hAnsiTheme="minorEastAsia"/>
                <w:color w:val="000000" w:themeColor="text1"/>
                <w:szCs w:val="21"/>
              </w:rPr>
              <w:t>）</w:t>
            </w:r>
          </w:p>
        </w:tc>
        <w:tc>
          <w:tcPr>
            <w:tcW w:w="1508" w:type="dxa"/>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207FQ04</w:t>
            </w:r>
            <w:r w:rsidRPr="00D85F8D">
              <w:rPr>
                <w:rFonts w:eastAsiaTheme="minorEastAsia" w:hAnsiTheme="minorEastAsia"/>
                <w:color w:val="000000" w:themeColor="text1"/>
                <w:szCs w:val="21"/>
              </w:rPr>
              <w:t>）</w:t>
            </w:r>
          </w:p>
        </w:tc>
        <w:tc>
          <w:tcPr>
            <w:tcW w:w="899" w:type="dxa"/>
            <w:vMerge/>
            <w:tcBorders>
              <w:tl2br w:val="nil"/>
              <w:tr2bl w:val="nil"/>
            </w:tcBorders>
          </w:tcPr>
          <w:p w:rsidR="00B4731B" w:rsidRPr="00D85F8D" w:rsidRDefault="00B4731B" w:rsidP="006F465B">
            <w:pPr>
              <w:jc w:val="center"/>
              <w:rPr>
                <w:rFonts w:eastAsiaTheme="minorEastAsia"/>
                <w:color w:val="000000" w:themeColor="text1"/>
                <w:szCs w:val="21"/>
              </w:rPr>
            </w:pPr>
          </w:p>
        </w:tc>
        <w:tc>
          <w:tcPr>
            <w:tcW w:w="708" w:type="dxa"/>
            <w:vMerge/>
            <w:tcBorders>
              <w:tl2br w:val="nil"/>
              <w:tr2bl w:val="nil"/>
            </w:tcBorders>
          </w:tcPr>
          <w:p w:rsidR="00B4731B" w:rsidRPr="00D85F8D" w:rsidRDefault="00B4731B" w:rsidP="006F465B">
            <w:pPr>
              <w:jc w:val="center"/>
              <w:rPr>
                <w:rFonts w:eastAsiaTheme="minorEastAsia"/>
                <w:color w:val="000000" w:themeColor="text1"/>
                <w:szCs w:val="21"/>
              </w:rPr>
            </w:pPr>
          </w:p>
        </w:tc>
      </w:tr>
      <w:tr w:rsidR="00B4731B" w:rsidRPr="00D85F8D" w:rsidTr="005743D7">
        <w:trPr>
          <w:trHeight w:val="397"/>
          <w:jc w:val="center"/>
        </w:trPr>
        <w:tc>
          <w:tcPr>
            <w:tcW w:w="852" w:type="dxa"/>
            <w:vMerge w:val="restart"/>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总悬浮</w:t>
            </w:r>
          </w:p>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颗粒物</w:t>
            </w:r>
          </w:p>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TSP</w:t>
            </w:r>
            <w:r w:rsidRPr="00D85F8D">
              <w:rPr>
                <w:rFonts w:eastAsiaTheme="minorEastAsia" w:hAnsiTheme="minorEastAsia"/>
                <w:color w:val="000000" w:themeColor="text1"/>
                <w:szCs w:val="21"/>
              </w:rPr>
              <w:t>）</w:t>
            </w:r>
          </w:p>
        </w:tc>
        <w:tc>
          <w:tcPr>
            <w:tcW w:w="992" w:type="dxa"/>
            <w:vMerge w:val="restart"/>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r w:rsidRPr="00D85F8D">
              <w:rPr>
                <w:rFonts w:eastAsiaTheme="minorEastAsia"/>
                <w:color w:val="000000" w:themeColor="text1"/>
                <w:szCs w:val="21"/>
              </w:rPr>
              <w:t>2017/05/16</w:t>
            </w: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0.088</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0.132</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0.177</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0.155</w:t>
            </w:r>
          </w:p>
        </w:tc>
        <w:tc>
          <w:tcPr>
            <w:tcW w:w="899" w:type="dxa"/>
            <w:vMerge w:val="restart"/>
            <w:tcBorders>
              <w:tl2br w:val="nil"/>
              <w:tr2bl w:val="nil"/>
            </w:tcBorders>
            <w:vAlign w:val="center"/>
          </w:tcPr>
          <w:p w:rsidR="00B4731B" w:rsidRPr="00D85F8D" w:rsidRDefault="00B4731B" w:rsidP="006F465B">
            <w:pPr>
              <w:jc w:val="center"/>
              <w:textAlignment w:val="center"/>
              <w:rPr>
                <w:rFonts w:eastAsiaTheme="minorEastAsia"/>
                <w:color w:val="000000" w:themeColor="text1"/>
                <w:kern w:val="0"/>
                <w:szCs w:val="21"/>
              </w:rPr>
            </w:pPr>
            <w:r w:rsidRPr="00D85F8D">
              <w:rPr>
                <w:rFonts w:eastAsiaTheme="minorEastAsia"/>
                <w:color w:val="000000" w:themeColor="text1"/>
                <w:kern w:val="0"/>
                <w:szCs w:val="21"/>
              </w:rPr>
              <w:t>1.0</w:t>
            </w: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0.110</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0.177</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0.222</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0.199</w:t>
            </w:r>
          </w:p>
        </w:tc>
        <w:tc>
          <w:tcPr>
            <w:tcW w:w="899" w:type="dxa"/>
            <w:vMerge/>
            <w:tcBorders>
              <w:tl2br w:val="nil"/>
              <w:tr2bl w:val="nil"/>
            </w:tcBorders>
          </w:tcPr>
          <w:p w:rsidR="00B4731B" w:rsidRPr="00D85F8D" w:rsidRDefault="00B4731B" w:rsidP="006F465B">
            <w:pPr>
              <w:jc w:val="center"/>
              <w:textAlignment w:val="center"/>
              <w:rPr>
                <w:rFonts w:eastAsiaTheme="minorEastAsia"/>
                <w:color w:val="000000" w:themeColor="text1"/>
                <w:kern w:val="0"/>
                <w:szCs w:val="21"/>
              </w:rPr>
            </w:pP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0.133</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0.154</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0.243</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0.177</w:t>
            </w:r>
          </w:p>
        </w:tc>
        <w:tc>
          <w:tcPr>
            <w:tcW w:w="899" w:type="dxa"/>
            <w:vMerge/>
            <w:tcBorders>
              <w:tl2br w:val="nil"/>
              <w:tr2bl w:val="nil"/>
            </w:tcBorders>
          </w:tcPr>
          <w:p w:rsidR="00B4731B" w:rsidRPr="00D85F8D" w:rsidRDefault="00B4731B" w:rsidP="006F465B">
            <w:pPr>
              <w:jc w:val="center"/>
              <w:textAlignment w:val="center"/>
              <w:rPr>
                <w:rFonts w:eastAsiaTheme="minorEastAsia"/>
                <w:color w:val="000000" w:themeColor="text1"/>
                <w:kern w:val="0"/>
                <w:szCs w:val="21"/>
              </w:rPr>
            </w:pP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0.088</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0.111</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0.199</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0.132</w:t>
            </w:r>
          </w:p>
        </w:tc>
        <w:tc>
          <w:tcPr>
            <w:tcW w:w="899" w:type="dxa"/>
            <w:vMerge/>
            <w:tcBorders>
              <w:tl2br w:val="nil"/>
              <w:tr2bl w:val="nil"/>
            </w:tcBorders>
          </w:tcPr>
          <w:p w:rsidR="00B4731B" w:rsidRPr="00D85F8D" w:rsidRDefault="00B4731B" w:rsidP="006F465B">
            <w:pPr>
              <w:jc w:val="center"/>
              <w:textAlignment w:val="center"/>
              <w:rPr>
                <w:rFonts w:eastAsiaTheme="minorEastAsia"/>
                <w:color w:val="000000" w:themeColor="text1"/>
                <w:kern w:val="0"/>
                <w:szCs w:val="21"/>
              </w:rPr>
            </w:pP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val="restart"/>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r w:rsidRPr="00D85F8D">
              <w:rPr>
                <w:rFonts w:eastAsiaTheme="minorEastAsia"/>
                <w:color w:val="000000" w:themeColor="text1"/>
                <w:szCs w:val="21"/>
              </w:rPr>
              <w:t>2017/05/17</w:t>
            </w: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0.066</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0.155</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0.177</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0.154</w:t>
            </w:r>
          </w:p>
        </w:tc>
        <w:tc>
          <w:tcPr>
            <w:tcW w:w="899" w:type="dxa"/>
            <w:vMerge/>
            <w:tcBorders>
              <w:tl2br w:val="nil"/>
              <w:tr2bl w:val="nil"/>
            </w:tcBorders>
          </w:tcPr>
          <w:p w:rsidR="00B4731B" w:rsidRPr="00D85F8D" w:rsidRDefault="00B4731B" w:rsidP="006F465B">
            <w:pPr>
              <w:jc w:val="center"/>
              <w:textAlignment w:val="center"/>
              <w:rPr>
                <w:rFonts w:eastAsiaTheme="minorEastAsia"/>
                <w:color w:val="000000" w:themeColor="text1"/>
                <w:kern w:val="0"/>
                <w:szCs w:val="21"/>
              </w:rPr>
            </w:pP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0.155</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0.177</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0.221</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0.177</w:t>
            </w:r>
          </w:p>
        </w:tc>
        <w:tc>
          <w:tcPr>
            <w:tcW w:w="899" w:type="dxa"/>
            <w:vMerge/>
            <w:tcBorders>
              <w:tl2br w:val="nil"/>
              <w:tr2bl w:val="nil"/>
            </w:tcBorders>
          </w:tcPr>
          <w:p w:rsidR="00B4731B" w:rsidRPr="00D85F8D" w:rsidRDefault="00B4731B" w:rsidP="006F465B">
            <w:pPr>
              <w:jc w:val="center"/>
              <w:textAlignment w:val="center"/>
              <w:rPr>
                <w:rFonts w:eastAsiaTheme="minorEastAsia"/>
                <w:color w:val="000000" w:themeColor="text1"/>
                <w:kern w:val="0"/>
                <w:szCs w:val="21"/>
              </w:rPr>
            </w:pP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0.133</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0.177</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0.243</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0.176</w:t>
            </w:r>
          </w:p>
        </w:tc>
        <w:tc>
          <w:tcPr>
            <w:tcW w:w="899" w:type="dxa"/>
            <w:vMerge/>
            <w:tcBorders>
              <w:tl2br w:val="nil"/>
              <w:tr2bl w:val="nil"/>
            </w:tcBorders>
          </w:tcPr>
          <w:p w:rsidR="00B4731B" w:rsidRPr="00D85F8D" w:rsidRDefault="00B4731B" w:rsidP="006F465B">
            <w:pPr>
              <w:jc w:val="center"/>
              <w:textAlignment w:val="center"/>
              <w:rPr>
                <w:rFonts w:eastAsiaTheme="minorEastAsia"/>
                <w:color w:val="000000" w:themeColor="text1"/>
                <w:kern w:val="0"/>
                <w:szCs w:val="21"/>
              </w:rPr>
            </w:pP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0.110</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0.155</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0.199</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0.155</w:t>
            </w:r>
          </w:p>
        </w:tc>
        <w:tc>
          <w:tcPr>
            <w:tcW w:w="899" w:type="dxa"/>
            <w:vMerge/>
            <w:tcBorders>
              <w:tl2br w:val="nil"/>
              <w:tr2bl w:val="nil"/>
            </w:tcBorders>
          </w:tcPr>
          <w:p w:rsidR="00B4731B" w:rsidRPr="00D85F8D" w:rsidRDefault="00B4731B" w:rsidP="006F465B">
            <w:pPr>
              <w:jc w:val="center"/>
              <w:textAlignment w:val="center"/>
              <w:rPr>
                <w:rFonts w:eastAsiaTheme="minorEastAsia"/>
                <w:color w:val="000000" w:themeColor="text1"/>
                <w:kern w:val="0"/>
                <w:szCs w:val="21"/>
              </w:rPr>
            </w:pP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val="restart"/>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r w:rsidRPr="00D85F8D">
              <w:rPr>
                <w:rFonts w:eastAsiaTheme="minorEastAsia"/>
                <w:color w:val="000000" w:themeColor="text1"/>
                <w:szCs w:val="21"/>
              </w:rPr>
              <w:t>2017/05/18</w:t>
            </w: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0.088</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0.133</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0.177</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0.132</w:t>
            </w:r>
          </w:p>
        </w:tc>
        <w:tc>
          <w:tcPr>
            <w:tcW w:w="899" w:type="dxa"/>
            <w:vMerge/>
            <w:tcBorders>
              <w:tl2br w:val="nil"/>
              <w:tr2bl w:val="nil"/>
            </w:tcBorders>
          </w:tcPr>
          <w:p w:rsidR="00B4731B" w:rsidRPr="00D85F8D" w:rsidRDefault="00B4731B" w:rsidP="006F465B">
            <w:pPr>
              <w:jc w:val="center"/>
              <w:textAlignment w:val="center"/>
              <w:rPr>
                <w:rFonts w:eastAsiaTheme="minorEastAsia"/>
                <w:color w:val="000000" w:themeColor="text1"/>
                <w:kern w:val="0"/>
                <w:szCs w:val="21"/>
              </w:rPr>
            </w:pP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0.110</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0.155</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0.221</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0.177</w:t>
            </w:r>
          </w:p>
        </w:tc>
        <w:tc>
          <w:tcPr>
            <w:tcW w:w="899" w:type="dxa"/>
            <w:vMerge/>
            <w:tcBorders>
              <w:tl2br w:val="nil"/>
              <w:tr2bl w:val="nil"/>
            </w:tcBorders>
          </w:tcPr>
          <w:p w:rsidR="00B4731B" w:rsidRPr="00D85F8D" w:rsidRDefault="00B4731B" w:rsidP="006F465B">
            <w:pPr>
              <w:jc w:val="center"/>
              <w:textAlignment w:val="center"/>
              <w:rPr>
                <w:rFonts w:eastAsiaTheme="minorEastAsia"/>
                <w:color w:val="000000" w:themeColor="text1"/>
                <w:kern w:val="0"/>
                <w:szCs w:val="21"/>
              </w:rPr>
            </w:pP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0.132</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0.155</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0.243</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0.199</w:t>
            </w:r>
          </w:p>
        </w:tc>
        <w:tc>
          <w:tcPr>
            <w:tcW w:w="899" w:type="dxa"/>
            <w:vMerge/>
            <w:tcBorders>
              <w:tl2br w:val="nil"/>
              <w:tr2bl w:val="nil"/>
            </w:tcBorders>
          </w:tcPr>
          <w:p w:rsidR="00B4731B" w:rsidRPr="00D85F8D" w:rsidRDefault="00B4731B" w:rsidP="006F465B">
            <w:pPr>
              <w:jc w:val="center"/>
              <w:textAlignment w:val="center"/>
              <w:rPr>
                <w:rFonts w:eastAsiaTheme="minorEastAsia"/>
                <w:color w:val="000000" w:themeColor="text1"/>
                <w:kern w:val="0"/>
                <w:szCs w:val="21"/>
              </w:rPr>
            </w:pP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B4731B" w:rsidRPr="00D85F8D" w:rsidTr="005743D7">
        <w:trPr>
          <w:trHeight w:val="397"/>
          <w:jc w:val="center"/>
        </w:trPr>
        <w:tc>
          <w:tcPr>
            <w:tcW w:w="85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992"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17"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0.088</w:t>
            </w:r>
          </w:p>
        </w:tc>
        <w:tc>
          <w:tcPr>
            <w:tcW w:w="1522"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0.132</w:t>
            </w:r>
          </w:p>
        </w:tc>
        <w:tc>
          <w:tcPr>
            <w:tcW w:w="1559"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0.199</w:t>
            </w:r>
          </w:p>
        </w:tc>
        <w:tc>
          <w:tcPr>
            <w:tcW w:w="1508" w:type="dxa"/>
            <w:tcBorders>
              <w:tl2br w:val="nil"/>
              <w:tr2bl w:val="nil"/>
            </w:tcBorders>
            <w:shd w:val="clear" w:color="auto" w:fill="auto"/>
            <w:vAlign w:val="center"/>
          </w:tcPr>
          <w:p w:rsidR="00B4731B" w:rsidRPr="00D85F8D" w:rsidRDefault="00B4731B"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0.154</w:t>
            </w:r>
          </w:p>
        </w:tc>
        <w:tc>
          <w:tcPr>
            <w:tcW w:w="899" w:type="dxa"/>
            <w:vMerge/>
            <w:tcBorders>
              <w:tl2br w:val="nil"/>
              <w:tr2bl w:val="nil"/>
            </w:tcBorders>
          </w:tcPr>
          <w:p w:rsidR="00B4731B" w:rsidRPr="00D85F8D" w:rsidRDefault="00B4731B" w:rsidP="006F465B">
            <w:pPr>
              <w:jc w:val="center"/>
              <w:textAlignment w:val="center"/>
              <w:rPr>
                <w:rFonts w:eastAsiaTheme="minorEastAsia"/>
                <w:color w:val="000000" w:themeColor="text1"/>
                <w:kern w:val="0"/>
                <w:szCs w:val="21"/>
              </w:rPr>
            </w:pPr>
          </w:p>
        </w:tc>
        <w:tc>
          <w:tcPr>
            <w:tcW w:w="708" w:type="dxa"/>
            <w:tcBorders>
              <w:tl2br w:val="nil"/>
              <w:tr2bl w:val="nil"/>
            </w:tcBorders>
            <w:vAlign w:val="center"/>
          </w:tcPr>
          <w:p w:rsidR="00B4731B" w:rsidRPr="00D85F8D" w:rsidRDefault="005743D7" w:rsidP="005743D7">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bl>
    <w:p w:rsidR="000241EF" w:rsidRPr="00D85F8D" w:rsidRDefault="000241EF" w:rsidP="00FF4B7B">
      <w:pPr>
        <w:spacing w:line="360" w:lineRule="auto"/>
        <w:ind w:firstLineChars="200" w:firstLine="480"/>
        <w:rPr>
          <w:rFonts w:eastAsiaTheme="minorEastAsia" w:hAnsiTheme="minorEastAsia"/>
          <w:color w:val="000000" w:themeColor="text1"/>
          <w:sz w:val="24"/>
        </w:rPr>
      </w:pPr>
    </w:p>
    <w:p w:rsidR="000241EF" w:rsidRPr="00D85F8D" w:rsidRDefault="000241EF" w:rsidP="00FF4B7B">
      <w:pPr>
        <w:spacing w:line="360" w:lineRule="auto"/>
        <w:ind w:firstLineChars="200" w:firstLine="480"/>
        <w:rPr>
          <w:rFonts w:eastAsiaTheme="minorEastAsia" w:hAnsiTheme="minorEastAsia"/>
          <w:color w:val="000000" w:themeColor="text1"/>
          <w:sz w:val="24"/>
        </w:rPr>
      </w:pPr>
      <w:r w:rsidRPr="00D85F8D">
        <w:rPr>
          <w:rFonts w:eastAsiaTheme="minorEastAsia" w:hint="eastAsia"/>
          <w:color w:val="000000" w:themeColor="text1"/>
          <w:sz w:val="24"/>
        </w:rPr>
        <w:t>五七采区风井工业场地</w:t>
      </w:r>
      <w:r w:rsidRPr="00D85F8D">
        <w:rPr>
          <w:rFonts w:eastAsiaTheme="minorEastAsia" w:hAnsiTheme="minorEastAsia"/>
          <w:color w:val="000000" w:themeColor="text1"/>
          <w:sz w:val="24"/>
        </w:rPr>
        <w:t>厂界无组织</w:t>
      </w:r>
      <w:r w:rsidRPr="00D85F8D">
        <w:rPr>
          <w:rFonts w:eastAsiaTheme="minorEastAsia" w:hAnsiTheme="minorEastAsia" w:hint="eastAsia"/>
          <w:color w:val="000000" w:themeColor="text1"/>
          <w:sz w:val="24"/>
        </w:rPr>
        <w:t>颗粒物（</w:t>
      </w:r>
      <w:r w:rsidRPr="00D85F8D">
        <w:rPr>
          <w:rFonts w:eastAsiaTheme="minorEastAsia" w:hAnsiTheme="minorEastAsia" w:hint="eastAsia"/>
          <w:color w:val="000000" w:themeColor="text1"/>
          <w:sz w:val="24"/>
        </w:rPr>
        <w:t>TSP</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监测结果见表</w:t>
      </w:r>
      <w:r w:rsidRPr="00D85F8D">
        <w:rPr>
          <w:rFonts w:eastAsiaTheme="minorEastAsia" w:hAnsiTheme="minorEastAsia"/>
          <w:color w:val="000000" w:themeColor="text1"/>
          <w:sz w:val="24"/>
        </w:rPr>
        <w:t>5-</w:t>
      </w:r>
      <w:r w:rsidRPr="00D85F8D">
        <w:rPr>
          <w:rFonts w:eastAsiaTheme="minorEastAsia" w:hAnsiTheme="minorEastAsia" w:hint="eastAsia"/>
          <w:color w:val="000000" w:themeColor="text1"/>
          <w:sz w:val="24"/>
        </w:rPr>
        <w:t>1</w:t>
      </w:r>
      <w:r w:rsidR="00937D84" w:rsidRPr="00D85F8D">
        <w:rPr>
          <w:rFonts w:eastAsiaTheme="minorEastAsia" w:hAnsiTheme="minorEastAsia" w:hint="eastAsia"/>
          <w:color w:val="000000" w:themeColor="text1"/>
          <w:sz w:val="24"/>
        </w:rPr>
        <w:t>3</w:t>
      </w:r>
      <w:r w:rsidRPr="00D85F8D">
        <w:rPr>
          <w:rFonts w:eastAsiaTheme="minorEastAsia" w:hAnsiTheme="minorEastAsia"/>
          <w:color w:val="000000" w:themeColor="text1"/>
          <w:sz w:val="24"/>
        </w:rPr>
        <w:t>。</w:t>
      </w:r>
    </w:p>
    <w:p w:rsidR="000241EF" w:rsidRPr="00D85F8D" w:rsidRDefault="000241EF" w:rsidP="00856450">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Pr="00D85F8D">
        <w:rPr>
          <w:rFonts w:eastAsiaTheme="minorEastAsia" w:hAnsiTheme="minorEastAsia"/>
          <w:b/>
          <w:color w:val="000000" w:themeColor="text1"/>
          <w:sz w:val="24"/>
        </w:rPr>
        <w:t>5-</w:t>
      </w:r>
      <w:r w:rsidRPr="00D85F8D">
        <w:rPr>
          <w:rFonts w:eastAsiaTheme="minorEastAsia" w:hAnsiTheme="minorEastAsia" w:hint="eastAsia"/>
          <w:b/>
          <w:color w:val="000000" w:themeColor="text1"/>
          <w:sz w:val="24"/>
        </w:rPr>
        <w:t>1</w:t>
      </w:r>
      <w:r w:rsidR="00937D84" w:rsidRPr="00D85F8D">
        <w:rPr>
          <w:rFonts w:eastAsiaTheme="minorEastAsia" w:hAnsiTheme="minorEastAsia" w:hint="eastAsia"/>
          <w:b/>
          <w:color w:val="000000" w:themeColor="text1"/>
          <w:sz w:val="24"/>
        </w:rPr>
        <w:t>3</w:t>
      </w:r>
      <w:r w:rsidRPr="00D85F8D">
        <w:rPr>
          <w:rFonts w:eastAsiaTheme="minorEastAsia" w:hAnsiTheme="minorEastAsia" w:hint="eastAsia"/>
          <w:b/>
          <w:color w:val="000000" w:themeColor="text1"/>
          <w:sz w:val="24"/>
        </w:rPr>
        <w:t xml:space="preserve">   </w:t>
      </w:r>
      <w:r w:rsidRPr="00D85F8D">
        <w:rPr>
          <w:rFonts w:eastAsiaTheme="minorEastAsia" w:hAnsiTheme="minorEastAsia" w:hint="eastAsia"/>
          <w:b/>
          <w:color w:val="000000" w:themeColor="text1"/>
          <w:sz w:val="24"/>
        </w:rPr>
        <w:t>五七采区风井</w:t>
      </w:r>
      <w:r w:rsidRPr="00D85F8D">
        <w:rPr>
          <w:rFonts w:eastAsiaTheme="minorEastAsia" w:hAnsiTheme="minorEastAsia"/>
          <w:b/>
          <w:color w:val="000000" w:themeColor="text1"/>
          <w:sz w:val="24"/>
        </w:rPr>
        <w:t>厂界无组织监测结果</w:t>
      </w:r>
      <w:r w:rsidRPr="00D85F8D">
        <w:rPr>
          <w:rFonts w:eastAsiaTheme="minorEastAsia" w:hAnsiTheme="minorEastAsia" w:hint="eastAsia"/>
          <w:b/>
          <w:color w:val="000000" w:themeColor="text1"/>
          <w:sz w:val="24"/>
        </w:rPr>
        <w:t xml:space="preserve">   </w:t>
      </w:r>
      <w:r w:rsidRPr="00D85F8D">
        <w:rPr>
          <w:rFonts w:eastAsiaTheme="minorEastAsia" w:hAnsiTheme="minorEastAsia"/>
          <w:b/>
          <w:color w:val="000000" w:themeColor="text1"/>
          <w:sz w:val="24"/>
        </w:rPr>
        <w:t>单位（</w:t>
      </w:r>
      <w:r w:rsidRPr="00D85F8D">
        <w:rPr>
          <w:rFonts w:eastAsiaTheme="minorEastAsia" w:hAnsiTheme="minorEastAsia"/>
          <w:b/>
          <w:color w:val="000000" w:themeColor="text1"/>
          <w:sz w:val="24"/>
        </w:rPr>
        <w:t>mg/m</w:t>
      </w:r>
      <w:r w:rsidRPr="00D85F8D">
        <w:rPr>
          <w:rFonts w:eastAsiaTheme="minorEastAsia" w:hAnsiTheme="minorEastAsia"/>
          <w:b/>
          <w:color w:val="000000" w:themeColor="text1"/>
          <w:sz w:val="24"/>
          <w:vertAlign w:val="superscript"/>
        </w:rPr>
        <w:t>3</w:t>
      </w:r>
      <w:r w:rsidRPr="00D85F8D">
        <w:rPr>
          <w:rFonts w:eastAsiaTheme="minorEastAsia" w:hAnsiTheme="minorEastAsia"/>
          <w:b/>
          <w:color w:val="000000" w:themeColor="text1"/>
          <w:sz w:val="24"/>
        </w:rPr>
        <w:t>）</w:t>
      </w:r>
    </w:p>
    <w:tbl>
      <w:tblPr>
        <w:tblW w:w="9560" w:type="dxa"/>
        <w:jc w:val="center"/>
        <w:tblInd w:w="5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851"/>
        <w:gridCol w:w="1108"/>
        <w:gridCol w:w="1490"/>
        <w:gridCol w:w="1554"/>
        <w:gridCol w:w="1559"/>
        <w:gridCol w:w="1377"/>
        <w:gridCol w:w="957"/>
        <w:gridCol w:w="664"/>
      </w:tblGrid>
      <w:tr w:rsidR="00B4731B" w:rsidRPr="00D85F8D" w:rsidTr="005743D7">
        <w:trPr>
          <w:trHeight w:val="397"/>
          <w:jc w:val="center"/>
        </w:trPr>
        <w:tc>
          <w:tcPr>
            <w:tcW w:w="851" w:type="dxa"/>
            <w:vMerge w:val="restart"/>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分析</w:t>
            </w:r>
          </w:p>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项目</w:t>
            </w:r>
          </w:p>
        </w:tc>
        <w:tc>
          <w:tcPr>
            <w:tcW w:w="1108" w:type="dxa"/>
            <w:vMerge w:val="restart"/>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日</w:t>
            </w:r>
            <w:r w:rsidRPr="00D85F8D">
              <w:rPr>
                <w:rFonts w:eastAsiaTheme="minorEastAsia"/>
                <w:color w:val="000000" w:themeColor="text1"/>
                <w:szCs w:val="21"/>
              </w:rPr>
              <w:t> </w:t>
            </w:r>
            <w:r w:rsidRPr="00D85F8D">
              <w:rPr>
                <w:rFonts w:eastAsiaTheme="minorEastAsia" w:hAnsiTheme="minorEastAsia"/>
                <w:color w:val="000000" w:themeColor="text1"/>
                <w:szCs w:val="21"/>
              </w:rPr>
              <w:t>期</w:t>
            </w:r>
          </w:p>
        </w:tc>
        <w:tc>
          <w:tcPr>
            <w:tcW w:w="5980" w:type="dxa"/>
            <w:gridSpan w:val="4"/>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五七采区风井工业场地</w:t>
            </w:r>
          </w:p>
        </w:tc>
        <w:tc>
          <w:tcPr>
            <w:tcW w:w="957" w:type="dxa"/>
            <w:vMerge w:val="restart"/>
            <w:tcBorders>
              <w:tl2br w:val="nil"/>
              <w:tr2bl w:val="nil"/>
            </w:tcBorders>
            <w:vAlign w:val="center"/>
          </w:tcPr>
          <w:p w:rsidR="00B4731B" w:rsidRPr="00D85F8D" w:rsidRDefault="00B4731B" w:rsidP="007F4D93">
            <w:pPr>
              <w:jc w:val="center"/>
              <w:rPr>
                <w:rFonts w:eastAsiaTheme="minorEastAsia"/>
                <w:color w:val="000000" w:themeColor="text1"/>
                <w:szCs w:val="21"/>
              </w:rPr>
            </w:pPr>
            <w:r w:rsidRPr="00D85F8D">
              <w:rPr>
                <w:rFonts w:eastAsiaTheme="minorEastAsia" w:hAnsiTheme="minorEastAsia" w:hint="eastAsia"/>
                <w:color w:val="000000" w:themeColor="text1"/>
                <w:szCs w:val="21"/>
              </w:rPr>
              <w:t>标准</w:t>
            </w:r>
            <w:r w:rsidRPr="00D85F8D">
              <w:rPr>
                <w:rFonts w:eastAsiaTheme="minorEastAsia" w:hAnsiTheme="minorEastAsia"/>
                <w:color w:val="000000" w:themeColor="text1"/>
                <w:szCs w:val="21"/>
              </w:rPr>
              <w:t>值</w:t>
            </w:r>
          </w:p>
        </w:tc>
        <w:tc>
          <w:tcPr>
            <w:tcW w:w="664" w:type="dxa"/>
            <w:vMerge w:val="restart"/>
            <w:tcBorders>
              <w:tl2br w:val="nil"/>
              <w:tr2bl w:val="nil"/>
            </w:tcBorders>
            <w:vAlign w:val="center"/>
          </w:tcPr>
          <w:p w:rsidR="00B4731B" w:rsidRPr="00D85F8D" w:rsidRDefault="00B4731B" w:rsidP="007F4D93">
            <w:pPr>
              <w:jc w:val="center"/>
              <w:rPr>
                <w:rFonts w:eastAsiaTheme="minorEastAsia"/>
                <w:color w:val="000000" w:themeColor="text1"/>
                <w:szCs w:val="21"/>
              </w:rPr>
            </w:pPr>
            <w:r w:rsidRPr="00D85F8D">
              <w:rPr>
                <w:rFonts w:eastAsiaTheme="minorEastAsia" w:hint="eastAsia"/>
                <w:color w:val="000000" w:themeColor="text1"/>
                <w:szCs w:val="21"/>
              </w:rPr>
              <w:t>达标情况</w:t>
            </w:r>
          </w:p>
        </w:tc>
      </w:tr>
      <w:tr w:rsidR="00B4731B"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108"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90" w:type="dxa"/>
            <w:vMerge w:val="restart"/>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上风向</w:t>
            </w:r>
          </w:p>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207FQ05</w:t>
            </w:r>
            <w:r w:rsidRPr="00D85F8D">
              <w:rPr>
                <w:rFonts w:eastAsiaTheme="minorEastAsia" w:hAnsiTheme="minorEastAsia"/>
                <w:color w:val="000000" w:themeColor="text1"/>
                <w:szCs w:val="21"/>
              </w:rPr>
              <w:t>）</w:t>
            </w:r>
          </w:p>
        </w:tc>
        <w:tc>
          <w:tcPr>
            <w:tcW w:w="4490" w:type="dxa"/>
            <w:gridSpan w:val="3"/>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下风向</w:t>
            </w:r>
          </w:p>
        </w:tc>
        <w:tc>
          <w:tcPr>
            <w:tcW w:w="957" w:type="dxa"/>
            <w:vMerge/>
            <w:tcBorders>
              <w:tl2br w:val="nil"/>
              <w:tr2bl w:val="nil"/>
            </w:tcBorders>
          </w:tcPr>
          <w:p w:rsidR="00B4731B" w:rsidRPr="00D85F8D" w:rsidRDefault="00B4731B" w:rsidP="006F465B">
            <w:pPr>
              <w:jc w:val="center"/>
              <w:rPr>
                <w:rFonts w:eastAsiaTheme="minorEastAsia"/>
                <w:color w:val="000000" w:themeColor="text1"/>
                <w:szCs w:val="21"/>
              </w:rPr>
            </w:pPr>
          </w:p>
        </w:tc>
        <w:tc>
          <w:tcPr>
            <w:tcW w:w="664" w:type="dxa"/>
            <w:vMerge/>
            <w:tcBorders>
              <w:tl2br w:val="nil"/>
              <w:tr2bl w:val="nil"/>
            </w:tcBorders>
          </w:tcPr>
          <w:p w:rsidR="00B4731B" w:rsidRPr="00D85F8D" w:rsidRDefault="00B4731B" w:rsidP="006F465B">
            <w:pPr>
              <w:jc w:val="center"/>
              <w:rPr>
                <w:rFonts w:eastAsiaTheme="minorEastAsia"/>
                <w:color w:val="000000" w:themeColor="text1"/>
                <w:szCs w:val="21"/>
              </w:rPr>
            </w:pPr>
          </w:p>
        </w:tc>
      </w:tr>
      <w:tr w:rsidR="00B4731B"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108"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90" w:type="dxa"/>
            <w:vMerge/>
            <w:tcBorders>
              <w:tl2br w:val="nil"/>
              <w:tr2bl w:val="nil"/>
            </w:tcBorders>
            <w:vAlign w:val="center"/>
          </w:tcPr>
          <w:p w:rsidR="00B4731B" w:rsidRPr="00D85F8D" w:rsidRDefault="00B4731B" w:rsidP="006F465B">
            <w:pPr>
              <w:jc w:val="center"/>
              <w:rPr>
                <w:rFonts w:eastAsiaTheme="minorEastAsia"/>
                <w:color w:val="000000" w:themeColor="text1"/>
                <w:szCs w:val="21"/>
              </w:rPr>
            </w:pPr>
          </w:p>
        </w:tc>
        <w:tc>
          <w:tcPr>
            <w:tcW w:w="1554" w:type="dxa"/>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207FQ06</w:t>
            </w:r>
            <w:r w:rsidRPr="00D85F8D">
              <w:rPr>
                <w:rFonts w:eastAsiaTheme="minorEastAsia" w:hAnsiTheme="minorEastAsia"/>
                <w:color w:val="000000" w:themeColor="text1"/>
                <w:szCs w:val="21"/>
              </w:rPr>
              <w:t>）</w:t>
            </w:r>
          </w:p>
        </w:tc>
        <w:tc>
          <w:tcPr>
            <w:tcW w:w="1559" w:type="dxa"/>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207FQ07</w:t>
            </w:r>
            <w:r w:rsidRPr="00D85F8D">
              <w:rPr>
                <w:rFonts w:eastAsiaTheme="minorEastAsia" w:hAnsiTheme="minorEastAsia"/>
                <w:color w:val="000000" w:themeColor="text1"/>
                <w:szCs w:val="21"/>
              </w:rPr>
              <w:t>）</w:t>
            </w:r>
          </w:p>
        </w:tc>
        <w:tc>
          <w:tcPr>
            <w:tcW w:w="1377" w:type="dxa"/>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207FQ08</w:t>
            </w:r>
            <w:r w:rsidRPr="00D85F8D">
              <w:rPr>
                <w:rFonts w:eastAsiaTheme="minorEastAsia" w:hAnsiTheme="minorEastAsia"/>
                <w:color w:val="000000" w:themeColor="text1"/>
                <w:szCs w:val="21"/>
              </w:rPr>
              <w:t>）</w:t>
            </w:r>
          </w:p>
        </w:tc>
        <w:tc>
          <w:tcPr>
            <w:tcW w:w="957" w:type="dxa"/>
            <w:vMerge/>
            <w:tcBorders>
              <w:tl2br w:val="nil"/>
              <w:tr2bl w:val="nil"/>
            </w:tcBorders>
          </w:tcPr>
          <w:p w:rsidR="00B4731B" w:rsidRPr="00D85F8D" w:rsidRDefault="00B4731B" w:rsidP="006F465B">
            <w:pPr>
              <w:jc w:val="center"/>
              <w:rPr>
                <w:rFonts w:eastAsiaTheme="minorEastAsia"/>
                <w:color w:val="000000" w:themeColor="text1"/>
                <w:szCs w:val="21"/>
              </w:rPr>
            </w:pPr>
          </w:p>
        </w:tc>
        <w:tc>
          <w:tcPr>
            <w:tcW w:w="664" w:type="dxa"/>
            <w:vMerge/>
            <w:tcBorders>
              <w:tl2br w:val="nil"/>
              <w:tr2bl w:val="nil"/>
            </w:tcBorders>
          </w:tcPr>
          <w:p w:rsidR="00B4731B" w:rsidRPr="00D85F8D" w:rsidRDefault="00B4731B" w:rsidP="006F465B">
            <w:pPr>
              <w:jc w:val="center"/>
              <w:rPr>
                <w:rFonts w:eastAsiaTheme="minorEastAsia"/>
                <w:color w:val="000000" w:themeColor="text1"/>
                <w:szCs w:val="21"/>
              </w:rPr>
            </w:pPr>
          </w:p>
        </w:tc>
      </w:tr>
      <w:tr w:rsidR="005743D7" w:rsidRPr="00D85F8D" w:rsidTr="005743D7">
        <w:trPr>
          <w:trHeight w:val="397"/>
          <w:jc w:val="center"/>
        </w:trPr>
        <w:tc>
          <w:tcPr>
            <w:tcW w:w="851" w:type="dxa"/>
            <w:vMerge w:val="restart"/>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r w:rsidRPr="00D85F8D">
              <w:rPr>
                <w:rFonts w:eastAsiaTheme="minorEastAsia" w:hAnsiTheme="minorEastAsia"/>
                <w:color w:val="000000" w:themeColor="text1"/>
                <w:szCs w:val="21"/>
              </w:rPr>
              <w:lastRenderedPageBreak/>
              <w:t>总悬浮</w:t>
            </w:r>
          </w:p>
          <w:p w:rsidR="005743D7" w:rsidRPr="00D85F8D" w:rsidRDefault="005743D7" w:rsidP="006F465B">
            <w:pPr>
              <w:jc w:val="center"/>
              <w:rPr>
                <w:rFonts w:eastAsiaTheme="minorEastAsia"/>
                <w:color w:val="000000" w:themeColor="text1"/>
                <w:szCs w:val="21"/>
              </w:rPr>
            </w:pPr>
            <w:r w:rsidRPr="00D85F8D">
              <w:rPr>
                <w:rFonts w:eastAsiaTheme="minorEastAsia" w:hAnsiTheme="minorEastAsia"/>
                <w:color w:val="000000" w:themeColor="text1"/>
                <w:szCs w:val="21"/>
              </w:rPr>
              <w:t>颗粒物</w:t>
            </w:r>
          </w:p>
          <w:p w:rsidR="005743D7" w:rsidRPr="00D85F8D" w:rsidRDefault="005743D7"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TSP</w:t>
            </w:r>
            <w:r w:rsidRPr="00D85F8D">
              <w:rPr>
                <w:rFonts w:eastAsiaTheme="minorEastAsia" w:hAnsiTheme="minorEastAsia"/>
                <w:color w:val="000000" w:themeColor="text1"/>
                <w:szCs w:val="21"/>
              </w:rPr>
              <w:t>）</w:t>
            </w:r>
          </w:p>
        </w:tc>
        <w:tc>
          <w:tcPr>
            <w:tcW w:w="1108" w:type="dxa"/>
            <w:vMerge w:val="restart"/>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r w:rsidRPr="00D85F8D">
              <w:rPr>
                <w:rFonts w:eastAsiaTheme="minorEastAsia"/>
                <w:color w:val="000000" w:themeColor="text1"/>
                <w:szCs w:val="21"/>
              </w:rPr>
              <w:t>2017/05/16</w:t>
            </w: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0.112</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0.158</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0.181</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957" w:type="dxa"/>
            <w:vMerge w:val="restart"/>
            <w:tcBorders>
              <w:tl2br w:val="nil"/>
              <w:tr2bl w:val="nil"/>
            </w:tcBorders>
            <w:vAlign w:val="center"/>
          </w:tcPr>
          <w:p w:rsidR="005743D7" w:rsidRPr="00D85F8D" w:rsidRDefault="005743D7" w:rsidP="00C84285">
            <w:pPr>
              <w:jc w:val="center"/>
              <w:textAlignment w:val="center"/>
              <w:rPr>
                <w:rFonts w:eastAsiaTheme="minorEastAsia"/>
                <w:color w:val="000000" w:themeColor="text1"/>
                <w:kern w:val="0"/>
                <w:szCs w:val="21"/>
              </w:rPr>
            </w:pPr>
            <w:r w:rsidRPr="00D85F8D">
              <w:rPr>
                <w:rFonts w:eastAsiaTheme="minorEastAsia"/>
                <w:color w:val="000000" w:themeColor="text1"/>
                <w:kern w:val="0"/>
                <w:szCs w:val="21"/>
              </w:rPr>
              <w:t>1.0</w:t>
            </w: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08"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0.134</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0.180</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0.203</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0.270</w:t>
            </w:r>
          </w:p>
        </w:tc>
        <w:tc>
          <w:tcPr>
            <w:tcW w:w="95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08"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0.112</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0.316</w:t>
            </w:r>
          </w:p>
        </w:tc>
        <w:tc>
          <w:tcPr>
            <w:tcW w:w="95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08"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0.089</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0.203</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0.203</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0.203</w:t>
            </w:r>
          </w:p>
        </w:tc>
        <w:tc>
          <w:tcPr>
            <w:tcW w:w="95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08" w:type="dxa"/>
            <w:vMerge w:val="restart"/>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r w:rsidRPr="00D85F8D">
              <w:rPr>
                <w:rFonts w:eastAsiaTheme="minorEastAsia"/>
                <w:color w:val="000000" w:themeColor="text1"/>
                <w:szCs w:val="21"/>
              </w:rPr>
              <w:t>2017/05/17</w:t>
            </w: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0.112</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0.180</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95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08"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0.134</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0.270</w:t>
            </w:r>
          </w:p>
        </w:tc>
        <w:tc>
          <w:tcPr>
            <w:tcW w:w="95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08"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0.156</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0.203</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0.181</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0.316</w:t>
            </w:r>
          </w:p>
        </w:tc>
        <w:tc>
          <w:tcPr>
            <w:tcW w:w="95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08"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0.089</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0.158</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0.158</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0.248</w:t>
            </w:r>
          </w:p>
        </w:tc>
        <w:tc>
          <w:tcPr>
            <w:tcW w:w="95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08" w:type="dxa"/>
            <w:vMerge w:val="restart"/>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r w:rsidRPr="00D85F8D">
              <w:rPr>
                <w:rFonts w:eastAsiaTheme="minorEastAsia"/>
                <w:color w:val="000000" w:themeColor="text1"/>
                <w:szCs w:val="21"/>
              </w:rPr>
              <w:t>2017/05/18</w:t>
            </w: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0.112</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0.180</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0.203</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95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08"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0.134</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0.203</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0.270</w:t>
            </w:r>
          </w:p>
        </w:tc>
        <w:tc>
          <w:tcPr>
            <w:tcW w:w="95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08"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0.156</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0.248</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0.293</w:t>
            </w:r>
          </w:p>
        </w:tc>
        <w:tc>
          <w:tcPr>
            <w:tcW w:w="95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5743D7">
        <w:trPr>
          <w:trHeight w:val="397"/>
          <w:jc w:val="center"/>
        </w:trPr>
        <w:tc>
          <w:tcPr>
            <w:tcW w:w="851"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08"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9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0.089</w:t>
            </w:r>
          </w:p>
        </w:tc>
        <w:tc>
          <w:tcPr>
            <w:tcW w:w="1554"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0.158</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0.180</w:t>
            </w:r>
          </w:p>
        </w:tc>
        <w:tc>
          <w:tcPr>
            <w:tcW w:w="1377"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95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664"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bl>
    <w:p w:rsidR="000241EF" w:rsidRPr="00D85F8D" w:rsidRDefault="000241EF" w:rsidP="000241EF">
      <w:pPr>
        <w:spacing w:line="360" w:lineRule="auto"/>
        <w:rPr>
          <w:rFonts w:eastAsiaTheme="minorEastAsia" w:hAnsiTheme="minorEastAsia"/>
          <w:color w:val="000000" w:themeColor="text1"/>
          <w:sz w:val="24"/>
        </w:rPr>
      </w:pPr>
    </w:p>
    <w:p w:rsidR="000241EF" w:rsidRPr="00D85F8D" w:rsidRDefault="000241EF" w:rsidP="000241EF">
      <w:pPr>
        <w:spacing w:line="360" w:lineRule="auto"/>
        <w:ind w:firstLineChars="200" w:firstLine="480"/>
        <w:rPr>
          <w:rFonts w:eastAsiaTheme="minorEastAsia" w:hAnsiTheme="minorEastAsia"/>
          <w:color w:val="000000" w:themeColor="text1"/>
          <w:sz w:val="24"/>
        </w:rPr>
      </w:pPr>
      <w:r w:rsidRPr="00D85F8D">
        <w:rPr>
          <w:rFonts w:eastAsiaTheme="minorEastAsia" w:hint="eastAsia"/>
          <w:color w:val="000000" w:themeColor="text1"/>
          <w:sz w:val="24"/>
        </w:rPr>
        <w:t>排矸场</w:t>
      </w:r>
      <w:r w:rsidRPr="00D85F8D">
        <w:rPr>
          <w:rFonts w:eastAsiaTheme="minorEastAsia" w:hAnsiTheme="minorEastAsia"/>
          <w:color w:val="000000" w:themeColor="text1"/>
          <w:sz w:val="24"/>
        </w:rPr>
        <w:t>厂界无组织</w:t>
      </w:r>
      <w:r w:rsidRPr="00D85F8D">
        <w:rPr>
          <w:rFonts w:eastAsiaTheme="minorEastAsia" w:hAnsiTheme="minorEastAsia" w:hint="eastAsia"/>
          <w:color w:val="000000" w:themeColor="text1"/>
          <w:sz w:val="24"/>
        </w:rPr>
        <w:t>颗粒物（</w:t>
      </w:r>
      <w:r w:rsidRPr="00D85F8D">
        <w:rPr>
          <w:rFonts w:eastAsiaTheme="minorEastAsia" w:hAnsiTheme="minorEastAsia" w:hint="eastAsia"/>
          <w:color w:val="000000" w:themeColor="text1"/>
          <w:sz w:val="24"/>
        </w:rPr>
        <w:t>TSP</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监测结果见表</w:t>
      </w:r>
      <w:r w:rsidRPr="00D85F8D">
        <w:rPr>
          <w:rFonts w:eastAsiaTheme="minorEastAsia" w:hAnsiTheme="minorEastAsia"/>
          <w:color w:val="000000" w:themeColor="text1"/>
          <w:sz w:val="24"/>
        </w:rPr>
        <w:t>5-</w:t>
      </w:r>
      <w:r w:rsidRPr="00D85F8D">
        <w:rPr>
          <w:rFonts w:eastAsiaTheme="minorEastAsia" w:hAnsiTheme="minorEastAsia" w:hint="eastAsia"/>
          <w:color w:val="000000" w:themeColor="text1"/>
          <w:sz w:val="24"/>
        </w:rPr>
        <w:t>1</w:t>
      </w:r>
      <w:r w:rsidR="00937D84" w:rsidRPr="00D85F8D">
        <w:rPr>
          <w:rFonts w:eastAsiaTheme="minorEastAsia" w:hAnsiTheme="minorEastAsia" w:hint="eastAsia"/>
          <w:color w:val="000000" w:themeColor="text1"/>
          <w:sz w:val="24"/>
        </w:rPr>
        <w:t>4</w:t>
      </w:r>
      <w:r w:rsidRPr="00D85F8D">
        <w:rPr>
          <w:rFonts w:eastAsiaTheme="minorEastAsia" w:hAnsiTheme="minorEastAsia"/>
          <w:color w:val="000000" w:themeColor="text1"/>
          <w:sz w:val="24"/>
        </w:rPr>
        <w:t>。</w:t>
      </w:r>
    </w:p>
    <w:p w:rsidR="000241EF" w:rsidRPr="00D85F8D" w:rsidRDefault="000241EF" w:rsidP="00856450">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Pr="00D85F8D">
        <w:rPr>
          <w:rFonts w:eastAsiaTheme="minorEastAsia" w:hAnsiTheme="minorEastAsia"/>
          <w:b/>
          <w:color w:val="000000" w:themeColor="text1"/>
          <w:sz w:val="24"/>
        </w:rPr>
        <w:t>5-</w:t>
      </w:r>
      <w:r w:rsidR="00856450" w:rsidRPr="00D85F8D">
        <w:rPr>
          <w:rFonts w:eastAsiaTheme="minorEastAsia" w:hAnsiTheme="minorEastAsia" w:hint="eastAsia"/>
          <w:b/>
          <w:color w:val="000000" w:themeColor="text1"/>
          <w:sz w:val="24"/>
        </w:rPr>
        <w:t>1</w:t>
      </w:r>
      <w:r w:rsidR="00937D84" w:rsidRPr="00D85F8D">
        <w:rPr>
          <w:rFonts w:eastAsiaTheme="minorEastAsia" w:hAnsiTheme="minorEastAsia" w:hint="eastAsia"/>
          <w:b/>
          <w:color w:val="000000" w:themeColor="text1"/>
          <w:sz w:val="24"/>
        </w:rPr>
        <w:t>4</w:t>
      </w:r>
      <w:r w:rsidR="006F42A1" w:rsidRPr="00D85F8D">
        <w:rPr>
          <w:rFonts w:eastAsiaTheme="minorEastAsia" w:hAnsiTheme="minorEastAsia" w:hint="eastAsia"/>
          <w:b/>
          <w:color w:val="000000" w:themeColor="text1"/>
          <w:sz w:val="24"/>
        </w:rPr>
        <w:t xml:space="preserve"> </w:t>
      </w:r>
      <w:r w:rsidR="00856450" w:rsidRPr="00D85F8D">
        <w:rPr>
          <w:rFonts w:eastAsiaTheme="minorEastAsia" w:hAnsiTheme="minorEastAsia" w:hint="eastAsia"/>
          <w:b/>
          <w:color w:val="000000" w:themeColor="text1"/>
          <w:sz w:val="24"/>
        </w:rPr>
        <w:t xml:space="preserve"> </w:t>
      </w:r>
      <w:r w:rsidR="00937D84" w:rsidRPr="00D85F8D">
        <w:rPr>
          <w:rFonts w:eastAsiaTheme="minorEastAsia" w:hAnsiTheme="minorEastAsia" w:hint="eastAsia"/>
          <w:b/>
          <w:color w:val="000000" w:themeColor="text1"/>
          <w:sz w:val="24"/>
        </w:rPr>
        <w:t xml:space="preserve"> </w:t>
      </w:r>
      <w:r w:rsidRPr="00D85F8D">
        <w:rPr>
          <w:rFonts w:eastAsiaTheme="minorEastAsia" w:hAnsiTheme="minorEastAsia" w:hint="eastAsia"/>
          <w:b/>
          <w:color w:val="000000" w:themeColor="text1"/>
          <w:sz w:val="24"/>
        </w:rPr>
        <w:t>排矸场</w:t>
      </w:r>
      <w:r w:rsidRPr="00D85F8D">
        <w:rPr>
          <w:rFonts w:eastAsiaTheme="minorEastAsia" w:hAnsiTheme="minorEastAsia"/>
          <w:b/>
          <w:color w:val="000000" w:themeColor="text1"/>
          <w:sz w:val="24"/>
        </w:rPr>
        <w:t>厂界无组织监测结果</w:t>
      </w:r>
      <w:r w:rsidRPr="00D85F8D">
        <w:rPr>
          <w:rFonts w:eastAsiaTheme="minorEastAsia" w:hAnsiTheme="minorEastAsia" w:hint="eastAsia"/>
          <w:b/>
          <w:color w:val="000000" w:themeColor="text1"/>
          <w:sz w:val="24"/>
        </w:rPr>
        <w:t xml:space="preserve">   </w:t>
      </w:r>
      <w:r w:rsidRPr="00D85F8D">
        <w:rPr>
          <w:rFonts w:eastAsiaTheme="minorEastAsia" w:hAnsiTheme="minorEastAsia"/>
          <w:b/>
          <w:color w:val="000000" w:themeColor="text1"/>
          <w:sz w:val="24"/>
        </w:rPr>
        <w:t>单位（</w:t>
      </w:r>
      <w:r w:rsidRPr="00D85F8D">
        <w:rPr>
          <w:rFonts w:eastAsiaTheme="minorEastAsia" w:hAnsiTheme="minorEastAsia"/>
          <w:b/>
          <w:color w:val="000000" w:themeColor="text1"/>
          <w:sz w:val="24"/>
        </w:rPr>
        <w:t>mg/m</w:t>
      </w:r>
      <w:r w:rsidRPr="00D85F8D">
        <w:rPr>
          <w:rFonts w:eastAsiaTheme="minorEastAsia" w:hAnsiTheme="minorEastAsia"/>
          <w:b/>
          <w:color w:val="000000" w:themeColor="text1"/>
          <w:sz w:val="24"/>
          <w:vertAlign w:val="superscript"/>
        </w:rPr>
        <w:t>3</w:t>
      </w:r>
      <w:r w:rsidRPr="00D85F8D">
        <w:rPr>
          <w:rFonts w:eastAsiaTheme="minorEastAsia" w:hAnsiTheme="minorEastAsia"/>
          <w:b/>
          <w:color w:val="000000" w:themeColor="text1"/>
          <w:sz w:val="24"/>
        </w:rPr>
        <w:t>）</w:t>
      </w:r>
    </w:p>
    <w:tbl>
      <w:tblPr>
        <w:tblW w:w="9479" w:type="dxa"/>
        <w:jc w:val="center"/>
        <w:tblInd w:w="7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709"/>
        <w:gridCol w:w="1134"/>
        <w:gridCol w:w="1433"/>
        <w:gridCol w:w="1560"/>
        <w:gridCol w:w="1559"/>
        <w:gridCol w:w="1402"/>
        <w:gridCol w:w="947"/>
        <w:gridCol w:w="735"/>
      </w:tblGrid>
      <w:tr w:rsidR="00B4731B" w:rsidRPr="00D85F8D" w:rsidTr="005743D7">
        <w:trPr>
          <w:trHeight w:val="397"/>
          <w:jc w:val="center"/>
        </w:trPr>
        <w:tc>
          <w:tcPr>
            <w:tcW w:w="709" w:type="dxa"/>
            <w:vMerge w:val="restart"/>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分析</w:t>
            </w:r>
          </w:p>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项目</w:t>
            </w:r>
          </w:p>
        </w:tc>
        <w:tc>
          <w:tcPr>
            <w:tcW w:w="1134" w:type="dxa"/>
            <w:vMerge w:val="restart"/>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日</w:t>
            </w:r>
            <w:r w:rsidRPr="00D85F8D">
              <w:rPr>
                <w:rFonts w:eastAsiaTheme="minorEastAsia"/>
                <w:color w:val="000000" w:themeColor="text1"/>
                <w:szCs w:val="21"/>
              </w:rPr>
              <w:t> </w:t>
            </w:r>
            <w:r w:rsidRPr="00D85F8D">
              <w:rPr>
                <w:rFonts w:eastAsiaTheme="minorEastAsia" w:hAnsiTheme="minorEastAsia"/>
                <w:color w:val="000000" w:themeColor="text1"/>
                <w:szCs w:val="21"/>
              </w:rPr>
              <w:t>期</w:t>
            </w:r>
          </w:p>
        </w:tc>
        <w:tc>
          <w:tcPr>
            <w:tcW w:w="5954" w:type="dxa"/>
            <w:gridSpan w:val="4"/>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排矸场</w:t>
            </w:r>
          </w:p>
        </w:tc>
        <w:tc>
          <w:tcPr>
            <w:tcW w:w="947" w:type="dxa"/>
            <w:vMerge w:val="restart"/>
            <w:tcBorders>
              <w:tl2br w:val="nil"/>
              <w:tr2bl w:val="nil"/>
            </w:tcBorders>
            <w:vAlign w:val="center"/>
          </w:tcPr>
          <w:p w:rsidR="00B4731B" w:rsidRPr="00D85F8D" w:rsidRDefault="00B4731B" w:rsidP="007F4D93">
            <w:pPr>
              <w:jc w:val="center"/>
              <w:rPr>
                <w:rFonts w:eastAsiaTheme="minorEastAsia"/>
                <w:color w:val="000000" w:themeColor="text1"/>
                <w:szCs w:val="21"/>
              </w:rPr>
            </w:pPr>
            <w:r w:rsidRPr="00D85F8D">
              <w:rPr>
                <w:rFonts w:eastAsiaTheme="minorEastAsia" w:hAnsiTheme="minorEastAsia" w:hint="eastAsia"/>
                <w:color w:val="000000" w:themeColor="text1"/>
                <w:szCs w:val="21"/>
              </w:rPr>
              <w:t>标准</w:t>
            </w:r>
            <w:r w:rsidRPr="00D85F8D">
              <w:rPr>
                <w:rFonts w:eastAsiaTheme="minorEastAsia" w:hAnsiTheme="minorEastAsia"/>
                <w:color w:val="000000" w:themeColor="text1"/>
                <w:szCs w:val="21"/>
              </w:rPr>
              <w:t>值</w:t>
            </w:r>
          </w:p>
        </w:tc>
        <w:tc>
          <w:tcPr>
            <w:tcW w:w="735" w:type="dxa"/>
            <w:vMerge w:val="restart"/>
            <w:tcBorders>
              <w:tl2br w:val="nil"/>
              <w:tr2bl w:val="nil"/>
            </w:tcBorders>
            <w:vAlign w:val="center"/>
          </w:tcPr>
          <w:p w:rsidR="00B4731B" w:rsidRPr="00D85F8D" w:rsidRDefault="00B4731B" w:rsidP="007F4D93">
            <w:pPr>
              <w:jc w:val="center"/>
              <w:rPr>
                <w:rFonts w:eastAsiaTheme="minorEastAsia"/>
                <w:color w:val="000000" w:themeColor="text1"/>
                <w:szCs w:val="21"/>
              </w:rPr>
            </w:pPr>
            <w:r w:rsidRPr="00D85F8D">
              <w:rPr>
                <w:rFonts w:eastAsiaTheme="minorEastAsia" w:hint="eastAsia"/>
                <w:color w:val="000000" w:themeColor="text1"/>
                <w:szCs w:val="21"/>
              </w:rPr>
              <w:t>达标情况</w:t>
            </w:r>
          </w:p>
        </w:tc>
      </w:tr>
      <w:tr w:rsidR="00B4731B" w:rsidRPr="00D85F8D" w:rsidTr="005743D7">
        <w:trPr>
          <w:trHeight w:val="397"/>
          <w:jc w:val="center"/>
        </w:trPr>
        <w:tc>
          <w:tcPr>
            <w:tcW w:w="709"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134"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33" w:type="dxa"/>
            <w:vMerge w:val="restart"/>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上风向</w:t>
            </w:r>
          </w:p>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207FQ09</w:t>
            </w:r>
            <w:r w:rsidRPr="00D85F8D">
              <w:rPr>
                <w:rFonts w:eastAsiaTheme="minorEastAsia" w:hAnsiTheme="minorEastAsia"/>
                <w:color w:val="000000" w:themeColor="text1"/>
                <w:szCs w:val="21"/>
              </w:rPr>
              <w:t>）</w:t>
            </w:r>
          </w:p>
        </w:tc>
        <w:tc>
          <w:tcPr>
            <w:tcW w:w="4521" w:type="dxa"/>
            <w:gridSpan w:val="3"/>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下风向</w:t>
            </w:r>
          </w:p>
        </w:tc>
        <w:tc>
          <w:tcPr>
            <w:tcW w:w="947" w:type="dxa"/>
            <w:vMerge/>
            <w:tcBorders>
              <w:tl2br w:val="nil"/>
              <w:tr2bl w:val="nil"/>
            </w:tcBorders>
          </w:tcPr>
          <w:p w:rsidR="00B4731B" w:rsidRPr="00D85F8D" w:rsidRDefault="00B4731B" w:rsidP="006F465B">
            <w:pPr>
              <w:jc w:val="center"/>
              <w:rPr>
                <w:rFonts w:eastAsiaTheme="minorEastAsia"/>
                <w:color w:val="000000" w:themeColor="text1"/>
                <w:szCs w:val="21"/>
              </w:rPr>
            </w:pPr>
          </w:p>
        </w:tc>
        <w:tc>
          <w:tcPr>
            <w:tcW w:w="735" w:type="dxa"/>
            <w:vMerge/>
            <w:tcBorders>
              <w:tl2br w:val="nil"/>
              <w:tr2bl w:val="nil"/>
            </w:tcBorders>
          </w:tcPr>
          <w:p w:rsidR="00B4731B" w:rsidRPr="00D85F8D" w:rsidRDefault="00B4731B" w:rsidP="006F465B">
            <w:pPr>
              <w:jc w:val="center"/>
              <w:rPr>
                <w:rFonts w:eastAsiaTheme="minorEastAsia"/>
                <w:color w:val="000000" w:themeColor="text1"/>
                <w:szCs w:val="21"/>
              </w:rPr>
            </w:pPr>
          </w:p>
        </w:tc>
      </w:tr>
      <w:tr w:rsidR="00B4731B" w:rsidRPr="00D85F8D" w:rsidTr="005743D7">
        <w:trPr>
          <w:trHeight w:val="397"/>
          <w:jc w:val="center"/>
        </w:trPr>
        <w:tc>
          <w:tcPr>
            <w:tcW w:w="709"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134" w:type="dxa"/>
            <w:vMerge/>
            <w:tcBorders>
              <w:tl2br w:val="nil"/>
              <w:tr2bl w:val="nil"/>
            </w:tcBorders>
            <w:tcMar>
              <w:top w:w="15" w:type="dxa"/>
              <w:left w:w="15" w:type="dxa"/>
              <w:bottom w:w="15" w:type="dxa"/>
              <w:right w:w="15" w:type="dxa"/>
            </w:tcMar>
            <w:vAlign w:val="center"/>
          </w:tcPr>
          <w:p w:rsidR="00B4731B" w:rsidRPr="00D85F8D" w:rsidRDefault="00B4731B" w:rsidP="006F465B">
            <w:pPr>
              <w:jc w:val="center"/>
              <w:rPr>
                <w:rFonts w:eastAsiaTheme="minorEastAsia"/>
                <w:color w:val="000000" w:themeColor="text1"/>
                <w:szCs w:val="21"/>
              </w:rPr>
            </w:pPr>
          </w:p>
        </w:tc>
        <w:tc>
          <w:tcPr>
            <w:tcW w:w="1433" w:type="dxa"/>
            <w:vMerge/>
            <w:tcBorders>
              <w:tl2br w:val="nil"/>
              <w:tr2bl w:val="nil"/>
            </w:tcBorders>
            <w:vAlign w:val="center"/>
          </w:tcPr>
          <w:p w:rsidR="00B4731B" w:rsidRPr="00D85F8D" w:rsidRDefault="00B4731B" w:rsidP="006F465B">
            <w:pPr>
              <w:jc w:val="center"/>
              <w:rPr>
                <w:rFonts w:eastAsiaTheme="minorEastAsia"/>
                <w:color w:val="000000" w:themeColor="text1"/>
                <w:szCs w:val="21"/>
              </w:rPr>
            </w:pPr>
          </w:p>
        </w:tc>
        <w:tc>
          <w:tcPr>
            <w:tcW w:w="1560" w:type="dxa"/>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207FQ10</w:t>
            </w:r>
            <w:r w:rsidRPr="00D85F8D">
              <w:rPr>
                <w:rFonts w:eastAsiaTheme="minorEastAsia" w:hAnsiTheme="minorEastAsia"/>
                <w:color w:val="000000" w:themeColor="text1"/>
                <w:szCs w:val="21"/>
              </w:rPr>
              <w:t>）</w:t>
            </w:r>
          </w:p>
        </w:tc>
        <w:tc>
          <w:tcPr>
            <w:tcW w:w="1559" w:type="dxa"/>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207FQ11</w:t>
            </w:r>
            <w:r w:rsidRPr="00D85F8D">
              <w:rPr>
                <w:rFonts w:eastAsiaTheme="minorEastAsia" w:hAnsiTheme="minorEastAsia"/>
                <w:color w:val="000000" w:themeColor="text1"/>
                <w:szCs w:val="21"/>
              </w:rPr>
              <w:t>）</w:t>
            </w:r>
          </w:p>
        </w:tc>
        <w:tc>
          <w:tcPr>
            <w:tcW w:w="1402" w:type="dxa"/>
            <w:tcBorders>
              <w:tl2br w:val="nil"/>
              <w:tr2bl w:val="nil"/>
            </w:tcBorders>
            <w:vAlign w:val="center"/>
          </w:tcPr>
          <w:p w:rsidR="00B4731B" w:rsidRPr="00D85F8D" w:rsidRDefault="00B4731B"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207FQ12</w:t>
            </w:r>
            <w:r w:rsidRPr="00D85F8D">
              <w:rPr>
                <w:rFonts w:eastAsiaTheme="minorEastAsia" w:hAnsiTheme="minorEastAsia"/>
                <w:color w:val="000000" w:themeColor="text1"/>
                <w:szCs w:val="21"/>
              </w:rPr>
              <w:t>）</w:t>
            </w:r>
          </w:p>
        </w:tc>
        <w:tc>
          <w:tcPr>
            <w:tcW w:w="947" w:type="dxa"/>
            <w:vMerge/>
            <w:tcBorders>
              <w:tl2br w:val="nil"/>
              <w:tr2bl w:val="nil"/>
            </w:tcBorders>
          </w:tcPr>
          <w:p w:rsidR="00B4731B" w:rsidRPr="00D85F8D" w:rsidRDefault="00B4731B" w:rsidP="006F465B">
            <w:pPr>
              <w:jc w:val="center"/>
              <w:rPr>
                <w:rFonts w:eastAsiaTheme="minorEastAsia"/>
                <w:color w:val="000000" w:themeColor="text1"/>
                <w:szCs w:val="21"/>
              </w:rPr>
            </w:pPr>
          </w:p>
        </w:tc>
        <w:tc>
          <w:tcPr>
            <w:tcW w:w="735" w:type="dxa"/>
            <w:vMerge/>
            <w:tcBorders>
              <w:tl2br w:val="nil"/>
              <w:tr2bl w:val="nil"/>
            </w:tcBorders>
          </w:tcPr>
          <w:p w:rsidR="00B4731B" w:rsidRPr="00D85F8D" w:rsidRDefault="00B4731B" w:rsidP="006F465B">
            <w:pPr>
              <w:jc w:val="center"/>
              <w:rPr>
                <w:rFonts w:eastAsiaTheme="minorEastAsia"/>
                <w:color w:val="000000" w:themeColor="text1"/>
                <w:szCs w:val="21"/>
              </w:rPr>
            </w:pPr>
          </w:p>
        </w:tc>
      </w:tr>
      <w:tr w:rsidR="005743D7" w:rsidRPr="00D85F8D" w:rsidTr="005743D7">
        <w:trPr>
          <w:trHeight w:val="397"/>
          <w:jc w:val="center"/>
        </w:trPr>
        <w:tc>
          <w:tcPr>
            <w:tcW w:w="709" w:type="dxa"/>
            <w:vMerge w:val="restart"/>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r w:rsidRPr="00D85F8D">
              <w:rPr>
                <w:rFonts w:eastAsiaTheme="minorEastAsia" w:hAnsiTheme="minorEastAsia"/>
                <w:color w:val="000000" w:themeColor="text1"/>
                <w:szCs w:val="21"/>
              </w:rPr>
              <w:t>总悬浮</w:t>
            </w:r>
          </w:p>
          <w:p w:rsidR="005743D7" w:rsidRPr="00D85F8D" w:rsidRDefault="005743D7" w:rsidP="006F465B">
            <w:pPr>
              <w:jc w:val="center"/>
              <w:rPr>
                <w:rFonts w:eastAsiaTheme="minorEastAsia"/>
                <w:color w:val="000000" w:themeColor="text1"/>
                <w:szCs w:val="21"/>
              </w:rPr>
            </w:pPr>
            <w:r w:rsidRPr="00D85F8D">
              <w:rPr>
                <w:rFonts w:eastAsiaTheme="minorEastAsia" w:hAnsiTheme="minorEastAsia"/>
                <w:color w:val="000000" w:themeColor="text1"/>
                <w:szCs w:val="21"/>
              </w:rPr>
              <w:t>颗粒物</w:t>
            </w:r>
          </w:p>
          <w:p w:rsidR="005743D7" w:rsidRPr="00D85F8D" w:rsidRDefault="005743D7" w:rsidP="006F465B">
            <w:pPr>
              <w:jc w:val="center"/>
              <w:rPr>
                <w:rFonts w:eastAsiaTheme="minorEastAsia"/>
                <w:color w:val="000000" w:themeColor="text1"/>
                <w:szCs w:val="21"/>
              </w:rPr>
            </w:pPr>
            <w:r w:rsidRPr="00D85F8D">
              <w:rPr>
                <w:rFonts w:eastAsiaTheme="minorEastAsia" w:hAnsiTheme="minorEastAsia"/>
                <w:color w:val="000000" w:themeColor="text1"/>
                <w:szCs w:val="21"/>
              </w:rPr>
              <w:t>（</w:t>
            </w:r>
            <w:r w:rsidRPr="00D85F8D">
              <w:rPr>
                <w:rFonts w:eastAsiaTheme="minorEastAsia"/>
                <w:color w:val="000000" w:themeColor="text1"/>
                <w:szCs w:val="21"/>
              </w:rPr>
              <w:t>TSP</w:t>
            </w:r>
            <w:r w:rsidRPr="00D85F8D">
              <w:rPr>
                <w:rFonts w:eastAsiaTheme="minorEastAsia" w:hAnsiTheme="minorEastAsia"/>
                <w:color w:val="000000" w:themeColor="text1"/>
                <w:szCs w:val="21"/>
              </w:rPr>
              <w:t>）</w:t>
            </w:r>
          </w:p>
        </w:tc>
        <w:tc>
          <w:tcPr>
            <w:tcW w:w="1134" w:type="dxa"/>
            <w:vMerge w:val="restart"/>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r w:rsidRPr="00D85F8D">
              <w:rPr>
                <w:rFonts w:eastAsiaTheme="minorEastAsia"/>
                <w:color w:val="000000" w:themeColor="text1"/>
                <w:szCs w:val="21"/>
              </w:rPr>
              <w:t>2017/05/16</w:t>
            </w: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0.135</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0.180</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0.203</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0.248</w:t>
            </w:r>
          </w:p>
        </w:tc>
        <w:tc>
          <w:tcPr>
            <w:tcW w:w="947" w:type="dxa"/>
            <w:vMerge w:val="restart"/>
            <w:tcBorders>
              <w:tl2br w:val="nil"/>
              <w:tr2bl w:val="nil"/>
            </w:tcBorders>
            <w:vAlign w:val="center"/>
          </w:tcPr>
          <w:p w:rsidR="005743D7" w:rsidRPr="00D85F8D" w:rsidRDefault="005743D7" w:rsidP="00C84285">
            <w:pPr>
              <w:jc w:val="center"/>
              <w:textAlignment w:val="center"/>
              <w:rPr>
                <w:rFonts w:eastAsiaTheme="minorEastAsia"/>
                <w:color w:val="000000" w:themeColor="text1"/>
                <w:kern w:val="0"/>
                <w:szCs w:val="21"/>
              </w:rPr>
            </w:pPr>
            <w:r w:rsidRPr="00D85F8D">
              <w:rPr>
                <w:rFonts w:eastAsiaTheme="minorEastAsia"/>
                <w:color w:val="000000" w:themeColor="text1"/>
                <w:kern w:val="0"/>
                <w:szCs w:val="21"/>
              </w:rPr>
              <w:t>1.0</w:t>
            </w: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7F4D93">
        <w:trPr>
          <w:trHeight w:val="397"/>
          <w:jc w:val="center"/>
        </w:trPr>
        <w:tc>
          <w:tcPr>
            <w:tcW w:w="709"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34"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0.158</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0.203</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0.248</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0.293</w:t>
            </w:r>
          </w:p>
        </w:tc>
        <w:tc>
          <w:tcPr>
            <w:tcW w:w="94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7F4D93">
        <w:trPr>
          <w:trHeight w:val="397"/>
          <w:jc w:val="center"/>
        </w:trPr>
        <w:tc>
          <w:tcPr>
            <w:tcW w:w="709"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34"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0.181</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0.226</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0.271</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0.316</w:t>
            </w:r>
          </w:p>
        </w:tc>
        <w:tc>
          <w:tcPr>
            <w:tcW w:w="94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7F4D93">
        <w:trPr>
          <w:trHeight w:val="397"/>
          <w:jc w:val="center"/>
        </w:trPr>
        <w:tc>
          <w:tcPr>
            <w:tcW w:w="709"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34"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0.113</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0.135</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0.226</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0.271</w:t>
            </w:r>
          </w:p>
        </w:tc>
        <w:tc>
          <w:tcPr>
            <w:tcW w:w="94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7F4D93">
        <w:trPr>
          <w:trHeight w:val="397"/>
          <w:jc w:val="center"/>
        </w:trPr>
        <w:tc>
          <w:tcPr>
            <w:tcW w:w="709"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34" w:type="dxa"/>
            <w:vMerge w:val="restart"/>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r w:rsidRPr="00D85F8D">
              <w:rPr>
                <w:rFonts w:eastAsiaTheme="minorEastAsia"/>
                <w:color w:val="000000" w:themeColor="text1"/>
                <w:szCs w:val="21"/>
              </w:rPr>
              <w:t>2017/05/17</w:t>
            </w: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0.090</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0.158</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0.180</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94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7F4D93">
        <w:trPr>
          <w:trHeight w:val="397"/>
          <w:jc w:val="center"/>
        </w:trPr>
        <w:tc>
          <w:tcPr>
            <w:tcW w:w="709"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34"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0.158</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0.248</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0.265</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0.316</w:t>
            </w:r>
          </w:p>
        </w:tc>
        <w:tc>
          <w:tcPr>
            <w:tcW w:w="94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7F4D93">
        <w:trPr>
          <w:trHeight w:val="397"/>
          <w:jc w:val="center"/>
        </w:trPr>
        <w:tc>
          <w:tcPr>
            <w:tcW w:w="709"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34"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0.180</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0.226</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0.248</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0.338</w:t>
            </w:r>
          </w:p>
        </w:tc>
        <w:tc>
          <w:tcPr>
            <w:tcW w:w="94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7F4D93">
        <w:trPr>
          <w:trHeight w:val="397"/>
          <w:jc w:val="center"/>
        </w:trPr>
        <w:tc>
          <w:tcPr>
            <w:tcW w:w="709"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34"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0.135</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0.158</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0.203</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0.270</w:t>
            </w:r>
          </w:p>
        </w:tc>
        <w:tc>
          <w:tcPr>
            <w:tcW w:w="94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7F4D93">
        <w:trPr>
          <w:trHeight w:val="397"/>
          <w:jc w:val="center"/>
        </w:trPr>
        <w:tc>
          <w:tcPr>
            <w:tcW w:w="709"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34" w:type="dxa"/>
            <w:vMerge w:val="restart"/>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r w:rsidRPr="00D85F8D">
              <w:rPr>
                <w:rFonts w:eastAsiaTheme="minorEastAsia"/>
                <w:color w:val="000000" w:themeColor="text1"/>
                <w:szCs w:val="21"/>
              </w:rPr>
              <w:t>2017/05/18</w:t>
            </w: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0.113</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0.135</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0.248</w:t>
            </w:r>
          </w:p>
        </w:tc>
        <w:tc>
          <w:tcPr>
            <w:tcW w:w="94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7F4D93">
        <w:trPr>
          <w:trHeight w:val="397"/>
          <w:jc w:val="center"/>
        </w:trPr>
        <w:tc>
          <w:tcPr>
            <w:tcW w:w="709"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34"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0.158</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0.180</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0.293</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0.316</w:t>
            </w:r>
          </w:p>
        </w:tc>
        <w:tc>
          <w:tcPr>
            <w:tcW w:w="94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7F4D93">
        <w:trPr>
          <w:trHeight w:val="397"/>
          <w:jc w:val="center"/>
        </w:trPr>
        <w:tc>
          <w:tcPr>
            <w:tcW w:w="709"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34"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0.155</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0.225</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0.226</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0.338</w:t>
            </w:r>
          </w:p>
        </w:tc>
        <w:tc>
          <w:tcPr>
            <w:tcW w:w="94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r w:rsidR="005743D7" w:rsidRPr="00D85F8D" w:rsidTr="007F4D93">
        <w:trPr>
          <w:trHeight w:val="397"/>
          <w:jc w:val="center"/>
        </w:trPr>
        <w:tc>
          <w:tcPr>
            <w:tcW w:w="709"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134" w:type="dxa"/>
            <w:vMerge/>
            <w:tcBorders>
              <w:tl2br w:val="nil"/>
              <w:tr2bl w:val="nil"/>
            </w:tcBorders>
            <w:tcMar>
              <w:top w:w="15" w:type="dxa"/>
              <w:left w:w="15" w:type="dxa"/>
              <w:bottom w:w="15" w:type="dxa"/>
              <w:right w:w="15" w:type="dxa"/>
            </w:tcMar>
            <w:vAlign w:val="center"/>
          </w:tcPr>
          <w:p w:rsidR="005743D7" w:rsidRPr="00D85F8D" w:rsidRDefault="005743D7" w:rsidP="006F465B">
            <w:pPr>
              <w:jc w:val="center"/>
              <w:rPr>
                <w:rFonts w:eastAsiaTheme="minorEastAsia"/>
                <w:color w:val="000000" w:themeColor="text1"/>
                <w:szCs w:val="21"/>
              </w:rPr>
            </w:pPr>
          </w:p>
        </w:tc>
        <w:tc>
          <w:tcPr>
            <w:tcW w:w="1433"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0.135</w:t>
            </w:r>
          </w:p>
        </w:tc>
        <w:tc>
          <w:tcPr>
            <w:tcW w:w="1560"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0.135</w:t>
            </w:r>
          </w:p>
        </w:tc>
        <w:tc>
          <w:tcPr>
            <w:tcW w:w="1559"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0.203</w:t>
            </w:r>
          </w:p>
        </w:tc>
        <w:tc>
          <w:tcPr>
            <w:tcW w:w="1402" w:type="dxa"/>
            <w:tcBorders>
              <w:tl2br w:val="nil"/>
              <w:tr2bl w:val="nil"/>
            </w:tcBorders>
            <w:shd w:val="clear" w:color="auto" w:fill="auto"/>
            <w:vAlign w:val="center"/>
          </w:tcPr>
          <w:p w:rsidR="005743D7" w:rsidRPr="00D85F8D" w:rsidRDefault="005743D7" w:rsidP="006F465B">
            <w:pPr>
              <w:jc w:val="center"/>
              <w:textAlignment w:val="center"/>
              <w:rPr>
                <w:rFonts w:eastAsiaTheme="minorEastAsia"/>
                <w:color w:val="000000" w:themeColor="text1"/>
                <w:szCs w:val="21"/>
              </w:rPr>
            </w:pPr>
            <w:r w:rsidRPr="00D85F8D">
              <w:rPr>
                <w:rFonts w:eastAsiaTheme="minorEastAsia"/>
                <w:color w:val="000000" w:themeColor="text1"/>
                <w:kern w:val="0"/>
                <w:szCs w:val="21"/>
              </w:rPr>
              <w:t>0.293</w:t>
            </w:r>
          </w:p>
        </w:tc>
        <w:tc>
          <w:tcPr>
            <w:tcW w:w="947" w:type="dxa"/>
            <w:vMerge/>
            <w:tcBorders>
              <w:tl2br w:val="nil"/>
              <w:tr2bl w:val="nil"/>
            </w:tcBorders>
          </w:tcPr>
          <w:p w:rsidR="005743D7" w:rsidRPr="00D85F8D" w:rsidRDefault="005743D7" w:rsidP="006F465B">
            <w:pPr>
              <w:jc w:val="center"/>
              <w:textAlignment w:val="center"/>
              <w:rPr>
                <w:rFonts w:eastAsiaTheme="minorEastAsia"/>
                <w:color w:val="000000" w:themeColor="text1"/>
                <w:kern w:val="0"/>
                <w:szCs w:val="21"/>
              </w:rPr>
            </w:pPr>
          </w:p>
        </w:tc>
        <w:tc>
          <w:tcPr>
            <w:tcW w:w="735" w:type="dxa"/>
            <w:tcBorders>
              <w:tl2br w:val="nil"/>
              <w:tr2bl w:val="nil"/>
            </w:tcBorders>
            <w:vAlign w:val="center"/>
          </w:tcPr>
          <w:p w:rsidR="005743D7" w:rsidRPr="00D85F8D" w:rsidRDefault="005743D7" w:rsidP="007F4D93">
            <w:pPr>
              <w:jc w:val="center"/>
              <w:textAlignment w:val="center"/>
              <w:rPr>
                <w:rFonts w:eastAsiaTheme="minorEastAsia"/>
                <w:color w:val="000000" w:themeColor="text1"/>
                <w:kern w:val="0"/>
                <w:szCs w:val="21"/>
              </w:rPr>
            </w:pPr>
            <w:r w:rsidRPr="00D85F8D">
              <w:rPr>
                <w:rFonts w:eastAsiaTheme="minorEastAsia" w:hint="eastAsia"/>
                <w:color w:val="000000" w:themeColor="text1"/>
                <w:kern w:val="0"/>
                <w:szCs w:val="21"/>
              </w:rPr>
              <w:t>达标</w:t>
            </w:r>
          </w:p>
        </w:tc>
      </w:tr>
    </w:tbl>
    <w:p w:rsidR="000241EF" w:rsidRPr="00D85F8D" w:rsidRDefault="000241EF" w:rsidP="000241EF">
      <w:pPr>
        <w:spacing w:line="360" w:lineRule="auto"/>
        <w:rPr>
          <w:rFonts w:eastAsiaTheme="minorEastAsia" w:hAnsiTheme="minorEastAsia"/>
          <w:color w:val="000000" w:themeColor="text1"/>
          <w:sz w:val="24"/>
        </w:rPr>
      </w:pPr>
    </w:p>
    <w:p w:rsidR="00C241FC" w:rsidRPr="00D85F8D" w:rsidRDefault="00C241FC" w:rsidP="00FF4B7B">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根据</w:t>
      </w:r>
      <w:r w:rsidR="00D7557B" w:rsidRPr="00D85F8D">
        <w:rPr>
          <w:rFonts w:eastAsiaTheme="minorEastAsia" w:hAnsiTheme="minorEastAsia" w:hint="eastAsia"/>
          <w:color w:val="000000" w:themeColor="text1"/>
          <w:sz w:val="24"/>
        </w:rPr>
        <w:t>表</w:t>
      </w:r>
      <w:r w:rsidR="00D7557B" w:rsidRPr="00D85F8D">
        <w:rPr>
          <w:rFonts w:eastAsiaTheme="minorEastAsia" w:hAnsiTheme="minorEastAsia" w:hint="eastAsia"/>
          <w:color w:val="000000" w:themeColor="text1"/>
          <w:sz w:val="24"/>
        </w:rPr>
        <w:t>5-12</w:t>
      </w:r>
      <w:r w:rsidR="00D7557B" w:rsidRPr="00D85F8D">
        <w:rPr>
          <w:rFonts w:eastAsiaTheme="minorEastAsia" w:hAnsiTheme="minorEastAsia" w:hint="eastAsia"/>
          <w:color w:val="000000" w:themeColor="text1"/>
          <w:sz w:val="24"/>
        </w:rPr>
        <w:t>、表</w:t>
      </w:r>
      <w:r w:rsidR="00D7557B" w:rsidRPr="00D85F8D">
        <w:rPr>
          <w:rFonts w:eastAsiaTheme="minorEastAsia" w:hAnsiTheme="minorEastAsia" w:hint="eastAsia"/>
          <w:color w:val="000000" w:themeColor="text1"/>
          <w:sz w:val="24"/>
        </w:rPr>
        <w:t>5-13</w:t>
      </w:r>
      <w:r w:rsidR="00D7557B" w:rsidRPr="00D85F8D">
        <w:rPr>
          <w:rFonts w:eastAsiaTheme="minorEastAsia" w:hAnsiTheme="minorEastAsia" w:hint="eastAsia"/>
          <w:color w:val="000000" w:themeColor="text1"/>
          <w:sz w:val="24"/>
        </w:rPr>
        <w:t>和</w:t>
      </w:r>
      <w:r w:rsidRPr="00D85F8D">
        <w:rPr>
          <w:rFonts w:eastAsiaTheme="minorEastAsia" w:hAnsiTheme="minorEastAsia" w:hint="eastAsia"/>
          <w:color w:val="000000" w:themeColor="text1"/>
          <w:sz w:val="24"/>
        </w:rPr>
        <w:t>表</w:t>
      </w:r>
      <w:r w:rsidRPr="00D85F8D">
        <w:rPr>
          <w:rFonts w:eastAsiaTheme="minorEastAsia" w:hAnsiTheme="minorEastAsia" w:hint="eastAsia"/>
          <w:color w:val="000000" w:themeColor="text1"/>
          <w:sz w:val="24"/>
        </w:rPr>
        <w:t>5-14</w:t>
      </w:r>
      <w:r w:rsidR="00D7557B" w:rsidRPr="00D85F8D">
        <w:rPr>
          <w:rFonts w:eastAsiaTheme="minorEastAsia" w:hAnsiTheme="minorEastAsia" w:hint="eastAsia"/>
          <w:color w:val="000000" w:themeColor="text1"/>
          <w:sz w:val="24"/>
        </w:rPr>
        <w:t>的</w:t>
      </w:r>
      <w:r w:rsidRPr="00D85F8D">
        <w:rPr>
          <w:rFonts w:eastAsiaTheme="minorEastAsia" w:hAnsiTheme="minorEastAsia" w:hint="eastAsia"/>
          <w:color w:val="000000" w:themeColor="text1"/>
          <w:sz w:val="24"/>
        </w:rPr>
        <w:t>监测结果可知，</w:t>
      </w:r>
      <w:r w:rsidR="00C84285" w:rsidRPr="00D85F8D">
        <w:rPr>
          <w:rFonts w:eastAsiaTheme="minorEastAsia" w:hAnsiTheme="minorEastAsia" w:hint="eastAsia"/>
          <w:color w:val="000000" w:themeColor="text1"/>
          <w:sz w:val="24"/>
        </w:rPr>
        <w:t>项目一采区风井工业场地、</w:t>
      </w:r>
      <w:r w:rsidR="00C84285" w:rsidRPr="00D85F8D">
        <w:rPr>
          <w:rFonts w:eastAsiaTheme="minorEastAsia" w:hAnsiTheme="minorEastAsia" w:hint="eastAsia"/>
          <w:color w:val="000000" w:themeColor="text1"/>
          <w:sz w:val="24"/>
        </w:rPr>
        <w:lastRenderedPageBreak/>
        <w:t>五七采区风井工业场地和排矸场</w:t>
      </w:r>
      <w:r w:rsidRPr="00D85F8D">
        <w:rPr>
          <w:rFonts w:eastAsiaTheme="minorEastAsia" w:hAnsiTheme="minorEastAsia" w:hint="eastAsia"/>
          <w:color w:val="000000" w:themeColor="text1"/>
          <w:sz w:val="24"/>
        </w:rPr>
        <w:t>厂界无组织</w:t>
      </w:r>
      <w:r w:rsidR="00843FD0" w:rsidRPr="00D85F8D">
        <w:rPr>
          <w:rFonts w:eastAsiaTheme="minorEastAsia" w:hAnsiTheme="minorEastAsia" w:hint="eastAsia"/>
          <w:color w:val="000000" w:themeColor="text1"/>
          <w:sz w:val="24"/>
        </w:rPr>
        <w:t>颗粒物</w:t>
      </w:r>
      <w:r w:rsidRPr="00D85F8D">
        <w:rPr>
          <w:rFonts w:eastAsiaTheme="minorEastAsia" w:hAnsiTheme="minorEastAsia" w:hint="eastAsia"/>
          <w:color w:val="000000" w:themeColor="text1"/>
          <w:sz w:val="24"/>
        </w:rPr>
        <w:t>可达</w:t>
      </w:r>
      <w:r w:rsidR="00B4731B" w:rsidRPr="00D85F8D">
        <w:rPr>
          <w:rFonts w:eastAsiaTheme="minorEastAsia" w:hAnsiTheme="minorEastAsia"/>
          <w:color w:val="000000" w:themeColor="text1"/>
          <w:sz w:val="24"/>
        </w:rPr>
        <w:t>《煤炭工业污染物排放标准》（</w:t>
      </w:r>
      <w:r w:rsidR="00B4731B" w:rsidRPr="00D85F8D">
        <w:rPr>
          <w:rFonts w:eastAsiaTheme="minorEastAsia" w:hAnsiTheme="minorEastAsia"/>
          <w:color w:val="000000" w:themeColor="text1"/>
          <w:sz w:val="24"/>
        </w:rPr>
        <w:t>GB20426-2006</w:t>
      </w:r>
      <w:r w:rsidR="00B4731B" w:rsidRPr="00D85F8D">
        <w:rPr>
          <w:rFonts w:eastAsiaTheme="minorEastAsia" w:hAnsiTheme="minorEastAsia"/>
          <w:color w:val="000000" w:themeColor="text1"/>
          <w:sz w:val="24"/>
        </w:rPr>
        <w:t>）无组织排放限值</w:t>
      </w:r>
      <w:r w:rsidRPr="00D85F8D">
        <w:rPr>
          <w:rFonts w:eastAsiaTheme="minorEastAsia" w:hAnsiTheme="minorEastAsia" w:hint="eastAsia"/>
          <w:color w:val="000000" w:themeColor="text1"/>
          <w:sz w:val="24"/>
        </w:rPr>
        <w:t>要求。</w:t>
      </w:r>
    </w:p>
    <w:p w:rsidR="00C241FC" w:rsidRPr="00D85F8D" w:rsidRDefault="00C241FC" w:rsidP="00C241FC">
      <w:pPr>
        <w:spacing w:line="360" w:lineRule="auto"/>
        <w:rPr>
          <w:color w:val="000000" w:themeColor="text1"/>
          <w:sz w:val="28"/>
          <w:szCs w:val="28"/>
        </w:rPr>
      </w:pPr>
    </w:p>
    <w:p w:rsidR="00C241FC" w:rsidRPr="00D85F8D" w:rsidRDefault="00C241FC" w:rsidP="00C241FC">
      <w:pPr>
        <w:adjustRightInd w:val="0"/>
        <w:snapToGrid w:val="0"/>
        <w:spacing w:before="120" w:after="120" w:line="360" w:lineRule="auto"/>
        <w:outlineLvl w:val="2"/>
        <w:rPr>
          <w:rFonts w:eastAsia="黑体"/>
          <w:b/>
          <w:bCs/>
          <w:color w:val="000000" w:themeColor="text1"/>
          <w:kern w:val="0"/>
          <w:sz w:val="28"/>
          <w:szCs w:val="28"/>
        </w:rPr>
      </w:pPr>
      <w:bookmarkStart w:id="169" w:name="_Toc469412282"/>
      <w:bookmarkStart w:id="170" w:name="_Toc499557898"/>
      <w:r w:rsidRPr="00D85F8D">
        <w:rPr>
          <w:rFonts w:eastAsia="黑体"/>
          <w:b/>
          <w:bCs/>
          <w:color w:val="000000" w:themeColor="text1"/>
          <w:kern w:val="0"/>
          <w:sz w:val="28"/>
          <w:szCs w:val="28"/>
        </w:rPr>
        <w:t>5.3.</w:t>
      </w:r>
      <w:r w:rsidRPr="00D85F8D">
        <w:rPr>
          <w:rFonts w:eastAsia="黑体" w:hint="eastAsia"/>
          <w:b/>
          <w:bCs/>
          <w:color w:val="000000" w:themeColor="text1"/>
          <w:kern w:val="0"/>
          <w:sz w:val="28"/>
          <w:szCs w:val="28"/>
        </w:rPr>
        <w:t>4</w:t>
      </w:r>
      <w:r w:rsidRPr="00D85F8D">
        <w:rPr>
          <w:rFonts w:eastAsia="黑体"/>
          <w:b/>
          <w:bCs/>
          <w:color w:val="000000" w:themeColor="text1"/>
          <w:kern w:val="0"/>
          <w:sz w:val="28"/>
          <w:szCs w:val="28"/>
        </w:rPr>
        <w:t>声环境影响调查</w:t>
      </w:r>
      <w:bookmarkEnd w:id="169"/>
      <w:bookmarkEnd w:id="170"/>
    </w:p>
    <w:p w:rsidR="00C241FC" w:rsidRPr="00D85F8D" w:rsidRDefault="00FF4B7B" w:rsidP="004459AF">
      <w:pPr>
        <w:pStyle w:val="41"/>
        <w:ind w:firstLineChars="200" w:firstLine="482"/>
        <w:rPr>
          <w:rFonts w:ascii="Times New Roman" w:eastAsia="宋体" w:hAnsi="Times New Roman" w:cs="Times New Roman"/>
          <w:color w:val="000000" w:themeColor="text1"/>
          <w:sz w:val="24"/>
          <w:szCs w:val="24"/>
        </w:rPr>
      </w:pPr>
      <w:r w:rsidRPr="00D85F8D">
        <w:rPr>
          <w:rFonts w:ascii="Times New Roman" w:eastAsia="宋体" w:hAnsi="Times New Roman" w:cs="Times New Roman" w:hint="eastAsia"/>
          <w:color w:val="000000" w:themeColor="text1"/>
          <w:sz w:val="24"/>
          <w:szCs w:val="24"/>
        </w:rPr>
        <w:t>（一）</w:t>
      </w:r>
      <w:r w:rsidR="00C241FC" w:rsidRPr="00D85F8D">
        <w:rPr>
          <w:rFonts w:ascii="Times New Roman" w:eastAsia="宋体" w:hAnsi="Times New Roman" w:cs="Times New Roman"/>
          <w:color w:val="000000" w:themeColor="text1"/>
          <w:sz w:val="24"/>
          <w:szCs w:val="24"/>
        </w:rPr>
        <w:t>噪声源</w:t>
      </w:r>
    </w:p>
    <w:p w:rsidR="00C241FC" w:rsidRPr="00D85F8D" w:rsidRDefault="00C85083" w:rsidP="00C85083">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bCs/>
          <w:color w:val="000000" w:themeColor="text1"/>
          <w:sz w:val="24"/>
        </w:rPr>
        <w:t>兴云煤矿</w:t>
      </w:r>
      <w:r w:rsidRPr="00D85F8D">
        <w:rPr>
          <w:rFonts w:eastAsiaTheme="minorEastAsia" w:hAnsiTheme="minorEastAsia"/>
          <w:bCs/>
          <w:color w:val="000000" w:themeColor="text1"/>
          <w:sz w:val="24"/>
        </w:rPr>
        <w:t>主要噪声污染源</w:t>
      </w:r>
      <w:r w:rsidRPr="00D85F8D">
        <w:rPr>
          <w:rFonts w:eastAsiaTheme="minorEastAsia" w:hAnsiTheme="minorEastAsia" w:hint="eastAsia"/>
          <w:bCs/>
          <w:color w:val="000000" w:themeColor="text1"/>
          <w:sz w:val="24"/>
        </w:rPr>
        <w:t>为</w:t>
      </w:r>
      <w:r w:rsidRPr="00D85F8D">
        <w:rPr>
          <w:rFonts w:eastAsiaTheme="minorEastAsia" w:hAnsiTheme="minorEastAsia"/>
          <w:bCs/>
          <w:color w:val="000000" w:themeColor="text1"/>
          <w:sz w:val="24"/>
        </w:rPr>
        <w:t>设备噪声，来源于</w:t>
      </w:r>
      <w:r w:rsidRPr="00D85F8D">
        <w:rPr>
          <w:rFonts w:eastAsiaTheme="minorEastAsia" w:hAnsiTheme="minorEastAsia" w:hint="eastAsia"/>
          <w:bCs/>
          <w:color w:val="000000" w:themeColor="text1"/>
          <w:sz w:val="24"/>
        </w:rPr>
        <w:t>坑木加工房、风机、机修</w:t>
      </w:r>
      <w:r w:rsidRPr="00D85F8D">
        <w:rPr>
          <w:rFonts w:eastAsiaTheme="minorEastAsia" w:hAnsiTheme="minorEastAsia"/>
          <w:bCs/>
          <w:color w:val="000000" w:themeColor="text1"/>
          <w:sz w:val="24"/>
        </w:rPr>
        <w:t>、</w:t>
      </w:r>
      <w:r w:rsidRPr="00D85F8D">
        <w:rPr>
          <w:rFonts w:eastAsiaTheme="minorEastAsia" w:hAnsiTheme="minorEastAsia" w:hint="eastAsia"/>
          <w:bCs/>
          <w:color w:val="000000" w:themeColor="text1"/>
          <w:sz w:val="24"/>
        </w:rPr>
        <w:t>空压机</w:t>
      </w:r>
      <w:r w:rsidRPr="00D85F8D">
        <w:rPr>
          <w:rFonts w:eastAsiaTheme="minorEastAsia" w:hAnsiTheme="minorEastAsia"/>
          <w:bCs/>
          <w:color w:val="000000" w:themeColor="text1"/>
          <w:sz w:val="24"/>
        </w:rPr>
        <w:t>和水泵</w:t>
      </w:r>
      <w:r w:rsidRPr="00D85F8D">
        <w:rPr>
          <w:rFonts w:eastAsiaTheme="minorEastAsia" w:hAnsiTheme="minorEastAsia" w:hint="eastAsia"/>
          <w:bCs/>
          <w:color w:val="000000" w:themeColor="text1"/>
          <w:sz w:val="24"/>
        </w:rPr>
        <w:t>等</w:t>
      </w:r>
      <w:r w:rsidR="00C241FC" w:rsidRPr="00D85F8D">
        <w:rPr>
          <w:rFonts w:eastAsiaTheme="minorEastAsia" w:hAnsiTheme="minorEastAsia"/>
          <w:color w:val="000000" w:themeColor="text1"/>
          <w:sz w:val="24"/>
        </w:rPr>
        <w:t>。</w:t>
      </w:r>
    </w:p>
    <w:p w:rsidR="00C241FC" w:rsidRPr="00D85F8D" w:rsidRDefault="00FF4B7B" w:rsidP="00C85083">
      <w:pPr>
        <w:pStyle w:val="41"/>
        <w:ind w:firstLineChars="200" w:firstLine="482"/>
        <w:rPr>
          <w:rFonts w:ascii="Times New Roman" w:eastAsia="宋体" w:hAnsi="Times New Roman" w:cs="Times New Roman"/>
          <w:color w:val="000000" w:themeColor="text1"/>
          <w:sz w:val="24"/>
          <w:szCs w:val="24"/>
        </w:rPr>
      </w:pPr>
      <w:r w:rsidRPr="00D85F8D">
        <w:rPr>
          <w:rFonts w:ascii="Times New Roman" w:eastAsia="宋体" w:hAnsi="Times New Roman" w:cs="Times New Roman" w:hint="eastAsia"/>
          <w:color w:val="000000" w:themeColor="text1"/>
          <w:sz w:val="24"/>
          <w:szCs w:val="24"/>
        </w:rPr>
        <w:t>（二）</w:t>
      </w:r>
      <w:r w:rsidR="00C241FC" w:rsidRPr="00D85F8D">
        <w:rPr>
          <w:rFonts w:eastAsiaTheme="minorEastAsia" w:hAnsiTheme="minorEastAsia" w:hint="eastAsia"/>
          <w:color w:val="000000" w:themeColor="text1"/>
          <w:sz w:val="24"/>
        </w:rPr>
        <w:t>项目声环境质量监测</w:t>
      </w:r>
    </w:p>
    <w:p w:rsidR="00C241FC" w:rsidRPr="00D85F8D" w:rsidRDefault="00C85083" w:rsidP="008E7E67">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环评阶段云南环绿环境检测技术有限公司于</w:t>
      </w:r>
      <w:r w:rsidRPr="00D85F8D">
        <w:rPr>
          <w:rFonts w:eastAsiaTheme="minorEastAsia" w:hAnsiTheme="minorEastAsia" w:hint="eastAsia"/>
          <w:color w:val="000000" w:themeColor="text1"/>
          <w:sz w:val="24"/>
        </w:rPr>
        <w:t>2015</w:t>
      </w:r>
      <w:r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3</w:t>
      </w:r>
      <w:r w:rsidRPr="00D85F8D">
        <w:rPr>
          <w:rFonts w:eastAsiaTheme="minorEastAsia" w:hAnsiTheme="minorEastAsia" w:hint="eastAsia"/>
          <w:color w:val="000000" w:themeColor="text1"/>
          <w:sz w:val="24"/>
        </w:rPr>
        <w:t>月</w:t>
      </w:r>
      <w:r w:rsidRPr="00D85F8D">
        <w:rPr>
          <w:rFonts w:eastAsiaTheme="minorEastAsia" w:hAnsiTheme="minorEastAsia" w:hint="eastAsia"/>
          <w:color w:val="000000" w:themeColor="text1"/>
          <w:sz w:val="24"/>
        </w:rPr>
        <w:t>20</w:t>
      </w:r>
      <w:r w:rsidRPr="00D85F8D">
        <w:rPr>
          <w:rFonts w:eastAsiaTheme="minorEastAsia" w:hAnsiTheme="minorEastAsia" w:hint="eastAsia"/>
          <w:color w:val="000000" w:themeColor="text1"/>
          <w:sz w:val="24"/>
        </w:rPr>
        <w:t>日至</w:t>
      </w:r>
      <w:r w:rsidRPr="00D85F8D">
        <w:rPr>
          <w:rFonts w:eastAsiaTheme="minorEastAsia" w:hAnsiTheme="minorEastAsia" w:hint="eastAsia"/>
          <w:color w:val="000000" w:themeColor="text1"/>
          <w:sz w:val="24"/>
        </w:rPr>
        <w:t>3</w:t>
      </w:r>
      <w:r w:rsidRPr="00D85F8D">
        <w:rPr>
          <w:rFonts w:eastAsiaTheme="minorEastAsia" w:hAnsiTheme="minorEastAsia" w:hint="eastAsia"/>
          <w:color w:val="000000" w:themeColor="text1"/>
          <w:sz w:val="24"/>
        </w:rPr>
        <w:t>月</w:t>
      </w:r>
      <w:r w:rsidRPr="00D85F8D">
        <w:rPr>
          <w:rFonts w:eastAsiaTheme="minorEastAsia" w:hAnsiTheme="minorEastAsia" w:hint="eastAsia"/>
          <w:color w:val="000000" w:themeColor="text1"/>
          <w:sz w:val="24"/>
        </w:rPr>
        <w:t>21</w:t>
      </w:r>
      <w:r w:rsidRPr="00D85F8D">
        <w:rPr>
          <w:rFonts w:eastAsiaTheme="minorEastAsia" w:hAnsiTheme="minorEastAsia" w:hint="eastAsia"/>
          <w:color w:val="000000" w:themeColor="text1"/>
          <w:sz w:val="24"/>
        </w:rPr>
        <w:t>日对机修间东侧舍马河对岸民房处（</w:t>
      </w:r>
      <w:r w:rsidRPr="00D85F8D">
        <w:rPr>
          <w:rFonts w:eastAsiaTheme="minorEastAsia" w:hAnsiTheme="minorEastAsia" w:hint="eastAsia"/>
          <w:color w:val="000000" w:themeColor="text1"/>
          <w:sz w:val="24"/>
        </w:rPr>
        <w:t>1#</w:t>
      </w:r>
      <w:r w:rsidRPr="00D85F8D">
        <w:rPr>
          <w:rFonts w:eastAsiaTheme="minorEastAsia" w:hAnsiTheme="minorEastAsia" w:hint="eastAsia"/>
          <w:color w:val="000000" w:themeColor="text1"/>
          <w:sz w:val="24"/>
        </w:rPr>
        <w:t>点）、排矸场西面小绿塘村北侧最靠近排矸作业面的民房处（</w:t>
      </w:r>
      <w:r w:rsidR="008E7E67" w:rsidRPr="00D85F8D">
        <w:rPr>
          <w:rFonts w:eastAsiaTheme="minorEastAsia" w:hAnsiTheme="minorEastAsia" w:hint="eastAsia"/>
          <w:color w:val="000000" w:themeColor="text1"/>
          <w:sz w:val="24"/>
        </w:rPr>
        <w:t>2#</w:t>
      </w:r>
      <w:r w:rsidR="008E7E67" w:rsidRPr="00D85F8D">
        <w:rPr>
          <w:rFonts w:eastAsiaTheme="minorEastAsia" w:hAnsiTheme="minorEastAsia" w:hint="eastAsia"/>
          <w:color w:val="000000" w:themeColor="text1"/>
          <w:sz w:val="24"/>
        </w:rPr>
        <w:t>点</w:t>
      </w:r>
      <w:r w:rsidRPr="00D85F8D">
        <w:rPr>
          <w:rFonts w:eastAsiaTheme="minorEastAsia" w:hAnsiTheme="minorEastAsia" w:hint="eastAsia"/>
          <w:color w:val="000000" w:themeColor="text1"/>
          <w:sz w:val="24"/>
        </w:rPr>
        <w:t>）、</w:t>
      </w:r>
      <w:r w:rsidR="008E7E67" w:rsidRPr="00D85F8D">
        <w:rPr>
          <w:rFonts w:eastAsiaTheme="minorEastAsia" w:hAnsiTheme="minorEastAsia" w:hint="eastAsia"/>
          <w:color w:val="000000" w:themeColor="text1"/>
          <w:sz w:val="24"/>
        </w:rPr>
        <w:t>九采区风井风机房东南角民房处（</w:t>
      </w:r>
      <w:r w:rsidR="008E7E67" w:rsidRPr="00D85F8D">
        <w:rPr>
          <w:rFonts w:eastAsiaTheme="minorEastAsia" w:hAnsiTheme="minorEastAsia" w:hint="eastAsia"/>
          <w:color w:val="000000" w:themeColor="text1"/>
          <w:sz w:val="24"/>
        </w:rPr>
        <w:t>3#</w:t>
      </w:r>
      <w:r w:rsidR="008E7E67" w:rsidRPr="00D85F8D">
        <w:rPr>
          <w:rFonts w:eastAsiaTheme="minorEastAsia" w:hAnsiTheme="minorEastAsia" w:hint="eastAsia"/>
          <w:color w:val="000000" w:themeColor="text1"/>
          <w:sz w:val="24"/>
        </w:rPr>
        <w:t>点）共</w:t>
      </w:r>
      <w:r w:rsidR="008E7E67" w:rsidRPr="00D85F8D">
        <w:rPr>
          <w:rFonts w:eastAsiaTheme="minorEastAsia" w:hAnsiTheme="minorEastAsia" w:hint="eastAsia"/>
          <w:color w:val="000000" w:themeColor="text1"/>
          <w:sz w:val="24"/>
        </w:rPr>
        <w:t>3</w:t>
      </w:r>
      <w:r w:rsidR="008E7E67" w:rsidRPr="00D85F8D">
        <w:rPr>
          <w:rFonts w:eastAsiaTheme="minorEastAsia" w:hAnsiTheme="minorEastAsia" w:hint="eastAsia"/>
          <w:color w:val="000000" w:themeColor="text1"/>
          <w:sz w:val="24"/>
        </w:rPr>
        <w:t>个点的昼夜声环境监测结果</w:t>
      </w:r>
      <w:r w:rsidR="008E7E67" w:rsidRPr="00D85F8D">
        <w:rPr>
          <w:rFonts w:eastAsiaTheme="minorEastAsia" w:hAnsiTheme="minorEastAsia" w:hint="eastAsia"/>
          <w:bCs/>
          <w:color w:val="000000" w:themeColor="text1"/>
          <w:sz w:val="24"/>
        </w:rPr>
        <w:t>（监测期间项目</w:t>
      </w:r>
      <w:r w:rsidR="00D7557B" w:rsidRPr="00D85F8D">
        <w:rPr>
          <w:rFonts w:eastAsiaTheme="minorEastAsia" w:hAnsiTheme="minorEastAsia" w:hint="eastAsia"/>
          <w:bCs/>
          <w:color w:val="000000" w:themeColor="text1"/>
          <w:sz w:val="24"/>
        </w:rPr>
        <w:t>正常运营）</w:t>
      </w:r>
      <w:r w:rsidR="008E7E67" w:rsidRPr="00D85F8D">
        <w:rPr>
          <w:rFonts w:eastAsiaTheme="minorEastAsia" w:hAnsiTheme="minorEastAsia" w:hint="eastAsia"/>
          <w:color w:val="000000" w:themeColor="text1"/>
          <w:sz w:val="24"/>
        </w:rPr>
        <w:t>表明，项目区</w:t>
      </w:r>
      <w:r w:rsidR="008E7E67" w:rsidRPr="00D85F8D">
        <w:rPr>
          <w:rFonts w:eastAsiaTheme="minorEastAsia" w:hAnsiTheme="minorEastAsia"/>
          <w:color w:val="000000" w:themeColor="text1"/>
          <w:sz w:val="24"/>
        </w:rPr>
        <w:t>昼、夜间</w:t>
      </w:r>
      <w:r w:rsidR="008E7E67" w:rsidRPr="00D85F8D">
        <w:rPr>
          <w:rFonts w:eastAsiaTheme="minorEastAsia" w:hAnsiTheme="minorEastAsia" w:hint="eastAsia"/>
          <w:color w:val="000000" w:themeColor="text1"/>
          <w:sz w:val="24"/>
        </w:rPr>
        <w:t>声环境质量可达</w:t>
      </w:r>
      <w:r w:rsidR="008E7E67" w:rsidRPr="00D85F8D">
        <w:rPr>
          <w:rFonts w:eastAsiaTheme="minorEastAsia" w:hAnsiTheme="minorEastAsia"/>
          <w:color w:val="000000" w:themeColor="text1"/>
          <w:sz w:val="24"/>
        </w:rPr>
        <w:t>《声环境质量标准》（</w:t>
      </w:r>
      <w:r w:rsidR="008E7E67" w:rsidRPr="00D85F8D">
        <w:rPr>
          <w:rFonts w:eastAsiaTheme="minorEastAsia" w:hAnsiTheme="minorEastAsia"/>
          <w:color w:val="000000" w:themeColor="text1"/>
          <w:sz w:val="24"/>
        </w:rPr>
        <w:t>GB3096-200</w:t>
      </w:r>
      <w:r w:rsidR="008E7E67" w:rsidRPr="00D85F8D">
        <w:rPr>
          <w:rFonts w:eastAsiaTheme="minorEastAsia" w:hAnsiTheme="minorEastAsia" w:hint="eastAsia"/>
          <w:color w:val="000000" w:themeColor="text1"/>
          <w:sz w:val="24"/>
        </w:rPr>
        <w:t>8</w:t>
      </w:r>
      <w:r w:rsidR="008E7E67" w:rsidRPr="00D85F8D">
        <w:rPr>
          <w:rFonts w:eastAsiaTheme="minorEastAsia" w:hAnsiTheme="minorEastAsia"/>
          <w:color w:val="000000" w:themeColor="text1"/>
          <w:sz w:val="24"/>
        </w:rPr>
        <w:t>）</w:t>
      </w:r>
      <w:r w:rsidR="008E7E67" w:rsidRPr="00D85F8D">
        <w:rPr>
          <w:rFonts w:eastAsiaTheme="minorEastAsia" w:hAnsiTheme="minorEastAsia"/>
          <w:color w:val="000000" w:themeColor="text1"/>
          <w:sz w:val="24"/>
        </w:rPr>
        <w:t>2</w:t>
      </w:r>
      <w:r w:rsidR="008E7E67" w:rsidRPr="00D85F8D">
        <w:rPr>
          <w:rFonts w:eastAsiaTheme="minorEastAsia" w:hAnsiTheme="minorEastAsia"/>
          <w:color w:val="000000" w:themeColor="text1"/>
          <w:sz w:val="24"/>
        </w:rPr>
        <w:t>类区标准。</w:t>
      </w:r>
    </w:p>
    <w:p w:rsidR="00C241FC" w:rsidRPr="00D85F8D" w:rsidRDefault="008E7E67" w:rsidP="008E7E67">
      <w:pPr>
        <w:pStyle w:val="41"/>
        <w:ind w:firstLineChars="200" w:firstLine="482"/>
        <w:rPr>
          <w:rFonts w:ascii="Times New Roman" w:eastAsia="宋体" w:hAnsi="Times New Roman" w:cs="Times New Roman"/>
          <w:color w:val="000000" w:themeColor="text1"/>
          <w:sz w:val="24"/>
          <w:szCs w:val="24"/>
        </w:rPr>
      </w:pPr>
      <w:r w:rsidRPr="00D85F8D">
        <w:rPr>
          <w:rFonts w:ascii="Times New Roman" w:eastAsia="宋体" w:hAnsi="Times New Roman" w:cs="Times New Roman" w:hint="eastAsia"/>
          <w:color w:val="000000" w:themeColor="text1"/>
          <w:sz w:val="24"/>
          <w:szCs w:val="24"/>
        </w:rPr>
        <w:t>（三）厂界噪声监测</w:t>
      </w:r>
    </w:p>
    <w:p w:rsidR="00C241FC" w:rsidRPr="00D85F8D" w:rsidRDefault="008E7E67" w:rsidP="008E7E67">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根据富源县环境监测站出具的监测报告（富环监字</w:t>
      </w:r>
      <w:r w:rsidRPr="00D85F8D">
        <w:rPr>
          <w:rFonts w:asciiTheme="minorEastAsia" w:eastAsiaTheme="minorEastAsia" w:hAnsiTheme="minorEastAsia" w:hint="eastAsia"/>
          <w:color w:val="000000" w:themeColor="text1"/>
          <w:sz w:val="24"/>
        </w:rPr>
        <w:t>[2015]091号</w:t>
      </w:r>
      <w:r w:rsidRPr="00D85F8D">
        <w:rPr>
          <w:rFonts w:eastAsiaTheme="minorEastAsia" w:hAnsiTheme="minorEastAsia" w:hint="eastAsia"/>
          <w:color w:val="000000" w:themeColor="text1"/>
          <w:sz w:val="24"/>
        </w:rPr>
        <w:t>）和（富环监字</w:t>
      </w:r>
      <w:r w:rsidRPr="00D85F8D">
        <w:rPr>
          <w:rFonts w:asciiTheme="minorEastAsia" w:eastAsiaTheme="minorEastAsia" w:hAnsiTheme="minorEastAsia" w:hint="eastAsia"/>
          <w:color w:val="000000" w:themeColor="text1"/>
          <w:sz w:val="24"/>
        </w:rPr>
        <w:t>[2016]102号</w:t>
      </w:r>
      <w:r w:rsidRPr="00D85F8D">
        <w:rPr>
          <w:rFonts w:eastAsiaTheme="minorEastAsia" w:hAnsiTheme="minorEastAsia" w:hint="eastAsia"/>
          <w:color w:val="000000" w:themeColor="text1"/>
          <w:sz w:val="24"/>
        </w:rPr>
        <w:t>），兴云煤矿矿井工业广场</w:t>
      </w:r>
      <w:r w:rsidR="00C241FC" w:rsidRPr="00D85F8D">
        <w:rPr>
          <w:rFonts w:eastAsiaTheme="minorEastAsia" w:hAnsiTheme="minorEastAsia" w:hint="eastAsia"/>
          <w:color w:val="000000" w:themeColor="text1"/>
          <w:sz w:val="24"/>
        </w:rPr>
        <w:t>东南西北</w:t>
      </w:r>
      <w:r w:rsidR="00C241FC" w:rsidRPr="00D85F8D">
        <w:rPr>
          <w:rFonts w:eastAsiaTheme="minorEastAsia" w:hAnsiTheme="minorEastAsia"/>
          <w:color w:val="000000" w:themeColor="text1"/>
          <w:sz w:val="24"/>
        </w:rPr>
        <w:t>厂界环境噪声</w:t>
      </w:r>
      <w:r w:rsidRPr="00D85F8D">
        <w:rPr>
          <w:rFonts w:eastAsiaTheme="minorEastAsia" w:hAnsiTheme="minorEastAsia" w:hint="eastAsia"/>
          <w:color w:val="000000" w:themeColor="text1"/>
          <w:sz w:val="24"/>
        </w:rPr>
        <w:t>可达</w:t>
      </w:r>
      <w:r w:rsidR="00C241FC" w:rsidRPr="00D85F8D">
        <w:rPr>
          <w:rFonts w:eastAsiaTheme="minorEastAsia" w:hAnsiTheme="minorEastAsia"/>
          <w:color w:val="000000" w:themeColor="text1"/>
          <w:sz w:val="24"/>
        </w:rPr>
        <w:t>《工业企业厂界环境噪声标准》（</w:t>
      </w:r>
      <w:r w:rsidR="00C241FC" w:rsidRPr="00D85F8D">
        <w:rPr>
          <w:rFonts w:eastAsiaTheme="minorEastAsia" w:hAnsiTheme="minorEastAsia"/>
          <w:color w:val="000000" w:themeColor="text1"/>
          <w:sz w:val="24"/>
        </w:rPr>
        <w:t>GB12348-2008</w:t>
      </w:r>
      <w:r w:rsidR="00C241FC" w:rsidRPr="00D85F8D">
        <w:rPr>
          <w:rFonts w:eastAsiaTheme="minorEastAsia" w:hAnsiTheme="minorEastAsia"/>
          <w:color w:val="000000" w:themeColor="text1"/>
          <w:sz w:val="24"/>
        </w:rPr>
        <w:t>）</w:t>
      </w:r>
      <w:r w:rsidR="00C241FC" w:rsidRPr="00D85F8D">
        <w:rPr>
          <w:rFonts w:eastAsiaTheme="minorEastAsia" w:hAnsiTheme="minorEastAsia"/>
          <w:color w:val="000000" w:themeColor="text1"/>
          <w:sz w:val="24"/>
        </w:rPr>
        <w:t>2</w:t>
      </w:r>
      <w:r w:rsidR="00C241FC" w:rsidRPr="00D85F8D">
        <w:rPr>
          <w:rFonts w:eastAsiaTheme="minorEastAsia" w:hAnsiTheme="minorEastAsia"/>
          <w:color w:val="000000" w:themeColor="text1"/>
          <w:sz w:val="24"/>
        </w:rPr>
        <w:t>类区标准</w:t>
      </w:r>
      <w:r w:rsidR="00C241FC" w:rsidRPr="00D85F8D">
        <w:rPr>
          <w:rFonts w:eastAsiaTheme="minorEastAsia" w:hAnsiTheme="minorEastAsia" w:hint="eastAsia"/>
          <w:color w:val="000000" w:themeColor="text1"/>
          <w:sz w:val="24"/>
        </w:rPr>
        <w:t>要求。</w:t>
      </w:r>
    </w:p>
    <w:p w:rsidR="00C241FC" w:rsidRPr="00D85F8D" w:rsidRDefault="00C241FC" w:rsidP="00C241FC">
      <w:pPr>
        <w:adjustRightInd w:val="0"/>
        <w:snapToGrid w:val="0"/>
        <w:spacing w:before="120" w:after="120" w:line="360" w:lineRule="auto"/>
        <w:outlineLvl w:val="2"/>
        <w:rPr>
          <w:rFonts w:eastAsia="黑体"/>
          <w:b/>
          <w:bCs/>
          <w:color w:val="000000" w:themeColor="text1"/>
          <w:kern w:val="0"/>
          <w:sz w:val="28"/>
          <w:szCs w:val="28"/>
        </w:rPr>
      </w:pPr>
      <w:bookmarkStart w:id="171" w:name="_Toc469412284"/>
      <w:bookmarkStart w:id="172" w:name="_Toc499557899"/>
      <w:r w:rsidRPr="00D85F8D">
        <w:rPr>
          <w:rFonts w:eastAsia="黑体" w:hint="eastAsia"/>
          <w:b/>
          <w:bCs/>
          <w:color w:val="000000" w:themeColor="text1"/>
          <w:kern w:val="0"/>
          <w:sz w:val="28"/>
          <w:szCs w:val="28"/>
        </w:rPr>
        <w:t>5.3.</w:t>
      </w:r>
      <w:r w:rsidR="004241F4" w:rsidRPr="00D85F8D">
        <w:rPr>
          <w:rFonts w:eastAsia="黑体" w:hint="eastAsia"/>
          <w:b/>
          <w:bCs/>
          <w:color w:val="000000" w:themeColor="text1"/>
          <w:kern w:val="0"/>
          <w:sz w:val="28"/>
          <w:szCs w:val="28"/>
        </w:rPr>
        <w:t>5</w:t>
      </w:r>
      <w:r w:rsidRPr="00D85F8D">
        <w:rPr>
          <w:rFonts w:eastAsia="黑体" w:hint="eastAsia"/>
          <w:b/>
          <w:bCs/>
          <w:color w:val="000000" w:themeColor="text1"/>
          <w:kern w:val="0"/>
          <w:sz w:val="28"/>
          <w:szCs w:val="28"/>
        </w:rPr>
        <w:t>固废</w:t>
      </w:r>
      <w:bookmarkEnd w:id="171"/>
      <w:r w:rsidRPr="00D85F8D">
        <w:rPr>
          <w:rFonts w:eastAsia="黑体" w:hint="eastAsia"/>
          <w:b/>
          <w:bCs/>
          <w:color w:val="000000" w:themeColor="text1"/>
          <w:kern w:val="0"/>
          <w:sz w:val="28"/>
          <w:szCs w:val="28"/>
        </w:rPr>
        <w:t>影响调查</w:t>
      </w:r>
      <w:bookmarkEnd w:id="172"/>
    </w:p>
    <w:p w:rsidR="00132F0F" w:rsidRPr="00D85F8D" w:rsidRDefault="00132F0F" w:rsidP="00132F0F">
      <w:pPr>
        <w:pStyle w:val="41"/>
        <w:numPr>
          <w:ilvl w:val="0"/>
          <w:numId w:val="23"/>
        </w:numPr>
        <w:rPr>
          <w:rFonts w:ascii="Times New Roman" w:eastAsiaTheme="minorEastAsia" w:hAnsiTheme="minorEastAsia" w:cs="Times New Roman"/>
          <w:color w:val="000000" w:themeColor="text1"/>
          <w:sz w:val="24"/>
          <w:szCs w:val="24"/>
        </w:rPr>
      </w:pPr>
      <w:r w:rsidRPr="00D85F8D">
        <w:rPr>
          <w:rFonts w:ascii="Times New Roman" w:eastAsiaTheme="minorEastAsia" w:hAnsiTheme="minorEastAsia" w:cs="Times New Roman" w:hint="eastAsia"/>
          <w:color w:val="000000" w:themeColor="text1"/>
          <w:sz w:val="24"/>
          <w:szCs w:val="24"/>
        </w:rPr>
        <w:t>固废种类</w:t>
      </w:r>
    </w:p>
    <w:p w:rsidR="00132F0F" w:rsidRPr="00D85F8D" w:rsidRDefault="00132F0F" w:rsidP="00132F0F">
      <w:pPr>
        <w:spacing w:line="360" w:lineRule="auto"/>
        <w:ind w:firstLineChars="200" w:firstLine="480"/>
        <w:rPr>
          <w:rFonts w:eastAsiaTheme="minorEastAsia"/>
          <w:color w:val="000000" w:themeColor="text1"/>
          <w:sz w:val="24"/>
        </w:rPr>
      </w:pPr>
      <w:r w:rsidRPr="00D85F8D">
        <w:rPr>
          <w:rFonts w:eastAsiaTheme="minorEastAsia"/>
          <w:color w:val="000000" w:themeColor="text1"/>
          <w:sz w:val="24"/>
        </w:rPr>
        <w:t>本矿山固体废弃物包括运行过程中产生的</w:t>
      </w:r>
      <w:r w:rsidRPr="00D85F8D">
        <w:rPr>
          <w:rFonts w:eastAsiaTheme="minorEastAsia" w:hint="eastAsia"/>
          <w:color w:val="000000" w:themeColor="text1"/>
          <w:sz w:val="24"/>
        </w:rPr>
        <w:t>煤矸石</w:t>
      </w:r>
      <w:r w:rsidRPr="00D85F8D">
        <w:rPr>
          <w:rFonts w:eastAsiaTheme="minorEastAsia"/>
          <w:color w:val="000000" w:themeColor="text1"/>
          <w:sz w:val="24"/>
        </w:rPr>
        <w:t>、废机油、生活垃圾</w:t>
      </w:r>
      <w:r w:rsidR="00286A05" w:rsidRPr="00D85F8D">
        <w:rPr>
          <w:rFonts w:eastAsiaTheme="minorEastAsia" w:hint="eastAsia"/>
          <w:color w:val="000000" w:themeColor="text1"/>
          <w:sz w:val="24"/>
        </w:rPr>
        <w:t>和废污水处理设施产生的污泥</w:t>
      </w:r>
      <w:r w:rsidRPr="00D85F8D">
        <w:rPr>
          <w:rFonts w:eastAsiaTheme="minorEastAsia"/>
          <w:color w:val="000000" w:themeColor="text1"/>
          <w:sz w:val="24"/>
        </w:rPr>
        <w:t>等。</w:t>
      </w:r>
    </w:p>
    <w:p w:rsidR="00132F0F" w:rsidRPr="00D85F8D" w:rsidRDefault="00132F0F" w:rsidP="00132F0F">
      <w:pPr>
        <w:pStyle w:val="41"/>
        <w:ind w:left="482"/>
        <w:rPr>
          <w:rFonts w:eastAsiaTheme="minorEastAsia" w:hAnsiTheme="minorEastAsia"/>
          <w:color w:val="000000" w:themeColor="text1"/>
          <w:sz w:val="24"/>
        </w:rPr>
      </w:pPr>
      <w:r w:rsidRPr="00D85F8D">
        <w:rPr>
          <w:rFonts w:ascii="Times New Roman" w:eastAsiaTheme="minorEastAsia" w:hAnsiTheme="minorEastAsia" w:cs="Times New Roman" w:hint="eastAsia"/>
          <w:color w:val="000000" w:themeColor="text1"/>
          <w:sz w:val="24"/>
          <w:szCs w:val="24"/>
        </w:rPr>
        <w:t>（二）</w:t>
      </w:r>
      <w:r w:rsidRPr="00D85F8D">
        <w:rPr>
          <w:rFonts w:eastAsiaTheme="minorEastAsia" w:hAnsiTheme="minorEastAsia" w:hint="eastAsia"/>
          <w:color w:val="000000" w:themeColor="text1"/>
          <w:sz w:val="24"/>
        </w:rPr>
        <w:t>固废影响调查</w:t>
      </w:r>
    </w:p>
    <w:p w:rsidR="00132F0F" w:rsidRPr="00D85F8D" w:rsidRDefault="00132F0F" w:rsidP="00132F0F">
      <w:pPr>
        <w:spacing w:line="360" w:lineRule="auto"/>
        <w:ind w:firstLineChars="200" w:firstLine="482"/>
        <w:rPr>
          <w:rFonts w:eastAsiaTheme="minorEastAsia"/>
          <w:b/>
          <w:color w:val="000000" w:themeColor="text1"/>
          <w:sz w:val="24"/>
        </w:rPr>
      </w:pPr>
      <w:r w:rsidRPr="00D85F8D">
        <w:rPr>
          <w:rFonts w:eastAsiaTheme="minorEastAsia" w:hint="eastAsia"/>
          <w:b/>
          <w:color w:val="000000" w:themeColor="text1"/>
          <w:sz w:val="24"/>
        </w:rPr>
        <w:t>（</w:t>
      </w:r>
      <w:r w:rsidRPr="00D85F8D">
        <w:rPr>
          <w:rFonts w:eastAsiaTheme="minorEastAsia" w:hint="eastAsia"/>
          <w:b/>
          <w:color w:val="000000" w:themeColor="text1"/>
          <w:sz w:val="24"/>
        </w:rPr>
        <w:t>1</w:t>
      </w:r>
      <w:r w:rsidRPr="00D85F8D">
        <w:rPr>
          <w:rFonts w:eastAsiaTheme="minorEastAsia" w:hint="eastAsia"/>
          <w:b/>
          <w:color w:val="000000" w:themeColor="text1"/>
          <w:sz w:val="24"/>
        </w:rPr>
        <w:t>）煤矸石</w:t>
      </w:r>
    </w:p>
    <w:p w:rsidR="00C93AFC" w:rsidRPr="00D85F8D" w:rsidRDefault="00C93AFC" w:rsidP="00A8485A">
      <w:pPr>
        <w:widowControl/>
        <w:spacing w:beforeLines="100" w:line="360" w:lineRule="auto"/>
        <w:ind w:firstLineChars="200" w:firstLine="482"/>
        <w:jc w:val="left"/>
        <w:outlineLvl w:val="0"/>
        <w:rPr>
          <w:b/>
          <w:bCs/>
          <w:color w:val="000000" w:themeColor="text1"/>
          <w:kern w:val="0"/>
          <w:sz w:val="24"/>
        </w:rPr>
      </w:pPr>
      <w:bookmarkStart w:id="173" w:name="_Toc485757318"/>
      <w:bookmarkStart w:id="174" w:name="_Toc486256434"/>
      <w:bookmarkStart w:id="175" w:name="_Toc499557900"/>
      <w:r w:rsidRPr="00D85F8D">
        <w:rPr>
          <w:b/>
          <w:bCs/>
          <w:color w:val="000000" w:themeColor="text1"/>
          <w:kern w:val="0"/>
          <w:sz w:val="24"/>
        </w:rPr>
        <w:lastRenderedPageBreak/>
        <w:t>1</w:t>
      </w:r>
      <w:r w:rsidRPr="00D85F8D">
        <w:rPr>
          <w:rFonts w:hAnsi="宋体"/>
          <w:b/>
          <w:bCs/>
          <w:color w:val="000000" w:themeColor="text1"/>
          <w:kern w:val="0"/>
          <w:sz w:val="24"/>
        </w:rPr>
        <w:t>）成分分析</w:t>
      </w:r>
      <w:bookmarkEnd w:id="173"/>
      <w:bookmarkEnd w:id="174"/>
      <w:bookmarkEnd w:id="175"/>
    </w:p>
    <w:p w:rsidR="00C93AFC" w:rsidRPr="00D85F8D" w:rsidRDefault="00C93AFC" w:rsidP="00767F77">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据项目现状环评资料，兴云煤矿原煤与后所煤矿原煤煤质基本一样，煤矸石质量也近似，故将后所煤矿煤矸石成分分析结果作为本矿的类比分析资料。</w:t>
      </w:r>
    </w:p>
    <w:p w:rsidR="00C93AFC" w:rsidRPr="00D85F8D" w:rsidRDefault="00C93AFC" w:rsidP="00767F77">
      <w:pPr>
        <w:spacing w:line="480" w:lineRule="exact"/>
        <w:ind w:firstLineChars="200" w:firstLine="480"/>
        <w:rPr>
          <w:color w:val="000000" w:themeColor="text1"/>
          <w:sz w:val="26"/>
          <w:szCs w:val="26"/>
        </w:rPr>
      </w:pPr>
      <w:r w:rsidRPr="00D85F8D">
        <w:rPr>
          <w:rFonts w:eastAsiaTheme="minorEastAsia" w:hAnsiTheme="minorEastAsia"/>
          <w:color w:val="000000" w:themeColor="text1"/>
          <w:sz w:val="24"/>
        </w:rPr>
        <w:t>煤巷矸矿物组成主要是高岭石、伊利石、蒙脱石、石英及碳质等，主要化学成分为</w:t>
      </w:r>
      <w:r w:rsidRPr="00D85F8D">
        <w:rPr>
          <w:rFonts w:eastAsiaTheme="minorEastAsia"/>
          <w:color w:val="000000" w:themeColor="text1"/>
          <w:sz w:val="24"/>
        </w:rPr>
        <w:t>SiO</w:t>
      </w:r>
      <w:r w:rsidRPr="00D85F8D">
        <w:rPr>
          <w:rFonts w:eastAsiaTheme="minorEastAsia"/>
          <w:color w:val="000000" w:themeColor="text1"/>
          <w:sz w:val="24"/>
          <w:vertAlign w:val="subscript"/>
        </w:rPr>
        <w:t>2</w:t>
      </w:r>
      <w:r w:rsidRPr="00D85F8D">
        <w:rPr>
          <w:rFonts w:eastAsiaTheme="minorEastAsia" w:hAnsiTheme="minorEastAsia"/>
          <w:color w:val="000000" w:themeColor="text1"/>
          <w:sz w:val="24"/>
        </w:rPr>
        <w:t>、</w:t>
      </w:r>
      <w:r w:rsidRPr="00D85F8D">
        <w:rPr>
          <w:rFonts w:eastAsiaTheme="minorEastAsia"/>
          <w:color w:val="000000" w:themeColor="text1"/>
          <w:sz w:val="24"/>
        </w:rPr>
        <w:t>Al</w:t>
      </w:r>
      <w:r w:rsidRPr="00D85F8D">
        <w:rPr>
          <w:rFonts w:eastAsiaTheme="minorEastAsia"/>
          <w:color w:val="000000" w:themeColor="text1"/>
          <w:sz w:val="24"/>
          <w:vertAlign w:val="subscript"/>
        </w:rPr>
        <w:t>2</w:t>
      </w:r>
      <w:r w:rsidRPr="00D85F8D">
        <w:rPr>
          <w:rFonts w:eastAsiaTheme="minorEastAsia"/>
          <w:color w:val="000000" w:themeColor="text1"/>
          <w:sz w:val="24"/>
        </w:rPr>
        <w:t>O</w:t>
      </w:r>
      <w:r w:rsidRPr="00D85F8D">
        <w:rPr>
          <w:rFonts w:eastAsiaTheme="minorEastAsia"/>
          <w:color w:val="000000" w:themeColor="text1"/>
          <w:sz w:val="24"/>
          <w:vertAlign w:val="subscript"/>
        </w:rPr>
        <w:t>3</w:t>
      </w:r>
      <w:r w:rsidRPr="00D85F8D">
        <w:rPr>
          <w:rFonts w:eastAsiaTheme="minorEastAsia" w:hAnsiTheme="minorEastAsia"/>
          <w:color w:val="000000" w:themeColor="text1"/>
          <w:sz w:val="24"/>
        </w:rPr>
        <w:t>、</w:t>
      </w:r>
      <w:r w:rsidRPr="00D85F8D">
        <w:rPr>
          <w:rFonts w:eastAsiaTheme="minorEastAsia"/>
          <w:color w:val="000000" w:themeColor="text1"/>
          <w:sz w:val="24"/>
        </w:rPr>
        <w:t>Fe</w:t>
      </w:r>
      <w:r w:rsidRPr="00D85F8D">
        <w:rPr>
          <w:rFonts w:eastAsiaTheme="minorEastAsia"/>
          <w:color w:val="000000" w:themeColor="text1"/>
          <w:sz w:val="24"/>
          <w:vertAlign w:val="subscript"/>
        </w:rPr>
        <w:t>2</w:t>
      </w:r>
      <w:r w:rsidRPr="00D85F8D">
        <w:rPr>
          <w:rFonts w:eastAsiaTheme="minorEastAsia"/>
          <w:color w:val="000000" w:themeColor="text1"/>
          <w:sz w:val="24"/>
        </w:rPr>
        <w:t>O</w:t>
      </w:r>
      <w:r w:rsidRPr="00D85F8D">
        <w:rPr>
          <w:rFonts w:eastAsiaTheme="minorEastAsia"/>
          <w:color w:val="000000" w:themeColor="text1"/>
          <w:sz w:val="24"/>
          <w:vertAlign w:val="subscript"/>
        </w:rPr>
        <w:t>3</w:t>
      </w:r>
      <w:r w:rsidRPr="00D85F8D">
        <w:rPr>
          <w:rFonts w:eastAsiaTheme="minorEastAsia" w:hAnsiTheme="minorEastAsia"/>
          <w:color w:val="000000" w:themeColor="text1"/>
          <w:sz w:val="24"/>
        </w:rPr>
        <w:t>、</w:t>
      </w:r>
      <w:r w:rsidRPr="00D85F8D">
        <w:rPr>
          <w:rFonts w:eastAsiaTheme="minorEastAsia"/>
          <w:color w:val="000000" w:themeColor="text1"/>
          <w:sz w:val="24"/>
        </w:rPr>
        <w:t>CaO</w:t>
      </w:r>
      <w:r w:rsidRPr="00D85F8D">
        <w:rPr>
          <w:rFonts w:eastAsiaTheme="minorEastAsia" w:hAnsiTheme="minorEastAsia"/>
          <w:color w:val="000000" w:themeColor="text1"/>
          <w:sz w:val="24"/>
        </w:rPr>
        <w:t>、</w:t>
      </w:r>
      <w:r w:rsidRPr="00D85F8D">
        <w:rPr>
          <w:rFonts w:eastAsiaTheme="minorEastAsia"/>
          <w:color w:val="000000" w:themeColor="text1"/>
          <w:sz w:val="24"/>
        </w:rPr>
        <w:t>MgO</w:t>
      </w:r>
      <w:r w:rsidRPr="00D85F8D">
        <w:rPr>
          <w:rFonts w:eastAsiaTheme="minorEastAsia" w:hAnsiTheme="minorEastAsia"/>
          <w:color w:val="000000" w:themeColor="text1"/>
          <w:sz w:val="24"/>
        </w:rPr>
        <w:t>、</w:t>
      </w:r>
      <w:r w:rsidRPr="00D85F8D">
        <w:rPr>
          <w:rFonts w:eastAsiaTheme="minorEastAsia"/>
          <w:color w:val="000000" w:themeColor="text1"/>
          <w:sz w:val="24"/>
        </w:rPr>
        <w:t>TiO</w:t>
      </w:r>
      <w:r w:rsidRPr="00D85F8D">
        <w:rPr>
          <w:rFonts w:eastAsiaTheme="minorEastAsia"/>
          <w:color w:val="000000" w:themeColor="text1"/>
          <w:sz w:val="24"/>
          <w:vertAlign w:val="subscript"/>
        </w:rPr>
        <w:t>2</w:t>
      </w:r>
      <w:r w:rsidRPr="00D85F8D">
        <w:rPr>
          <w:rFonts w:eastAsiaTheme="minorEastAsia" w:hAnsiTheme="minorEastAsia"/>
          <w:color w:val="000000" w:themeColor="text1"/>
          <w:sz w:val="24"/>
        </w:rPr>
        <w:t>、</w:t>
      </w:r>
      <w:r w:rsidRPr="00D85F8D">
        <w:rPr>
          <w:rFonts w:eastAsiaTheme="minorEastAsia"/>
          <w:color w:val="000000" w:themeColor="text1"/>
          <w:sz w:val="24"/>
        </w:rPr>
        <w:t>SO</w:t>
      </w:r>
      <w:r w:rsidRPr="00D85F8D">
        <w:rPr>
          <w:rFonts w:eastAsiaTheme="minorEastAsia"/>
          <w:color w:val="000000" w:themeColor="text1"/>
          <w:sz w:val="24"/>
          <w:vertAlign w:val="subscript"/>
        </w:rPr>
        <w:t>3</w:t>
      </w:r>
      <w:r w:rsidRPr="00D85F8D">
        <w:rPr>
          <w:rFonts w:eastAsiaTheme="minorEastAsia" w:hAnsiTheme="minorEastAsia"/>
          <w:color w:val="000000" w:themeColor="text1"/>
          <w:sz w:val="24"/>
        </w:rPr>
        <w:t>等，工业分析结果为高灰分、低水分、低有机质、低发热量，低到中含硫量，相关类比资料如下表</w:t>
      </w:r>
      <w:r w:rsidR="00767F77" w:rsidRPr="00D85F8D">
        <w:rPr>
          <w:rFonts w:eastAsiaTheme="minorEastAsia" w:hint="eastAsia"/>
          <w:color w:val="000000" w:themeColor="text1"/>
          <w:sz w:val="24"/>
        </w:rPr>
        <w:t>5-1</w:t>
      </w:r>
      <w:r w:rsidR="00937D84" w:rsidRPr="00D85F8D">
        <w:rPr>
          <w:rFonts w:eastAsiaTheme="minorEastAsia" w:hint="eastAsia"/>
          <w:color w:val="000000" w:themeColor="text1"/>
          <w:sz w:val="24"/>
        </w:rPr>
        <w:t>5</w:t>
      </w:r>
      <w:r w:rsidRPr="00D85F8D">
        <w:rPr>
          <w:rFonts w:eastAsiaTheme="minorEastAsia"/>
          <w:color w:val="000000" w:themeColor="text1"/>
          <w:sz w:val="24"/>
        </w:rPr>
        <w:t>~</w:t>
      </w:r>
      <w:r w:rsidR="00767F77" w:rsidRPr="00D85F8D">
        <w:rPr>
          <w:rFonts w:eastAsiaTheme="minorEastAsia" w:hint="eastAsia"/>
          <w:color w:val="000000" w:themeColor="text1"/>
          <w:sz w:val="24"/>
        </w:rPr>
        <w:t>表</w:t>
      </w:r>
      <w:r w:rsidR="00767F77" w:rsidRPr="00D85F8D">
        <w:rPr>
          <w:rFonts w:eastAsiaTheme="minorEastAsia" w:hint="eastAsia"/>
          <w:color w:val="000000" w:themeColor="text1"/>
          <w:sz w:val="24"/>
        </w:rPr>
        <w:t>5-1</w:t>
      </w:r>
      <w:r w:rsidR="006F42A1" w:rsidRPr="00D85F8D">
        <w:rPr>
          <w:rFonts w:eastAsiaTheme="minorEastAsia" w:hint="eastAsia"/>
          <w:color w:val="000000" w:themeColor="text1"/>
          <w:sz w:val="24"/>
        </w:rPr>
        <w:t>5</w:t>
      </w:r>
      <w:r w:rsidRPr="00D85F8D">
        <w:rPr>
          <w:rFonts w:eastAsiaTheme="minorEastAsia" w:hAnsiTheme="minorEastAsia"/>
          <w:color w:val="000000" w:themeColor="text1"/>
          <w:sz w:val="24"/>
        </w:rPr>
        <w:t>。</w:t>
      </w:r>
    </w:p>
    <w:p w:rsidR="00C93AFC" w:rsidRPr="00D85F8D" w:rsidRDefault="00C93AFC" w:rsidP="00767F77">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00767F77" w:rsidRPr="00D85F8D">
        <w:rPr>
          <w:rFonts w:eastAsiaTheme="minorEastAsia" w:hAnsiTheme="minorEastAsia" w:hint="eastAsia"/>
          <w:b/>
          <w:color w:val="000000" w:themeColor="text1"/>
          <w:sz w:val="24"/>
        </w:rPr>
        <w:t>5-1</w:t>
      </w:r>
      <w:r w:rsidR="00937D84" w:rsidRPr="00D85F8D">
        <w:rPr>
          <w:rFonts w:eastAsiaTheme="minorEastAsia" w:hAnsiTheme="minorEastAsia" w:hint="eastAsia"/>
          <w:b/>
          <w:color w:val="000000" w:themeColor="text1"/>
          <w:sz w:val="24"/>
        </w:rPr>
        <w:t>5</w:t>
      </w:r>
      <w:r w:rsidRPr="00D85F8D">
        <w:rPr>
          <w:rFonts w:eastAsiaTheme="minorEastAsia" w:hAnsiTheme="minorEastAsia"/>
          <w:b/>
          <w:color w:val="000000" w:themeColor="text1"/>
          <w:sz w:val="24"/>
        </w:rPr>
        <w:t xml:space="preserve">  </w:t>
      </w:r>
      <w:r w:rsidRPr="00D85F8D">
        <w:rPr>
          <w:rFonts w:eastAsiaTheme="minorEastAsia" w:hAnsiTheme="minorEastAsia"/>
          <w:b/>
          <w:color w:val="000000" w:themeColor="text1"/>
          <w:sz w:val="24"/>
        </w:rPr>
        <w:t>煤矸石化学组分分析结果</w:t>
      </w:r>
    </w:p>
    <w:tbl>
      <w:tblPr>
        <w:tblW w:w="48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76"/>
        <w:gridCol w:w="924"/>
        <w:gridCol w:w="952"/>
        <w:gridCol w:w="952"/>
        <w:gridCol w:w="825"/>
        <w:gridCol w:w="983"/>
        <w:gridCol w:w="805"/>
        <w:gridCol w:w="1424"/>
      </w:tblGrid>
      <w:tr w:rsidR="00C93AFC" w:rsidRPr="00D85F8D" w:rsidTr="00767F77">
        <w:trPr>
          <w:trHeight w:val="300"/>
          <w:jc w:val="center"/>
        </w:trPr>
        <w:tc>
          <w:tcPr>
            <w:tcW w:w="1648"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hAnsiTheme="minorEastAsia"/>
                <w:color w:val="000000" w:themeColor="text1"/>
                <w:szCs w:val="21"/>
              </w:rPr>
              <w:t>成份</w:t>
            </w:r>
          </w:p>
        </w:tc>
        <w:tc>
          <w:tcPr>
            <w:tcW w:w="1006"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SiO</w:t>
            </w:r>
            <w:r w:rsidRPr="00D85F8D">
              <w:rPr>
                <w:rFonts w:eastAsiaTheme="minorEastAsia"/>
                <w:color w:val="000000" w:themeColor="text1"/>
                <w:szCs w:val="21"/>
                <w:vertAlign w:val="subscript"/>
              </w:rPr>
              <w:t>2</w:t>
            </w:r>
          </w:p>
        </w:tc>
        <w:tc>
          <w:tcPr>
            <w:tcW w:w="1033"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Fe</w:t>
            </w:r>
            <w:r w:rsidRPr="00D85F8D">
              <w:rPr>
                <w:rFonts w:eastAsiaTheme="minorEastAsia"/>
                <w:color w:val="000000" w:themeColor="text1"/>
                <w:szCs w:val="21"/>
                <w:vertAlign w:val="subscript"/>
              </w:rPr>
              <w:t>2</w:t>
            </w:r>
            <w:r w:rsidRPr="00D85F8D">
              <w:rPr>
                <w:rFonts w:eastAsiaTheme="minorEastAsia"/>
                <w:color w:val="000000" w:themeColor="text1"/>
                <w:szCs w:val="21"/>
              </w:rPr>
              <w:t>O</w:t>
            </w:r>
            <w:r w:rsidRPr="00D85F8D">
              <w:rPr>
                <w:rFonts w:eastAsiaTheme="minorEastAsia"/>
                <w:color w:val="000000" w:themeColor="text1"/>
                <w:szCs w:val="21"/>
                <w:vertAlign w:val="subscript"/>
              </w:rPr>
              <w:t>3</w:t>
            </w:r>
          </w:p>
        </w:tc>
        <w:tc>
          <w:tcPr>
            <w:tcW w:w="1033"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Al</w:t>
            </w:r>
            <w:r w:rsidRPr="00D85F8D">
              <w:rPr>
                <w:rFonts w:eastAsiaTheme="minorEastAsia"/>
                <w:color w:val="000000" w:themeColor="text1"/>
                <w:szCs w:val="21"/>
                <w:vertAlign w:val="subscript"/>
              </w:rPr>
              <w:t>2</w:t>
            </w:r>
            <w:r w:rsidRPr="00D85F8D">
              <w:rPr>
                <w:rFonts w:eastAsiaTheme="minorEastAsia"/>
                <w:color w:val="000000" w:themeColor="text1"/>
                <w:szCs w:val="21"/>
              </w:rPr>
              <w:t>O</w:t>
            </w:r>
            <w:r w:rsidRPr="00D85F8D">
              <w:rPr>
                <w:rFonts w:eastAsiaTheme="minorEastAsia"/>
                <w:color w:val="000000" w:themeColor="text1"/>
                <w:szCs w:val="21"/>
                <w:vertAlign w:val="subscript"/>
              </w:rPr>
              <w:t>3</w:t>
            </w:r>
          </w:p>
        </w:tc>
        <w:tc>
          <w:tcPr>
            <w:tcW w:w="903"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CaO</w:t>
            </w:r>
          </w:p>
        </w:tc>
        <w:tc>
          <w:tcPr>
            <w:tcW w:w="1096"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MgO</w:t>
            </w:r>
          </w:p>
        </w:tc>
        <w:tc>
          <w:tcPr>
            <w:tcW w:w="882"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SO</w:t>
            </w:r>
            <w:r w:rsidRPr="00D85F8D">
              <w:rPr>
                <w:rFonts w:eastAsiaTheme="minorEastAsia"/>
                <w:color w:val="000000" w:themeColor="text1"/>
                <w:szCs w:val="21"/>
                <w:vertAlign w:val="subscript"/>
              </w:rPr>
              <w:t>3</w:t>
            </w:r>
          </w:p>
        </w:tc>
        <w:tc>
          <w:tcPr>
            <w:tcW w:w="1705"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TiO</w:t>
            </w:r>
            <w:r w:rsidRPr="00D85F8D">
              <w:rPr>
                <w:rFonts w:eastAsiaTheme="minorEastAsia"/>
                <w:color w:val="000000" w:themeColor="text1"/>
                <w:szCs w:val="21"/>
                <w:vertAlign w:val="subscript"/>
              </w:rPr>
              <w:t>2</w:t>
            </w:r>
          </w:p>
        </w:tc>
      </w:tr>
      <w:tr w:rsidR="00C93AFC" w:rsidRPr="00D85F8D" w:rsidTr="00767F77">
        <w:trPr>
          <w:trHeight w:val="333"/>
          <w:jc w:val="center"/>
        </w:trPr>
        <w:tc>
          <w:tcPr>
            <w:tcW w:w="1648"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hAnsiTheme="minorEastAsia"/>
                <w:color w:val="000000" w:themeColor="text1"/>
                <w:szCs w:val="21"/>
              </w:rPr>
              <w:t>分析结果</w:t>
            </w:r>
            <w:r w:rsidRPr="00D85F8D">
              <w:rPr>
                <w:rFonts w:eastAsiaTheme="minorEastAsia"/>
                <w:color w:val="000000" w:themeColor="text1"/>
                <w:szCs w:val="21"/>
              </w:rPr>
              <w:t>%</w:t>
            </w:r>
          </w:p>
        </w:tc>
        <w:tc>
          <w:tcPr>
            <w:tcW w:w="1006"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51.38</w:t>
            </w:r>
          </w:p>
        </w:tc>
        <w:tc>
          <w:tcPr>
            <w:tcW w:w="1033"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10.14</w:t>
            </w:r>
          </w:p>
        </w:tc>
        <w:tc>
          <w:tcPr>
            <w:tcW w:w="1033"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27.07</w:t>
            </w:r>
          </w:p>
        </w:tc>
        <w:tc>
          <w:tcPr>
            <w:tcW w:w="903"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3.83</w:t>
            </w:r>
          </w:p>
        </w:tc>
        <w:tc>
          <w:tcPr>
            <w:tcW w:w="1096"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1.34</w:t>
            </w:r>
          </w:p>
        </w:tc>
        <w:tc>
          <w:tcPr>
            <w:tcW w:w="882"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0.77</w:t>
            </w:r>
          </w:p>
        </w:tc>
        <w:tc>
          <w:tcPr>
            <w:tcW w:w="1705"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3.60</w:t>
            </w:r>
          </w:p>
        </w:tc>
      </w:tr>
    </w:tbl>
    <w:p w:rsidR="00C93AFC" w:rsidRPr="00D85F8D" w:rsidRDefault="00C93AFC" w:rsidP="00C93AFC">
      <w:pPr>
        <w:spacing w:line="480" w:lineRule="exact"/>
        <w:ind w:firstLineChars="200" w:firstLine="422"/>
        <w:jc w:val="center"/>
        <w:rPr>
          <w:rFonts w:hAnsi="宋体"/>
          <w:b/>
          <w:color w:val="000000" w:themeColor="text1"/>
          <w:szCs w:val="21"/>
        </w:rPr>
      </w:pPr>
    </w:p>
    <w:p w:rsidR="00C93AFC" w:rsidRPr="00D85F8D" w:rsidRDefault="00C93AFC" w:rsidP="00767F77">
      <w:pPr>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00767F77" w:rsidRPr="00D85F8D">
        <w:rPr>
          <w:rFonts w:eastAsiaTheme="minorEastAsia" w:hAnsiTheme="minorEastAsia" w:hint="eastAsia"/>
          <w:b/>
          <w:color w:val="000000" w:themeColor="text1"/>
          <w:sz w:val="24"/>
        </w:rPr>
        <w:t>5-1</w:t>
      </w:r>
      <w:r w:rsidR="00937D84" w:rsidRPr="00D85F8D">
        <w:rPr>
          <w:rFonts w:eastAsiaTheme="minorEastAsia" w:hAnsiTheme="minorEastAsia" w:hint="eastAsia"/>
          <w:b/>
          <w:color w:val="000000" w:themeColor="text1"/>
          <w:sz w:val="24"/>
        </w:rPr>
        <w:t>6</w:t>
      </w:r>
      <w:r w:rsidRPr="00D85F8D">
        <w:rPr>
          <w:rFonts w:eastAsiaTheme="minorEastAsia" w:hAnsiTheme="minorEastAsia"/>
          <w:b/>
          <w:color w:val="000000" w:themeColor="text1"/>
          <w:sz w:val="24"/>
        </w:rPr>
        <w:t xml:space="preserve">  </w:t>
      </w:r>
      <w:r w:rsidRPr="00D85F8D">
        <w:rPr>
          <w:rFonts w:eastAsiaTheme="minorEastAsia" w:hAnsiTheme="minorEastAsia"/>
          <w:b/>
          <w:color w:val="000000" w:themeColor="text1"/>
          <w:sz w:val="24"/>
        </w:rPr>
        <w:t>煤矸石工业分析结果</w:t>
      </w:r>
    </w:p>
    <w:tbl>
      <w:tblPr>
        <w:tblW w:w="4842" w:type="pct"/>
        <w:jc w:val="center"/>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35"/>
        <w:gridCol w:w="821"/>
        <w:gridCol w:w="875"/>
        <w:gridCol w:w="912"/>
        <w:gridCol w:w="898"/>
        <w:gridCol w:w="756"/>
        <w:gridCol w:w="954"/>
        <w:gridCol w:w="884"/>
        <w:gridCol w:w="924"/>
      </w:tblGrid>
      <w:tr w:rsidR="00767F77" w:rsidRPr="00D85F8D" w:rsidTr="00767F77">
        <w:trPr>
          <w:trHeight w:val="77"/>
          <w:jc w:val="center"/>
        </w:trPr>
        <w:tc>
          <w:tcPr>
            <w:tcW w:w="146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hAnsiTheme="minorEastAsia"/>
                <w:color w:val="000000" w:themeColor="text1"/>
                <w:szCs w:val="21"/>
              </w:rPr>
              <w:t>项目</w:t>
            </w:r>
          </w:p>
        </w:tc>
        <w:tc>
          <w:tcPr>
            <w:tcW w:w="906"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Wg</w:t>
            </w:r>
          </w:p>
        </w:tc>
        <w:tc>
          <w:tcPr>
            <w:tcW w:w="94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A</w:t>
            </w:r>
          </w:p>
        </w:tc>
        <w:tc>
          <w:tcPr>
            <w:tcW w:w="992"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V</w:t>
            </w:r>
          </w:p>
        </w:tc>
        <w:tc>
          <w:tcPr>
            <w:tcW w:w="992"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Q</w:t>
            </w:r>
            <w:r w:rsidRPr="00D85F8D">
              <w:rPr>
                <w:rFonts w:eastAsiaTheme="minorEastAsia"/>
                <w:color w:val="000000" w:themeColor="text1"/>
                <w:szCs w:val="21"/>
                <w:vertAlign w:val="subscript"/>
              </w:rPr>
              <w:t>ad</w:t>
            </w:r>
          </w:p>
        </w:tc>
        <w:tc>
          <w:tcPr>
            <w:tcW w:w="85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Wa</w:t>
            </w:r>
          </w:p>
        </w:tc>
        <w:tc>
          <w:tcPr>
            <w:tcW w:w="1087"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hAnsiTheme="minorEastAsia"/>
                <w:color w:val="000000" w:themeColor="text1"/>
                <w:szCs w:val="21"/>
              </w:rPr>
              <w:t>比重</w:t>
            </w:r>
          </w:p>
        </w:tc>
        <w:tc>
          <w:tcPr>
            <w:tcW w:w="992"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S</w:t>
            </w:r>
          </w:p>
        </w:tc>
        <w:tc>
          <w:tcPr>
            <w:tcW w:w="1102"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hAnsiTheme="minorEastAsia"/>
                <w:color w:val="000000" w:themeColor="text1"/>
                <w:szCs w:val="21"/>
              </w:rPr>
              <w:t>粘结性</w:t>
            </w:r>
          </w:p>
        </w:tc>
      </w:tr>
      <w:tr w:rsidR="00767F77" w:rsidRPr="00D85F8D" w:rsidTr="00767F77">
        <w:trPr>
          <w:trHeight w:val="252"/>
          <w:jc w:val="center"/>
        </w:trPr>
        <w:tc>
          <w:tcPr>
            <w:tcW w:w="146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hAnsiTheme="minorEastAsia"/>
                <w:color w:val="000000" w:themeColor="text1"/>
                <w:szCs w:val="21"/>
              </w:rPr>
              <w:t>分析结果</w:t>
            </w:r>
            <w:r w:rsidRPr="00D85F8D">
              <w:rPr>
                <w:rFonts w:eastAsiaTheme="minorEastAsia"/>
                <w:color w:val="000000" w:themeColor="text1"/>
                <w:szCs w:val="21"/>
              </w:rPr>
              <w:t>%</w:t>
            </w:r>
          </w:p>
        </w:tc>
        <w:tc>
          <w:tcPr>
            <w:tcW w:w="906"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3.15</w:t>
            </w:r>
          </w:p>
        </w:tc>
        <w:tc>
          <w:tcPr>
            <w:tcW w:w="94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65.34</w:t>
            </w:r>
          </w:p>
        </w:tc>
        <w:tc>
          <w:tcPr>
            <w:tcW w:w="992"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47.22</w:t>
            </w:r>
          </w:p>
        </w:tc>
        <w:tc>
          <w:tcPr>
            <w:tcW w:w="992"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1861</w:t>
            </w:r>
          </w:p>
        </w:tc>
        <w:tc>
          <w:tcPr>
            <w:tcW w:w="85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6.3</w:t>
            </w:r>
          </w:p>
        </w:tc>
        <w:tc>
          <w:tcPr>
            <w:tcW w:w="1087"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2.15</w:t>
            </w:r>
          </w:p>
        </w:tc>
        <w:tc>
          <w:tcPr>
            <w:tcW w:w="992"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1.36</w:t>
            </w:r>
          </w:p>
        </w:tc>
        <w:tc>
          <w:tcPr>
            <w:tcW w:w="1102"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2</w:t>
            </w:r>
          </w:p>
        </w:tc>
      </w:tr>
    </w:tbl>
    <w:p w:rsidR="00C93AFC" w:rsidRPr="00D85F8D" w:rsidRDefault="00C93AFC" w:rsidP="00132F0F">
      <w:pPr>
        <w:spacing w:line="360" w:lineRule="auto"/>
        <w:ind w:firstLineChars="200" w:firstLine="480"/>
        <w:rPr>
          <w:rFonts w:eastAsiaTheme="minorEastAsia"/>
          <w:color w:val="000000" w:themeColor="text1"/>
          <w:sz w:val="24"/>
        </w:rPr>
      </w:pPr>
    </w:p>
    <w:p w:rsidR="00C93AFC" w:rsidRPr="00D85F8D" w:rsidRDefault="00C93AFC" w:rsidP="00A8485A">
      <w:pPr>
        <w:widowControl/>
        <w:spacing w:beforeLines="100" w:line="360" w:lineRule="auto"/>
        <w:ind w:firstLineChars="200" w:firstLine="482"/>
        <w:jc w:val="left"/>
        <w:outlineLvl w:val="0"/>
        <w:rPr>
          <w:b/>
          <w:bCs/>
          <w:color w:val="000000" w:themeColor="text1"/>
          <w:kern w:val="0"/>
          <w:sz w:val="24"/>
        </w:rPr>
      </w:pPr>
      <w:bookmarkStart w:id="176" w:name="_Toc480560948"/>
      <w:bookmarkStart w:id="177" w:name="_Toc485757319"/>
      <w:bookmarkStart w:id="178" w:name="_Toc486256435"/>
      <w:bookmarkStart w:id="179" w:name="_Toc499557901"/>
      <w:r w:rsidRPr="00D85F8D">
        <w:rPr>
          <w:rFonts w:hint="eastAsia"/>
          <w:b/>
          <w:bCs/>
          <w:color w:val="000000" w:themeColor="text1"/>
          <w:kern w:val="0"/>
          <w:sz w:val="24"/>
        </w:rPr>
        <w:t>2</w:t>
      </w:r>
      <w:r w:rsidRPr="00D85F8D">
        <w:rPr>
          <w:rFonts w:hint="eastAsia"/>
          <w:b/>
          <w:bCs/>
          <w:color w:val="000000" w:themeColor="text1"/>
          <w:kern w:val="0"/>
          <w:sz w:val="24"/>
        </w:rPr>
        <w:t>）</w:t>
      </w:r>
      <w:r w:rsidRPr="00D85F8D">
        <w:rPr>
          <w:rFonts w:hint="eastAsia"/>
          <w:b/>
          <w:bCs/>
          <w:color w:val="000000" w:themeColor="text1"/>
          <w:kern w:val="0"/>
          <w:sz w:val="24"/>
        </w:rPr>
        <w:t xml:space="preserve"> </w:t>
      </w:r>
      <w:r w:rsidRPr="00D85F8D">
        <w:rPr>
          <w:rFonts w:hint="eastAsia"/>
          <w:b/>
          <w:bCs/>
          <w:color w:val="000000" w:themeColor="text1"/>
          <w:kern w:val="0"/>
          <w:sz w:val="24"/>
        </w:rPr>
        <w:t>浸出毒性鉴别</w:t>
      </w:r>
      <w:bookmarkEnd w:id="176"/>
      <w:bookmarkEnd w:id="177"/>
      <w:bookmarkEnd w:id="178"/>
      <w:bookmarkEnd w:id="179"/>
    </w:p>
    <w:p w:rsidR="00C93AFC" w:rsidRPr="00D85F8D" w:rsidRDefault="00C93AFC" w:rsidP="00767F77">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兴云煤矿建有一洗煤厂，洗煤厂煤矸石与矿井生产矸石混合堆放于煤矿排矸场内。</w:t>
      </w:r>
      <w:r w:rsidRPr="00D85F8D">
        <w:rPr>
          <w:rFonts w:eastAsiaTheme="minorEastAsia"/>
          <w:color w:val="000000" w:themeColor="text1"/>
          <w:sz w:val="24"/>
        </w:rPr>
        <w:t>2015</w:t>
      </w:r>
      <w:r w:rsidRPr="00D85F8D">
        <w:rPr>
          <w:rFonts w:eastAsiaTheme="minorEastAsia" w:hAnsiTheme="minorEastAsia"/>
          <w:color w:val="000000" w:themeColor="text1"/>
          <w:sz w:val="24"/>
        </w:rPr>
        <w:t>年</w:t>
      </w:r>
      <w:r w:rsidRPr="00D85F8D">
        <w:rPr>
          <w:rFonts w:eastAsiaTheme="minorEastAsia"/>
          <w:color w:val="000000" w:themeColor="text1"/>
          <w:sz w:val="24"/>
        </w:rPr>
        <w:t>3</w:t>
      </w:r>
      <w:r w:rsidRPr="00D85F8D">
        <w:rPr>
          <w:rFonts w:eastAsiaTheme="minorEastAsia" w:hAnsiTheme="minorEastAsia"/>
          <w:color w:val="000000" w:themeColor="text1"/>
          <w:sz w:val="24"/>
        </w:rPr>
        <w:t>月</w:t>
      </w:r>
      <w:r w:rsidR="00A154CB" w:rsidRPr="00D85F8D">
        <w:rPr>
          <w:rFonts w:eastAsiaTheme="minorEastAsia" w:hAnsiTheme="minorEastAsia"/>
          <w:color w:val="000000" w:themeColor="text1"/>
          <w:sz w:val="24"/>
        </w:rPr>
        <w:t>建设单位</w:t>
      </w:r>
      <w:r w:rsidRPr="00D85F8D">
        <w:rPr>
          <w:rFonts w:eastAsiaTheme="minorEastAsia" w:hAnsiTheme="minorEastAsia"/>
          <w:color w:val="000000" w:themeColor="text1"/>
          <w:sz w:val="24"/>
        </w:rPr>
        <w:t>委托云南环绿环境检测技术有限公司对兴云煤矿排矸场煤矸石（洗选矸及生产矸）采用硫酸硝酸法制样进行了煤矸石浸出毒性监测，试验结果见表</w:t>
      </w:r>
      <w:r w:rsidR="00767F77" w:rsidRPr="00D85F8D">
        <w:rPr>
          <w:rFonts w:eastAsiaTheme="minorEastAsia" w:hint="eastAsia"/>
          <w:color w:val="000000" w:themeColor="text1"/>
          <w:sz w:val="24"/>
        </w:rPr>
        <w:t>5-1</w:t>
      </w:r>
      <w:r w:rsidR="00937D84" w:rsidRPr="00D85F8D">
        <w:rPr>
          <w:rFonts w:eastAsiaTheme="minorEastAsia" w:hint="eastAsia"/>
          <w:color w:val="000000" w:themeColor="text1"/>
          <w:sz w:val="24"/>
        </w:rPr>
        <w:t>7</w:t>
      </w:r>
      <w:r w:rsidRPr="00D85F8D">
        <w:rPr>
          <w:rFonts w:eastAsiaTheme="minorEastAsia" w:hAnsiTheme="minorEastAsia"/>
          <w:color w:val="000000" w:themeColor="text1"/>
          <w:sz w:val="24"/>
        </w:rPr>
        <w:t>。</w:t>
      </w:r>
    </w:p>
    <w:p w:rsidR="00C93AFC" w:rsidRPr="00D85F8D" w:rsidRDefault="00C93AFC" w:rsidP="00C93AFC">
      <w:pPr>
        <w:jc w:val="center"/>
        <w:rPr>
          <w:b/>
          <w:color w:val="000000" w:themeColor="text1"/>
          <w:sz w:val="24"/>
        </w:rPr>
      </w:pPr>
      <w:r w:rsidRPr="00D85F8D">
        <w:rPr>
          <w:rFonts w:hAnsi="宋体"/>
          <w:b/>
          <w:color w:val="000000" w:themeColor="text1"/>
          <w:sz w:val="24"/>
        </w:rPr>
        <w:t>表</w:t>
      </w:r>
      <w:r w:rsidR="00767F77" w:rsidRPr="00D85F8D">
        <w:rPr>
          <w:rFonts w:hint="eastAsia"/>
          <w:b/>
          <w:color w:val="000000" w:themeColor="text1"/>
          <w:sz w:val="24"/>
        </w:rPr>
        <w:t>5-1</w:t>
      </w:r>
      <w:r w:rsidR="00937D84" w:rsidRPr="00D85F8D">
        <w:rPr>
          <w:rFonts w:hint="eastAsia"/>
          <w:b/>
          <w:color w:val="000000" w:themeColor="text1"/>
          <w:sz w:val="24"/>
        </w:rPr>
        <w:t>7</w:t>
      </w:r>
      <w:r w:rsidRPr="00D85F8D">
        <w:rPr>
          <w:b/>
          <w:color w:val="000000" w:themeColor="text1"/>
          <w:sz w:val="24"/>
        </w:rPr>
        <w:t xml:space="preserve">  </w:t>
      </w:r>
      <w:r w:rsidRPr="00D85F8D">
        <w:rPr>
          <w:rFonts w:hAnsi="宋体"/>
          <w:b/>
          <w:color w:val="000000" w:themeColor="text1"/>
          <w:sz w:val="24"/>
        </w:rPr>
        <w:t>煤矸石浸出毒性鉴别</w:t>
      </w:r>
      <w:r w:rsidRPr="00D85F8D">
        <w:rPr>
          <w:rFonts w:hAnsi="宋体" w:hint="eastAsia"/>
          <w:b/>
          <w:color w:val="000000" w:themeColor="text1"/>
          <w:sz w:val="24"/>
        </w:rPr>
        <w:t>试验</w:t>
      </w:r>
      <w:r w:rsidRPr="00D85F8D">
        <w:rPr>
          <w:rFonts w:hAnsi="宋体"/>
          <w:b/>
          <w:color w:val="000000" w:themeColor="text1"/>
          <w:sz w:val="24"/>
        </w:rPr>
        <w:t>结果</w:t>
      </w:r>
    </w:p>
    <w:tbl>
      <w:tblPr>
        <w:tblW w:w="9034" w:type="dxa"/>
        <w:jc w:val="center"/>
        <w:tblInd w:w="465" w:type="dxa"/>
        <w:tblLayout w:type="fixed"/>
        <w:tblLook w:val="0000"/>
      </w:tblPr>
      <w:tblGrid>
        <w:gridCol w:w="1405"/>
        <w:gridCol w:w="599"/>
        <w:gridCol w:w="411"/>
        <w:gridCol w:w="480"/>
        <w:gridCol w:w="360"/>
        <w:gridCol w:w="861"/>
        <w:gridCol w:w="1056"/>
        <w:gridCol w:w="1066"/>
        <w:gridCol w:w="953"/>
        <w:gridCol w:w="954"/>
        <w:gridCol w:w="889"/>
      </w:tblGrid>
      <w:tr w:rsidR="00C93AFC" w:rsidRPr="00D85F8D" w:rsidTr="0038654C">
        <w:trPr>
          <w:trHeight w:val="276"/>
          <w:jc w:val="center"/>
        </w:trPr>
        <w:tc>
          <w:tcPr>
            <w:tcW w:w="1405" w:type="dxa"/>
            <w:vMerge w:val="restart"/>
            <w:tcBorders>
              <w:top w:val="single" w:sz="4" w:space="0" w:color="auto"/>
              <w:left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p>
        </w:tc>
        <w:tc>
          <w:tcPr>
            <w:tcW w:w="7629" w:type="dxa"/>
            <w:gridSpan w:val="10"/>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监测结果</w:t>
            </w:r>
            <w:r w:rsidRPr="00D85F8D">
              <w:rPr>
                <w:rFonts w:eastAsiaTheme="minorEastAsia"/>
                <w:color w:val="000000" w:themeColor="text1"/>
                <w:kern w:val="0"/>
                <w:szCs w:val="21"/>
              </w:rPr>
              <w:t xml:space="preserve">  </w:t>
            </w:r>
            <w:r w:rsidRPr="00D85F8D">
              <w:rPr>
                <w:rFonts w:eastAsiaTheme="minorEastAsia" w:hAnsiTheme="minorEastAsia"/>
                <w:color w:val="000000" w:themeColor="text1"/>
                <w:kern w:val="0"/>
                <w:szCs w:val="21"/>
              </w:rPr>
              <w:t>（单位：</w:t>
            </w:r>
            <w:r w:rsidRPr="00D85F8D">
              <w:rPr>
                <w:rFonts w:eastAsiaTheme="minorEastAsia"/>
                <w:color w:val="000000" w:themeColor="text1"/>
                <w:kern w:val="0"/>
                <w:szCs w:val="21"/>
              </w:rPr>
              <w:t>mg/L</w:t>
            </w:r>
            <w:r w:rsidRPr="00D85F8D">
              <w:rPr>
                <w:rFonts w:eastAsiaTheme="minorEastAsia" w:hAnsiTheme="minorEastAsia"/>
                <w:color w:val="000000" w:themeColor="text1"/>
                <w:kern w:val="0"/>
                <w:szCs w:val="21"/>
              </w:rPr>
              <w:t>）</w:t>
            </w:r>
          </w:p>
        </w:tc>
      </w:tr>
      <w:tr w:rsidR="00C93AFC" w:rsidRPr="00D85F8D" w:rsidTr="0038654C">
        <w:trPr>
          <w:trHeight w:val="276"/>
          <w:jc w:val="center"/>
        </w:trPr>
        <w:tc>
          <w:tcPr>
            <w:tcW w:w="1405" w:type="dxa"/>
            <w:vMerge/>
            <w:tcBorders>
              <w:left w:val="single" w:sz="4" w:space="0" w:color="auto"/>
              <w:bottom w:val="single" w:sz="4" w:space="0" w:color="auto"/>
              <w:right w:val="single" w:sz="4" w:space="0" w:color="auto"/>
              <w:tl2br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p>
        </w:tc>
        <w:tc>
          <w:tcPr>
            <w:tcW w:w="1010" w:type="dxa"/>
            <w:gridSpan w:val="2"/>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银</w:t>
            </w:r>
          </w:p>
        </w:tc>
        <w:tc>
          <w:tcPr>
            <w:tcW w:w="840" w:type="dxa"/>
            <w:gridSpan w:val="2"/>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镍</w:t>
            </w:r>
          </w:p>
        </w:tc>
        <w:tc>
          <w:tcPr>
            <w:tcW w:w="861"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铍</w:t>
            </w:r>
          </w:p>
        </w:tc>
        <w:tc>
          <w:tcPr>
            <w:tcW w:w="1056"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六价铬</w:t>
            </w:r>
          </w:p>
        </w:tc>
        <w:tc>
          <w:tcPr>
            <w:tcW w:w="1066"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总汞</w:t>
            </w:r>
          </w:p>
        </w:tc>
        <w:tc>
          <w:tcPr>
            <w:tcW w:w="953"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氟化物</w:t>
            </w:r>
          </w:p>
        </w:tc>
        <w:tc>
          <w:tcPr>
            <w:tcW w:w="954"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氰化物</w:t>
            </w:r>
          </w:p>
        </w:tc>
        <w:tc>
          <w:tcPr>
            <w:tcW w:w="889"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硒</w:t>
            </w:r>
          </w:p>
        </w:tc>
      </w:tr>
      <w:tr w:rsidR="00C93AFC" w:rsidRPr="00D85F8D" w:rsidTr="0038654C">
        <w:trPr>
          <w:trHeight w:val="291"/>
          <w:jc w:val="center"/>
        </w:trPr>
        <w:tc>
          <w:tcPr>
            <w:tcW w:w="1405" w:type="dxa"/>
            <w:tcBorders>
              <w:top w:val="nil"/>
              <w:left w:val="single" w:sz="4" w:space="0" w:color="auto"/>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新鲜生产矸石</w:t>
            </w:r>
          </w:p>
        </w:tc>
        <w:tc>
          <w:tcPr>
            <w:tcW w:w="1010"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0.003L</w:t>
            </w:r>
          </w:p>
        </w:tc>
        <w:tc>
          <w:tcPr>
            <w:tcW w:w="840"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0.01L</w:t>
            </w:r>
          </w:p>
        </w:tc>
        <w:tc>
          <w:tcPr>
            <w:tcW w:w="861"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0.0023</w:t>
            </w:r>
          </w:p>
        </w:tc>
        <w:tc>
          <w:tcPr>
            <w:tcW w:w="105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0.004L</w:t>
            </w:r>
          </w:p>
        </w:tc>
        <w:tc>
          <w:tcPr>
            <w:tcW w:w="106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0.00002L</w:t>
            </w:r>
          </w:p>
        </w:tc>
        <w:tc>
          <w:tcPr>
            <w:tcW w:w="953"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2.40</w:t>
            </w:r>
          </w:p>
        </w:tc>
        <w:tc>
          <w:tcPr>
            <w:tcW w:w="954"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0.004L</w:t>
            </w:r>
          </w:p>
        </w:tc>
        <w:tc>
          <w:tcPr>
            <w:tcW w:w="88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0.0020</w:t>
            </w:r>
          </w:p>
        </w:tc>
      </w:tr>
      <w:tr w:rsidR="00C93AFC" w:rsidRPr="00D85F8D" w:rsidTr="0038654C">
        <w:trPr>
          <w:trHeight w:val="291"/>
          <w:jc w:val="center"/>
        </w:trPr>
        <w:tc>
          <w:tcPr>
            <w:tcW w:w="1405" w:type="dxa"/>
            <w:tcBorders>
              <w:top w:val="nil"/>
              <w:left w:val="single" w:sz="4" w:space="0" w:color="auto"/>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新鲜洗选矸石</w:t>
            </w:r>
          </w:p>
        </w:tc>
        <w:tc>
          <w:tcPr>
            <w:tcW w:w="1010"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0.003L</w:t>
            </w:r>
          </w:p>
        </w:tc>
        <w:tc>
          <w:tcPr>
            <w:tcW w:w="840"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0.01L</w:t>
            </w:r>
          </w:p>
        </w:tc>
        <w:tc>
          <w:tcPr>
            <w:tcW w:w="861"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0.0087</w:t>
            </w:r>
          </w:p>
        </w:tc>
        <w:tc>
          <w:tcPr>
            <w:tcW w:w="105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0.004L</w:t>
            </w:r>
          </w:p>
        </w:tc>
        <w:tc>
          <w:tcPr>
            <w:tcW w:w="106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0.00002L</w:t>
            </w:r>
          </w:p>
        </w:tc>
        <w:tc>
          <w:tcPr>
            <w:tcW w:w="953"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2.01</w:t>
            </w:r>
          </w:p>
        </w:tc>
        <w:tc>
          <w:tcPr>
            <w:tcW w:w="954"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0.004</w:t>
            </w:r>
          </w:p>
        </w:tc>
        <w:tc>
          <w:tcPr>
            <w:tcW w:w="88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0.0032</w:t>
            </w:r>
          </w:p>
        </w:tc>
      </w:tr>
      <w:tr w:rsidR="00C93AFC" w:rsidRPr="00D85F8D" w:rsidTr="0038654C">
        <w:trPr>
          <w:trHeight w:val="291"/>
          <w:jc w:val="center"/>
        </w:trPr>
        <w:tc>
          <w:tcPr>
            <w:tcW w:w="1405" w:type="dxa"/>
            <w:tcBorders>
              <w:top w:val="nil"/>
              <w:left w:val="single" w:sz="4" w:space="0" w:color="auto"/>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标准值</w:t>
            </w:r>
          </w:p>
        </w:tc>
        <w:tc>
          <w:tcPr>
            <w:tcW w:w="1010"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5</w:t>
            </w:r>
          </w:p>
        </w:tc>
        <w:tc>
          <w:tcPr>
            <w:tcW w:w="840"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5</w:t>
            </w:r>
          </w:p>
        </w:tc>
        <w:tc>
          <w:tcPr>
            <w:tcW w:w="861"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0.02</w:t>
            </w:r>
          </w:p>
        </w:tc>
        <w:tc>
          <w:tcPr>
            <w:tcW w:w="105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5</w:t>
            </w:r>
          </w:p>
        </w:tc>
        <w:tc>
          <w:tcPr>
            <w:tcW w:w="106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100</w:t>
            </w:r>
          </w:p>
        </w:tc>
        <w:tc>
          <w:tcPr>
            <w:tcW w:w="953"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100</w:t>
            </w:r>
          </w:p>
        </w:tc>
        <w:tc>
          <w:tcPr>
            <w:tcW w:w="954"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5</w:t>
            </w:r>
          </w:p>
        </w:tc>
        <w:tc>
          <w:tcPr>
            <w:tcW w:w="88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w:t>
            </w:r>
          </w:p>
        </w:tc>
      </w:tr>
      <w:tr w:rsidR="00C93AFC" w:rsidRPr="00D85F8D" w:rsidTr="0038654C">
        <w:trPr>
          <w:trHeight w:val="291"/>
          <w:jc w:val="center"/>
        </w:trPr>
        <w:tc>
          <w:tcPr>
            <w:tcW w:w="1405" w:type="dxa"/>
            <w:vMerge w:val="restart"/>
            <w:tcBorders>
              <w:top w:val="nil"/>
              <w:left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p>
        </w:tc>
        <w:tc>
          <w:tcPr>
            <w:tcW w:w="7629" w:type="dxa"/>
            <w:gridSpan w:val="10"/>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监测结果</w:t>
            </w:r>
            <w:r w:rsidRPr="00D85F8D">
              <w:rPr>
                <w:rFonts w:eastAsiaTheme="minorEastAsia"/>
                <w:color w:val="000000" w:themeColor="text1"/>
                <w:kern w:val="0"/>
                <w:szCs w:val="21"/>
              </w:rPr>
              <w:t xml:space="preserve">  </w:t>
            </w:r>
            <w:r w:rsidRPr="00D85F8D">
              <w:rPr>
                <w:rFonts w:eastAsiaTheme="minorEastAsia" w:hAnsiTheme="minorEastAsia"/>
                <w:color w:val="000000" w:themeColor="text1"/>
                <w:kern w:val="0"/>
                <w:szCs w:val="21"/>
              </w:rPr>
              <w:t>（单位：</w:t>
            </w:r>
            <w:r w:rsidRPr="00D85F8D">
              <w:rPr>
                <w:rFonts w:eastAsiaTheme="minorEastAsia"/>
                <w:color w:val="000000" w:themeColor="text1"/>
                <w:kern w:val="0"/>
                <w:szCs w:val="21"/>
              </w:rPr>
              <w:t>mg/L</w:t>
            </w:r>
            <w:r w:rsidRPr="00D85F8D">
              <w:rPr>
                <w:rFonts w:eastAsiaTheme="minorEastAsia" w:hAnsiTheme="minorEastAsia"/>
                <w:color w:val="000000" w:themeColor="text1"/>
                <w:kern w:val="0"/>
                <w:szCs w:val="21"/>
              </w:rPr>
              <w:t>）</w:t>
            </w:r>
          </w:p>
        </w:tc>
      </w:tr>
      <w:tr w:rsidR="00C93AFC" w:rsidRPr="00D85F8D" w:rsidTr="0038654C">
        <w:trPr>
          <w:trHeight w:val="291"/>
          <w:jc w:val="center"/>
        </w:trPr>
        <w:tc>
          <w:tcPr>
            <w:tcW w:w="1405" w:type="dxa"/>
            <w:vMerge/>
            <w:tcBorders>
              <w:left w:val="single" w:sz="4" w:space="0" w:color="auto"/>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p>
        </w:tc>
        <w:tc>
          <w:tcPr>
            <w:tcW w:w="59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钡</w:t>
            </w:r>
          </w:p>
        </w:tc>
        <w:tc>
          <w:tcPr>
            <w:tcW w:w="891"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砷</w:t>
            </w:r>
          </w:p>
        </w:tc>
        <w:tc>
          <w:tcPr>
            <w:tcW w:w="1221"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总铬</w:t>
            </w:r>
          </w:p>
        </w:tc>
        <w:tc>
          <w:tcPr>
            <w:tcW w:w="105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铅</w:t>
            </w:r>
          </w:p>
        </w:tc>
        <w:tc>
          <w:tcPr>
            <w:tcW w:w="106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锌</w:t>
            </w:r>
          </w:p>
        </w:tc>
        <w:tc>
          <w:tcPr>
            <w:tcW w:w="953"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镉</w:t>
            </w:r>
          </w:p>
        </w:tc>
        <w:tc>
          <w:tcPr>
            <w:tcW w:w="954"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铜</w:t>
            </w:r>
          </w:p>
        </w:tc>
        <w:tc>
          <w:tcPr>
            <w:tcW w:w="88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w:t>
            </w:r>
          </w:p>
        </w:tc>
      </w:tr>
      <w:tr w:rsidR="00C93AFC" w:rsidRPr="00D85F8D" w:rsidTr="0038654C">
        <w:trPr>
          <w:trHeight w:val="291"/>
          <w:jc w:val="center"/>
        </w:trPr>
        <w:tc>
          <w:tcPr>
            <w:tcW w:w="1405" w:type="dxa"/>
            <w:tcBorders>
              <w:top w:val="nil"/>
              <w:left w:val="single" w:sz="4" w:space="0" w:color="auto"/>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新鲜生产矸石</w:t>
            </w:r>
          </w:p>
        </w:tc>
        <w:tc>
          <w:tcPr>
            <w:tcW w:w="59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1.59</w:t>
            </w:r>
          </w:p>
        </w:tc>
        <w:tc>
          <w:tcPr>
            <w:tcW w:w="891"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0.0907</w:t>
            </w:r>
          </w:p>
        </w:tc>
        <w:tc>
          <w:tcPr>
            <w:tcW w:w="1221"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0.01L</w:t>
            </w:r>
          </w:p>
        </w:tc>
        <w:tc>
          <w:tcPr>
            <w:tcW w:w="105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0.05L</w:t>
            </w:r>
          </w:p>
        </w:tc>
        <w:tc>
          <w:tcPr>
            <w:tcW w:w="106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0.058</w:t>
            </w:r>
          </w:p>
        </w:tc>
        <w:tc>
          <w:tcPr>
            <w:tcW w:w="953"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0.003L</w:t>
            </w:r>
          </w:p>
        </w:tc>
        <w:tc>
          <w:tcPr>
            <w:tcW w:w="954"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0.151</w:t>
            </w:r>
          </w:p>
        </w:tc>
        <w:tc>
          <w:tcPr>
            <w:tcW w:w="88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w:t>
            </w:r>
          </w:p>
        </w:tc>
      </w:tr>
      <w:tr w:rsidR="00C93AFC" w:rsidRPr="00D85F8D" w:rsidTr="0038654C">
        <w:trPr>
          <w:trHeight w:val="291"/>
          <w:jc w:val="center"/>
        </w:trPr>
        <w:tc>
          <w:tcPr>
            <w:tcW w:w="1405" w:type="dxa"/>
            <w:tcBorders>
              <w:top w:val="nil"/>
              <w:left w:val="single" w:sz="4" w:space="0" w:color="auto"/>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新鲜洗选矸石</w:t>
            </w:r>
          </w:p>
        </w:tc>
        <w:tc>
          <w:tcPr>
            <w:tcW w:w="59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2.046</w:t>
            </w:r>
          </w:p>
        </w:tc>
        <w:tc>
          <w:tcPr>
            <w:tcW w:w="891"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0.0937</w:t>
            </w:r>
          </w:p>
        </w:tc>
        <w:tc>
          <w:tcPr>
            <w:tcW w:w="1221"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0.01L</w:t>
            </w:r>
          </w:p>
        </w:tc>
        <w:tc>
          <w:tcPr>
            <w:tcW w:w="105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0.05L</w:t>
            </w:r>
          </w:p>
        </w:tc>
        <w:tc>
          <w:tcPr>
            <w:tcW w:w="106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0.042</w:t>
            </w:r>
          </w:p>
        </w:tc>
        <w:tc>
          <w:tcPr>
            <w:tcW w:w="953"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0.003L</w:t>
            </w:r>
          </w:p>
        </w:tc>
        <w:tc>
          <w:tcPr>
            <w:tcW w:w="954"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0.071</w:t>
            </w:r>
          </w:p>
        </w:tc>
        <w:tc>
          <w:tcPr>
            <w:tcW w:w="88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p>
        </w:tc>
      </w:tr>
      <w:tr w:rsidR="00C93AFC" w:rsidRPr="00D85F8D" w:rsidTr="0038654C">
        <w:trPr>
          <w:trHeight w:val="291"/>
          <w:jc w:val="center"/>
        </w:trPr>
        <w:tc>
          <w:tcPr>
            <w:tcW w:w="1405" w:type="dxa"/>
            <w:tcBorders>
              <w:top w:val="nil"/>
              <w:left w:val="single" w:sz="4" w:space="0" w:color="auto"/>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标准值</w:t>
            </w:r>
          </w:p>
        </w:tc>
        <w:tc>
          <w:tcPr>
            <w:tcW w:w="59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100</w:t>
            </w:r>
          </w:p>
        </w:tc>
        <w:tc>
          <w:tcPr>
            <w:tcW w:w="891"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5</w:t>
            </w:r>
          </w:p>
        </w:tc>
        <w:tc>
          <w:tcPr>
            <w:tcW w:w="1221"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15</w:t>
            </w:r>
          </w:p>
        </w:tc>
        <w:tc>
          <w:tcPr>
            <w:tcW w:w="105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5</w:t>
            </w:r>
          </w:p>
        </w:tc>
        <w:tc>
          <w:tcPr>
            <w:tcW w:w="106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100</w:t>
            </w:r>
          </w:p>
        </w:tc>
        <w:tc>
          <w:tcPr>
            <w:tcW w:w="953"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w:t>
            </w:r>
          </w:p>
        </w:tc>
        <w:tc>
          <w:tcPr>
            <w:tcW w:w="954"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100</w:t>
            </w:r>
          </w:p>
        </w:tc>
        <w:tc>
          <w:tcPr>
            <w:tcW w:w="88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w:t>
            </w:r>
          </w:p>
        </w:tc>
      </w:tr>
    </w:tbl>
    <w:p w:rsidR="00C93AFC" w:rsidRPr="00D85F8D" w:rsidRDefault="00C93AFC" w:rsidP="00C93AFC">
      <w:pPr>
        <w:rPr>
          <w:rFonts w:eastAsiaTheme="minorEastAsia"/>
          <w:color w:val="000000" w:themeColor="text1"/>
          <w:szCs w:val="21"/>
        </w:rPr>
      </w:pPr>
      <w:r w:rsidRPr="00D85F8D">
        <w:rPr>
          <w:rFonts w:eastAsiaTheme="minorEastAsia" w:hAnsiTheme="minorEastAsia"/>
          <w:b/>
          <w:color w:val="000000" w:themeColor="text1"/>
          <w:szCs w:val="21"/>
        </w:rPr>
        <w:t>注：</w:t>
      </w:r>
      <w:r w:rsidRPr="00D85F8D">
        <w:rPr>
          <w:rFonts w:eastAsiaTheme="minorEastAsia" w:hAnsiTheme="minorEastAsia"/>
          <w:color w:val="000000" w:themeColor="text1"/>
          <w:szCs w:val="21"/>
        </w:rPr>
        <w:t>标准值为《危险废物鉴别标准</w:t>
      </w:r>
      <w:r w:rsidRPr="00D85F8D">
        <w:rPr>
          <w:rFonts w:eastAsiaTheme="minorEastAsia"/>
          <w:color w:val="000000" w:themeColor="text1"/>
          <w:szCs w:val="21"/>
        </w:rPr>
        <w:t xml:space="preserve">  </w:t>
      </w:r>
      <w:r w:rsidRPr="00D85F8D">
        <w:rPr>
          <w:rFonts w:eastAsiaTheme="minorEastAsia" w:hAnsiTheme="minorEastAsia"/>
          <w:color w:val="000000" w:themeColor="text1"/>
          <w:szCs w:val="21"/>
        </w:rPr>
        <w:t>浸出毒性鉴别》（</w:t>
      </w:r>
      <w:r w:rsidRPr="00D85F8D">
        <w:rPr>
          <w:rFonts w:eastAsiaTheme="minorEastAsia"/>
          <w:color w:val="000000" w:themeColor="text1"/>
          <w:szCs w:val="21"/>
        </w:rPr>
        <w:t>GB 5085.3—2007</w:t>
      </w:r>
      <w:r w:rsidRPr="00D85F8D">
        <w:rPr>
          <w:rFonts w:eastAsiaTheme="minorEastAsia" w:hAnsiTheme="minorEastAsia"/>
          <w:color w:val="000000" w:themeColor="text1"/>
          <w:szCs w:val="21"/>
        </w:rPr>
        <w:t>）中的标准值</w:t>
      </w:r>
    </w:p>
    <w:p w:rsidR="00C93AFC" w:rsidRPr="00D85F8D" w:rsidRDefault="00C93AFC" w:rsidP="00C93AFC">
      <w:pPr>
        <w:rPr>
          <w:rFonts w:hAnsi="宋体"/>
          <w:color w:val="000000" w:themeColor="text1"/>
          <w:sz w:val="18"/>
          <w:szCs w:val="18"/>
        </w:rPr>
      </w:pPr>
    </w:p>
    <w:p w:rsidR="00C93AFC" w:rsidRPr="00A84068" w:rsidRDefault="00C93AFC" w:rsidP="00A8485A">
      <w:pPr>
        <w:widowControl/>
        <w:spacing w:beforeLines="100" w:line="360" w:lineRule="auto"/>
        <w:ind w:firstLineChars="200" w:firstLine="482"/>
        <w:jc w:val="left"/>
        <w:outlineLvl w:val="0"/>
        <w:rPr>
          <w:b/>
          <w:bCs/>
          <w:color w:val="000000" w:themeColor="text1"/>
          <w:kern w:val="0"/>
          <w:sz w:val="24"/>
        </w:rPr>
      </w:pPr>
      <w:bookmarkStart w:id="180" w:name="_Toc480560949"/>
      <w:bookmarkStart w:id="181" w:name="_Toc485757320"/>
      <w:bookmarkStart w:id="182" w:name="_Toc486256436"/>
      <w:bookmarkStart w:id="183" w:name="_Toc499557902"/>
      <w:r w:rsidRPr="00A84068">
        <w:rPr>
          <w:rFonts w:hint="eastAsia"/>
          <w:b/>
          <w:bCs/>
          <w:color w:val="000000" w:themeColor="text1"/>
          <w:kern w:val="0"/>
          <w:sz w:val="24"/>
        </w:rPr>
        <w:lastRenderedPageBreak/>
        <w:t>3</w:t>
      </w:r>
      <w:r w:rsidRPr="00A84068">
        <w:rPr>
          <w:rFonts w:hint="eastAsia"/>
          <w:b/>
          <w:bCs/>
          <w:color w:val="000000" w:themeColor="text1"/>
          <w:kern w:val="0"/>
          <w:sz w:val="24"/>
        </w:rPr>
        <w:t>）腐蚀性鉴别</w:t>
      </w:r>
      <w:bookmarkEnd w:id="180"/>
      <w:bookmarkEnd w:id="181"/>
      <w:bookmarkEnd w:id="182"/>
      <w:bookmarkEnd w:id="183"/>
    </w:p>
    <w:p w:rsidR="00C93AFC" w:rsidRPr="00D85F8D" w:rsidRDefault="00A84068" w:rsidP="00767F77">
      <w:pPr>
        <w:spacing w:line="480" w:lineRule="exact"/>
        <w:ind w:firstLineChars="200" w:firstLine="480"/>
        <w:rPr>
          <w:rFonts w:eastAsiaTheme="minorEastAsia"/>
          <w:color w:val="000000" w:themeColor="text1"/>
          <w:sz w:val="24"/>
        </w:rPr>
      </w:pPr>
      <w:r>
        <w:rPr>
          <w:rFonts w:eastAsiaTheme="minorEastAsia" w:hint="eastAsia"/>
          <w:color w:val="000000" w:themeColor="text1"/>
          <w:sz w:val="24"/>
        </w:rPr>
        <w:t>根据</w:t>
      </w:r>
      <w:r w:rsidR="00C93AFC" w:rsidRPr="00A84068">
        <w:rPr>
          <w:rFonts w:eastAsiaTheme="minorEastAsia"/>
          <w:color w:val="000000" w:themeColor="text1"/>
          <w:sz w:val="24"/>
        </w:rPr>
        <w:t>201</w:t>
      </w:r>
      <w:r>
        <w:rPr>
          <w:rFonts w:eastAsiaTheme="minorEastAsia" w:hint="eastAsia"/>
          <w:color w:val="000000" w:themeColor="text1"/>
          <w:sz w:val="24"/>
        </w:rPr>
        <w:t>5</w:t>
      </w:r>
      <w:r w:rsidR="00C93AFC" w:rsidRPr="00A84068">
        <w:rPr>
          <w:rFonts w:eastAsiaTheme="minorEastAsia" w:hAnsiTheme="minorEastAsia"/>
          <w:color w:val="000000" w:themeColor="text1"/>
          <w:sz w:val="24"/>
        </w:rPr>
        <w:t>年</w:t>
      </w:r>
      <w:r>
        <w:rPr>
          <w:rFonts w:eastAsiaTheme="minorEastAsia" w:hint="eastAsia"/>
          <w:color w:val="000000" w:themeColor="text1"/>
          <w:sz w:val="24"/>
        </w:rPr>
        <w:t>4</w:t>
      </w:r>
      <w:r w:rsidR="00C93AFC" w:rsidRPr="00A84068">
        <w:rPr>
          <w:rFonts w:eastAsiaTheme="minorEastAsia" w:hAnsiTheme="minorEastAsia"/>
          <w:color w:val="000000" w:themeColor="text1"/>
          <w:sz w:val="24"/>
        </w:rPr>
        <w:t>月</w:t>
      </w:r>
      <w:r>
        <w:rPr>
          <w:rFonts w:eastAsiaTheme="minorEastAsia" w:hAnsiTheme="minorEastAsia" w:hint="eastAsia"/>
          <w:color w:val="000000" w:themeColor="text1"/>
          <w:sz w:val="24"/>
        </w:rPr>
        <w:t>云南环绿环境检测技术有限公司出具的监测报告（报告编号</w:t>
      </w:r>
      <w:r>
        <w:rPr>
          <w:rFonts w:eastAsiaTheme="minorEastAsia" w:hAnsiTheme="minorEastAsia" w:hint="eastAsia"/>
          <w:color w:val="000000" w:themeColor="text1"/>
          <w:sz w:val="24"/>
        </w:rPr>
        <w:t>HL20150318005</w:t>
      </w:r>
      <w:r>
        <w:rPr>
          <w:rFonts w:eastAsiaTheme="minorEastAsia" w:hAnsiTheme="minorEastAsia" w:hint="eastAsia"/>
          <w:color w:val="000000" w:themeColor="text1"/>
          <w:sz w:val="24"/>
        </w:rPr>
        <w:t>），</w:t>
      </w:r>
      <w:r>
        <w:rPr>
          <w:rFonts w:eastAsiaTheme="minorEastAsia" w:hAnsiTheme="minorEastAsia" w:hint="eastAsia"/>
          <w:color w:val="000000" w:themeColor="text1"/>
          <w:sz w:val="24"/>
        </w:rPr>
        <w:t>,</w:t>
      </w:r>
      <w:r w:rsidR="00C93AFC" w:rsidRPr="00A84068">
        <w:rPr>
          <w:rFonts w:eastAsiaTheme="minorEastAsia" w:hAnsiTheme="minorEastAsia"/>
          <w:color w:val="000000" w:themeColor="text1"/>
          <w:sz w:val="24"/>
        </w:rPr>
        <w:t>兴云煤矿排矸场煤矸石（洗选矸及生产矸）腐蚀性</w:t>
      </w:r>
      <w:r>
        <w:rPr>
          <w:rFonts w:eastAsiaTheme="minorEastAsia" w:hAnsiTheme="minorEastAsia" w:hint="eastAsia"/>
          <w:color w:val="000000" w:themeColor="text1"/>
          <w:sz w:val="24"/>
        </w:rPr>
        <w:t>鉴别</w:t>
      </w:r>
      <w:r>
        <w:rPr>
          <w:rFonts w:eastAsiaTheme="minorEastAsia" w:hAnsiTheme="minorEastAsia"/>
          <w:color w:val="000000" w:themeColor="text1"/>
          <w:sz w:val="24"/>
        </w:rPr>
        <w:t>结果</w:t>
      </w:r>
      <w:r w:rsidR="00C93AFC" w:rsidRPr="00A84068">
        <w:rPr>
          <w:rFonts w:eastAsiaTheme="minorEastAsia" w:hAnsiTheme="minorEastAsia"/>
          <w:color w:val="000000" w:themeColor="text1"/>
          <w:sz w:val="24"/>
        </w:rPr>
        <w:t>见表</w:t>
      </w:r>
      <w:r w:rsidR="00767F77" w:rsidRPr="00A84068">
        <w:rPr>
          <w:rFonts w:eastAsiaTheme="minorEastAsia" w:hint="eastAsia"/>
          <w:color w:val="000000" w:themeColor="text1"/>
          <w:sz w:val="24"/>
        </w:rPr>
        <w:t>5-1</w:t>
      </w:r>
      <w:r w:rsidR="00937D84" w:rsidRPr="00A84068">
        <w:rPr>
          <w:rFonts w:eastAsiaTheme="minorEastAsia" w:hint="eastAsia"/>
          <w:color w:val="000000" w:themeColor="text1"/>
          <w:sz w:val="24"/>
        </w:rPr>
        <w:t>8</w:t>
      </w:r>
      <w:r w:rsidR="00C93AFC" w:rsidRPr="00A84068">
        <w:rPr>
          <w:rFonts w:eastAsiaTheme="minorEastAsia" w:hAnsiTheme="minorEastAsia"/>
          <w:color w:val="000000" w:themeColor="text1"/>
          <w:sz w:val="24"/>
        </w:rPr>
        <w:t>。</w:t>
      </w:r>
    </w:p>
    <w:p w:rsidR="00C93AFC" w:rsidRPr="00D85F8D" w:rsidRDefault="00C93AFC" w:rsidP="00767F77">
      <w:pPr>
        <w:spacing w:line="480" w:lineRule="exact"/>
        <w:jc w:val="center"/>
        <w:rPr>
          <w:rFonts w:hAnsi="宋体"/>
          <w:b/>
          <w:color w:val="000000" w:themeColor="text1"/>
          <w:sz w:val="24"/>
        </w:rPr>
      </w:pPr>
      <w:r w:rsidRPr="00D85F8D">
        <w:rPr>
          <w:rFonts w:hAnsi="宋体"/>
          <w:b/>
          <w:color w:val="000000" w:themeColor="text1"/>
          <w:sz w:val="24"/>
        </w:rPr>
        <w:t>表</w:t>
      </w:r>
      <w:r w:rsidR="00767F77" w:rsidRPr="00D85F8D">
        <w:rPr>
          <w:rFonts w:hAnsi="宋体" w:hint="eastAsia"/>
          <w:b/>
          <w:color w:val="000000" w:themeColor="text1"/>
          <w:sz w:val="24"/>
        </w:rPr>
        <w:t>5-1</w:t>
      </w:r>
      <w:r w:rsidR="00937D84" w:rsidRPr="00D85F8D">
        <w:rPr>
          <w:rFonts w:hAnsi="宋体" w:hint="eastAsia"/>
          <w:b/>
          <w:color w:val="000000" w:themeColor="text1"/>
          <w:sz w:val="24"/>
        </w:rPr>
        <w:t>8</w:t>
      </w:r>
      <w:r w:rsidRPr="00D85F8D">
        <w:rPr>
          <w:rFonts w:hAnsi="宋体"/>
          <w:b/>
          <w:color w:val="000000" w:themeColor="text1"/>
          <w:sz w:val="24"/>
        </w:rPr>
        <w:t xml:space="preserve">  </w:t>
      </w:r>
      <w:r w:rsidRPr="00D85F8D">
        <w:rPr>
          <w:rFonts w:hAnsi="宋体"/>
          <w:b/>
          <w:color w:val="000000" w:themeColor="text1"/>
          <w:sz w:val="24"/>
        </w:rPr>
        <w:t>煤矸石腐蚀性鉴别结果</w:t>
      </w:r>
    </w:p>
    <w:tbl>
      <w:tblPr>
        <w:tblpPr w:leftFromText="180" w:rightFromText="180" w:vertAnchor="text" w:horzAnchor="margin" w:tblpXSpec="center" w:tblpY="74"/>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376"/>
        <w:gridCol w:w="1701"/>
        <w:gridCol w:w="5033"/>
      </w:tblGrid>
      <w:tr w:rsidR="00C93AFC" w:rsidRPr="00D85F8D" w:rsidTr="007B58B2">
        <w:trPr>
          <w:jc w:val="center"/>
        </w:trPr>
        <w:tc>
          <w:tcPr>
            <w:tcW w:w="2376" w:type="dxa"/>
            <w:vAlign w:val="center"/>
          </w:tcPr>
          <w:p w:rsidR="00C93AFC" w:rsidRPr="00D85F8D" w:rsidRDefault="00C93AFC" w:rsidP="007B58B2">
            <w:pPr>
              <w:snapToGrid w:val="0"/>
              <w:spacing w:line="320" w:lineRule="exact"/>
              <w:jc w:val="center"/>
              <w:rPr>
                <w:rFonts w:eastAsiaTheme="minorEastAsia"/>
                <w:bCs/>
                <w:color w:val="000000" w:themeColor="text1"/>
                <w:szCs w:val="21"/>
                <w:lang w:val="fr-FR"/>
              </w:rPr>
            </w:pPr>
            <w:r w:rsidRPr="00D85F8D">
              <w:rPr>
                <w:rFonts w:eastAsiaTheme="minorEastAsia" w:hAnsiTheme="minorEastAsia"/>
                <w:bCs/>
                <w:color w:val="000000" w:themeColor="text1"/>
                <w:szCs w:val="21"/>
                <w:lang w:val="fr-FR"/>
              </w:rPr>
              <w:t>检测项目</w:t>
            </w:r>
          </w:p>
        </w:tc>
        <w:tc>
          <w:tcPr>
            <w:tcW w:w="1701" w:type="dxa"/>
            <w:vAlign w:val="center"/>
          </w:tcPr>
          <w:p w:rsidR="00C93AFC" w:rsidRPr="00D85F8D" w:rsidRDefault="00C93AFC" w:rsidP="007B58B2">
            <w:pPr>
              <w:snapToGrid w:val="0"/>
              <w:spacing w:line="320" w:lineRule="exact"/>
              <w:jc w:val="center"/>
              <w:rPr>
                <w:rFonts w:eastAsiaTheme="minorEastAsia"/>
                <w:bCs/>
                <w:color w:val="000000" w:themeColor="text1"/>
                <w:szCs w:val="21"/>
                <w:lang w:val="fr-FR"/>
              </w:rPr>
            </w:pPr>
            <w:r w:rsidRPr="00D85F8D">
              <w:rPr>
                <w:rFonts w:eastAsiaTheme="minorEastAsia"/>
                <w:bCs/>
                <w:color w:val="000000" w:themeColor="text1"/>
                <w:szCs w:val="21"/>
                <w:lang w:val="fr-FR"/>
              </w:rPr>
              <w:t>pH</w:t>
            </w:r>
          </w:p>
        </w:tc>
        <w:tc>
          <w:tcPr>
            <w:tcW w:w="5033" w:type="dxa"/>
            <w:vAlign w:val="center"/>
          </w:tcPr>
          <w:p w:rsidR="00C93AFC" w:rsidRPr="00D85F8D" w:rsidRDefault="00C93AFC" w:rsidP="007B58B2">
            <w:pPr>
              <w:snapToGrid w:val="0"/>
              <w:spacing w:line="320" w:lineRule="exact"/>
              <w:jc w:val="center"/>
              <w:rPr>
                <w:rFonts w:eastAsiaTheme="minorEastAsia"/>
                <w:bCs/>
                <w:color w:val="000000" w:themeColor="text1"/>
                <w:szCs w:val="21"/>
                <w:lang w:val="fr-FR"/>
              </w:rPr>
            </w:pPr>
            <w:r w:rsidRPr="00D85F8D">
              <w:rPr>
                <w:rFonts w:eastAsiaTheme="minorEastAsia" w:hAnsiTheme="minorEastAsia"/>
                <w:bCs/>
                <w:color w:val="000000" w:themeColor="text1"/>
                <w:szCs w:val="21"/>
                <w:lang w:val="fr-FR"/>
              </w:rPr>
              <w:t>按</w:t>
            </w:r>
            <w:r w:rsidRPr="00D85F8D">
              <w:rPr>
                <w:rFonts w:eastAsiaTheme="minorEastAsia"/>
                <w:bCs/>
                <w:color w:val="000000" w:themeColor="text1"/>
                <w:szCs w:val="21"/>
                <w:lang w:val="fr-FR"/>
              </w:rPr>
              <w:t>GB/T 15555.12-1995</w:t>
            </w:r>
            <w:r w:rsidRPr="00D85F8D">
              <w:rPr>
                <w:rFonts w:eastAsiaTheme="minorEastAsia" w:hAnsiTheme="minorEastAsia"/>
                <w:bCs/>
                <w:color w:val="000000" w:themeColor="text1"/>
                <w:szCs w:val="21"/>
                <w:lang w:val="fr-FR"/>
              </w:rPr>
              <w:t>制备的浸出液，</w:t>
            </w:r>
            <w:r w:rsidRPr="00D85F8D">
              <w:rPr>
                <w:rFonts w:eastAsiaTheme="minorEastAsia"/>
                <w:bCs/>
                <w:color w:val="000000" w:themeColor="text1"/>
                <w:szCs w:val="21"/>
                <w:lang w:val="fr-FR"/>
              </w:rPr>
              <w:t>pH</w:t>
            </w:r>
            <w:r w:rsidRPr="00D85F8D">
              <w:rPr>
                <w:rFonts w:eastAsiaTheme="minorEastAsia" w:hAnsiTheme="minorEastAsia"/>
                <w:bCs/>
                <w:color w:val="000000" w:themeColor="text1"/>
                <w:szCs w:val="21"/>
                <w:lang w:val="fr-FR"/>
              </w:rPr>
              <w:t>值</w:t>
            </w:r>
            <w:r w:rsidRPr="00D85F8D">
              <w:rPr>
                <w:rFonts w:eastAsiaTheme="minorEastAsia"/>
                <w:bCs/>
                <w:color w:val="000000" w:themeColor="text1"/>
                <w:szCs w:val="21"/>
                <w:lang w:val="fr-FR"/>
              </w:rPr>
              <w:t>≥12.5</w:t>
            </w:r>
            <w:r w:rsidRPr="00D85F8D">
              <w:rPr>
                <w:rFonts w:eastAsiaTheme="minorEastAsia" w:hAnsiTheme="minorEastAsia"/>
                <w:bCs/>
                <w:color w:val="000000" w:themeColor="text1"/>
                <w:szCs w:val="21"/>
                <w:lang w:val="fr-FR"/>
              </w:rPr>
              <w:t>或者</w:t>
            </w:r>
            <w:r w:rsidRPr="00D85F8D">
              <w:rPr>
                <w:rFonts w:eastAsiaTheme="minorEastAsia"/>
                <w:bCs/>
                <w:color w:val="000000" w:themeColor="text1"/>
                <w:szCs w:val="21"/>
                <w:lang w:val="fr-FR"/>
              </w:rPr>
              <w:t>≤2.0</w:t>
            </w:r>
            <w:r w:rsidRPr="00D85F8D">
              <w:rPr>
                <w:rFonts w:eastAsiaTheme="minorEastAsia" w:hAnsiTheme="minorEastAsia"/>
                <w:bCs/>
                <w:color w:val="000000" w:themeColor="text1"/>
                <w:szCs w:val="21"/>
                <w:lang w:val="fr-FR"/>
              </w:rPr>
              <w:t>具有腐蚀性</w:t>
            </w:r>
          </w:p>
        </w:tc>
      </w:tr>
      <w:tr w:rsidR="00C93AFC" w:rsidRPr="00D85F8D" w:rsidTr="007B58B2">
        <w:trPr>
          <w:jc w:val="center"/>
        </w:trPr>
        <w:tc>
          <w:tcPr>
            <w:tcW w:w="2376" w:type="dxa"/>
            <w:vAlign w:val="center"/>
          </w:tcPr>
          <w:p w:rsidR="00C93AFC" w:rsidRPr="00D85F8D" w:rsidRDefault="00C93AFC" w:rsidP="007B58B2">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新鲜生产矸石检测值</w:t>
            </w:r>
          </w:p>
        </w:tc>
        <w:tc>
          <w:tcPr>
            <w:tcW w:w="1701" w:type="dxa"/>
            <w:vAlign w:val="center"/>
          </w:tcPr>
          <w:p w:rsidR="00C93AFC" w:rsidRPr="00D85F8D" w:rsidRDefault="00C93AFC" w:rsidP="007B58B2">
            <w:pPr>
              <w:spacing w:line="320" w:lineRule="exact"/>
              <w:jc w:val="center"/>
              <w:rPr>
                <w:rFonts w:eastAsiaTheme="minorEastAsia"/>
                <w:color w:val="000000" w:themeColor="text1"/>
                <w:szCs w:val="21"/>
              </w:rPr>
            </w:pPr>
            <w:r w:rsidRPr="00D85F8D">
              <w:rPr>
                <w:rFonts w:eastAsiaTheme="minorEastAsia"/>
                <w:color w:val="000000" w:themeColor="text1"/>
                <w:szCs w:val="21"/>
              </w:rPr>
              <w:t>9.93</w:t>
            </w:r>
          </w:p>
        </w:tc>
        <w:tc>
          <w:tcPr>
            <w:tcW w:w="5033" w:type="dxa"/>
            <w:vMerge w:val="restart"/>
            <w:vAlign w:val="center"/>
          </w:tcPr>
          <w:p w:rsidR="00C93AFC" w:rsidRPr="00D85F8D" w:rsidRDefault="00C93AFC" w:rsidP="007B58B2">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不具有腐蚀性</w:t>
            </w:r>
          </w:p>
        </w:tc>
      </w:tr>
      <w:tr w:rsidR="00C93AFC" w:rsidRPr="00D85F8D" w:rsidTr="007B58B2">
        <w:trPr>
          <w:jc w:val="center"/>
        </w:trPr>
        <w:tc>
          <w:tcPr>
            <w:tcW w:w="2376" w:type="dxa"/>
            <w:vAlign w:val="center"/>
          </w:tcPr>
          <w:p w:rsidR="00C93AFC" w:rsidRPr="00D85F8D" w:rsidRDefault="00C93AFC" w:rsidP="007B58B2">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新鲜洗选矸石检测值</w:t>
            </w:r>
          </w:p>
        </w:tc>
        <w:tc>
          <w:tcPr>
            <w:tcW w:w="1701" w:type="dxa"/>
            <w:vAlign w:val="center"/>
          </w:tcPr>
          <w:p w:rsidR="00C93AFC" w:rsidRPr="00D85F8D" w:rsidRDefault="00C93AFC" w:rsidP="007B58B2">
            <w:pPr>
              <w:spacing w:line="320" w:lineRule="exact"/>
              <w:jc w:val="center"/>
              <w:rPr>
                <w:rFonts w:eastAsiaTheme="minorEastAsia"/>
                <w:color w:val="000000" w:themeColor="text1"/>
                <w:szCs w:val="21"/>
              </w:rPr>
            </w:pPr>
            <w:r w:rsidRPr="00D85F8D">
              <w:rPr>
                <w:rFonts w:eastAsiaTheme="minorEastAsia"/>
                <w:color w:val="000000" w:themeColor="text1"/>
                <w:szCs w:val="21"/>
              </w:rPr>
              <w:t>10.2</w:t>
            </w:r>
          </w:p>
        </w:tc>
        <w:tc>
          <w:tcPr>
            <w:tcW w:w="5033" w:type="dxa"/>
            <w:vMerge/>
            <w:vAlign w:val="center"/>
          </w:tcPr>
          <w:p w:rsidR="00C93AFC" w:rsidRPr="00D85F8D" w:rsidRDefault="00C93AFC" w:rsidP="007B58B2">
            <w:pPr>
              <w:spacing w:line="320" w:lineRule="exact"/>
              <w:jc w:val="center"/>
              <w:rPr>
                <w:rFonts w:eastAsiaTheme="minorEastAsia"/>
                <w:color w:val="000000" w:themeColor="text1"/>
                <w:szCs w:val="21"/>
              </w:rPr>
            </w:pPr>
          </w:p>
        </w:tc>
      </w:tr>
    </w:tbl>
    <w:p w:rsidR="00C93AFC" w:rsidRPr="00D85F8D" w:rsidRDefault="00C93AFC" w:rsidP="00C93AFC">
      <w:pPr>
        <w:spacing w:line="480" w:lineRule="exact"/>
        <w:ind w:firstLineChars="200" w:firstLine="520"/>
        <w:rPr>
          <w:rFonts w:hAnsi="宋体"/>
          <w:color w:val="000000" w:themeColor="text1"/>
          <w:sz w:val="26"/>
          <w:szCs w:val="26"/>
        </w:rPr>
      </w:pPr>
    </w:p>
    <w:p w:rsidR="00C93AFC" w:rsidRPr="00D85F8D" w:rsidRDefault="00C93AFC" w:rsidP="00767F77">
      <w:pPr>
        <w:spacing w:line="480" w:lineRule="exact"/>
        <w:ind w:firstLineChars="200" w:firstLine="480"/>
        <w:rPr>
          <w:rFonts w:eastAsiaTheme="minorEastAsia"/>
          <w:color w:val="000000" w:themeColor="text1"/>
          <w:sz w:val="24"/>
        </w:rPr>
      </w:pPr>
      <w:r w:rsidRPr="00D85F8D">
        <w:rPr>
          <w:rFonts w:eastAsiaTheme="minorEastAsia"/>
          <w:color w:val="000000" w:themeColor="text1"/>
          <w:sz w:val="24"/>
        </w:rPr>
        <w:t>由表</w:t>
      </w:r>
      <w:r w:rsidR="00767F77" w:rsidRPr="00D85F8D">
        <w:rPr>
          <w:rFonts w:eastAsiaTheme="minorEastAsia"/>
          <w:color w:val="000000" w:themeColor="text1"/>
          <w:sz w:val="24"/>
        </w:rPr>
        <w:t>5-17</w:t>
      </w:r>
      <w:r w:rsidRPr="00D85F8D">
        <w:rPr>
          <w:rFonts w:eastAsiaTheme="minorEastAsia"/>
          <w:color w:val="000000" w:themeColor="text1"/>
          <w:sz w:val="24"/>
        </w:rPr>
        <w:t>和</w:t>
      </w:r>
      <w:r w:rsidR="00767F77" w:rsidRPr="00D85F8D">
        <w:rPr>
          <w:rFonts w:eastAsiaTheme="minorEastAsia"/>
          <w:color w:val="000000" w:themeColor="text1"/>
          <w:sz w:val="24"/>
        </w:rPr>
        <w:t>表</w:t>
      </w:r>
      <w:r w:rsidR="00767F77" w:rsidRPr="00D85F8D">
        <w:rPr>
          <w:rFonts w:eastAsiaTheme="minorEastAsia"/>
          <w:color w:val="000000" w:themeColor="text1"/>
          <w:sz w:val="24"/>
        </w:rPr>
        <w:t>5-18</w:t>
      </w:r>
      <w:r w:rsidRPr="00D85F8D">
        <w:rPr>
          <w:rFonts w:eastAsiaTheme="minorEastAsia"/>
          <w:color w:val="000000" w:themeColor="text1"/>
          <w:sz w:val="24"/>
        </w:rPr>
        <w:t>可知，矸石浸出液各项分析指标均小于《危险废物鉴别标准</w:t>
      </w:r>
      <w:r w:rsidRPr="00D85F8D">
        <w:rPr>
          <w:rFonts w:eastAsiaTheme="minorEastAsia"/>
          <w:color w:val="000000" w:themeColor="text1"/>
          <w:sz w:val="24"/>
        </w:rPr>
        <w:t>—</w:t>
      </w:r>
      <w:r w:rsidRPr="00D85F8D">
        <w:rPr>
          <w:rFonts w:eastAsiaTheme="minorEastAsia"/>
          <w:color w:val="000000" w:themeColor="text1"/>
          <w:sz w:val="24"/>
        </w:rPr>
        <w:t>浸出毒性鉴别》（</w:t>
      </w:r>
      <w:r w:rsidRPr="00D85F8D">
        <w:rPr>
          <w:rFonts w:eastAsiaTheme="minorEastAsia"/>
          <w:color w:val="000000" w:themeColor="text1"/>
          <w:sz w:val="24"/>
        </w:rPr>
        <w:t>GB5085.3-2007</w:t>
      </w:r>
      <w:r w:rsidRPr="00D85F8D">
        <w:rPr>
          <w:rFonts w:eastAsiaTheme="minorEastAsia"/>
          <w:color w:val="000000" w:themeColor="text1"/>
          <w:sz w:val="24"/>
        </w:rPr>
        <w:t>）及《危险废物鉴别标准</w:t>
      </w:r>
      <w:r w:rsidRPr="00D85F8D">
        <w:rPr>
          <w:rFonts w:eastAsiaTheme="minorEastAsia"/>
          <w:color w:val="000000" w:themeColor="text1"/>
          <w:sz w:val="24"/>
        </w:rPr>
        <w:t xml:space="preserve"> </w:t>
      </w:r>
      <w:r w:rsidRPr="00D85F8D">
        <w:rPr>
          <w:rFonts w:eastAsiaTheme="minorEastAsia"/>
          <w:color w:val="000000" w:themeColor="text1"/>
          <w:sz w:val="24"/>
        </w:rPr>
        <w:t>腐蚀性标准》（</w:t>
      </w:r>
      <w:r w:rsidRPr="00D85F8D">
        <w:rPr>
          <w:rFonts w:eastAsiaTheme="minorEastAsia"/>
          <w:color w:val="000000" w:themeColor="text1"/>
          <w:sz w:val="24"/>
        </w:rPr>
        <w:t>GB5085.1-2007</w:t>
      </w:r>
      <w:r w:rsidRPr="00D85F8D">
        <w:rPr>
          <w:rFonts w:eastAsiaTheme="minorEastAsia"/>
          <w:color w:val="000000" w:themeColor="text1"/>
          <w:sz w:val="24"/>
        </w:rPr>
        <w:t>）中的标准要求，兴云煤矿矸石不属于危险废物，属于一般工业固体废物。</w:t>
      </w:r>
    </w:p>
    <w:p w:rsidR="00C93AFC" w:rsidRPr="00D85F8D" w:rsidRDefault="00C93AFC" w:rsidP="00A8485A">
      <w:pPr>
        <w:widowControl/>
        <w:spacing w:beforeLines="100" w:line="360" w:lineRule="auto"/>
        <w:ind w:firstLineChars="200" w:firstLine="482"/>
        <w:jc w:val="left"/>
        <w:outlineLvl w:val="0"/>
        <w:rPr>
          <w:b/>
          <w:bCs/>
          <w:color w:val="000000" w:themeColor="text1"/>
          <w:kern w:val="0"/>
          <w:sz w:val="24"/>
        </w:rPr>
      </w:pPr>
      <w:bookmarkStart w:id="184" w:name="_Toc478035397"/>
      <w:bookmarkStart w:id="185" w:name="_Toc480560950"/>
      <w:bookmarkStart w:id="186" w:name="_Toc485757321"/>
      <w:bookmarkStart w:id="187" w:name="_Toc486256437"/>
      <w:bookmarkStart w:id="188" w:name="_Toc499557903"/>
      <w:r w:rsidRPr="00D85F8D">
        <w:rPr>
          <w:rFonts w:hint="eastAsia"/>
          <w:b/>
          <w:bCs/>
          <w:color w:val="000000" w:themeColor="text1"/>
          <w:kern w:val="0"/>
          <w:sz w:val="24"/>
        </w:rPr>
        <w:t>4</w:t>
      </w:r>
      <w:r w:rsidR="007B58B2" w:rsidRPr="00D85F8D">
        <w:rPr>
          <w:rFonts w:hint="eastAsia"/>
          <w:b/>
          <w:bCs/>
          <w:color w:val="000000" w:themeColor="text1"/>
          <w:kern w:val="0"/>
          <w:sz w:val="24"/>
        </w:rPr>
        <w:t>）</w:t>
      </w:r>
      <w:r w:rsidRPr="00D85F8D">
        <w:rPr>
          <w:rFonts w:hint="eastAsia"/>
          <w:b/>
          <w:bCs/>
          <w:color w:val="000000" w:themeColor="text1"/>
          <w:kern w:val="0"/>
          <w:sz w:val="24"/>
        </w:rPr>
        <w:t>类别鉴别</w:t>
      </w:r>
      <w:bookmarkEnd w:id="184"/>
      <w:bookmarkEnd w:id="185"/>
      <w:bookmarkEnd w:id="186"/>
      <w:bookmarkEnd w:id="187"/>
      <w:bookmarkEnd w:id="188"/>
    </w:p>
    <w:p w:rsidR="00C93AFC" w:rsidRPr="00D85F8D" w:rsidRDefault="00C93AFC" w:rsidP="00767F77">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鉴于采样、制样和检测方法不同，为进一步确定煤矸石属性，</w:t>
      </w:r>
      <w:r w:rsidRPr="00D85F8D">
        <w:rPr>
          <w:rFonts w:eastAsiaTheme="minorEastAsia"/>
          <w:color w:val="000000" w:themeColor="text1"/>
          <w:sz w:val="24"/>
        </w:rPr>
        <w:t xml:space="preserve"> 2017</w:t>
      </w:r>
      <w:r w:rsidRPr="00D85F8D">
        <w:rPr>
          <w:rFonts w:eastAsiaTheme="minorEastAsia" w:hAnsiTheme="minorEastAsia"/>
          <w:color w:val="000000" w:themeColor="text1"/>
          <w:sz w:val="24"/>
        </w:rPr>
        <w:t>年</w:t>
      </w:r>
      <w:r w:rsidRPr="00D85F8D">
        <w:rPr>
          <w:rFonts w:eastAsiaTheme="minorEastAsia"/>
          <w:color w:val="000000" w:themeColor="text1"/>
          <w:sz w:val="24"/>
        </w:rPr>
        <w:t>2</w:t>
      </w:r>
      <w:r w:rsidRPr="00D85F8D">
        <w:rPr>
          <w:rFonts w:eastAsiaTheme="minorEastAsia" w:hAnsiTheme="minorEastAsia"/>
          <w:color w:val="000000" w:themeColor="text1"/>
          <w:sz w:val="24"/>
        </w:rPr>
        <w:t>月</w:t>
      </w:r>
      <w:r w:rsidR="00A154CB" w:rsidRPr="00D85F8D">
        <w:rPr>
          <w:rFonts w:eastAsiaTheme="minorEastAsia" w:hAnsiTheme="minorEastAsia"/>
          <w:color w:val="000000" w:themeColor="text1"/>
          <w:sz w:val="24"/>
        </w:rPr>
        <w:t>建设单位</w:t>
      </w:r>
      <w:r w:rsidRPr="00D85F8D">
        <w:rPr>
          <w:rFonts w:eastAsiaTheme="minorEastAsia" w:hAnsiTheme="minorEastAsia"/>
          <w:color w:val="000000" w:themeColor="text1"/>
          <w:sz w:val="24"/>
        </w:rPr>
        <w:t>委托云南环绿环境检测技术有限公司对兴云煤矿排矸场煤矸石混合样进行了监测</w:t>
      </w:r>
      <w:r w:rsidR="00C17973">
        <w:rPr>
          <w:rFonts w:eastAsiaTheme="minorEastAsia" w:hAnsiTheme="minorEastAsia" w:hint="eastAsia"/>
          <w:color w:val="000000" w:themeColor="text1"/>
          <w:sz w:val="24"/>
        </w:rPr>
        <w:t>（报告编号</w:t>
      </w:r>
      <w:r w:rsidR="00C17973">
        <w:rPr>
          <w:rFonts w:eastAsiaTheme="minorEastAsia" w:hAnsiTheme="minorEastAsia" w:hint="eastAsia"/>
          <w:color w:val="000000" w:themeColor="text1"/>
          <w:sz w:val="24"/>
        </w:rPr>
        <w:t>HL20170220013</w:t>
      </w:r>
      <w:r w:rsidR="00C17973">
        <w:rPr>
          <w:rFonts w:eastAsiaTheme="minorEastAsia" w:hAnsiTheme="minorEastAsia" w:hint="eastAsia"/>
          <w:color w:val="000000" w:themeColor="text1"/>
          <w:sz w:val="24"/>
        </w:rPr>
        <w:t>）</w:t>
      </w:r>
      <w:r w:rsidRPr="00D85F8D">
        <w:rPr>
          <w:rFonts w:eastAsiaTheme="minorEastAsia" w:hAnsiTheme="minorEastAsia"/>
          <w:color w:val="000000" w:themeColor="text1"/>
          <w:sz w:val="24"/>
        </w:rPr>
        <w:t>，试验结果见表</w:t>
      </w:r>
      <w:r w:rsidR="007B58B2" w:rsidRPr="00D85F8D">
        <w:rPr>
          <w:rFonts w:eastAsiaTheme="minorEastAsia" w:hint="eastAsia"/>
          <w:color w:val="000000" w:themeColor="text1"/>
          <w:sz w:val="24"/>
        </w:rPr>
        <w:t>5-1</w:t>
      </w:r>
      <w:r w:rsidR="00937D84" w:rsidRPr="00D85F8D">
        <w:rPr>
          <w:rFonts w:eastAsiaTheme="minorEastAsia" w:hint="eastAsia"/>
          <w:color w:val="000000" w:themeColor="text1"/>
          <w:sz w:val="24"/>
        </w:rPr>
        <w:t>9</w:t>
      </w:r>
      <w:r w:rsidRPr="00D85F8D">
        <w:rPr>
          <w:rFonts w:eastAsiaTheme="minorEastAsia" w:hAnsiTheme="minorEastAsia"/>
          <w:color w:val="000000" w:themeColor="text1"/>
          <w:sz w:val="24"/>
        </w:rPr>
        <w:t>。</w:t>
      </w:r>
    </w:p>
    <w:p w:rsidR="00C93AFC" w:rsidRPr="00D85F8D" w:rsidRDefault="00C93AFC" w:rsidP="00C93AFC">
      <w:pPr>
        <w:spacing w:line="480" w:lineRule="exact"/>
        <w:jc w:val="center"/>
        <w:rPr>
          <w:rFonts w:hAnsi="宋体"/>
          <w:b/>
          <w:color w:val="000000" w:themeColor="text1"/>
          <w:sz w:val="24"/>
        </w:rPr>
      </w:pPr>
      <w:r w:rsidRPr="00D85F8D">
        <w:rPr>
          <w:rFonts w:hAnsi="宋体"/>
          <w:b/>
          <w:color w:val="000000" w:themeColor="text1"/>
          <w:sz w:val="24"/>
        </w:rPr>
        <w:t>表</w:t>
      </w:r>
      <w:r w:rsidR="007B58B2" w:rsidRPr="00D85F8D">
        <w:rPr>
          <w:rFonts w:hAnsi="宋体" w:hint="eastAsia"/>
          <w:b/>
          <w:color w:val="000000" w:themeColor="text1"/>
          <w:sz w:val="24"/>
        </w:rPr>
        <w:t>5-1</w:t>
      </w:r>
      <w:r w:rsidR="00937D84" w:rsidRPr="00D85F8D">
        <w:rPr>
          <w:rFonts w:hAnsi="宋体" w:hint="eastAsia"/>
          <w:b/>
          <w:color w:val="000000" w:themeColor="text1"/>
          <w:sz w:val="24"/>
        </w:rPr>
        <w:t>9</w:t>
      </w:r>
      <w:r w:rsidRPr="00D85F8D">
        <w:rPr>
          <w:rFonts w:hAnsi="宋体"/>
          <w:b/>
          <w:color w:val="000000" w:themeColor="text1"/>
          <w:sz w:val="24"/>
        </w:rPr>
        <w:t xml:space="preserve">  </w:t>
      </w:r>
      <w:r w:rsidRPr="00D85F8D">
        <w:rPr>
          <w:rFonts w:hAnsi="宋体"/>
          <w:b/>
          <w:color w:val="000000" w:themeColor="text1"/>
          <w:sz w:val="24"/>
        </w:rPr>
        <w:t>煤矸石</w:t>
      </w:r>
      <w:r w:rsidRPr="00D85F8D">
        <w:rPr>
          <w:rFonts w:hAnsi="宋体" w:hint="eastAsia"/>
          <w:b/>
          <w:color w:val="000000" w:themeColor="text1"/>
          <w:sz w:val="24"/>
        </w:rPr>
        <w:t>类别</w:t>
      </w:r>
      <w:r w:rsidRPr="00D85F8D">
        <w:rPr>
          <w:rFonts w:hAnsi="宋体"/>
          <w:b/>
          <w:color w:val="000000" w:themeColor="text1"/>
          <w:sz w:val="24"/>
        </w:rPr>
        <w:t>鉴别</w:t>
      </w:r>
      <w:r w:rsidRPr="00D85F8D">
        <w:rPr>
          <w:rFonts w:hAnsi="宋体" w:hint="eastAsia"/>
          <w:b/>
          <w:color w:val="000000" w:themeColor="text1"/>
          <w:sz w:val="24"/>
        </w:rPr>
        <w:t>试验</w:t>
      </w:r>
      <w:r w:rsidRPr="00D85F8D">
        <w:rPr>
          <w:rFonts w:hAnsi="宋体"/>
          <w:b/>
          <w:color w:val="000000" w:themeColor="text1"/>
          <w:sz w:val="24"/>
        </w:rPr>
        <w:t>结果</w:t>
      </w:r>
    </w:p>
    <w:tbl>
      <w:tblPr>
        <w:tblW w:w="9107" w:type="dxa"/>
        <w:jc w:val="center"/>
        <w:tblInd w:w="392" w:type="dxa"/>
        <w:tblLayout w:type="fixed"/>
        <w:tblLook w:val="0000"/>
      </w:tblPr>
      <w:tblGrid>
        <w:gridCol w:w="1417"/>
        <w:gridCol w:w="660"/>
        <w:gridCol w:w="411"/>
        <w:gridCol w:w="480"/>
        <w:gridCol w:w="360"/>
        <w:gridCol w:w="861"/>
        <w:gridCol w:w="1056"/>
        <w:gridCol w:w="1066"/>
        <w:gridCol w:w="953"/>
        <w:gridCol w:w="954"/>
        <w:gridCol w:w="889"/>
      </w:tblGrid>
      <w:tr w:rsidR="00C93AFC" w:rsidRPr="00D85F8D" w:rsidTr="0038654C">
        <w:trPr>
          <w:trHeight w:val="276"/>
          <w:jc w:val="center"/>
        </w:trPr>
        <w:tc>
          <w:tcPr>
            <w:tcW w:w="1417" w:type="dxa"/>
            <w:vMerge w:val="restart"/>
            <w:tcBorders>
              <w:top w:val="single" w:sz="4" w:space="0" w:color="auto"/>
              <w:left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p>
        </w:tc>
        <w:tc>
          <w:tcPr>
            <w:tcW w:w="7690" w:type="dxa"/>
            <w:gridSpan w:val="10"/>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监测结果</w:t>
            </w:r>
            <w:r w:rsidRPr="00D85F8D">
              <w:rPr>
                <w:rFonts w:eastAsiaTheme="minorEastAsia"/>
                <w:color w:val="000000" w:themeColor="text1"/>
                <w:kern w:val="0"/>
                <w:szCs w:val="21"/>
              </w:rPr>
              <w:t xml:space="preserve">  </w:t>
            </w:r>
            <w:r w:rsidRPr="00D85F8D">
              <w:rPr>
                <w:rFonts w:eastAsiaTheme="minorEastAsia" w:hAnsiTheme="minorEastAsia"/>
                <w:color w:val="000000" w:themeColor="text1"/>
                <w:kern w:val="0"/>
                <w:szCs w:val="21"/>
              </w:rPr>
              <w:t>（单位：</w:t>
            </w:r>
            <w:r w:rsidRPr="00D85F8D">
              <w:rPr>
                <w:rFonts w:eastAsiaTheme="minorEastAsia"/>
                <w:color w:val="000000" w:themeColor="text1"/>
                <w:kern w:val="0"/>
                <w:szCs w:val="21"/>
              </w:rPr>
              <w:t>mg/L</w:t>
            </w:r>
            <w:r w:rsidRPr="00D85F8D">
              <w:rPr>
                <w:rFonts w:eastAsiaTheme="minorEastAsia" w:hAnsiTheme="minorEastAsia"/>
                <w:color w:val="000000" w:themeColor="text1"/>
                <w:kern w:val="0"/>
                <w:szCs w:val="21"/>
              </w:rPr>
              <w:t>）</w:t>
            </w:r>
          </w:p>
        </w:tc>
      </w:tr>
      <w:tr w:rsidR="00C93AFC" w:rsidRPr="00D85F8D" w:rsidTr="0038654C">
        <w:trPr>
          <w:trHeight w:val="276"/>
          <w:jc w:val="center"/>
        </w:trPr>
        <w:tc>
          <w:tcPr>
            <w:tcW w:w="1417" w:type="dxa"/>
            <w:vMerge/>
            <w:tcBorders>
              <w:left w:val="single" w:sz="4" w:space="0" w:color="auto"/>
              <w:bottom w:val="single" w:sz="4" w:space="0" w:color="auto"/>
              <w:right w:val="single" w:sz="4" w:space="0" w:color="auto"/>
              <w:tl2br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p>
        </w:tc>
        <w:tc>
          <w:tcPr>
            <w:tcW w:w="1071" w:type="dxa"/>
            <w:gridSpan w:val="2"/>
            <w:tcBorders>
              <w:top w:val="single" w:sz="4" w:space="0" w:color="auto"/>
              <w:left w:val="nil"/>
              <w:bottom w:val="single" w:sz="4" w:space="0" w:color="auto"/>
              <w:right w:val="single" w:sz="4" w:space="0" w:color="auto"/>
            </w:tcBorders>
            <w:vAlign w:val="center"/>
          </w:tcPr>
          <w:p w:rsidR="00C93AFC" w:rsidRPr="00D85F8D" w:rsidRDefault="00C17973" w:rsidP="007B58B2">
            <w:pPr>
              <w:widowControl/>
              <w:jc w:val="center"/>
              <w:rPr>
                <w:rFonts w:eastAsiaTheme="minorEastAsia" w:hint="eastAsia"/>
                <w:color w:val="000000" w:themeColor="text1"/>
                <w:kern w:val="0"/>
                <w:szCs w:val="21"/>
              </w:rPr>
            </w:pPr>
            <w:r>
              <w:rPr>
                <w:rFonts w:eastAsiaTheme="minorEastAsia" w:hAnsiTheme="minorEastAsia" w:hint="eastAsia"/>
                <w:color w:val="000000" w:themeColor="text1"/>
                <w:kern w:val="0"/>
                <w:szCs w:val="21"/>
              </w:rPr>
              <w:t>pH</w:t>
            </w:r>
          </w:p>
        </w:tc>
        <w:tc>
          <w:tcPr>
            <w:tcW w:w="840" w:type="dxa"/>
            <w:gridSpan w:val="2"/>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镍</w:t>
            </w:r>
          </w:p>
        </w:tc>
        <w:tc>
          <w:tcPr>
            <w:tcW w:w="861"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铍</w:t>
            </w:r>
          </w:p>
        </w:tc>
        <w:tc>
          <w:tcPr>
            <w:tcW w:w="1056"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六价铬</w:t>
            </w:r>
          </w:p>
        </w:tc>
        <w:tc>
          <w:tcPr>
            <w:tcW w:w="1066"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总汞</w:t>
            </w:r>
          </w:p>
        </w:tc>
        <w:tc>
          <w:tcPr>
            <w:tcW w:w="953"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氟化物</w:t>
            </w:r>
          </w:p>
        </w:tc>
        <w:tc>
          <w:tcPr>
            <w:tcW w:w="954"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氰化物</w:t>
            </w:r>
          </w:p>
        </w:tc>
        <w:tc>
          <w:tcPr>
            <w:tcW w:w="889" w:type="dxa"/>
            <w:tcBorders>
              <w:top w:val="single" w:sz="4" w:space="0" w:color="auto"/>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硒</w:t>
            </w:r>
          </w:p>
        </w:tc>
      </w:tr>
      <w:tr w:rsidR="00C93AFC" w:rsidRPr="00D85F8D" w:rsidTr="0038654C">
        <w:trPr>
          <w:trHeight w:val="291"/>
          <w:jc w:val="center"/>
        </w:trPr>
        <w:tc>
          <w:tcPr>
            <w:tcW w:w="1417" w:type="dxa"/>
            <w:tcBorders>
              <w:top w:val="nil"/>
              <w:left w:val="single" w:sz="4" w:space="0" w:color="auto"/>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混合矸石样</w:t>
            </w:r>
          </w:p>
        </w:tc>
        <w:tc>
          <w:tcPr>
            <w:tcW w:w="1071" w:type="dxa"/>
            <w:gridSpan w:val="2"/>
            <w:tcBorders>
              <w:top w:val="nil"/>
              <w:left w:val="nil"/>
              <w:bottom w:val="single" w:sz="4" w:space="0" w:color="auto"/>
              <w:right w:val="single" w:sz="4" w:space="0" w:color="auto"/>
            </w:tcBorders>
            <w:vAlign w:val="center"/>
          </w:tcPr>
          <w:p w:rsidR="00C93AFC" w:rsidRPr="00D85F8D" w:rsidRDefault="00C17973" w:rsidP="007B58B2">
            <w:pPr>
              <w:widowControl/>
              <w:jc w:val="center"/>
              <w:rPr>
                <w:rFonts w:eastAsiaTheme="minorEastAsia"/>
                <w:color w:val="000000" w:themeColor="text1"/>
                <w:kern w:val="0"/>
                <w:szCs w:val="21"/>
              </w:rPr>
            </w:pPr>
            <w:r>
              <w:rPr>
                <w:rFonts w:eastAsiaTheme="minorEastAsia" w:hint="eastAsia"/>
                <w:color w:val="000000" w:themeColor="text1"/>
                <w:kern w:val="0"/>
                <w:szCs w:val="21"/>
              </w:rPr>
              <w:t>8.98</w:t>
            </w:r>
          </w:p>
        </w:tc>
        <w:tc>
          <w:tcPr>
            <w:tcW w:w="840"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0.01L</w:t>
            </w:r>
          </w:p>
        </w:tc>
        <w:tc>
          <w:tcPr>
            <w:tcW w:w="861"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0.005</w:t>
            </w:r>
          </w:p>
        </w:tc>
        <w:tc>
          <w:tcPr>
            <w:tcW w:w="105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0.004L</w:t>
            </w:r>
          </w:p>
        </w:tc>
        <w:tc>
          <w:tcPr>
            <w:tcW w:w="106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0.000565</w:t>
            </w:r>
          </w:p>
        </w:tc>
        <w:tc>
          <w:tcPr>
            <w:tcW w:w="953"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1.48</w:t>
            </w:r>
          </w:p>
        </w:tc>
        <w:tc>
          <w:tcPr>
            <w:tcW w:w="954"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0.004L</w:t>
            </w:r>
          </w:p>
        </w:tc>
        <w:tc>
          <w:tcPr>
            <w:tcW w:w="88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0.0038</w:t>
            </w:r>
          </w:p>
        </w:tc>
      </w:tr>
      <w:tr w:rsidR="00C93AFC" w:rsidRPr="00D85F8D" w:rsidTr="0038654C">
        <w:trPr>
          <w:trHeight w:val="291"/>
          <w:jc w:val="center"/>
        </w:trPr>
        <w:tc>
          <w:tcPr>
            <w:tcW w:w="1417" w:type="dxa"/>
            <w:tcBorders>
              <w:top w:val="nil"/>
              <w:left w:val="single" w:sz="4" w:space="0" w:color="auto"/>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标准值</w:t>
            </w:r>
          </w:p>
        </w:tc>
        <w:tc>
          <w:tcPr>
            <w:tcW w:w="1071" w:type="dxa"/>
            <w:gridSpan w:val="2"/>
            <w:tcBorders>
              <w:top w:val="nil"/>
              <w:left w:val="nil"/>
              <w:bottom w:val="single" w:sz="4" w:space="0" w:color="auto"/>
              <w:right w:val="single" w:sz="4" w:space="0" w:color="auto"/>
            </w:tcBorders>
            <w:vAlign w:val="center"/>
          </w:tcPr>
          <w:p w:rsidR="00C93AFC" w:rsidRPr="00D85F8D" w:rsidRDefault="00C17973" w:rsidP="007B58B2">
            <w:pPr>
              <w:widowControl/>
              <w:jc w:val="center"/>
              <w:rPr>
                <w:rFonts w:eastAsiaTheme="minorEastAsia"/>
                <w:color w:val="000000" w:themeColor="text1"/>
                <w:kern w:val="0"/>
                <w:szCs w:val="21"/>
              </w:rPr>
            </w:pPr>
            <w:r>
              <w:rPr>
                <w:rFonts w:eastAsiaTheme="minorEastAsia" w:hint="eastAsia"/>
                <w:color w:val="000000" w:themeColor="text1"/>
                <w:kern w:val="0"/>
                <w:szCs w:val="21"/>
              </w:rPr>
              <w:t>6</w:t>
            </w:r>
            <w:r>
              <w:rPr>
                <w:rFonts w:ascii="宋体" w:hAnsi="宋体" w:hint="eastAsia"/>
                <w:color w:val="000000" w:themeColor="text1"/>
                <w:kern w:val="0"/>
                <w:szCs w:val="21"/>
              </w:rPr>
              <w:t>～</w:t>
            </w:r>
            <w:r>
              <w:rPr>
                <w:rFonts w:eastAsiaTheme="minorEastAsia" w:hint="eastAsia"/>
                <w:color w:val="000000" w:themeColor="text1"/>
                <w:kern w:val="0"/>
                <w:szCs w:val="21"/>
              </w:rPr>
              <w:t>9</w:t>
            </w:r>
          </w:p>
        </w:tc>
        <w:tc>
          <w:tcPr>
            <w:tcW w:w="840" w:type="dxa"/>
            <w:gridSpan w:val="2"/>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w:t>
            </w:r>
          </w:p>
        </w:tc>
        <w:tc>
          <w:tcPr>
            <w:tcW w:w="861"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0.005</w:t>
            </w:r>
          </w:p>
        </w:tc>
        <w:tc>
          <w:tcPr>
            <w:tcW w:w="1056"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0.5</w:t>
            </w:r>
          </w:p>
        </w:tc>
        <w:tc>
          <w:tcPr>
            <w:tcW w:w="1066" w:type="dxa"/>
            <w:tcBorders>
              <w:top w:val="nil"/>
              <w:left w:val="nil"/>
              <w:bottom w:val="single" w:sz="4" w:space="0" w:color="auto"/>
              <w:right w:val="single" w:sz="4" w:space="0" w:color="auto"/>
            </w:tcBorders>
            <w:vAlign w:val="center"/>
          </w:tcPr>
          <w:p w:rsidR="00C93AFC" w:rsidRPr="00D85F8D" w:rsidRDefault="00A02EBE" w:rsidP="007B58B2">
            <w:pPr>
              <w:widowControl/>
              <w:jc w:val="center"/>
              <w:rPr>
                <w:rFonts w:eastAsiaTheme="minorEastAsia"/>
                <w:color w:val="000000" w:themeColor="text1"/>
                <w:kern w:val="0"/>
                <w:szCs w:val="21"/>
              </w:rPr>
            </w:pPr>
            <w:r>
              <w:rPr>
                <w:rFonts w:eastAsiaTheme="minorEastAsia" w:hint="eastAsia"/>
                <w:color w:val="000000" w:themeColor="text1"/>
                <w:kern w:val="0"/>
                <w:szCs w:val="21"/>
              </w:rPr>
              <w:t>0.05</w:t>
            </w:r>
          </w:p>
        </w:tc>
        <w:tc>
          <w:tcPr>
            <w:tcW w:w="953"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10</w:t>
            </w:r>
          </w:p>
        </w:tc>
        <w:tc>
          <w:tcPr>
            <w:tcW w:w="954"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0.5</w:t>
            </w:r>
          </w:p>
        </w:tc>
        <w:tc>
          <w:tcPr>
            <w:tcW w:w="889" w:type="dxa"/>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w:t>
            </w:r>
          </w:p>
        </w:tc>
      </w:tr>
      <w:tr w:rsidR="00C93AFC" w:rsidRPr="00D85F8D" w:rsidTr="0038654C">
        <w:trPr>
          <w:trHeight w:val="291"/>
          <w:jc w:val="center"/>
        </w:trPr>
        <w:tc>
          <w:tcPr>
            <w:tcW w:w="1417" w:type="dxa"/>
            <w:vMerge w:val="restart"/>
            <w:tcBorders>
              <w:top w:val="nil"/>
              <w:left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p>
        </w:tc>
        <w:tc>
          <w:tcPr>
            <w:tcW w:w="7690" w:type="dxa"/>
            <w:gridSpan w:val="10"/>
            <w:tcBorders>
              <w:top w:val="nil"/>
              <w:left w:val="nil"/>
              <w:bottom w:val="single" w:sz="4" w:space="0" w:color="auto"/>
              <w:right w:val="single" w:sz="4" w:space="0" w:color="auto"/>
            </w:tcBorders>
            <w:vAlign w:val="center"/>
          </w:tcPr>
          <w:p w:rsidR="00C93AFC" w:rsidRPr="00D85F8D" w:rsidRDefault="00C93AFC"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监测结果</w:t>
            </w:r>
            <w:r w:rsidRPr="00D85F8D">
              <w:rPr>
                <w:rFonts w:eastAsiaTheme="minorEastAsia"/>
                <w:color w:val="000000" w:themeColor="text1"/>
                <w:kern w:val="0"/>
                <w:szCs w:val="21"/>
              </w:rPr>
              <w:t xml:space="preserve">  </w:t>
            </w:r>
            <w:r w:rsidRPr="00D85F8D">
              <w:rPr>
                <w:rFonts w:eastAsiaTheme="minorEastAsia" w:hAnsiTheme="minorEastAsia"/>
                <w:color w:val="000000" w:themeColor="text1"/>
                <w:kern w:val="0"/>
                <w:szCs w:val="21"/>
              </w:rPr>
              <w:t>（单位：</w:t>
            </w:r>
            <w:r w:rsidRPr="00D85F8D">
              <w:rPr>
                <w:rFonts w:eastAsiaTheme="minorEastAsia"/>
                <w:color w:val="000000" w:themeColor="text1"/>
                <w:kern w:val="0"/>
                <w:szCs w:val="21"/>
              </w:rPr>
              <w:t>mg/L</w:t>
            </w:r>
            <w:r w:rsidRPr="00D85F8D">
              <w:rPr>
                <w:rFonts w:eastAsiaTheme="minorEastAsia" w:hAnsiTheme="minorEastAsia"/>
                <w:color w:val="000000" w:themeColor="text1"/>
                <w:kern w:val="0"/>
                <w:szCs w:val="21"/>
              </w:rPr>
              <w:t>）</w:t>
            </w:r>
          </w:p>
        </w:tc>
      </w:tr>
      <w:tr w:rsidR="00C17973" w:rsidRPr="00D85F8D" w:rsidTr="0038654C">
        <w:trPr>
          <w:trHeight w:val="291"/>
          <w:jc w:val="center"/>
        </w:trPr>
        <w:tc>
          <w:tcPr>
            <w:tcW w:w="1417" w:type="dxa"/>
            <w:vMerge/>
            <w:tcBorders>
              <w:left w:val="single" w:sz="4" w:space="0" w:color="auto"/>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p>
        </w:tc>
        <w:tc>
          <w:tcPr>
            <w:tcW w:w="660"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钡</w:t>
            </w:r>
          </w:p>
        </w:tc>
        <w:tc>
          <w:tcPr>
            <w:tcW w:w="891" w:type="dxa"/>
            <w:gridSpan w:val="2"/>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砷</w:t>
            </w:r>
          </w:p>
        </w:tc>
        <w:tc>
          <w:tcPr>
            <w:tcW w:w="1221" w:type="dxa"/>
            <w:gridSpan w:val="2"/>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总铬</w:t>
            </w:r>
          </w:p>
        </w:tc>
        <w:tc>
          <w:tcPr>
            <w:tcW w:w="1056"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铅</w:t>
            </w:r>
          </w:p>
        </w:tc>
        <w:tc>
          <w:tcPr>
            <w:tcW w:w="1066"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锌</w:t>
            </w:r>
          </w:p>
        </w:tc>
        <w:tc>
          <w:tcPr>
            <w:tcW w:w="953"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镉</w:t>
            </w:r>
          </w:p>
        </w:tc>
        <w:tc>
          <w:tcPr>
            <w:tcW w:w="954"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铜</w:t>
            </w:r>
          </w:p>
        </w:tc>
        <w:tc>
          <w:tcPr>
            <w:tcW w:w="889" w:type="dxa"/>
            <w:tcBorders>
              <w:top w:val="nil"/>
              <w:left w:val="nil"/>
              <w:bottom w:val="single" w:sz="4" w:space="0" w:color="auto"/>
              <w:right w:val="single" w:sz="4" w:space="0" w:color="auto"/>
            </w:tcBorders>
            <w:vAlign w:val="center"/>
          </w:tcPr>
          <w:p w:rsidR="00C17973" w:rsidRPr="00D85F8D" w:rsidRDefault="00C17973" w:rsidP="0053682F">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银</w:t>
            </w:r>
          </w:p>
        </w:tc>
      </w:tr>
      <w:tr w:rsidR="00C17973" w:rsidRPr="00D85F8D" w:rsidTr="0038654C">
        <w:trPr>
          <w:trHeight w:val="291"/>
          <w:jc w:val="center"/>
        </w:trPr>
        <w:tc>
          <w:tcPr>
            <w:tcW w:w="1417" w:type="dxa"/>
            <w:tcBorders>
              <w:top w:val="nil"/>
              <w:left w:val="single" w:sz="4" w:space="0" w:color="auto"/>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混合矸石样</w:t>
            </w:r>
          </w:p>
        </w:tc>
        <w:tc>
          <w:tcPr>
            <w:tcW w:w="660"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0.003L</w:t>
            </w:r>
          </w:p>
        </w:tc>
        <w:tc>
          <w:tcPr>
            <w:tcW w:w="891" w:type="dxa"/>
            <w:gridSpan w:val="2"/>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0.0736</w:t>
            </w:r>
          </w:p>
        </w:tc>
        <w:tc>
          <w:tcPr>
            <w:tcW w:w="1221" w:type="dxa"/>
            <w:gridSpan w:val="2"/>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0.01L</w:t>
            </w:r>
          </w:p>
        </w:tc>
        <w:tc>
          <w:tcPr>
            <w:tcW w:w="1056"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0.05L</w:t>
            </w:r>
          </w:p>
        </w:tc>
        <w:tc>
          <w:tcPr>
            <w:tcW w:w="1066"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0.006L</w:t>
            </w:r>
          </w:p>
        </w:tc>
        <w:tc>
          <w:tcPr>
            <w:tcW w:w="953"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0.003L</w:t>
            </w:r>
          </w:p>
        </w:tc>
        <w:tc>
          <w:tcPr>
            <w:tcW w:w="954"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0.01L</w:t>
            </w:r>
          </w:p>
        </w:tc>
        <w:tc>
          <w:tcPr>
            <w:tcW w:w="889" w:type="dxa"/>
            <w:tcBorders>
              <w:top w:val="nil"/>
              <w:left w:val="nil"/>
              <w:bottom w:val="single" w:sz="4" w:space="0" w:color="auto"/>
              <w:right w:val="single" w:sz="4" w:space="0" w:color="auto"/>
            </w:tcBorders>
            <w:vAlign w:val="center"/>
          </w:tcPr>
          <w:p w:rsidR="00C17973" w:rsidRPr="00D85F8D" w:rsidRDefault="00C17973" w:rsidP="0053682F">
            <w:pPr>
              <w:widowControl/>
              <w:jc w:val="center"/>
              <w:rPr>
                <w:rFonts w:eastAsiaTheme="minorEastAsia"/>
                <w:color w:val="000000" w:themeColor="text1"/>
                <w:kern w:val="0"/>
                <w:szCs w:val="21"/>
              </w:rPr>
            </w:pPr>
            <w:r w:rsidRPr="00D85F8D">
              <w:rPr>
                <w:rFonts w:eastAsiaTheme="minorEastAsia"/>
                <w:color w:val="000000" w:themeColor="text1"/>
                <w:kern w:val="0"/>
                <w:szCs w:val="21"/>
              </w:rPr>
              <w:t>0.003L</w:t>
            </w:r>
          </w:p>
        </w:tc>
      </w:tr>
      <w:tr w:rsidR="00C17973" w:rsidRPr="00D85F8D" w:rsidTr="0038654C">
        <w:trPr>
          <w:trHeight w:val="291"/>
          <w:jc w:val="center"/>
        </w:trPr>
        <w:tc>
          <w:tcPr>
            <w:tcW w:w="1417" w:type="dxa"/>
            <w:tcBorders>
              <w:top w:val="nil"/>
              <w:left w:val="single" w:sz="4" w:space="0" w:color="auto"/>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hAnsiTheme="minorEastAsia"/>
                <w:color w:val="000000" w:themeColor="text1"/>
                <w:kern w:val="0"/>
                <w:szCs w:val="21"/>
              </w:rPr>
              <w:t>标准值</w:t>
            </w:r>
          </w:p>
        </w:tc>
        <w:tc>
          <w:tcPr>
            <w:tcW w:w="660"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w:t>
            </w:r>
          </w:p>
        </w:tc>
        <w:tc>
          <w:tcPr>
            <w:tcW w:w="891" w:type="dxa"/>
            <w:gridSpan w:val="2"/>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0.5</w:t>
            </w:r>
          </w:p>
        </w:tc>
        <w:tc>
          <w:tcPr>
            <w:tcW w:w="1221" w:type="dxa"/>
            <w:gridSpan w:val="2"/>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1.5</w:t>
            </w:r>
          </w:p>
        </w:tc>
        <w:tc>
          <w:tcPr>
            <w:tcW w:w="1056"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1</w:t>
            </w:r>
          </w:p>
        </w:tc>
        <w:tc>
          <w:tcPr>
            <w:tcW w:w="1066"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2</w:t>
            </w:r>
          </w:p>
        </w:tc>
        <w:tc>
          <w:tcPr>
            <w:tcW w:w="953"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0.1</w:t>
            </w:r>
          </w:p>
        </w:tc>
        <w:tc>
          <w:tcPr>
            <w:tcW w:w="954" w:type="dxa"/>
            <w:tcBorders>
              <w:top w:val="nil"/>
              <w:left w:val="nil"/>
              <w:bottom w:val="single" w:sz="4" w:space="0" w:color="auto"/>
              <w:right w:val="single" w:sz="4" w:space="0" w:color="auto"/>
            </w:tcBorders>
            <w:vAlign w:val="center"/>
          </w:tcPr>
          <w:p w:rsidR="00C17973" w:rsidRPr="00D85F8D" w:rsidRDefault="00C17973" w:rsidP="007B58B2">
            <w:pPr>
              <w:widowControl/>
              <w:jc w:val="center"/>
              <w:rPr>
                <w:rFonts w:eastAsiaTheme="minorEastAsia"/>
                <w:color w:val="000000" w:themeColor="text1"/>
                <w:kern w:val="0"/>
                <w:szCs w:val="21"/>
              </w:rPr>
            </w:pPr>
            <w:r w:rsidRPr="00D85F8D">
              <w:rPr>
                <w:rFonts w:eastAsiaTheme="minorEastAsia"/>
                <w:color w:val="000000" w:themeColor="text1"/>
                <w:kern w:val="0"/>
                <w:szCs w:val="21"/>
              </w:rPr>
              <w:t>0.5</w:t>
            </w:r>
          </w:p>
        </w:tc>
        <w:tc>
          <w:tcPr>
            <w:tcW w:w="889" w:type="dxa"/>
            <w:tcBorders>
              <w:top w:val="nil"/>
              <w:left w:val="nil"/>
              <w:bottom w:val="single" w:sz="4" w:space="0" w:color="auto"/>
              <w:right w:val="single" w:sz="4" w:space="0" w:color="auto"/>
            </w:tcBorders>
            <w:vAlign w:val="center"/>
          </w:tcPr>
          <w:p w:rsidR="00C17973" w:rsidRPr="00D85F8D" w:rsidRDefault="00C17973" w:rsidP="0053682F">
            <w:pPr>
              <w:widowControl/>
              <w:jc w:val="center"/>
              <w:rPr>
                <w:rFonts w:eastAsiaTheme="minorEastAsia"/>
                <w:color w:val="000000" w:themeColor="text1"/>
                <w:kern w:val="0"/>
                <w:szCs w:val="21"/>
              </w:rPr>
            </w:pPr>
            <w:r w:rsidRPr="00D85F8D">
              <w:rPr>
                <w:rFonts w:eastAsiaTheme="minorEastAsia"/>
                <w:color w:val="000000" w:themeColor="text1"/>
                <w:kern w:val="0"/>
                <w:szCs w:val="21"/>
              </w:rPr>
              <w:t>0.5</w:t>
            </w:r>
          </w:p>
        </w:tc>
      </w:tr>
    </w:tbl>
    <w:p w:rsidR="00C93AFC" w:rsidRPr="00D85F8D" w:rsidRDefault="00C93AFC" w:rsidP="00C93AFC">
      <w:pPr>
        <w:rPr>
          <w:rFonts w:eastAsiaTheme="minorEastAsia"/>
          <w:color w:val="000000" w:themeColor="text1"/>
          <w:szCs w:val="21"/>
        </w:rPr>
      </w:pPr>
      <w:r w:rsidRPr="00D85F8D">
        <w:rPr>
          <w:rFonts w:eastAsiaTheme="minorEastAsia" w:hAnsiTheme="minorEastAsia"/>
          <w:b/>
          <w:color w:val="000000" w:themeColor="text1"/>
          <w:szCs w:val="21"/>
        </w:rPr>
        <w:t>注：</w:t>
      </w:r>
      <w:r w:rsidRPr="00D85F8D">
        <w:rPr>
          <w:rFonts w:eastAsiaTheme="minorEastAsia" w:hAnsiTheme="minorEastAsia"/>
          <w:color w:val="000000" w:themeColor="text1"/>
          <w:szCs w:val="21"/>
        </w:rPr>
        <w:t>标准值为《污水综合排放标准》（</w:t>
      </w:r>
      <w:r w:rsidRPr="00D85F8D">
        <w:rPr>
          <w:rFonts w:eastAsiaTheme="minorEastAsia"/>
          <w:color w:val="000000" w:themeColor="text1"/>
          <w:szCs w:val="21"/>
        </w:rPr>
        <w:t>GB 8979-1996</w:t>
      </w:r>
      <w:r w:rsidRPr="00D85F8D">
        <w:rPr>
          <w:rFonts w:eastAsiaTheme="minorEastAsia" w:hAnsiTheme="minorEastAsia"/>
          <w:color w:val="000000" w:themeColor="text1"/>
          <w:szCs w:val="21"/>
        </w:rPr>
        <w:t>）中一级标准及第一类污染物的最高允许浓度限值；</w:t>
      </w:r>
      <w:r w:rsidRPr="00D85F8D">
        <w:rPr>
          <w:rFonts w:eastAsiaTheme="minorEastAsia"/>
          <w:color w:val="000000" w:themeColor="text1"/>
          <w:szCs w:val="21"/>
        </w:rPr>
        <w:t xml:space="preserve"> “</w:t>
      </w:r>
      <w:r w:rsidRPr="00D85F8D">
        <w:rPr>
          <w:rFonts w:eastAsiaTheme="minorEastAsia"/>
          <w:color w:val="000000" w:themeColor="text1"/>
          <w:kern w:val="0"/>
          <w:szCs w:val="21"/>
        </w:rPr>
        <w:t>-</w:t>
      </w:r>
      <w:r w:rsidRPr="00D85F8D">
        <w:rPr>
          <w:rFonts w:eastAsiaTheme="minorEastAsia"/>
          <w:color w:val="000000" w:themeColor="text1"/>
          <w:szCs w:val="21"/>
        </w:rPr>
        <w:t>”</w:t>
      </w:r>
      <w:r w:rsidRPr="00D85F8D">
        <w:rPr>
          <w:rFonts w:eastAsiaTheme="minorEastAsia" w:hAnsiTheme="minorEastAsia"/>
          <w:color w:val="000000" w:themeColor="text1"/>
          <w:szCs w:val="21"/>
        </w:rPr>
        <w:t>表示标准中没有该标准值。</w:t>
      </w:r>
    </w:p>
    <w:p w:rsidR="00937D84" w:rsidRDefault="00937D84" w:rsidP="007B58B2">
      <w:pPr>
        <w:spacing w:line="480" w:lineRule="exact"/>
        <w:ind w:firstLineChars="200" w:firstLine="480"/>
        <w:rPr>
          <w:rFonts w:eastAsiaTheme="minorEastAsia" w:hAnsiTheme="minorEastAsia" w:hint="eastAsia"/>
          <w:color w:val="000000" w:themeColor="text1"/>
          <w:sz w:val="24"/>
        </w:rPr>
      </w:pPr>
    </w:p>
    <w:p w:rsidR="00A84068" w:rsidRPr="00D85F8D" w:rsidRDefault="00A84068" w:rsidP="00A84068">
      <w:pPr>
        <w:spacing w:line="480" w:lineRule="exact"/>
        <w:ind w:firstLineChars="200" w:firstLine="480"/>
        <w:rPr>
          <w:rFonts w:eastAsiaTheme="minorEastAsia"/>
          <w:color w:val="000000" w:themeColor="text1"/>
          <w:sz w:val="24"/>
        </w:rPr>
      </w:pPr>
      <w:r w:rsidRPr="00A84068">
        <w:rPr>
          <w:rFonts w:eastAsiaTheme="minorEastAsia"/>
          <w:color w:val="000000" w:themeColor="text1"/>
          <w:sz w:val="24"/>
        </w:rPr>
        <w:t>201</w:t>
      </w:r>
      <w:r w:rsidRPr="00A84068">
        <w:rPr>
          <w:rFonts w:eastAsiaTheme="minorEastAsia" w:hint="eastAsia"/>
          <w:color w:val="000000" w:themeColor="text1"/>
          <w:sz w:val="24"/>
        </w:rPr>
        <w:t>7</w:t>
      </w:r>
      <w:r w:rsidRPr="00A84068">
        <w:rPr>
          <w:rFonts w:eastAsiaTheme="minorEastAsia" w:hAnsiTheme="minorEastAsia"/>
          <w:color w:val="000000" w:themeColor="text1"/>
          <w:sz w:val="24"/>
        </w:rPr>
        <w:t>年</w:t>
      </w:r>
      <w:r w:rsidRPr="00A84068">
        <w:rPr>
          <w:rFonts w:eastAsiaTheme="minorEastAsia" w:hint="eastAsia"/>
          <w:color w:val="000000" w:themeColor="text1"/>
          <w:sz w:val="24"/>
        </w:rPr>
        <w:t>12</w:t>
      </w:r>
      <w:r w:rsidRPr="00A84068">
        <w:rPr>
          <w:rFonts w:eastAsiaTheme="minorEastAsia" w:hAnsiTheme="minorEastAsia"/>
          <w:color w:val="000000" w:themeColor="text1"/>
          <w:sz w:val="24"/>
        </w:rPr>
        <w:t>月</w:t>
      </w:r>
      <w:r w:rsidRPr="00A84068">
        <w:rPr>
          <w:rFonts w:eastAsiaTheme="minorEastAsia" w:hAnsiTheme="minorEastAsia" w:hint="eastAsia"/>
          <w:color w:val="000000" w:themeColor="text1"/>
          <w:sz w:val="24"/>
        </w:rPr>
        <w:t>24</w:t>
      </w:r>
      <w:r w:rsidRPr="00A84068">
        <w:rPr>
          <w:rFonts w:eastAsiaTheme="minorEastAsia" w:hAnsiTheme="minorEastAsia" w:hint="eastAsia"/>
          <w:color w:val="000000" w:themeColor="text1"/>
          <w:sz w:val="24"/>
        </w:rPr>
        <w:t>日</w:t>
      </w:r>
      <w:r w:rsidRPr="00A84068">
        <w:rPr>
          <w:rFonts w:eastAsiaTheme="minorEastAsia" w:hAnsiTheme="minorEastAsia"/>
          <w:color w:val="000000" w:themeColor="text1"/>
          <w:sz w:val="24"/>
        </w:rPr>
        <w:t>建设单位委托</w:t>
      </w:r>
      <w:r w:rsidRPr="00A84068">
        <w:rPr>
          <w:rFonts w:eastAsiaTheme="minorEastAsia" w:hAnsiTheme="minorEastAsia" w:hint="eastAsia"/>
          <w:color w:val="000000" w:themeColor="text1"/>
          <w:sz w:val="24"/>
        </w:rPr>
        <w:t>玉溪华恒环境科技</w:t>
      </w:r>
      <w:r w:rsidRPr="00A84068">
        <w:rPr>
          <w:rFonts w:eastAsiaTheme="minorEastAsia" w:hAnsiTheme="minorEastAsia"/>
          <w:color w:val="000000" w:themeColor="text1"/>
          <w:sz w:val="24"/>
        </w:rPr>
        <w:t>有限公司对兴云煤矿排矸场煤矸石（洗选矸及生产矸）进行煤矸石的</w:t>
      </w:r>
      <w:r>
        <w:rPr>
          <w:rFonts w:eastAsiaTheme="minorEastAsia" w:hAnsiTheme="minorEastAsia" w:hint="eastAsia"/>
          <w:color w:val="000000" w:themeColor="text1"/>
          <w:sz w:val="24"/>
        </w:rPr>
        <w:t>类别鉴别结果</w:t>
      </w:r>
      <w:r w:rsidRPr="00A84068">
        <w:rPr>
          <w:rFonts w:eastAsiaTheme="minorEastAsia" w:hAnsiTheme="minorEastAsia"/>
          <w:color w:val="000000" w:themeColor="text1"/>
          <w:sz w:val="24"/>
        </w:rPr>
        <w:t>见表</w:t>
      </w:r>
      <w:r w:rsidRPr="00A84068">
        <w:rPr>
          <w:rFonts w:eastAsiaTheme="minorEastAsia" w:hint="eastAsia"/>
          <w:color w:val="000000" w:themeColor="text1"/>
          <w:sz w:val="24"/>
        </w:rPr>
        <w:t>5-</w:t>
      </w:r>
      <w:r>
        <w:rPr>
          <w:rFonts w:eastAsiaTheme="minorEastAsia" w:hint="eastAsia"/>
          <w:color w:val="000000" w:themeColor="text1"/>
          <w:sz w:val="24"/>
        </w:rPr>
        <w:t>20</w:t>
      </w:r>
      <w:r w:rsidRPr="00A84068">
        <w:rPr>
          <w:rFonts w:eastAsiaTheme="minorEastAsia" w:hAnsiTheme="minorEastAsia"/>
          <w:color w:val="000000" w:themeColor="text1"/>
          <w:sz w:val="24"/>
        </w:rPr>
        <w:t>。</w:t>
      </w:r>
    </w:p>
    <w:p w:rsidR="00A6024C" w:rsidRDefault="00A6024C" w:rsidP="00A84068">
      <w:pPr>
        <w:spacing w:line="480" w:lineRule="exact"/>
        <w:jc w:val="center"/>
        <w:rPr>
          <w:rFonts w:hAnsi="宋体" w:hint="eastAsia"/>
          <w:b/>
          <w:color w:val="000000" w:themeColor="text1"/>
          <w:sz w:val="24"/>
        </w:rPr>
      </w:pPr>
    </w:p>
    <w:p w:rsidR="00A84068" w:rsidRPr="00D85F8D" w:rsidRDefault="00A84068" w:rsidP="00A84068">
      <w:pPr>
        <w:spacing w:line="480" w:lineRule="exact"/>
        <w:jc w:val="center"/>
        <w:rPr>
          <w:rFonts w:hAnsi="宋体"/>
          <w:b/>
          <w:color w:val="000000" w:themeColor="text1"/>
          <w:sz w:val="24"/>
        </w:rPr>
      </w:pPr>
      <w:r w:rsidRPr="00D85F8D">
        <w:rPr>
          <w:rFonts w:hAnsi="宋体"/>
          <w:b/>
          <w:color w:val="000000" w:themeColor="text1"/>
          <w:sz w:val="24"/>
        </w:rPr>
        <w:lastRenderedPageBreak/>
        <w:t>表</w:t>
      </w:r>
      <w:r w:rsidRPr="00D85F8D">
        <w:rPr>
          <w:rFonts w:hAnsi="宋体" w:hint="eastAsia"/>
          <w:b/>
          <w:color w:val="000000" w:themeColor="text1"/>
          <w:sz w:val="24"/>
        </w:rPr>
        <w:t>5-</w:t>
      </w:r>
      <w:r>
        <w:rPr>
          <w:rFonts w:hAnsi="宋体" w:hint="eastAsia"/>
          <w:b/>
          <w:color w:val="000000" w:themeColor="text1"/>
          <w:sz w:val="24"/>
        </w:rPr>
        <w:t>20</w:t>
      </w:r>
      <w:r w:rsidRPr="00D85F8D">
        <w:rPr>
          <w:rFonts w:hAnsi="宋体"/>
          <w:b/>
          <w:color w:val="000000" w:themeColor="text1"/>
          <w:sz w:val="24"/>
        </w:rPr>
        <w:t xml:space="preserve">  </w:t>
      </w:r>
      <w:r w:rsidRPr="00D85F8D">
        <w:rPr>
          <w:rFonts w:hAnsi="宋体"/>
          <w:b/>
          <w:color w:val="000000" w:themeColor="text1"/>
          <w:sz w:val="24"/>
        </w:rPr>
        <w:t>煤矸石</w:t>
      </w:r>
      <w:r>
        <w:rPr>
          <w:rFonts w:hAnsi="宋体" w:hint="eastAsia"/>
          <w:b/>
          <w:color w:val="000000" w:themeColor="text1"/>
          <w:sz w:val="24"/>
        </w:rPr>
        <w:t>类别</w:t>
      </w:r>
      <w:r w:rsidRPr="00D85F8D">
        <w:rPr>
          <w:rFonts w:hAnsi="宋体"/>
          <w:b/>
          <w:color w:val="000000" w:themeColor="text1"/>
          <w:sz w:val="24"/>
        </w:rPr>
        <w:t>鉴别结果</w:t>
      </w:r>
    </w:p>
    <w:tbl>
      <w:tblPr>
        <w:tblpPr w:leftFromText="180" w:rightFromText="180" w:vertAnchor="text" w:horzAnchor="margin" w:tblpXSpec="center" w:tblpY="74"/>
        <w:tblW w:w="91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376"/>
        <w:gridCol w:w="1701"/>
        <w:gridCol w:w="5033"/>
      </w:tblGrid>
      <w:tr w:rsidR="00A84068" w:rsidRPr="00D85F8D" w:rsidTr="00A84068">
        <w:trPr>
          <w:jc w:val="center"/>
        </w:trPr>
        <w:tc>
          <w:tcPr>
            <w:tcW w:w="2376" w:type="dxa"/>
            <w:vAlign w:val="center"/>
          </w:tcPr>
          <w:p w:rsidR="00A84068" w:rsidRPr="00D85F8D" w:rsidRDefault="00A84068" w:rsidP="0053682F">
            <w:pPr>
              <w:snapToGrid w:val="0"/>
              <w:spacing w:line="320" w:lineRule="exact"/>
              <w:jc w:val="center"/>
              <w:rPr>
                <w:rFonts w:eastAsiaTheme="minorEastAsia"/>
                <w:bCs/>
                <w:color w:val="000000" w:themeColor="text1"/>
                <w:szCs w:val="21"/>
                <w:lang w:val="fr-FR"/>
              </w:rPr>
            </w:pPr>
            <w:r w:rsidRPr="00D85F8D">
              <w:rPr>
                <w:rFonts w:eastAsiaTheme="minorEastAsia" w:hAnsiTheme="minorEastAsia"/>
                <w:bCs/>
                <w:color w:val="000000" w:themeColor="text1"/>
                <w:szCs w:val="21"/>
                <w:lang w:val="fr-FR"/>
              </w:rPr>
              <w:t>检测项目</w:t>
            </w:r>
          </w:p>
        </w:tc>
        <w:tc>
          <w:tcPr>
            <w:tcW w:w="1701" w:type="dxa"/>
            <w:vAlign w:val="center"/>
          </w:tcPr>
          <w:p w:rsidR="00A84068" w:rsidRPr="00D85F8D" w:rsidRDefault="00A84068" w:rsidP="0053682F">
            <w:pPr>
              <w:snapToGrid w:val="0"/>
              <w:spacing w:line="320" w:lineRule="exact"/>
              <w:jc w:val="center"/>
              <w:rPr>
                <w:rFonts w:eastAsiaTheme="minorEastAsia"/>
                <w:bCs/>
                <w:color w:val="000000" w:themeColor="text1"/>
                <w:szCs w:val="21"/>
                <w:lang w:val="fr-FR"/>
              </w:rPr>
            </w:pPr>
            <w:r w:rsidRPr="00D85F8D">
              <w:rPr>
                <w:rFonts w:eastAsiaTheme="minorEastAsia"/>
                <w:bCs/>
                <w:color w:val="000000" w:themeColor="text1"/>
                <w:szCs w:val="21"/>
                <w:lang w:val="fr-FR"/>
              </w:rPr>
              <w:t>pH</w:t>
            </w:r>
          </w:p>
        </w:tc>
        <w:tc>
          <w:tcPr>
            <w:tcW w:w="5033" w:type="dxa"/>
            <w:vAlign w:val="center"/>
          </w:tcPr>
          <w:p w:rsidR="00A84068" w:rsidRPr="00D85F8D" w:rsidRDefault="00A84068" w:rsidP="00A6024C">
            <w:pPr>
              <w:snapToGrid w:val="0"/>
              <w:spacing w:line="320" w:lineRule="exact"/>
              <w:jc w:val="center"/>
              <w:rPr>
                <w:rFonts w:eastAsiaTheme="minorEastAsia"/>
                <w:bCs/>
                <w:color w:val="000000" w:themeColor="text1"/>
                <w:szCs w:val="21"/>
                <w:lang w:val="fr-FR"/>
              </w:rPr>
            </w:pPr>
            <w:r w:rsidRPr="00D85F8D">
              <w:rPr>
                <w:rFonts w:eastAsiaTheme="minorEastAsia" w:hAnsiTheme="minorEastAsia"/>
                <w:bCs/>
                <w:color w:val="000000" w:themeColor="text1"/>
                <w:szCs w:val="21"/>
                <w:lang w:val="fr-FR"/>
              </w:rPr>
              <w:t>按</w:t>
            </w:r>
            <w:r w:rsidRPr="00D85F8D">
              <w:rPr>
                <w:rFonts w:eastAsiaTheme="minorEastAsia"/>
                <w:bCs/>
                <w:color w:val="000000" w:themeColor="text1"/>
                <w:szCs w:val="21"/>
                <w:lang w:val="fr-FR"/>
              </w:rPr>
              <w:t xml:space="preserve">GB/T </w:t>
            </w:r>
            <w:r>
              <w:rPr>
                <w:rFonts w:eastAsiaTheme="minorEastAsia" w:hint="eastAsia"/>
                <w:bCs/>
                <w:color w:val="000000" w:themeColor="text1"/>
                <w:szCs w:val="21"/>
                <w:lang w:val="fr-FR"/>
              </w:rPr>
              <w:t>5086</w:t>
            </w:r>
            <w:r w:rsidRPr="00D85F8D">
              <w:rPr>
                <w:rFonts w:eastAsiaTheme="minorEastAsia" w:hAnsiTheme="minorEastAsia"/>
                <w:bCs/>
                <w:color w:val="000000" w:themeColor="text1"/>
                <w:szCs w:val="21"/>
                <w:lang w:val="fr-FR"/>
              </w:rPr>
              <w:t>制备的浸出液，</w:t>
            </w:r>
            <w:r w:rsidRPr="00D85F8D">
              <w:rPr>
                <w:rFonts w:eastAsiaTheme="minorEastAsia"/>
                <w:bCs/>
                <w:color w:val="000000" w:themeColor="text1"/>
                <w:szCs w:val="21"/>
                <w:lang w:val="fr-FR"/>
              </w:rPr>
              <w:t>pH</w:t>
            </w:r>
            <w:r w:rsidRPr="00D85F8D">
              <w:rPr>
                <w:rFonts w:eastAsiaTheme="minorEastAsia" w:hAnsiTheme="minorEastAsia"/>
                <w:bCs/>
                <w:color w:val="000000" w:themeColor="text1"/>
                <w:szCs w:val="21"/>
                <w:lang w:val="fr-FR"/>
              </w:rPr>
              <w:t>值</w:t>
            </w:r>
            <w:r w:rsidR="00A6024C">
              <w:rPr>
                <w:rFonts w:eastAsiaTheme="minorEastAsia" w:hAnsiTheme="minorEastAsia" w:hint="eastAsia"/>
                <w:bCs/>
                <w:color w:val="000000" w:themeColor="text1"/>
                <w:szCs w:val="21"/>
                <w:lang w:val="fr-FR"/>
              </w:rPr>
              <w:t>在</w:t>
            </w:r>
            <w:r w:rsidR="00A6024C">
              <w:rPr>
                <w:rFonts w:eastAsiaTheme="minorEastAsia" w:hint="eastAsia"/>
                <w:bCs/>
                <w:color w:val="000000" w:themeColor="text1"/>
                <w:szCs w:val="21"/>
                <w:lang w:val="fr-FR"/>
              </w:rPr>
              <w:t>6</w:t>
            </w:r>
            <w:r w:rsidR="00A6024C">
              <w:rPr>
                <w:rFonts w:ascii="宋体" w:hAnsi="宋体" w:hint="eastAsia"/>
                <w:bCs/>
                <w:color w:val="000000" w:themeColor="text1"/>
                <w:szCs w:val="21"/>
                <w:lang w:val="fr-FR"/>
              </w:rPr>
              <w:t>～</w:t>
            </w:r>
            <w:r w:rsidR="00A6024C">
              <w:rPr>
                <w:rFonts w:eastAsiaTheme="minorEastAsia" w:hint="eastAsia"/>
                <w:bCs/>
                <w:color w:val="000000" w:themeColor="text1"/>
                <w:szCs w:val="21"/>
                <w:lang w:val="fr-FR"/>
              </w:rPr>
              <w:t>9</w:t>
            </w:r>
            <w:r w:rsidR="00A6024C">
              <w:rPr>
                <w:rFonts w:eastAsiaTheme="minorEastAsia" w:hint="eastAsia"/>
                <w:bCs/>
                <w:color w:val="000000" w:themeColor="text1"/>
                <w:szCs w:val="21"/>
                <w:lang w:val="fr-FR"/>
              </w:rPr>
              <w:t>范围之内</w:t>
            </w:r>
            <w:r w:rsidR="00A6024C">
              <w:rPr>
                <w:rFonts w:eastAsiaTheme="minorEastAsia" w:hAnsiTheme="minorEastAsia" w:hint="eastAsia"/>
                <w:bCs/>
                <w:color w:val="000000" w:themeColor="text1"/>
                <w:szCs w:val="21"/>
                <w:lang w:val="fr-FR"/>
              </w:rPr>
              <w:t>的为第</w:t>
            </w:r>
            <w:r w:rsidR="00A6024C">
              <w:rPr>
                <w:rFonts w:ascii="宋体" w:hAnsi="宋体" w:hint="eastAsia"/>
                <w:bCs/>
                <w:color w:val="000000" w:themeColor="text1"/>
                <w:szCs w:val="21"/>
                <w:lang w:val="fr-FR"/>
              </w:rPr>
              <w:t>Ⅰ</w:t>
            </w:r>
            <w:r w:rsidR="00A6024C">
              <w:rPr>
                <w:rFonts w:eastAsiaTheme="minorEastAsia" w:hAnsiTheme="minorEastAsia" w:hint="eastAsia"/>
                <w:bCs/>
                <w:color w:val="000000" w:themeColor="text1"/>
                <w:szCs w:val="21"/>
                <w:lang w:val="fr-FR"/>
              </w:rPr>
              <w:t>类一般工业固体废物；</w:t>
            </w:r>
            <w:r w:rsidR="00A6024C" w:rsidRPr="00D85F8D">
              <w:rPr>
                <w:rFonts w:eastAsiaTheme="minorEastAsia"/>
                <w:bCs/>
                <w:color w:val="000000" w:themeColor="text1"/>
                <w:szCs w:val="21"/>
                <w:lang w:val="fr-FR"/>
              </w:rPr>
              <w:t xml:space="preserve"> pH</w:t>
            </w:r>
            <w:r w:rsidR="00A6024C" w:rsidRPr="00D85F8D">
              <w:rPr>
                <w:rFonts w:eastAsiaTheme="minorEastAsia" w:hAnsiTheme="minorEastAsia"/>
                <w:bCs/>
                <w:color w:val="000000" w:themeColor="text1"/>
                <w:szCs w:val="21"/>
                <w:lang w:val="fr-FR"/>
              </w:rPr>
              <w:t>值</w:t>
            </w:r>
            <w:r w:rsidR="00A6024C">
              <w:rPr>
                <w:rFonts w:eastAsiaTheme="minorEastAsia" w:hAnsiTheme="minorEastAsia" w:hint="eastAsia"/>
                <w:bCs/>
                <w:color w:val="000000" w:themeColor="text1"/>
                <w:szCs w:val="21"/>
                <w:lang w:val="fr-FR"/>
              </w:rPr>
              <w:t>在</w:t>
            </w:r>
            <w:r w:rsidR="00A6024C">
              <w:rPr>
                <w:rFonts w:eastAsiaTheme="minorEastAsia" w:hint="eastAsia"/>
                <w:bCs/>
                <w:color w:val="000000" w:themeColor="text1"/>
                <w:szCs w:val="21"/>
                <w:lang w:val="fr-FR"/>
              </w:rPr>
              <w:t>6</w:t>
            </w:r>
            <w:r w:rsidR="00A6024C">
              <w:rPr>
                <w:rFonts w:ascii="宋体" w:hAnsi="宋体" w:hint="eastAsia"/>
                <w:bCs/>
                <w:color w:val="000000" w:themeColor="text1"/>
                <w:szCs w:val="21"/>
                <w:lang w:val="fr-FR"/>
              </w:rPr>
              <w:t>～</w:t>
            </w:r>
            <w:r w:rsidR="00A6024C">
              <w:rPr>
                <w:rFonts w:eastAsiaTheme="minorEastAsia" w:hint="eastAsia"/>
                <w:bCs/>
                <w:color w:val="000000" w:themeColor="text1"/>
                <w:szCs w:val="21"/>
                <w:lang w:val="fr-FR"/>
              </w:rPr>
              <w:t>9</w:t>
            </w:r>
            <w:r w:rsidR="00A6024C">
              <w:rPr>
                <w:rFonts w:eastAsiaTheme="minorEastAsia" w:hint="eastAsia"/>
                <w:bCs/>
                <w:color w:val="000000" w:themeColor="text1"/>
                <w:szCs w:val="21"/>
                <w:lang w:val="fr-FR"/>
              </w:rPr>
              <w:t>范围之外</w:t>
            </w:r>
            <w:r w:rsidR="00A6024C">
              <w:rPr>
                <w:rFonts w:eastAsiaTheme="minorEastAsia" w:hAnsiTheme="minorEastAsia" w:hint="eastAsia"/>
                <w:bCs/>
                <w:color w:val="000000" w:themeColor="text1"/>
                <w:szCs w:val="21"/>
                <w:lang w:val="fr-FR"/>
              </w:rPr>
              <w:t>的为第</w:t>
            </w:r>
            <w:r w:rsidR="00A6024C">
              <w:rPr>
                <w:rFonts w:ascii="宋体" w:hAnsi="宋体" w:hint="eastAsia"/>
                <w:bCs/>
                <w:color w:val="000000" w:themeColor="text1"/>
                <w:szCs w:val="21"/>
                <w:lang w:val="fr-FR"/>
              </w:rPr>
              <w:t>Ⅱ</w:t>
            </w:r>
            <w:r w:rsidR="00A6024C">
              <w:rPr>
                <w:rFonts w:eastAsiaTheme="minorEastAsia" w:hAnsiTheme="minorEastAsia" w:hint="eastAsia"/>
                <w:bCs/>
                <w:color w:val="000000" w:themeColor="text1"/>
                <w:szCs w:val="21"/>
                <w:lang w:val="fr-FR"/>
              </w:rPr>
              <w:t>类一般工业固体废物</w:t>
            </w:r>
          </w:p>
        </w:tc>
      </w:tr>
      <w:tr w:rsidR="00A84068" w:rsidRPr="00D85F8D" w:rsidTr="002B33C7">
        <w:trPr>
          <w:trHeight w:val="650"/>
          <w:jc w:val="center"/>
        </w:trPr>
        <w:tc>
          <w:tcPr>
            <w:tcW w:w="2376" w:type="dxa"/>
            <w:vAlign w:val="center"/>
          </w:tcPr>
          <w:p w:rsidR="00A84068" w:rsidRPr="00D85F8D" w:rsidRDefault="00A84068" w:rsidP="0053682F">
            <w:pPr>
              <w:spacing w:line="320" w:lineRule="exact"/>
              <w:jc w:val="center"/>
              <w:rPr>
                <w:rFonts w:eastAsiaTheme="minorEastAsia"/>
                <w:color w:val="000000" w:themeColor="text1"/>
                <w:szCs w:val="21"/>
              </w:rPr>
            </w:pPr>
            <w:r w:rsidRPr="00D85F8D">
              <w:rPr>
                <w:rFonts w:eastAsiaTheme="minorEastAsia" w:hAnsiTheme="minorEastAsia"/>
                <w:color w:val="000000" w:themeColor="text1"/>
                <w:szCs w:val="21"/>
              </w:rPr>
              <w:t>矸石检测值</w:t>
            </w:r>
          </w:p>
        </w:tc>
        <w:tc>
          <w:tcPr>
            <w:tcW w:w="1701" w:type="dxa"/>
            <w:vAlign w:val="center"/>
          </w:tcPr>
          <w:p w:rsidR="00A84068" w:rsidRPr="00D85F8D" w:rsidRDefault="00A6024C" w:rsidP="0053682F">
            <w:pPr>
              <w:spacing w:line="320" w:lineRule="exact"/>
              <w:jc w:val="center"/>
              <w:rPr>
                <w:rFonts w:eastAsiaTheme="minorEastAsia"/>
                <w:color w:val="000000" w:themeColor="text1"/>
                <w:szCs w:val="21"/>
              </w:rPr>
            </w:pPr>
            <w:r>
              <w:rPr>
                <w:rFonts w:eastAsiaTheme="minorEastAsia" w:hint="eastAsia"/>
                <w:color w:val="000000" w:themeColor="text1"/>
                <w:szCs w:val="21"/>
              </w:rPr>
              <w:t>8.8</w:t>
            </w:r>
          </w:p>
        </w:tc>
        <w:tc>
          <w:tcPr>
            <w:tcW w:w="5033" w:type="dxa"/>
            <w:vAlign w:val="center"/>
          </w:tcPr>
          <w:p w:rsidR="00A84068" w:rsidRPr="00D85F8D" w:rsidRDefault="00A6024C" w:rsidP="0053682F">
            <w:pPr>
              <w:spacing w:line="320" w:lineRule="exact"/>
              <w:jc w:val="center"/>
              <w:rPr>
                <w:rFonts w:eastAsiaTheme="minorEastAsia"/>
                <w:color w:val="000000" w:themeColor="text1"/>
                <w:szCs w:val="21"/>
              </w:rPr>
            </w:pPr>
            <w:r>
              <w:rPr>
                <w:rFonts w:eastAsiaTheme="minorEastAsia" w:hAnsiTheme="minorEastAsia" w:hint="eastAsia"/>
                <w:bCs/>
                <w:color w:val="000000" w:themeColor="text1"/>
                <w:szCs w:val="21"/>
                <w:lang w:val="fr-FR"/>
              </w:rPr>
              <w:t>为第</w:t>
            </w:r>
            <w:r>
              <w:rPr>
                <w:rFonts w:ascii="宋体" w:hAnsi="宋体" w:hint="eastAsia"/>
                <w:bCs/>
                <w:color w:val="000000" w:themeColor="text1"/>
                <w:szCs w:val="21"/>
                <w:lang w:val="fr-FR"/>
              </w:rPr>
              <w:t>Ⅰ</w:t>
            </w:r>
            <w:r>
              <w:rPr>
                <w:rFonts w:eastAsiaTheme="minorEastAsia" w:hAnsiTheme="minorEastAsia" w:hint="eastAsia"/>
                <w:bCs/>
                <w:color w:val="000000" w:themeColor="text1"/>
                <w:szCs w:val="21"/>
                <w:lang w:val="fr-FR"/>
              </w:rPr>
              <w:t>类一般工业固体废物</w:t>
            </w:r>
          </w:p>
        </w:tc>
      </w:tr>
    </w:tbl>
    <w:p w:rsidR="00A84068" w:rsidRPr="00D85F8D" w:rsidRDefault="00A84068" w:rsidP="00A6024C">
      <w:pPr>
        <w:spacing w:line="480" w:lineRule="exact"/>
        <w:rPr>
          <w:rFonts w:eastAsiaTheme="minorEastAsia" w:hAnsiTheme="minorEastAsia"/>
          <w:color w:val="000000" w:themeColor="text1"/>
          <w:sz w:val="24"/>
        </w:rPr>
      </w:pPr>
    </w:p>
    <w:p w:rsidR="00C93AFC" w:rsidRPr="00D85F8D" w:rsidRDefault="00C93AFC" w:rsidP="007B58B2">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由表</w:t>
      </w:r>
      <w:r w:rsidR="007B58B2" w:rsidRPr="00D85F8D">
        <w:rPr>
          <w:rFonts w:eastAsiaTheme="minorEastAsia"/>
          <w:color w:val="000000" w:themeColor="text1"/>
          <w:sz w:val="24"/>
        </w:rPr>
        <w:t>5-19</w:t>
      </w:r>
      <w:r w:rsidR="00A6024C">
        <w:rPr>
          <w:rFonts w:eastAsiaTheme="minorEastAsia" w:hint="eastAsia"/>
          <w:color w:val="000000" w:themeColor="text1"/>
          <w:sz w:val="24"/>
        </w:rPr>
        <w:t>和表</w:t>
      </w:r>
      <w:r w:rsidR="00A6024C">
        <w:rPr>
          <w:rFonts w:eastAsiaTheme="minorEastAsia" w:hint="eastAsia"/>
          <w:color w:val="000000" w:themeColor="text1"/>
          <w:sz w:val="24"/>
        </w:rPr>
        <w:t>5-20</w:t>
      </w:r>
      <w:r w:rsidRPr="00D85F8D">
        <w:rPr>
          <w:rFonts w:eastAsiaTheme="minorEastAsia" w:hAnsiTheme="minorEastAsia"/>
          <w:color w:val="000000" w:themeColor="text1"/>
          <w:sz w:val="24"/>
        </w:rPr>
        <w:t>可知，矸石浸出液各项分析指标未超过《污水综合排放标准》（</w:t>
      </w:r>
      <w:r w:rsidRPr="00D85F8D">
        <w:rPr>
          <w:rFonts w:eastAsiaTheme="minorEastAsia"/>
          <w:color w:val="000000" w:themeColor="text1"/>
          <w:sz w:val="24"/>
        </w:rPr>
        <w:t>GB8978-1996</w:t>
      </w:r>
      <w:r w:rsidRPr="00D85F8D">
        <w:rPr>
          <w:rFonts w:eastAsiaTheme="minorEastAsia" w:hAnsiTheme="minorEastAsia"/>
          <w:color w:val="000000" w:themeColor="text1"/>
          <w:sz w:val="24"/>
        </w:rPr>
        <w:t>）的最高允许排放浓度，按照《一般工业固体废物贮存、处置场污染控制标准》（</w:t>
      </w:r>
      <w:r w:rsidRPr="00D85F8D">
        <w:rPr>
          <w:rFonts w:eastAsiaTheme="minorEastAsia"/>
          <w:color w:val="000000" w:themeColor="text1"/>
          <w:sz w:val="24"/>
        </w:rPr>
        <w:t>GB18599-2001</w:t>
      </w:r>
      <w:r w:rsidRPr="00D85F8D">
        <w:rPr>
          <w:rFonts w:eastAsiaTheme="minorEastAsia" w:hAnsiTheme="minorEastAsia"/>
          <w:color w:val="000000" w:themeColor="text1"/>
          <w:sz w:val="24"/>
        </w:rPr>
        <w:t>）的要求，兴云煤矿矸石属于第</w:t>
      </w:r>
      <w:r w:rsidRPr="00D85F8D">
        <w:rPr>
          <w:rFonts w:eastAsiaTheme="minorEastAsia"/>
          <w:color w:val="000000" w:themeColor="text1"/>
          <w:sz w:val="24"/>
        </w:rPr>
        <w:t>I</w:t>
      </w:r>
      <w:r w:rsidRPr="00D85F8D">
        <w:rPr>
          <w:rFonts w:eastAsiaTheme="minorEastAsia" w:hAnsiTheme="minorEastAsia"/>
          <w:color w:val="000000" w:themeColor="text1"/>
          <w:sz w:val="24"/>
        </w:rPr>
        <w:t>类一般工业固体废物。</w:t>
      </w:r>
    </w:p>
    <w:p w:rsidR="00C93AFC" w:rsidRPr="00D85F8D" w:rsidRDefault="00C93AFC" w:rsidP="00A8485A">
      <w:pPr>
        <w:widowControl/>
        <w:spacing w:beforeLines="100" w:line="360" w:lineRule="auto"/>
        <w:ind w:firstLineChars="200" w:firstLine="482"/>
        <w:jc w:val="left"/>
        <w:outlineLvl w:val="0"/>
        <w:rPr>
          <w:b/>
          <w:bCs/>
          <w:color w:val="000000" w:themeColor="text1"/>
          <w:kern w:val="0"/>
          <w:sz w:val="24"/>
        </w:rPr>
      </w:pPr>
      <w:bookmarkStart w:id="189" w:name="_Toc478035398"/>
      <w:bookmarkStart w:id="190" w:name="_Toc480560951"/>
      <w:bookmarkStart w:id="191" w:name="_Toc485757322"/>
      <w:bookmarkStart w:id="192" w:name="_Toc486256438"/>
      <w:bookmarkStart w:id="193" w:name="_Toc499557904"/>
      <w:r w:rsidRPr="00D85F8D">
        <w:rPr>
          <w:rFonts w:hint="eastAsia"/>
          <w:b/>
          <w:bCs/>
          <w:color w:val="000000" w:themeColor="text1"/>
          <w:kern w:val="0"/>
          <w:sz w:val="24"/>
        </w:rPr>
        <w:t>5</w:t>
      </w:r>
      <w:r w:rsidR="007B58B2" w:rsidRPr="00D85F8D">
        <w:rPr>
          <w:rFonts w:hint="eastAsia"/>
          <w:b/>
          <w:bCs/>
          <w:color w:val="000000" w:themeColor="text1"/>
          <w:kern w:val="0"/>
          <w:sz w:val="24"/>
        </w:rPr>
        <w:t>）</w:t>
      </w:r>
      <w:r w:rsidRPr="00D85F8D">
        <w:rPr>
          <w:rFonts w:hint="eastAsia"/>
          <w:b/>
          <w:bCs/>
          <w:color w:val="000000" w:themeColor="text1"/>
          <w:kern w:val="0"/>
          <w:sz w:val="24"/>
        </w:rPr>
        <w:t>煤矸石放射性分析</w:t>
      </w:r>
      <w:bookmarkEnd w:id="189"/>
      <w:bookmarkEnd w:id="190"/>
      <w:bookmarkEnd w:id="191"/>
      <w:bookmarkEnd w:id="192"/>
      <w:bookmarkEnd w:id="193"/>
    </w:p>
    <w:p w:rsidR="00C93AFC" w:rsidRPr="00D85F8D" w:rsidRDefault="00C93AFC" w:rsidP="007B58B2">
      <w:pPr>
        <w:spacing w:line="480" w:lineRule="exact"/>
        <w:ind w:firstLineChars="200" w:firstLine="480"/>
        <w:rPr>
          <w:rFonts w:eastAsiaTheme="minorEastAsia"/>
          <w:color w:val="000000" w:themeColor="text1"/>
          <w:sz w:val="24"/>
        </w:rPr>
      </w:pPr>
      <w:r w:rsidRPr="00D85F8D">
        <w:rPr>
          <w:rFonts w:eastAsiaTheme="minorEastAsia"/>
          <w:color w:val="000000" w:themeColor="text1"/>
          <w:sz w:val="24"/>
        </w:rPr>
        <w:t>1980</w:t>
      </w:r>
      <w:r w:rsidRPr="00D85F8D">
        <w:rPr>
          <w:rFonts w:eastAsiaTheme="minorEastAsia" w:hAnsiTheme="minorEastAsia"/>
          <w:color w:val="000000" w:themeColor="text1"/>
          <w:sz w:val="24"/>
        </w:rPr>
        <w:t>年代以来，国内在煤炭系统内对煤矸石中放射性核素做了大量测试工作，其中，在分别与本矿东西两侧相邻的后所矿、贵州盘江矿区亦做了测试，相关数据如下表</w:t>
      </w:r>
      <w:r w:rsidR="007B58B2" w:rsidRPr="00D85F8D">
        <w:rPr>
          <w:rFonts w:eastAsiaTheme="minorEastAsia" w:hint="eastAsia"/>
          <w:color w:val="000000" w:themeColor="text1"/>
          <w:sz w:val="24"/>
        </w:rPr>
        <w:t>5-</w:t>
      </w:r>
      <w:r w:rsidR="00937D84" w:rsidRPr="00D85F8D">
        <w:rPr>
          <w:rFonts w:eastAsiaTheme="minorEastAsia" w:hint="eastAsia"/>
          <w:color w:val="000000" w:themeColor="text1"/>
          <w:sz w:val="24"/>
        </w:rPr>
        <w:t>2</w:t>
      </w:r>
      <w:r w:rsidR="00A6024C">
        <w:rPr>
          <w:rFonts w:eastAsiaTheme="minorEastAsia" w:hint="eastAsia"/>
          <w:color w:val="000000" w:themeColor="text1"/>
          <w:sz w:val="24"/>
        </w:rPr>
        <w:t>1</w:t>
      </w:r>
      <w:r w:rsidRPr="00D85F8D">
        <w:rPr>
          <w:rFonts w:eastAsiaTheme="minorEastAsia" w:hAnsiTheme="minorEastAsia"/>
          <w:color w:val="000000" w:themeColor="text1"/>
          <w:sz w:val="24"/>
        </w:rPr>
        <w:t>。可见，后所矿区煤矸石放射性低于云南省及全国平均水平，贵州盘江矿区煤矸石放射性除</w:t>
      </w:r>
      <w:r w:rsidRPr="00D85F8D">
        <w:rPr>
          <w:rFonts w:eastAsiaTheme="minorEastAsia"/>
          <w:color w:val="000000" w:themeColor="text1"/>
          <w:sz w:val="24"/>
        </w:rPr>
        <w:t>40K</w:t>
      </w:r>
      <w:r w:rsidRPr="00D85F8D">
        <w:rPr>
          <w:rFonts w:eastAsiaTheme="minorEastAsia" w:hAnsiTheme="minorEastAsia"/>
          <w:color w:val="000000" w:themeColor="text1"/>
          <w:sz w:val="24"/>
        </w:rPr>
        <w:t>以外低于云南省及全国平均水平，故推测兴云煤矿煤矸石放射性低于全国平均水平，接近云南省平均水平。</w:t>
      </w:r>
    </w:p>
    <w:p w:rsidR="00C93AFC" w:rsidRPr="00D85F8D" w:rsidRDefault="00C93AFC" w:rsidP="007B58B2">
      <w:pPr>
        <w:spacing w:line="480" w:lineRule="exact"/>
        <w:jc w:val="center"/>
        <w:rPr>
          <w:rFonts w:hAnsi="宋体"/>
          <w:b/>
          <w:color w:val="000000" w:themeColor="text1"/>
          <w:sz w:val="24"/>
        </w:rPr>
      </w:pPr>
      <w:r w:rsidRPr="00D85F8D">
        <w:rPr>
          <w:rFonts w:hAnsi="宋体" w:hint="eastAsia"/>
          <w:b/>
          <w:color w:val="000000" w:themeColor="text1"/>
          <w:sz w:val="24"/>
        </w:rPr>
        <w:t>表</w:t>
      </w:r>
      <w:r w:rsidR="007B58B2" w:rsidRPr="00D85F8D">
        <w:rPr>
          <w:rFonts w:hAnsi="宋体" w:hint="eastAsia"/>
          <w:b/>
          <w:color w:val="000000" w:themeColor="text1"/>
          <w:sz w:val="24"/>
        </w:rPr>
        <w:t>5-</w:t>
      </w:r>
      <w:r w:rsidR="00937D84" w:rsidRPr="00D85F8D">
        <w:rPr>
          <w:rFonts w:hAnsi="宋体" w:hint="eastAsia"/>
          <w:b/>
          <w:color w:val="000000" w:themeColor="text1"/>
          <w:sz w:val="24"/>
        </w:rPr>
        <w:t>2</w:t>
      </w:r>
      <w:r w:rsidR="00A6024C">
        <w:rPr>
          <w:rFonts w:hAnsi="宋体" w:hint="eastAsia"/>
          <w:b/>
          <w:color w:val="000000" w:themeColor="text1"/>
          <w:sz w:val="24"/>
        </w:rPr>
        <w:t>1</w:t>
      </w:r>
      <w:r w:rsidR="007B58B2" w:rsidRPr="00D85F8D">
        <w:rPr>
          <w:rFonts w:hAnsi="宋体" w:hint="eastAsia"/>
          <w:b/>
          <w:color w:val="000000" w:themeColor="text1"/>
          <w:sz w:val="24"/>
        </w:rPr>
        <w:t xml:space="preserve">  </w:t>
      </w:r>
      <w:r w:rsidRPr="00D85F8D">
        <w:rPr>
          <w:rFonts w:hAnsi="宋体" w:hint="eastAsia"/>
          <w:b/>
          <w:color w:val="000000" w:themeColor="text1"/>
          <w:sz w:val="24"/>
        </w:rPr>
        <w:t>煤矸石放射性核素比较</w:t>
      </w:r>
      <w:r w:rsidR="007B58B2" w:rsidRPr="00D85F8D">
        <w:rPr>
          <w:rFonts w:hAnsi="宋体" w:hint="eastAsia"/>
          <w:b/>
          <w:color w:val="000000" w:themeColor="text1"/>
          <w:sz w:val="24"/>
        </w:rPr>
        <w:t xml:space="preserve">   </w:t>
      </w:r>
      <w:r w:rsidRPr="00D85F8D">
        <w:rPr>
          <w:rFonts w:hAnsi="宋体" w:hint="eastAsia"/>
          <w:b/>
          <w:color w:val="000000" w:themeColor="text1"/>
          <w:sz w:val="24"/>
        </w:rPr>
        <w:t>单位：</w:t>
      </w:r>
      <w:r w:rsidRPr="00D85F8D">
        <w:rPr>
          <w:rFonts w:hAnsi="宋体"/>
          <w:b/>
          <w:color w:val="000000" w:themeColor="text1"/>
          <w:sz w:val="24"/>
        </w:rPr>
        <w:t>Bq/kg</w:t>
      </w:r>
    </w:p>
    <w:tbl>
      <w:tblPr>
        <w:tblW w:w="4975"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1E0"/>
      </w:tblPr>
      <w:tblGrid>
        <w:gridCol w:w="654"/>
        <w:gridCol w:w="1581"/>
        <w:gridCol w:w="1353"/>
        <w:gridCol w:w="1501"/>
        <w:gridCol w:w="1661"/>
        <w:gridCol w:w="1735"/>
      </w:tblGrid>
      <w:tr w:rsidR="00C93AFC" w:rsidRPr="00D85F8D" w:rsidTr="00B7250F">
        <w:trPr>
          <w:jc w:val="center"/>
        </w:trPr>
        <w:tc>
          <w:tcPr>
            <w:tcW w:w="2235" w:type="dxa"/>
            <w:gridSpan w:val="2"/>
            <w:vAlign w:val="center"/>
          </w:tcPr>
          <w:p w:rsidR="00C93AFC" w:rsidRPr="00D85F8D" w:rsidRDefault="00C93AFC" w:rsidP="007B58B2">
            <w:pPr>
              <w:jc w:val="center"/>
              <w:rPr>
                <w:rFonts w:eastAsiaTheme="minorEastAsia"/>
                <w:color w:val="000000" w:themeColor="text1"/>
                <w:szCs w:val="21"/>
              </w:rPr>
            </w:pPr>
            <w:r w:rsidRPr="00D85F8D">
              <w:rPr>
                <w:rFonts w:eastAsiaTheme="minorEastAsia" w:hAnsiTheme="minorEastAsia"/>
                <w:color w:val="000000" w:themeColor="text1"/>
                <w:szCs w:val="21"/>
              </w:rPr>
              <w:t>矿区名称</w:t>
            </w:r>
          </w:p>
        </w:tc>
        <w:tc>
          <w:tcPr>
            <w:tcW w:w="1353"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238U</w:t>
            </w:r>
          </w:p>
        </w:tc>
        <w:tc>
          <w:tcPr>
            <w:tcW w:w="150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232Th</w:t>
            </w:r>
          </w:p>
        </w:tc>
        <w:tc>
          <w:tcPr>
            <w:tcW w:w="166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226Ra</w:t>
            </w:r>
          </w:p>
        </w:tc>
        <w:tc>
          <w:tcPr>
            <w:tcW w:w="1735"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40K</w:t>
            </w:r>
          </w:p>
        </w:tc>
      </w:tr>
      <w:tr w:rsidR="00C93AFC" w:rsidRPr="00D85F8D" w:rsidTr="00B7250F">
        <w:trPr>
          <w:jc w:val="center"/>
        </w:trPr>
        <w:tc>
          <w:tcPr>
            <w:tcW w:w="2235" w:type="dxa"/>
            <w:gridSpan w:val="2"/>
            <w:vAlign w:val="center"/>
          </w:tcPr>
          <w:p w:rsidR="00C93AFC" w:rsidRPr="00D85F8D" w:rsidRDefault="00C93AFC" w:rsidP="007B58B2">
            <w:pPr>
              <w:jc w:val="center"/>
              <w:rPr>
                <w:rFonts w:eastAsiaTheme="minorEastAsia"/>
                <w:color w:val="000000" w:themeColor="text1"/>
                <w:szCs w:val="21"/>
              </w:rPr>
            </w:pPr>
            <w:r w:rsidRPr="00D85F8D">
              <w:rPr>
                <w:rFonts w:eastAsiaTheme="minorEastAsia" w:hAnsiTheme="minorEastAsia"/>
                <w:color w:val="000000" w:themeColor="text1"/>
                <w:szCs w:val="21"/>
              </w:rPr>
              <w:t>老厂矿区（平均）</w:t>
            </w:r>
          </w:p>
        </w:tc>
        <w:tc>
          <w:tcPr>
            <w:tcW w:w="1353"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38.1</w:t>
            </w:r>
          </w:p>
        </w:tc>
        <w:tc>
          <w:tcPr>
            <w:tcW w:w="150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38.4</w:t>
            </w:r>
          </w:p>
        </w:tc>
        <w:tc>
          <w:tcPr>
            <w:tcW w:w="166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31.2</w:t>
            </w:r>
          </w:p>
        </w:tc>
        <w:tc>
          <w:tcPr>
            <w:tcW w:w="1735"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393</w:t>
            </w:r>
          </w:p>
        </w:tc>
      </w:tr>
      <w:tr w:rsidR="00C93AFC" w:rsidRPr="00D85F8D" w:rsidTr="00B7250F">
        <w:trPr>
          <w:cantSplit/>
          <w:jc w:val="center"/>
        </w:trPr>
        <w:tc>
          <w:tcPr>
            <w:tcW w:w="654" w:type="dxa"/>
            <w:vMerge w:val="restart"/>
            <w:vAlign w:val="center"/>
          </w:tcPr>
          <w:p w:rsidR="00C93AFC" w:rsidRPr="00D85F8D" w:rsidRDefault="00C93AFC" w:rsidP="007B58B2">
            <w:pPr>
              <w:jc w:val="center"/>
              <w:rPr>
                <w:rFonts w:eastAsiaTheme="minorEastAsia"/>
                <w:color w:val="000000" w:themeColor="text1"/>
                <w:szCs w:val="21"/>
              </w:rPr>
            </w:pPr>
            <w:r w:rsidRPr="00D85F8D">
              <w:rPr>
                <w:rFonts w:eastAsiaTheme="minorEastAsia" w:hAnsiTheme="minorEastAsia"/>
                <w:color w:val="000000" w:themeColor="text1"/>
                <w:szCs w:val="21"/>
              </w:rPr>
              <w:t>云南省内煤矿</w:t>
            </w:r>
          </w:p>
        </w:tc>
        <w:tc>
          <w:tcPr>
            <w:tcW w:w="158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hAnsiTheme="minorEastAsia"/>
                <w:color w:val="000000" w:themeColor="text1"/>
                <w:szCs w:val="21"/>
              </w:rPr>
              <w:t>一平浪矿</w:t>
            </w:r>
          </w:p>
        </w:tc>
        <w:tc>
          <w:tcPr>
            <w:tcW w:w="1353"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71</w:t>
            </w:r>
          </w:p>
        </w:tc>
        <w:tc>
          <w:tcPr>
            <w:tcW w:w="150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58.6</w:t>
            </w:r>
          </w:p>
        </w:tc>
        <w:tc>
          <w:tcPr>
            <w:tcW w:w="166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73</w:t>
            </w:r>
          </w:p>
        </w:tc>
        <w:tc>
          <w:tcPr>
            <w:tcW w:w="1735"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643</w:t>
            </w:r>
          </w:p>
        </w:tc>
      </w:tr>
      <w:tr w:rsidR="00C93AFC" w:rsidRPr="00D85F8D" w:rsidTr="00B7250F">
        <w:trPr>
          <w:cantSplit/>
          <w:jc w:val="center"/>
        </w:trPr>
        <w:tc>
          <w:tcPr>
            <w:tcW w:w="654" w:type="dxa"/>
            <w:vMerge/>
            <w:vAlign w:val="center"/>
          </w:tcPr>
          <w:p w:rsidR="00C93AFC" w:rsidRPr="00D85F8D" w:rsidRDefault="00C93AFC" w:rsidP="007B58B2">
            <w:pPr>
              <w:snapToGrid w:val="0"/>
              <w:jc w:val="center"/>
              <w:rPr>
                <w:rFonts w:eastAsiaTheme="minorEastAsia"/>
                <w:color w:val="000000" w:themeColor="text1"/>
                <w:szCs w:val="21"/>
              </w:rPr>
            </w:pPr>
          </w:p>
        </w:tc>
        <w:tc>
          <w:tcPr>
            <w:tcW w:w="158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hAnsiTheme="minorEastAsia"/>
                <w:color w:val="000000" w:themeColor="text1"/>
                <w:szCs w:val="21"/>
              </w:rPr>
              <w:t>羊场矿</w:t>
            </w:r>
          </w:p>
        </w:tc>
        <w:tc>
          <w:tcPr>
            <w:tcW w:w="1353"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39</w:t>
            </w:r>
          </w:p>
        </w:tc>
        <w:tc>
          <w:tcPr>
            <w:tcW w:w="150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72.5</w:t>
            </w:r>
          </w:p>
        </w:tc>
        <w:tc>
          <w:tcPr>
            <w:tcW w:w="166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43</w:t>
            </w:r>
          </w:p>
        </w:tc>
        <w:tc>
          <w:tcPr>
            <w:tcW w:w="1735"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420</w:t>
            </w:r>
          </w:p>
        </w:tc>
      </w:tr>
      <w:tr w:rsidR="00C93AFC" w:rsidRPr="00D85F8D" w:rsidTr="00B7250F">
        <w:trPr>
          <w:cantSplit/>
          <w:jc w:val="center"/>
        </w:trPr>
        <w:tc>
          <w:tcPr>
            <w:tcW w:w="654" w:type="dxa"/>
            <w:vMerge/>
            <w:vAlign w:val="center"/>
          </w:tcPr>
          <w:p w:rsidR="00C93AFC" w:rsidRPr="00D85F8D" w:rsidRDefault="00C93AFC" w:rsidP="007B58B2">
            <w:pPr>
              <w:snapToGrid w:val="0"/>
              <w:jc w:val="center"/>
              <w:rPr>
                <w:rFonts w:eastAsiaTheme="minorEastAsia"/>
                <w:color w:val="000000" w:themeColor="text1"/>
                <w:szCs w:val="21"/>
              </w:rPr>
            </w:pPr>
          </w:p>
        </w:tc>
        <w:tc>
          <w:tcPr>
            <w:tcW w:w="158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hAnsiTheme="minorEastAsia"/>
                <w:color w:val="000000" w:themeColor="text1"/>
                <w:szCs w:val="21"/>
              </w:rPr>
              <w:t>来宾矿</w:t>
            </w:r>
          </w:p>
        </w:tc>
        <w:tc>
          <w:tcPr>
            <w:tcW w:w="1353"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36</w:t>
            </w:r>
          </w:p>
        </w:tc>
        <w:tc>
          <w:tcPr>
            <w:tcW w:w="150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57</w:t>
            </w:r>
          </w:p>
        </w:tc>
        <w:tc>
          <w:tcPr>
            <w:tcW w:w="166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38</w:t>
            </w:r>
          </w:p>
        </w:tc>
        <w:tc>
          <w:tcPr>
            <w:tcW w:w="1735"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184</w:t>
            </w:r>
          </w:p>
        </w:tc>
      </w:tr>
      <w:tr w:rsidR="00C93AFC" w:rsidRPr="00D85F8D" w:rsidTr="00B7250F">
        <w:trPr>
          <w:cantSplit/>
          <w:jc w:val="center"/>
        </w:trPr>
        <w:tc>
          <w:tcPr>
            <w:tcW w:w="654" w:type="dxa"/>
            <w:vMerge/>
            <w:vAlign w:val="center"/>
          </w:tcPr>
          <w:p w:rsidR="00C93AFC" w:rsidRPr="00D85F8D" w:rsidRDefault="00C93AFC" w:rsidP="007B58B2">
            <w:pPr>
              <w:snapToGrid w:val="0"/>
              <w:jc w:val="center"/>
              <w:rPr>
                <w:rFonts w:eastAsiaTheme="minorEastAsia"/>
                <w:color w:val="000000" w:themeColor="text1"/>
                <w:szCs w:val="21"/>
              </w:rPr>
            </w:pPr>
          </w:p>
        </w:tc>
        <w:tc>
          <w:tcPr>
            <w:tcW w:w="158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hAnsiTheme="minorEastAsia"/>
                <w:color w:val="000000" w:themeColor="text1"/>
                <w:szCs w:val="21"/>
              </w:rPr>
              <w:t>田坝矿</w:t>
            </w:r>
          </w:p>
        </w:tc>
        <w:tc>
          <w:tcPr>
            <w:tcW w:w="1353"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28</w:t>
            </w:r>
          </w:p>
        </w:tc>
        <w:tc>
          <w:tcPr>
            <w:tcW w:w="150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45</w:t>
            </w:r>
          </w:p>
        </w:tc>
        <w:tc>
          <w:tcPr>
            <w:tcW w:w="166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30</w:t>
            </w:r>
          </w:p>
        </w:tc>
        <w:tc>
          <w:tcPr>
            <w:tcW w:w="1735"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280</w:t>
            </w:r>
          </w:p>
        </w:tc>
      </w:tr>
      <w:tr w:rsidR="00C93AFC" w:rsidRPr="00D85F8D" w:rsidTr="00B7250F">
        <w:trPr>
          <w:cantSplit/>
          <w:jc w:val="center"/>
        </w:trPr>
        <w:tc>
          <w:tcPr>
            <w:tcW w:w="654" w:type="dxa"/>
            <w:vMerge/>
            <w:vAlign w:val="center"/>
          </w:tcPr>
          <w:p w:rsidR="00C93AFC" w:rsidRPr="00D85F8D" w:rsidRDefault="00C93AFC" w:rsidP="007B58B2">
            <w:pPr>
              <w:snapToGrid w:val="0"/>
              <w:jc w:val="center"/>
              <w:rPr>
                <w:rFonts w:eastAsiaTheme="minorEastAsia"/>
                <w:color w:val="000000" w:themeColor="text1"/>
                <w:szCs w:val="21"/>
              </w:rPr>
            </w:pPr>
          </w:p>
        </w:tc>
        <w:tc>
          <w:tcPr>
            <w:tcW w:w="158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hAnsiTheme="minorEastAsia"/>
                <w:color w:val="000000" w:themeColor="text1"/>
                <w:szCs w:val="21"/>
              </w:rPr>
              <w:t>后所矿</w:t>
            </w:r>
          </w:p>
        </w:tc>
        <w:tc>
          <w:tcPr>
            <w:tcW w:w="1353"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33</w:t>
            </w:r>
          </w:p>
        </w:tc>
        <w:tc>
          <w:tcPr>
            <w:tcW w:w="150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40</w:t>
            </w:r>
          </w:p>
        </w:tc>
        <w:tc>
          <w:tcPr>
            <w:tcW w:w="166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25.3</w:t>
            </w:r>
          </w:p>
        </w:tc>
        <w:tc>
          <w:tcPr>
            <w:tcW w:w="1735"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219</w:t>
            </w:r>
          </w:p>
        </w:tc>
      </w:tr>
      <w:tr w:rsidR="00C93AFC" w:rsidRPr="00D85F8D" w:rsidTr="00B7250F">
        <w:trPr>
          <w:cantSplit/>
          <w:jc w:val="center"/>
        </w:trPr>
        <w:tc>
          <w:tcPr>
            <w:tcW w:w="654" w:type="dxa"/>
            <w:vMerge/>
            <w:vAlign w:val="center"/>
          </w:tcPr>
          <w:p w:rsidR="00C93AFC" w:rsidRPr="00D85F8D" w:rsidRDefault="00C93AFC" w:rsidP="007B58B2">
            <w:pPr>
              <w:snapToGrid w:val="0"/>
              <w:jc w:val="center"/>
              <w:rPr>
                <w:rFonts w:eastAsiaTheme="minorEastAsia"/>
                <w:color w:val="000000" w:themeColor="text1"/>
                <w:szCs w:val="21"/>
              </w:rPr>
            </w:pPr>
          </w:p>
        </w:tc>
        <w:tc>
          <w:tcPr>
            <w:tcW w:w="158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hAnsiTheme="minorEastAsia"/>
                <w:color w:val="000000" w:themeColor="text1"/>
                <w:szCs w:val="21"/>
              </w:rPr>
              <w:t>平均值</w:t>
            </w:r>
          </w:p>
        </w:tc>
        <w:tc>
          <w:tcPr>
            <w:tcW w:w="1353"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41.4(28~71)</w:t>
            </w:r>
          </w:p>
        </w:tc>
        <w:tc>
          <w:tcPr>
            <w:tcW w:w="150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54.6(40~72.5)</w:t>
            </w:r>
          </w:p>
        </w:tc>
        <w:tc>
          <w:tcPr>
            <w:tcW w:w="1661"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41.9(25.3~73)</w:t>
            </w:r>
          </w:p>
        </w:tc>
        <w:tc>
          <w:tcPr>
            <w:tcW w:w="1735" w:type="dxa"/>
            <w:vAlign w:val="center"/>
          </w:tcPr>
          <w:p w:rsidR="00C93AFC" w:rsidRPr="00D85F8D" w:rsidRDefault="00C93AFC" w:rsidP="007B58B2">
            <w:pPr>
              <w:snapToGrid w:val="0"/>
              <w:jc w:val="center"/>
              <w:rPr>
                <w:rFonts w:eastAsiaTheme="minorEastAsia"/>
                <w:color w:val="000000" w:themeColor="text1"/>
                <w:szCs w:val="21"/>
              </w:rPr>
            </w:pPr>
            <w:r w:rsidRPr="00D85F8D">
              <w:rPr>
                <w:rFonts w:eastAsiaTheme="minorEastAsia"/>
                <w:color w:val="000000" w:themeColor="text1"/>
                <w:szCs w:val="21"/>
              </w:rPr>
              <w:t>349(189~643)</w:t>
            </w:r>
          </w:p>
        </w:tc>
      </w:tr>
      <w:tr w:rsidR="00C93AFC" w:rsidRPr="00D85F8D" w:rsidTr="00B7250F">
        <w:trPr>
          <w:jc w:val="center"/>
        </w:trPr>
        <w:tc>
          <w:tcPr>
            <w:tcW w:w="2235" w:type="dxa"/>
            <w:gridSpan w:val="2"/>
            <w:vAlign w:val="center"/>
          </w:tcPr>
          <w:p w:rsidR="00C93AFC" w:rsidRPr="00D85F8D" w:rsidRDefault="00C93AFC" w:rsidP="007B58B2">
            <w:pPr>
              <w:jc w:val="center"/>
              <w:rPr>
                <w:rFonts w:eastAsiaTheme="minorEastAsia"/>
                <w:color w:val="000000" w:themeColor="text1"/>
                <w:szCs w:val="21"/>
              </w:rPr>
            </w:pPr>
            <w:r w:rsidRPr="00D85F8D">
              <w:rPr>
                <w:rFonts w:eastAsiaTheme="minorEastAsia" w:hAnsiTheme="minorEastAsia"/>
                <w:color w:val="000000" w:themeColor="text1"/>
                <w:szCs w:val="21"/>
              </w:rPr>
              <w:t>盘江矿区（贵州）</w:t>
            </w:r>
          </w:p>
        </w:tc>
        <w:tc>
          <w:tcPr>
            <w:tcW w:w="1353"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41.1</w:t>
            </w:r>
          </w:p>
        </w:tc>
        <w:tc>
          <w:tcPr>
            <w:tcW w:w="150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47.5</w:t>
            </w:r>
          </w:p>
        </w:tc>
        <w:tc>
          <w:tcPr>
            <w:tcW w:w="166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40.7</w:t>
            </w:r>
          </w:p>
        </w:tc>
        <w:tc>
          <w:tcPr>
            <w:tcW w:w="1735"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441</w:t>
            </w:r>
          </w:p>
        </w:tc>
      </w:tr>
      <w:tr w:rsidR="00C93AFC" w:rsidRPr="00D85F8D" w:rsidTr="00B7250F">
        <w:trPr>
          <w:jc w:val="center"/>
        </w:trPr>
        <w:tc>
          <w:tcPr>
            <w:tcW w:w="2235" w:type="dxa"/>
            <w:gridSpan w:val="2"/>
            <w:vAlign w:val="center"/>
          </w:tcPr>
          <w:p w:rsidR="00C93AFC" w:rsidRPr="00D85F8D" w:rsidRDefault="00C93AFC" w:rsidP="007B58B2">
            <w:pPr>
              <w:jc w:val="center"/>
              <w:rPr>
                <w:rFonts w:eastAsiaTheme="minorEastAsia"/>
                <w:color w:val="000000" w:themeColor="text1"/>
                <w:szCs w:val="21"/>
              </w:rPr>
            </w:pPr>
            <w:r w:rsidRPr="00D85F8D">
              <w:rPr>
                <w:rFonts w:eastAsiaTheme="minorEastAsia" w:hAnsiTheme="minorEastAsia"/>
                <w:color w:val="000000" w:themeColor="text1"/>
                <w:szCs w:val="21"/>
              </w:rPr>
              <w:t>中国煤矿平均</w:t>
            </w:r>
          </w:p>
        </w:tc>
        <w:tc>
          <w:tcPr>
            <w:tcW w:w="1353"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48</w:t>
            </w:r>
          </w:p>
        </w:tc>
        <w:tc>
          <w:tcPr>
            <w:tcW w:w="150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63(16~272)</w:t>
            </w:r>
          </w:p>
        </w:tc>
        <w:tc>
          <w:tcPr>
            <w:tcW w:w="166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74(12~272)</w:t>
            </w:r>
          </w:p>
        </w:tc>
        <w:tc>
          <w:tcPr>
            <w:tcW w:w="1735"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267(85~872)</w:t>
            </w:r>
          </w:p>
        </w:tc>
      </w:tr>
      <w:tr w:rsidR="00C93AFC" w:rsidRPr="00D85F8D" w:rsidTr="00B7250F">
        <w:trPr>
          <w:jc w:val="center"/>
        </w:trPr>
        <w:tc>
          <w:tcPr>
            <w:tcW w:w="2235" w:type="dxa"/>
            <w:gridSpan w:val="2"/>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UNSCEAR</w:t>
            </w:r>
            <w:r w:rsidRPr="00D85F8D">
              <w:rPr>
                <w:rFonts w:eastAsiaTheme="minorEastAsia" w:hAnsiTheme="minorEastAsia"/>
                <w:color w:val="000000" w:themeColor="text1"/>
                <w:szCs w:val="21"/>
              </w:rPr>
              <w:t>推荐世界典型煤</w:t>
            </w:r>
          </w:p>
        </w:tc>
        <w:tc>
          <w:tcPr>
            <w:tcW w:w="1353"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20</w:t>
            </w:r>
          </w:p>
        </w:tc>
        <w:tc>
          <w:tcPr>
            <w:tcW w:w="150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10</w:t>
            </w:r>
          </w:p>
        </w:tc>
        <w:tc>
          <w:tcPr>
            <w:tcW w:w="1661"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w:t>
            </w:r>
          </w:p>
        </w:tc>
        <w:tc>
          <w:tcPr>
            <w:tcW w:w="1735" w:type="dxa"/>
            <w:vAlign w:val="center"/>
          </w:tcPr>
          <w:p w:rsidR="00C93AFC" w:rsidRPr="00D85F8D" w:rsidRDefault="00C93AFC" w:rsidP="007B58B2">
            <w:pPr>
              <w:jc w:val="center"/>
              <w:rPr>
                <w:rFonts w:eastAsiaTheme="minorEastAsia"/>
                <w:color w:val="000000" w:themeColor="text1"/>
                <w:szCs w:val="21"/>
              </w:rPr>
            </w:pPr>
            <w:r w:rsidRPr="00D85F8D">
              <w:rPr>
                <w:rFonts w:eastAsiaTheme="minorEastAsia"/>
                <w:color w:val="000000" w:themeColor="text1"/>
                <w:szCs w:val="21"/>
              </w:rPr>
              <w:t>100</w:t>
            </w:r>
          </w:p>
        </w:tc>
      </w:tr>
    </w:tbl>
    <w:p w:rsidR="00A6024C" w:rsidRDefault="00A6024C" w:rsidP="007B58B2">
      <w:pPr>
        <w:spacing w:line="480" w:lineRule="exact"/>
        <w:ind w:firstLineChars="200" w:firstLine="480"/>
        <w:rPr>
          <w:rFonts w:eastAsiaTheme="minorEastAsia" w:hAnsiTheme="minorEastAsia" w:hint="eastAsia"/>
          <w:color w:val="000000" w:themeColor="text1"/>
          <w:sz w:val="24"/>
        </w:rPr>
      </w:pPr>
    </w:p>
    <w:p w:rsidR="00C93AFC" w:rsidRPr="00D85F8D" w:rsidRDefault="00C93AFC" w:rsidP="007B58B2">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为进一步落实本矿矸石放射性，</w:t>
      </w:r>
      <w:r w:rsidR="00A154CB" w:rsidRPr="00D85F8D">
        <w:rPr>
          <w:rFonts w:eastAsiaTheme="minorEastAsia" w:hAnsiTheme="minorEastAsia"/>
          <w:color w:val="000000" w:themeColor="text1"/>
          <w:sz w:val="24"/>
        </w:rPr>
        <w:t>建设单位</w:t>
      </w:r>
      <w:r w:rsidRPr="00D85F8D">
        <w:rPr>
          <w:rFonts w:eastAsiaTheme="minorEastAsia" w:hAnsiTheme="minorEastAsia"/>
          <w:color w:val="000000" w:themeColor="text1"/>
          <w:sz w:val="24"/>
        </w:rPr>
        <w:t>于</w:t>
      </w:r>
      <w:r w:rsidRPr="00D85F8D">
        <w:rPr>
          <w:rFonts w:eastAsiaTheme="minorEastAsia"/>
          <w:color w:val="000000" w:themeColor="text1"/>
          <w:sz w:val="24"/>
        </w:rPr>
        <w:t>2015</w:t>
      </w:r>
      <w:r w:rsidRPr="00D85F8D">
        <w:rPr>
          <w:rFonts w:eastAsiaTheme="minorEastAsia" w:hAnsiTheme="minorEastAsia"/>
          <w:color w:val="000000" w:themeColor="text1"/>
          <w:sz w:val="24"/>
        </w:rPr>
        <w:t>年</w:t>
      </w:r>
      <w:r w:rsidRPr="00D85F8D">
        <w:rPr>
          <w:rFonts w:eastAsiaTheme="minorEastAsia"/>
          <w:color w:val="000000" w:themeColor="text1"/>
          <w:sz w:val="24"/>
        </w:rPr>
        <w:t>3</w:t>
      </w:r>
      <w:r w:rsidRPr="00D85F8D">
        <w:rPr>
          <w:rFonts w:eastAsiaTheme="minorEastAsia" w:hAnsiTheme="minorEastAsia"/>
          <w:color w:val="000000" w:themeColor="text1"/>
          <w:sz w:val="24"/>
        </w:rPr>
        <w:t>月</w:t>
      </w:r>
      <w:r w:rsidRPr="00D85F8D">
        <w:rPr>
          <w:rFonts w:eastAsiaTheme="minorEastAsia"/>
          <w:color w:val="000000" w:themeColor="text1"/>
          <w:sz w:val="24"/>
        </w:rPr>
        <w:t>19</w:t>
      </w:r>
      <w:r w:rsidRPr="00D85F8D">
        <w:rPr>
          <w:rFonts w:eastAsiaTheme="minorEastAsia" w:hAnsiTheme="minorEastAsia"/>
          <w:color w:val="000000" w:themeColor="text1"/>
          <w:sz w:val="24"/>
        </w:rPr>
        <w:t>日委托云南环绿环境检测技术有限公司对兴云煤矿煤矸石样做了放射性检测，检测结果如表</w:t>
      </w:r>
      <w:r w:rsidR="007B58B2" w:rsidRPr="00D85F8D">
        <w:rPr>
          <w:rFonts w:eastAsiaTheme="minorEastAsia" w:hint="eastAsia"/>
          <w:color w:val="000000" w:themeColor="text1"/>
          <w:sz w:val="24"/>
        </w:rPr>
        <w:t>5-2</w:t>
      </w:r>
      <w:r w:rsidR="00937D84" w:rsidRPr="00D85F8D">
        <w:rPr>
          <w:rFonts w:eastAsiaTheme="minorEastAsia" w:hint="eastAsia"/>
          <w:color w:val="000000" w:themeColor="text1"/>
          <w:sz w:val="24"/>
        </w:rPr>
        <w:t>1</w:t>
      </w:r>
      <w:r w:rsidRPr="00D85F8D">
        <w:rPr>
          <w:rFonts w:eastAsiaTheme="minorEastAsia" w:hAnsiTheme="minorEastAsia"/>
          <w:color w:val="000000" w:themeColor="text1"/>
          <w:sz w:val="24"/>
        </w:rPr>
        <w:t>。</w:t>
      </w:r>
    </w:p>
    <w:p w:rsidR="00A6024C" w:rsidRDefault="00A6024C" w:rsidP="007B58B2">
      <w:pPr>
        <w:spacing w:line="480" w:lineRule="exact"/>
        <w:jc w:val="center"/>
        <w:rPr>
          <w:rFonts w:hAnsi="宋体" w:hint="eastAsia"/>
          <w:b/>
          <w:color w:val="000000" w:themeColor="text1"/>
          <w:sz w:val="24"/>
        </w:rPr>
      </w:pPr>
    </w:p>
    <w:p w:rsidR="00C93AFC" w:rsidRPr="00D85F8D" w:rsidRDefault="00C93AFC" w:rsidP="007B58B2">
      <w:pPr>
        <w:spacing w:line="480" w:lineRule="exact"/>
        <w:jc w:val="center"/>
        <w:rPr>
          <w:rFonts w:hAnsi="宋体"/>
          <w:b/>
          <w:color w:val="000000" w:themeColor="text1"/>
          <w:sz w:val="24"/>
        </w:rPr>
      </w:pPr>
      <w:r w:rsidRPr="00D85F8D">
        <w:rPr>
          <w:rFonts w:hAnsi="宋体" w:hint="eastAsia"/>
          <w:b/>
          <w:color w:val="000000" w:themeColor="text1"/>
          <w:sz w:val="24"/>
        </w:rPr>
        <w:lastRenderedPageBreak/>
        <w:t>表</w:t>
      </w:r>
      <w:r w:rsidR="007B58B2" w:rsidRPr="00D85F8D">
        <w:rPr>
          <w:rFonts w:hAnsi="宋体" w:hint="eastAsia"/>
          <w:b/>
          <w:color w:val="000000" w:themeColor="text1"/>
          <w:sz w:val="24"/>
        </w:rPr>
        <w:t>5-2</w:t>
      </w:r>
      <w:r w:rsidR="00937D84" w:rsidRPr="00D85F8D">
        <w:rPr>
          <w:rFonts w:hAnsi="宋体" w:hint="eastAsia"/>
          <w:b/>
          <w:color w:val="000000" w:themeColor="text1"/>
          <w:sz w:val="24"/>
        </w:rPr>
        <w:t>1</w:t>
      </w:r>
      <w:r w:rsidR="007B58B2" w:rsidRPr="00D85F8D">
        <w:rPr>
          <w:rFonts w:hAnsi="宋体" w:hint="eastAsia"/>
          <w:b/>
          <w:color w:val="000000" w:themeColor="text1"/>
          <w:sz w:val="24"/>
        </w:rPr>
        <w:t xml:space="preserve">  </w:t>
      </w:r>
      <w:r w:rsidRPr="00D85F8D">
        <w:rPr>
          <w:rFonts w:hAnsi="宋体" w:hint="eastAsia"/>
          <w:b/>
          <w:color w:val="000000" w:themeColor="text1"/>
          <w:sz w:val="24"/>
        </w:rPr>
        <w:t>煤矸石放射性检测结果</w:t>
      </w:r>
    </w:p>
    <w:tbl>
      <w:tblPr>
        <w:tblW w:w="85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3001"/>
        <w:gridCol w:w="2841"/>
        <w:gridCol w:w="2708"/>
      </w:tblGrid>
      <w:tr w:rsidR="00C93AFC" w:rsidRPr="00D85F8D" w:rsidTr="00B7250F">
        <w:trPr>
          <w:jc w:val="center"/>
        </w:trPr>
        <w:tc>
          <w:tcPr>
            <w:tcW w:w="3001" w:type="dxa"/>
            <w:vAlign w:val="center"/>
          </w:tcPr>
          <w:p w:rsidR="00C93AFC" w:rsidRPr="00D85F8D" w:rsidRDefault="00C93AFC" w:rsidP="007B58B2">
            <w:pPr>
              <w:adjustRightInd w:val="0"/>
              <w:snapToGrid w:val="0"/>
              <w:ind w:firstLine="496"/>
              <w:jc w:val="center"/>
              <w:rPr>
                <w:rFonts w:eastAsiaTheme="minorEastAsia"/>
                <w:color w:val="000000" w:themeColor="text1"/>
                <w:spacing w:val="14"/>
                <w:szCs w:val="21"/>
              </w:rPr>
            </w:pPr>
            <w:r w:rsidRPr="00D85F8D">
              <w:rPr>
                <w:rFonts w:eastAsiaTheme="minorEastAsia" w:hAnsiTheme="minorEastAsia"/>
                <w:color w:val="000000" w:themeColor="text1"/>
                <w:spacing w:val="14"/>
                <w:szCs w:val="21"/>
              </w:rPr>
              <w:t>检验项目</w:t>
            </w:r>
          </w:p>
        </w:tc>
        <w:tc>
          <w:tcPr>
            <w:tcW w:w="2841" w:type="dxa"/>
            <w:vAlign w:val="center"/>
          </w:tcPr>
          <w:p w:rsidR="00C93AFC" w:rsidRPr="00D85F8D" w:rsidRDefault="00C93AFC" w:rsidP="007B58B2">
            <w:pPr>
              <w:adjustRightInd w:val="0"/>
              <w:snapToGrid w:val="0"/>
              <w:ind w:firstLine="496"/>
              <w:jc w:val="center"/>
              <w:rPr>
                <w:rFonts w:eastAsiaTheme="minorEastAsia"/>
                <w:color w:val="000000" w:themeColor="text1"/>
                <w:spacing w:val="14"/>
                <w:szCs w:val="21"/>
                <w:vertAlign w:val="subscript"/>
              </w:rPr>
            </w:pPr>
            <w:r w:rsidRPr="00D85F8D">
              <w:rPr>
                <w:rFonts w:eastAsiaTheme="minorEastAsia" w:hAnsiTheme="minorEastAsia"/>
                <w:color w:val="000000" w:themeColor="text1"/>
                <w:spacing w:val="14"/>
                <w:szCs w:val="21"/>
              </w:rPr>
              <w:t>内照射指数</w:t>
            </w:r>
            <w:r w:rsidRPr="00D85F8D">
              <w:rPr>
                <w:rFonts w:eastAsiaTheme="minorEastAsia"/>
                <w:color w:val="000000" w:themeColor="text1"/>
                <w:spacing w:val="14"/>
                <w:szCs w:val="21"/>
              </w:rPr>
              <w:t>I</w:t>
            </w:r>
            <w:r w:rsidRPr="00D85F8D">
              <w:rPr>
                <w:rFonts w:eastAsiaTheme="minorEastAsia"/>
                <w:color w:val="000000" w:themeColor="text1"/>
                <w:spacing w:val="14"/>
                <w:szCs w:val="21"/>
                <w:vertAlign w:val="subscript"/>
              </w:rPr>
              <w:t>Ra</w:t>
            </w:r>
          </w:p>
        </w:tc>
        <w:tc>
          <w:tcPr>
            <w:tcW w:w="2708" w:type="dxa"/>
            <w:vAlign w:val="center"/>
          </w:tcPr>
          <w:p w:rsidR="00C93AFC" w:rsidRPr="00D85F8D" w:rsidRDefault="00C93AFC" w:rsidP="007B58B2">
            <w:pPr>
              <w:adjustRightInd w:val="0"/>
              <w:snapToGrid w:val="0"/>
              <w:ind w:firstLine="496"/>
              <w:jc w:val="center"/>
              <w:rPr>
                <w:rFonts w:eastAsiaTheme="minorEastAsia"/>
                <w:color w:val="000000" w:themeColor="text1"/>
                <w:spacing w:val="14"/>
                <w:szCs w:val="21"/>
              </w:rPr>
            </w:pPr>
            <w:r w:rsidRPr="00D85F8D">
              <w:rPr>
                <w:rFonts w:eastAsiaTheme="minorEastAsia" w:hAnsiTheme="minorEastAsia"/>
                <w:color w:val="000000" w:themeColor="text1"/>
                <w:spacing w:val="14"/>
                <w:szCs w:val="21"/>
              </w:rPr>
              <w:t>外照射指数</w:t>
            </w:r>
            <w:r w:rsidRPr="00D85F8D">
              <w:rPr>
                <w:rFonts w:eastAsiaTheme="minorEastAsia"/>
                <w:color w:val="000000" w:themeColor="text1"/>
                <w:spacing w:val="14"/>
                <w:szCs w:val="21"/>
              </w:rPr>
              <w:t>I</w:t>
            </w:r>
            <w:r w:rsidRPr="00D85F8D">
              <w:rPr>
                <w:rFonts w:eastAsiaTheme="minorEastAsia"/>
                <w:color w:val="000000" w:themeColor="text1"/>
                <w:spacing w:val="14"/>
                <w:szCs w:val="21"/>
                <w:vertAlign w:val="subscript"/>
              </w:rPr>
              <w:t>γ</w:t>
            </w:r>
          </w:p>
        </w:tc>
      </w:tr>
      <w:tr w:rsidR="00C93AFC" w:rsidRPr="00D85F8D" w:rsidTr="00B7250F">
        <w:trPr>
          <w:jc w:val="center"/>
        </w:trPr>
        <w:tc>
          <w:tcPr>
            <w:tcW w:w="3001" w:type="dxa"/>
            <w:vAlign w:val="center"/>
          </w:tcPr>
          <w:p w:rsidR="00C93AFC" w:rsidRPr="00D85F8D" w:rsidRDefault="00C93AFC" w:rsidP="007B58B2">
            <w:pPr>
              <w:adjustRightInd w:val="0"/>
              <w:snapToGrid w:val="0"/>
              <w:ind w:firstLine="496"/>
              <w:jc w:val="center"/>
              <w:rPr>
                <w:rFonts w:eastAsiaTheme="minorEastAsia"/>
                <w:color w:val="000000" w:themeColor="text1"/>
                <w:spacing w:val="14"/>
                <w:szCs w:val="21"/>
              </w:rPr>
            </w:pPr>
            <w:r w:rsidRPr="00D85F8D">
              <w:rPr>
                <w:rFonts w:eastAsiaTheme="minorEastAsia" w:hAnsiTheme="minorEastAsia"/>
                <w:color w:val="000000" w:themeColor="text1"/>
                <w:spacing w:val="14"/>
                <w:szCs w:val="21"/>
              </w:rPr>
              <w:t>检验结果</w:t>
            </w:r>
          </w:p>
        </w:tc>
        <w:tc>
          <w:tcPr>
            <w:tcW w:w="2841" w:type="dxa"/>
            <w:vAlign w:val="center"/>
          </w:tcPr>
          <w:p w:rsidR="00C93AFC" w:rsidRPr="00D85F8D" w:rsidRDefault="00C93AFC" w:rsidP="007B58B2">
            <w:pPr>
              <w:adjustRightInd w:val="0"/>
              <w:snapToGrid w:val="0"/>
              <w:ind w:firstLine="496"/>
              <w:jc w:val="center"/>
              <w:rPr>
                <w:rFonts w:eastAsiaTheme="minorEastAsia"/>
                <w:color w:val="000000" w:themeColor="text1"/>
                <w:spacing w:val="14"/>
                <w:szCs w:val="21"/>
              </w:rPr>
            </w:pPr>
            <w:r w:rsidRPr="00D85F8D">
              <w:rPr>
                <w:rFonts w:eastAsiaTheme="minorEastAsia"/>
                <w:color w:val="000000" w:themeColor="text1"/>
                <w:spacing w:val="14"/>
                <w:szCs w:val="21"/>
              </w:rPr>
              <w:t>0.12</w:t>
            </w:r>
          </w:p>
        </w:tc>
        <w:tc>
          <w:tcPr>
            <w:tcW w:w="2708" w:type="dxa"/>
            <w:vAlign w:val="center"/>
          </w:tcPr>
          <w:p w:rsidR="00C93AFC" w:rsidRPr="00D85F8D" w:rsidRDefault="00C93AFC" w:rsidP="007B58B2">
            <w:pPr>
              <w:adjustRightInd w:val="0"/>
              <w:snapToGrid w:val="0"/>
              <w:ind w:firstLine="496"/>
              <w:jc w:val="center"/>
              <w:rPr>
                <w:rFonts w:eastAsiaTheme="minorEastAsia"/>
                <w:color w:val="000000" w:themeColor="text1"/>
                <w:spacing w:val="14"/>
                <w:szCs w:val="21"/>
              </w:rPr>
            </w:pPr>
            <w:r w:rsidRPr="00D85F8D">
              <w:rPr>
                <w:rFonts w:eastAsiaTheme="minorEastAsia"/>
                <w:color w:val="000000" w:themeColor="text1"/>
                <w:spacing w:val="14"/>
                <w:szCs w:val="21"/>
              </w:rPr>
              <w:t>0.24</w:t>
            </w:r>
          </w:p>
        </w:tc>
      </w:tr>
      <w:tr w:rsidR="00C93AFC" w:rsidRPr="00D85F8D" w:rsidTr="00B7250F">
        <w:trPr>
          <w:jc w:val="center"/>
        </w:trPr>
        <w:tc>
          <w:tcPr>
            <w:tcW w:w="3001" w:type="dxa"/>
            <w:vAlign w:val="center"/>
          </w:tcPr>
          <w:p w:rsidR="00C93AFC" w:rsidRPr="00D85F8D" w:rsidRDefault="00C93AFC" w:rsidP="007B58B2">
            <w:pPr>
              <w:adjustRightInd w:val="0"/>
              <w:snapToGrid w:val="0"/>
              <w:ind w:firstLine="496"/>
              <w:jc w:val="center"/>
              <w:rPr>
                <w:rFonts w:eastAsiaTheme="minorEastAsia"/>
                <w:color w:val="000000" w:themeColor="text1"/>
                <w:spacing w:val="14"/>
                <w:szCs w:val="21"/>
              </w:rPr>
            </w:pPr>
            <w:r w:rsidRPr="00D85F8D">
              <w:rPr>
                <w:rFonts w:eastAsiaTheme="minorEastAsia"/>
                <w:color w:val="000000" w:themeColor="text1"/>
                <w:spacing w:val="14"/>
                <w:szCs w:val="21"/>
              </w:rPr>
              <w:t>GB6566-2001</w:t>
            </w:r>
          </w:p>
        </w:tc>
        <w:tc>
          <w:tcPr>
            <w:tcW w:w="2841" w:type="dxa"/>
            <w:vAlign w:val="center"/>
          </w:tcPr>
          <w:p w:rsidR="00C93AFC" w:rsidRPr="00D85F8D" w:rsidRDefault="00C93AFC" w:rsidP="007B58B2">
            <w:pPr>
              <w:adjustRightInd w:val="0"/>
              <w:snapToGrid w:val="0"/>
              <w:ind w:firstLine="496"/>
              <w:jc w:val="center"/>
              <w:rPr>
                <w:rFonts w:eastAsiaTheme="minorEastAsia"/>
                <w:color w:val="000000" w:themeColor="text1"/>
                <w:spacing w:val="14"/>
                <w:szCs w:val="21"/>
              </w:rPr>
            </w:pPr>
            <w:r w:rsidRPr="00D85F8D">
              <w:rPr>
                <w:rFonts w:eastAsiaTheme="minorEastAsia"/>
                <w:color w:val="000000" w:themeColor="text1"/>
                <w:spacing w:val="14"/>
                <w:szCs w:val="21"/>
              </w:rPr>
              <w:t>≤1.0</w:t>
            </w:r>
          </w:p>
        </w:tc>
        <w:tc>
          <w:tcPr>
            <w:tcW w:w="2708" w:type="dxa"/>
            <w:vAlign w:val="center"/>
          </w:tcPr>
          <w:p w:rsidR="00C93AFC" w:rsidRPr="00D85F8D" w:rsidRDefault="00C93AFC" w:rsidP="007B58B2">
            <w:pPr>
              <w:adjustRightInd w:val="0"/>
              <w:snapToGrid w:val="0"/>
              <w:ind w:firstLine="496"/>
              <w:jc w:val="center"/>
              <w:rPr>
                <w:rFonts w:eastAsiaTheme="minorEastAsia"/>
                <w:color w:val="000000" w:themeColor="text1"/>
                <w:spacing w:val="14"/>
                <w:szCs w:val="21"/>
              </w:rPr>
            </w:pPr>
            <w:r w:rsidRPr="00D85F8D">
              <w:rPr>
                <w:rFonts w:eastAsiaTheme="minorEastAsia"/>
                <w:color w:val="000000" w:themeColor="text1"/>
                <w:spacing w:val="14"/>
                <w:szCs w:val="21"/>
              </w:rPr>
              <w:t>≤1.0</w:t>
            </w:r>
          </w:p>
        </w:tc>
      </w:tr>
      <w:tr w:rsidR="00C93AFC" w:rsidRPr="00D85F8D" w:rsidTr="00B7250F">
        <w:trPr>
          <w:jc w:val="center"/>
        </w:trPr>
        <w:tc>
          <w:tcPr>
            <w:tcW w:w="8550" w:type="dxa"/>
            <w:gridSpan w:val="3"/>
            <w:vAlign w:val="center"/>
          </w:tcPr>
          <w:p w:rsidR="00C93AFC" w:rsidRPr="00D85F8D" w:rsidRDefault="00C93AFC" w:rsidP="007B58B2">
            <w:pPr>
              <w:adjustRightInd w:val="0"/>
              <w:snapToGrid w:val="0"/>
              <w:rPr>
                <w:rFonts w:eastAsiaTheme="minorEastAsia"/>
                <w:color w:val="000000" w:themeColor="text1"/>
                <w:spacing w:val="14"/>
                <w:szCs w:val="21"/>
              </w:rPr>
            </w:pPr>
            <w:r w:rsidRPr="00D85F8D">
              <w:rPr>
                <w:rFonts w:eastAsiaTheme="minorEastAsia" w:hAnsiTheme="minorEastAsia"/>
                <w:color w:val="000000" w:themeColor="text1"/>
                <w:spacing w:val="14"/>
                <w:szCs w:val="21"/>
              </w:rPr>
              <w:t>根据</w:t>
            </w:r>
            <w:r w:rsidRPr="00D85F8D">
              <w:rPr>
                <w:rFonts w:eastAsiaTheme="minorEastAsia"/>
                <w:color w:val="000000" w:themeColor="text1"/>
                <w:spacing w:val="14"/>
                <w:szCs w:val="21"/>
              </w:rPr>
              <w:t>GB6566-2001</w:t>
            </w:r>
            <w:r w:rsidRPr="00D85F8D">
              <w:rPr>
                <w:rFonts w:eastAsiaTheme="minorEastAsia" w:hAnsiTheme="minorEastAsia"/>
                <w:color w:val="000000" w:themeColor="text1"/>
                <w:spacing w:val="14"/>
                <w:szCs w:val="21"/>
              </w:rPr>
              <w:t>《建筑材料放射性核素限量》，所验样品放射性限量等级合格。</w:t>
            </w:r>
          </w:p>
        </w:tc>
      </w:tr>
    </w:tbl>
    <w:p w:rsidR="00C93AFC" w:rsidRPr="00D85F8D" w:rsidRDefault="00C93AFC" w:rsidP="00C93AFC">
      <w:pPr>
        <w:ind w:firstLineChars="200" w:firstLine="420"/>
        <w:rPr>
          <w:color w:val="000000" w:themeColor="text1"/>
        </w:rPr>
      </w:pPr>
    </w:p>
    <w:p w:rsidR="00C93AFC" w:rsidRPr="00D85F8D" w:rsidRDefault="00C93AFC" w:rsidP="007B58B2">
      <w:pPr>
        <w:spacing w:line="480" w:lineRule="exact"/>
        <w:ind w:firstLineChars="200" w:firstLine="480"/>
        <w:rPr>
          <w:rFonts w:eastAsiaTheme="minorEastAsia"/>
          <w:color w:val="000000" w:themeColor="text1"/>
          <w:sz w:val="24"/>
        </w:rPr>
      </w:pPr>
      <w:r w:rsidRPr="00D85F8D">
        <w:rPr>
          <w:rFonts w:eastAsiaTheme="minorEastAsia" w:hAnsiTheme="minorEastAsia"/>
          <w:color w:val="000000" w:themeColor="text1"/>
          <w:sz w:val="24"/>
        </w:rPr>
        <w:t>从检测结果来看，煤矸石的放射性指数均满足《建筑材料放射性核素限量》（</w:t>
      </w:r>
      <w:r w:rsidRPr="00D85F8D">
        <w:rPr>
          <w:rFonts w:eastAsiaTheme="minorEastAsia"/>
          <w:color w:val="000000" w:themeColor="text1"/>
          <w:sz w:val="24"/>
        </w:rPr>
        <w:t>GB6566-2001</w:t>
      </w:r>
      <w:r w:rsidRPr="00D85F8D">
        <w:rPr>
          <w:rFonts w:eastAsiaTheme="minorEastAsia" w:hAnsiTheme="minorEastAsia"/>
          <w:color w:val="000000" w:themeColor="text1"/>
          <w:sz w:val="24"/>
        </w:rPr>
        <w:t>）的相关要求，煤矸石的堆放不会对周围环境或人体带来不利影响。</w:t>
      </w:r>
    </w:p>
    <w:p w:rsidR="00C93AFC" w:rsidRPr="00D85F8D" w:rsidRDefault="00767F77" w:rsidP="00A8485A">
      <w:pPr>
        <w:widowControl/>
        <w:spacing w:beforeLines="100" w:line="360" w:lineRule="auto"/>
        <w:ind w:firstLineChars="200" w:firstLine="482"/>
        <w:jc w:val="left"/>
        <w:outlineLvl w:val="0"/>
        <w:rPr>
          <w:b/>
          <w:bCs/>
          <w:color w:val="000000" w:themeColor="text1"/>
          <w:kern w:val="0"/>
          <w:sz w:val="24"/>
        </w:rPr>
      </w:pPr>
      <w:bookmarkStart w:id="194" w:name="_Toc485757323"/>
      <w:bookmarkStart w:id="195" w:name="_Toc486256439"/>
      <w:bookmarkStart w:id="196" w:name="_Toc499557905"/>
      <w:r w:rsidRPr="00D85F8D">
        <w:rPr>
          <w:rFonts w:hint="eastAsia"/>
          <w:b/>
          <w:bCs/>
          <w:color w:val="000000" w:themeColor="text1"/>
          <w:kern w:val="0"/>
          <w:sz w:val="24"/>
        </w:rPr>
        <w:t>6</w:t>
      </w:r>
      <w:r w:rsidRPr="00D85F8D">
        <w:rPr>
          <w:rFonts w:hint="eastAsia"/>
          <w:b/>
          <w:bCs/>
          <w:color w:val="000000" w:themeColor="text1"/>
          <w:kern w:val="0"/>
          <w:sz w:val="24"/>
        </w:rPr>
        <w:t>）综合利用措施</w:t>
      </w:r>
      <w:bookmarkEnd w:id="194"/>
      <w:bookmarkEnd w:id="195"/>
      <w:bookmarkEnd w:id="196"/>
    </w:p>
    <w:p w:rsidR="00132F0F" w:rsidRPr="00D85F8D" w:rsidRDefault="00132F0F" w:rsidP="00132F0F">
      <w:pPr>
        <w:spacing w:line="360" w:lineRule="auto"/>
        <w:ind w:firstLineChars="200" w:firstLine="480"/>
        <w:rPr>
          <w:rFonts w:eastAsiaTheme="minorEastAsia"/>
          <w:color w:val="000000" w:themeColor="text1"/>
          <w:sz w:val="24"/>
        </w:rPr>
      </w:pPr>
      <w:r w:rsidRPr="00D85F8D">
        <w:rPr>
          <w:rFonts w:eastAsiaTheme="minorEastAsia" w:hint="eastAsia"/>
          <w:color w:val="000000" w:themeColor="text1"/>
          <w:sz w:val="24"/>
        </w:rPr>
        <w:t>兴云煤矿煤矸石产生量为</w:t>
      </w:r>
      <w:r w:rsidRPr="00D85F8D">
        <w:rPr>
          <w:rFonts w:eastAsiaTheme="minorEastAsia" w:hint="eastAsia"/>
          <w:color w:val="000000" w:themeColor="text1"/>
          <w:sz w:val="24"/>
        </w:rPr>
        <w:t>4.6</w:t>
      </w:r>
      <w:r w:rsidRPr="00D85F8D">
        <w:rPr>
          <w:rFonts w:eastAsiaTheme="minorEastAsia" w:hint="eastAsia"/>
          <w:color w:val="000000" w:themeColor="text1"/>
          <w:sz w:val="24"/>
        </w:rPr>
        <w:t>万</w:t>
      </w:r>
      <w:r w:rsidRPr="00D85F8D">
        <w:rPr>
          <w:rFonts w:eastAsiaTheme="minorEastAsia" w:hint="eastAsia"/>
          <w:color w:val="000000" w:themeColor="text1"/>
          <w:sz w:val="24"/>
        </w:rPr>
        <w:t>t/a</w:t>
      </w:r>
      <w:r w:rsidRPr="00D85F8D">
        <w:rPr>
          <w:rFonts w:eastAsiaTheme="minorEastAsia" w:hint="eastAsia"/>
          <w:color w:val="000000" w:themeColor="text1"/>
          <w:sz w:val="24"/>
        </w:rPr>
        <w:t>；依托的选煤厂手选矸及洗选矸产生量为</w:t>
      </w:r>
      <w:r w:rsidRPr="00D85F8D">
        <w:rPr>
          <w:rFonts w:eastAsiaTheme="minorEastAsia" w:hint="eastAsia"/>
          <w:color w:val="000000" w:themeColor="text1"/>
          <w:sz w:val="24"/>
        </w:rPr>
        <w:t>18.4</w:t>
      </w:r>
      <w:r w:rsidRPr="00D85F8D">
        <w:rPr>
          <w:rFonts w:eastAsiaTheme="minorEastAsia" w:hint="eastAsia"/>
          <w:color w:val="000000" w:themeColor="text1"/>
          <w:sz w:val="24"/>
        </w:rPr>
        <w:t>万</w:t>
      </w:r>
      <w:r w:rsidRPr="00D85F8D">
        <w:rPr>
          <w:rFonts w:eastAsiaTheme="minorEastAsia" w:hint="eastAsia"/>
          <w:color w:val="000000" w:themeColor="text1"/>
          <w:sz w:val="24"/>
        </w:rPr>
        <w:t>t/a</w:t>
      </w:r>
      <w:r w:rsidRPr="00D85F8D">
        <w:rPr>
          <w:rFonts w:eastAsiaTheme="minorEastAsia" w:hint="eastAsia"/>
          <w:color w:val="000000" w:themeColor="text1"/>
          <w:sz w:val="24"/>
        </w:rPr>
        <w:t>。</w:t>
      </w:r>
    </w:p>
    <w:p w:rsidR="00132F0F" w:rsidRPr="00CD11C1" w:rsidRDefault="00A154CB" w:rsidP="00132F0F">
      <w:pPr>
        <w:spacing w:line="360" w:lineRule="auto"/>
        <w:ind w:firstLineChars="200" w:firstLine="480"/>
        <w:rPr>
          <w:rFonts w:eastAsiaTheme="minorEastAsia"/>
          <w:sz w:val="24"/>
        </w:rPr>
      </w:pPr>
      <w:r w:rsidRPr="00CD11C1">
        <w:rPr>
          <w:rFonts w:eastAsiaTheme="minorEastAsia" w:hAnsiTheme="minorEastAsia"/>
          <w:sz w:val="24"/>
        </w:rPr>
        <w:t>煤矿建设时无煤矸石综合利用条件，根据</w:t>
      </w:r>
      <w:r w:rsidR="00D963BA" w:rsidRPr="00CD11C1">
        <w:rPr>
          <w:rFonts w:eastAsiaTheme="minorEastAsia" w:hAnsiTheme="minorEastAsia"/>
          <w:sz w:val="24"/>
        </w:rPr>
        <w:t>环评整改要求，</w:t>
      </w:r>
      <w:r w:rsidR="00C225AD" w:rsidRPr="00CD11C1">
        <w:rPr>
          <w:rFonts w:eastAsiaTheme="minorEastAsia" w:hAnsiTheme="minorEastAsia" w:hint="eastAsia"/>
          <w:sz w:val="24"/>
        </w:rPr>
        <w:t>兴云煤矿不断加大采煤矸石的综合利用力度，煤矿</w:t>
      </w:r>
      <w:r w:rsidR="00C225AD" w:rsidRPr="00CD11C1">
        <w:rPr>
          <w:rFonts w:eastAsiaTheme="minorEastAsia" w:hAnsiTheme="minorEastAsia"/>
          <w:sz w:val="24"/>
        </w:rPr>
        <w:t>与富源县胜景街道湾子煤矸石砖厂、云南东源天闰煤业有限责任公司</w:t>
      </w:r>
      <w:r w:rsidR="00C225AD" w:rsidRPr="00CD11C1">
        <w:rPr>
          <w:rFonts w:eastAsiaTheme="minorEastAsia" w:hAnsiTheme="minorEastAsia" w:hint="eastAsia"/>
          <w:sz w:val="24"/>
        </w:rPr>
        <w:t>、富源县黄角冲煤业有限公司煤矸石砖厂、富源县浩天煤矸石砖厂签订了煤矸石综合利用协议，采煤矸石通过绞车提升至地面后，全部提供给砖厂用于制砖，洗选矸利用不完部分规范堆放至矸石场</w:t>
      </w:r>
      <w:r w:rsidR="006052FB" w:rsidRPr="00CD11C1">
        <w:rPr>
          <w:rFonts w:eastAsiaTheme="minorEastAsia" w:hAnsiTheme="minorEastAsia" w:hint="eastAsia"/>
          <w:sz w:val="24"/>
        </w:rPr>
        <w:t>。</w:t>
      </w:r>
      <w:r w:rsidR="006052FB" w:rsidRPr="00CD11C1">
        <w:rPr>
          <w:rFonts w:eastAsiaTheme="minorEastAsia" w:hAnsiTheme="minorEastAsia"/>
          <w:sz w:val="24"/>
        </w:rPr>
        <w:t>煤矿每年免费提供</w:t>
      </w:r>
      <w:r w:rsidR="006052FB" w:rsidRPr="00CD11C1">
        <w:rPr>
          <w:rFonts w:eastAsiaTheme="minorEastAsia" w:hAnsiTheme="minorEastAsia"/>
          <w:sz w:val="24"/>
        </w:rPr>
        <w:t>3.8</w:t>
      </w:r>
      <w:r w:rsidR="006052FB" w:rsidRPr="00CD11C1">
        <w:rPr>
          <w:rFonts w:eastAsiaTheme="minorEastAsia" w:hAnsiTheme="minorEastAsia"/>
          <w:sz w:val="24"/>
        </w:rPr>
        <w:t>万</w:t>
      </w:r>
      <w:r w:rsidR="006052FB" w:rsidRPr="00CD11C1">
        <w:rPr>
          <w:rFonts w:eastAsiaTheme="minorEastAsia" w:hAnsiTheme="minorEastAsia"/>
          <w:sz w:val="24"/>
        </w:rPr>
        <w:t>t</w:t>
      </w:r>
      <w:r w:rsidR="006052FB" w:rsidRPr="00CD11C1">
        <w:rPr>
          <w:rFonts w:eastAsiaTheme="minorEastAsia" w:hAnsiTheme="minorEastAsia"/>
          <w:sz w:val="24"/>
        </w:rPr>
        <w:t>矸石给湾子煤矸石砖厂用作制砖原料，提供</w:t>
      </w:r>
      <w:r w:rsidR="006052FB" w:rsidRPr="00CD11C1">
        <w:rPr>
          <w:rFonts w:eastAsiaTheme="minorEastAsia" w:hAnsiTheme="minorEastAsia"/>
          <w:sz w:val="24"/>
        </w:rPr>
        <w:t>2.5</w:t>
      </w:r>
      <w:r w:rsidR="006052FB" w:rsidRPr="00CD11C1">
        <w:rPr>
          <w:rFonts w:eastAsiaTheme="minorEastAsia" w:hAnsiTheme="minorEastAsia"/>
          <w:sz w:val="24"/>
        </w:rPr>
        <w:t>万</w:t>
      </w:r>
      <w:r w:rsidR="006052FB" w:rsidRPr="00CD11C1">
        <w:rPr>
          <w:rFonts w:eastAsiaTheme="minorEastAsia" w:hAnsiTheme="minorEastAsia"/>
          <w:sz w:val="24"/>
        </w:rPr>
        <w:t>t</w:t>
      </w:r>
      <w:r w:rsidR="006052FB" w:rsidRPr="00CD11C1">
        <w:rPr>
          <w:rFonts w:eastAsiaTheme="minorEastAsia" w:hAnsiTheme="minorEastAsia"/>
          <w:sz w:val="24"/>
        </w:rPr>
        <w:t>矸石给云南东源天闰煤业有限责任公司砖厂用作制砖原料，提供</w:t>
      </w:r>
      <w:r w:rsidR="006052FB" w:rsidRPr="00CD11C1">
        <w:rPr>
          <w:rFonts w:eastAsiaTheme="minorEastAsia" w:hAnsiTheme="minorEastAsia" w:hint="eastAsia"/>
          <w:sz w:val="24"/>
        </w:rPr>
        <w:t>1</w:t>
      </w:r>
      <w:r w:rsidR="006052FB" w:rsidRPr="00CD11C1">
        <w:rPr>
          <w:rFonts w:eastAsiaTheme="minorEastAsia" w:hAnsiTheme="minorEastAsia"/>
          <w:sz w:val="24"/>
        </w:rPr>
        <w:t>万</w:t>
      </w:r>
      <w:r w:rsidR="006052FB" w:rsidRPr="00CD11C1">
        <w:rPr>
          <w:rFonts w:eastAsiaTheme="minorEastAsia" w:hAnsiTheme="minorEastAsia"/>
          <w:sz w:val="24"/>
        </w:rPr>
        <w:t>t</w:t>
      </w:r>
      <w:r w:rsidR="006052FB" w:rsidRPr="00CD11C1">
        <w:rPr>
          <w:rFonts w:eastAsiaTheme="minorEastAsia" w:hAnsiTheme="minorEastAsia" w:hint="eastAsia"/>
          <w:sz w:val="24"/>
        </w:rPr>
        <w:t>矸石给富源县黄角冲煤业有限公司煤矸石砖厂用作制砖原料，</w:t>
      </w:r>
      <w:r w:rsidR="006052FB" w:rsidRPr="00CD11C1">
        <w:rPr>
          <w:rFonts w:eastAsiaTheme="minorEastAsia" w:hAnsiTheme="minorEastAsia"/>
          <w:sz w:val="24"/>
        </w:rPr>
        <w:t>提供</w:t>
      </w:r>
      <w:r w:rsidR="006052FB" w:rsidRPr="00CD11C1">
        <w:rPr>
          <w:rFonts w:eastAsiaTheme="minorEastAsia" w:hAnsiTheme="minorEastAsia" w:hint="eastAsia"/>
          <w:sz w:val="24"/>
        </w:rPr>
        <w:t>1</w:t>
      </w:r>
      <w:r w:rsidR="006052FB" w:rsidRPr="00CD11C1">
        <w:rPr>
          <w:rFonts w:eastAsiaTheme="minorEastAsia" w:hAnsiTheme="minorEastAsia"/>
          <w:sz w:val="24"/>
        </w:rPr>
        <w:t>万</w:t>
      </w:r>
      <w:r w:rsidR="006052FB" w:rsidRPr="00CD11C1">
        <w:rPr>
          <w:rFonts w:eastAsiaTheme="minorEastAsia" w:hAnsiTheme="minorEastAsia"/>
          <w:sz w:val="24"/>
        </w:rPr>
        <w:t>t</w:t>
      </w:r>
      <w:r w:rsidR="006052FB" w:rsidRPr="00CD11C1">
        <w:rPr>
          <w:rFonts w:eastAsiaTheme="minorEastAsia" w:hAnsiTheme="minorEastAsia" w:hint="eastAsia"/>
          <w:sz w:val="24"/>
        </w:rPr>
        <w:t>矸石给富源县浩天煤矸石砖厂用作制砖原料，</w:t>
      </w:r>
      <w:r w:rsidR="00D963BA" w:rsidRPr="00CD11C1">
        <w:rPr>
          <w:rFonts w:eastAsiaTheme="minorEastAsia" w:hAnsiTheme="minorEastAsia"/>
          <w:sz w:val="24"/>
        </w:rPr>
        <w:t>合计可利用矸石（矿井生产矸及选煤厂洗选矸）</w:t>
      </w:r>
      <w:r w:rsidR="006052FB" w:rsidRPr="00CD11C1">
        <w:rPr>
          <w:rFonts w:eastAsiaTheme="minorEastAsia" w:hint="eastAsia"/>
          <w:sz w:val="24"/>
        </w:rPr>
        <w:t>8.3</w:t>
      </w:r>
      <w:r w:rsidR="00D963BA" w:rsidRPr="00CD11C1">
        <w:rPr>
          <w:rFonts w:eastAsiaTheme="minorEastAsia" w:hAnsiTheme="minorEastAsia"/>
          <w:sz w:val="24"/>
        </w:rPr>
        <w:t>万吨</w:t>
      </w:r>
      <w:r w:rsidR="00D963BA" w:rsidRPr="00CD11C1">
        <w:rPr>
          <w:rFonts w:eastAsiaTheme="minorEastAsia"/>
          <w:sz w:val="24"/>
        </w:rPr>
        <w:t>/</w:t>
      </w:r>
      <w:r w:rsidR="00D963BA" w:rsidRPr="00CD11C1">
        <w:rPr>
          <w:rFonts w:eastAsiaTheme="minorEastAsia" w:hAnsiTheme="minorEastAsia"/>
          <w:sz w:val="24"/>
        </w:rPr>
        <w:t>年，即，可实现矿井生产矸</w:t>
      </w:r>
      <w:r w:rsidR="00D963BA" w:rsidRPr="00CD11C1">
        <w:rPr>
          <w:rFonts w:eastAsiaTheme="minorEastAsia"/>
          <w:sz w:val="24"/>
        </w:rPr>
        <w:t>100%</w:t>
      </w:r>
      <w:r w:rsidR="00D963BA" w:rsidRPr="00CD11C1">
        <w:rPr>
          <w:rFonts w:eastAsiaTheme="minorEastAsia" w:hAnsiTheme="minorEastAsia"/>
          <w:sz w:val="24"/>
        </w:rPr>
        <w:t>综合利用</w:t>
      </w:r>
      <w:r w:rsidR="00132F0F" w:rsidRPr="00CD11C1">
        <w:rPr>
          <w:rFonts w:eastAsiaTheme="minorEastAsia" w:hint="eastAsia"/>
          <w:sz w:val="24"/>
        </w:rPr>
        <w:t>。</w:t>
      </w:r>
    </w:p>
    <w:p w:rsidR="00132F0F" w:rsidRPr="00D85F8D" w:rsidRDefault="00132F0F" w:rsidP="00132F0F">
      <w:pPr>
        <w:spacing w:line="360" w:lineRule="auto"/>
        <w:ind w:firstLineChars="200" w:firstLine="480"/>
        <w:rPr>
          <w:rFonts w:eastAsiaTheme="minorEastAsia"/>
          <w:color w:val="000000" w:themeColor="text1"/>
          <w:sz w:val="24"/>
        </w:rPr>
      </w:pPr>
      <w:r w:rsidRPr="00D85F8D">
        <w:rPr>
          <w:rFonts w:eastAsiaTheme="minorEastAsia"/>
          <w:color w:val="000000" w:themeColor="text1"/>
          <w:sz w:val="24"/>
        </w:rPr>
        <w:t>富源县胜景街道湾子煤矸石砖厂为个人独资企业，主要经营范围为：煤矸石砖生产销售</w:t>
      </w:r>
      <w:r w:rsidRPr="00D85F8D">
        <w:rPr>
          <w:rFonts w:eastAsiaTheme="minorEastAsia" w:hint="eastAsia"/>
          <w:color w:val="000000" w:themeColor="text1"/>
          <w:sz w:val="24"/>
        </w:rPr>
        <w:t>。砖厂位于富源县胜境街道四屯社区，</w:t>
      </w:r>
      <w:r w:rsidRPr="00D85F8D">
        <w:rPr>
          <w:rFonts w:eastAsiaTheme="minorEastAsia"/>
          <w:color w:val="000000" w:themeColor="text1"/>
          <w:sz w:val="24"/>
        </w:rPr>
        <w:t>该</w:t>
      </w:r>
      <w:r w:rsidRPr="00D85F8D">
        <w:rPr>
          <w:rFonts w:eastAsiaTheme="minorEastAsia" w:hint="eastAsia"/>
          <w:color w:val="000000" w:themeColor="text1"/>
          <w:sz w:val="24"/>
        </w:rPr>
        <w:t>砖厂</w:t>
      </w:r>
      <w:r w:rsidRPr="00D85F8D">
        <w:rPr>
          <w:rFonts w:eastAsiaTheme="minorEastAsia"/>
          <w:color w:val="000000" w:themeColor="text1"/>
          <w:sz w:val="24"/>
        </w:rPr>
        <w:t>现有</w:t>
      </w:r>
      <w:r w:rsidRPr="00D85F8D">
        <w:rPr>
          <w:rFonts w:eastAsiaTheme="minorEastAsia"/>
          <w:color w:val="000000" w:themeColor="text1"/>
          <w:sz w:val="24"/>
        </w:rPr>
        <w:t>4000</w:t>
      </w:r>
      <w:r w:rsidRPr="00D85F8D">
        <w:rPr>
          <w:rFonts w:eastAsiaTheme="minorEastAsia"/>
          <w:color w:val="000000" w:themeColor="text1"/>
          <w:sz w:val="24"/>
        </w:rPr>
        <w:t>万</w:t>
      </w:r>
      <w:r w:rsidRPr="00D85F8D">
        <w:rPr>
          <w:rFonts w:eastAsiaTheme="minorEastAsia" w:hint="eastAsia"/>
          <w:color w:val="000000" w:themeColor="text1"/>
          <w:sz w:val="24"/>
        </w:rPr>
        <w:t>块</w:t>
      </w:r>
      <w:r w:rsidRPr="00D85F8D">
        <w:rPr>
          <w:rFonts w:eastAsiaTheme="minorEastAsia"/>
          <w:color w:val="000000" w:themeColor="text1"/>
          <w:sz w:val="24"/>
        </w:rPr>
        <w:t>/</w:t>
      </w:r>
      <w:r w:rsidRPr="00D85F8D">
        <w:rPr>
          <w:rFonts w:eastAsiaTheme="minorEastAsia"/>
          <w:color w:val="000000" w:themeColor="text1"/>
          <w:sz w:val="24"/>
        </w:rPr>
        <w:t>年</w:t>
      </w:r>
      <w:r w:rsidRPr="00D85F8D">
        <w:rPr>
          <w:rFonts w:eastAsiaTheme="minorEastAsia" w:hint="eastAsia"/>
          <w:color w:val="000000" w:themeColor="text1"/>
          <w:sz w:val="24"/>
        </w:rPr>
        <w:t>可移动隧道窑</w:t>
      </w:r>
      <w:r w:rsidRPr="00D85F8D">
        <w:rPr>
          <w:rFonts w:eastAsiaTheme="minorEastAsia"/>
          <w:color w:val="000000" w:themeColor="text1"/>
          <w:sz w:val="24"/>
        </w:rPr>
        <w:t>煤矸石砖生产线</w:t>
      </w:r>
      <w:r w:rsidRPr="00D85F8D">
        <w:rPr>
          <w:rFonts w:eastAsiaTheme="minorEastAsia" w:hint="eastAsia"/>
          <w:color w:val="000000" w:themeColor="text1"/>
          <w:sz w:val="24"/>
        </w:rPr>
        <w:t>一条，煤矿持有富源县环保局核发的排污许可证，</w:t>
      </w:r>
      <w:r w:rsidRPr="00D85F8D">
        <w:rPr>
          <w:rFonts w:eastAsiaTheme="minorEastAsia"/>
          <w:color w:val="000000" w:themeColor="text1"/>
          <w:sz w:val="24"/>
        </w:rPr>
        <w:t>具有合法审批手续。</w:t>
      </w:r>
      <w:r w:rsidRPr="00D85F8D">
        <w:rPr>
          <w:rFonts w:eastAsiaTheme="minorEastAsia" w:hint="eastAsia"/>
          <w:color w:val="000000" w:themeColor="text1"/>
          <w:sz w:val="24"/>
        </w:rPr>
        <w:t>砖厂</w:t>
      </w:r>
      <w:r w:rsidRPr="00D85F8D">
        <w:rPr>
          <w:rFonts w:eastAsiaTheme="minorEastAsia"/>
          <w:color w:val="000000" w:themeColor="text1"/>
          <w:sz w:val="24"/>
        </w:rPr>
        <w:t>距离</w:t>
      </w:r>
      <w:r w:rsidRPr="00D85F8D">
        <w:rPr>
          <w:rFonts w:eastAsiaTheme="minorEastAsia" w:hint="eastAsia"/>
          <w:color w:val="000000" w:themeColor="text1"/>
          <w:sz w:val="24"/>
        </w:rPr>
        <w:t>兴云</w:t>
      </w:r>
      <w:r w:rsidRPr="00D85F8D">
        <w:rPr>
          <w:rFonts w:eastAsiaTheme="minorEastAsia"/>
          <w:color w:val="000000" w:themeColor="text1"/>
          <w:sz w:val="24"/>
        </w:rPr>
        <w:t>煤矿约</w:t>
      </w:r>
      <w:r w:rsidRPr="00D85F8D">
        <w:rPr>
          <w:rFonts w:eastAsiaTheme="minorEastAsia" w:hint="eastAsia"/>
          <w:color w:val="000000" w:themeColor="text1"/>
          <w:sz w:val="24"/>
        </w:rPr>
        <w:t>25</w:t>
      </w:r>
      <w:r w:rsidRPr="00D85F8D">
        <w:rPr>
          <w:rFonts w:eastAsiaTheme="minorEastAsia"/>
          <w:color w:val="000000" w:themeColor="text1"/>
          <w:sz w:val="24"/>
        </w:rPr>
        <w:t>km</w:t>
      </w:r>
      <w:r w:rsidRPr="00D85F8D">
        <w:rPr>
          <w:rFonts w:eastAsiaTheme="minorEastAsia"/>
          <w:color w:val="000000" w:themeColor="text1"/>
          <w:sz w:val="24"/>
        </w:rPr>
        <w:t>。年生产规模为</w:t>
      </w:r>
      <w:r w:rsidRPr="00D85F8D">
        <w:rPr>
          <w:rFonts w:eastAsiaTheme="minorEastAsia"/>
          <w:color w:val="000000" w:themeColor="text1"/>
          <w:sz w:val="24"/>
        </w:rPr>
        <w:t>4000</w:t>
      </w:r>
      <w:r w:rsidRPr="00D85F8D">
        <w:rPr>
          <w:rFonts w:eastAsiaTheme="minorEastAsia"/>
          <w:color w:val="000000" w:themeColor="text1"/>
          <w:sz w:val="24"/>
        </w:rPr>
        <w:t>万块砖，</w:t>
      </w:r>
      <w:r w:rsidRPr="00D85F8D">
        <w:rPr>
          <w:rFonts w:eastAsiaTheme="minorEastAsia" w:hint="eastAsia"/>
          <w:color w:val="000000" w:themeColor="text1"/>
          <w:sz w:val="24"/>
        </w:rPr>
        <w:t>该砖厂</w:t>
      </w:r>
      <w:r w:rsidRPr="00D85F8D">
        <w:rPr>
          <w:rFonts w:eastAsiaTheme="minorEastAsia"/>
          <w:color w:val="000000" w:themeColor="text1"/>
          <w:sz w:val="24"/>
        </w:rPr>
        <w:t>煤矸石需求量约为</w:t>
      </w:r>
      <w:r w:rsidRPr="00D85F8D">
        <w:rPr>
          <w:rFonts w:eastAsiaTheme="minorEastAsia" w:hint="eastAsia"/>
          <w:color w:val="000000" w:themeColor="text1"/>
          <w:sz w:val="24"/>
        </w:rPr>
        <w:t>5</w:t>
      </w:r>
      <w:r w:rsidRPr="00D85F8D">
        <w:rPr>
          <w:rFonts w:eastAsiaTheme="minorEastAsia"/>
          <w:color w:val="000000" w:themeColor="text1"/>
          <w:sz w:val="24"/>
        </w:rPr>
        <w:t>万</w:t>
      </w:r>
      <w:r w:rsidRPr="00D85F8D">
        <w:rPr>
          <w:rFonts w:eastAsiaTheme="minorEastAsia"/>
          <w:color w:val="000000" w:themeColor="text1"/>
          <w:sz w:val="24"/>
        </w:rPr>
        <w:t>t/a</w:t>
      </w:r>
      <w:r w:rsidRPr="00D85F8D">
        <w:rPr>
          <w:rFonts w:eastAsiaTheme="minorEastAsia"/>
          <w:color w:val="000000" w:themeColor="text1"/>
          <w:sz w:val="24"/>
        </w:rPr>
        <w:t>。</w:t>
      </w:r>
      <w:r w:rsidRPr="00D85F8D">
        <w:rPr>
          <w:rFonts w:eastAsiaTheme="minorEastAsia" w:hint="eastAsia"/>
          <w:color w:val="000000" w:themeColor="text1"/>
          <w:sz w:val="24"/>
        </w:rPr>
        <w:t>云南东源天闰煤业有限责任公司</w:t>
      </w:r>
      <w:r w:rsidRPr="00D85F8D">
        <w:rPr>
          <w:rFonts w:eastAsiaTheme="minorEastAsia"/>
          <w:color w:val="000000" w:themeColor="text1"/>
          <w:sz w:val="24"/>
        </w:rPr>
        <w:t>砖厂位于富源县胜境街道刘家湾，该砖厂现有</w:t>
      </w:r>
      <w:r w:rsidRPr="00D85F8D">
        <w:rPr>
          <w:rFonts w:eastAsiaTheme="minorEastAsia"/>
          <w:color w:val="000000" w:themeColor="text1"/>
          <w:sz w:val="24"/>
        </w:rPr>
        <w:t>3000</w:t>
      </w:r>
      <w:r w:rsidRPr="00D85F8D">
        <w:rPr>
          <w:rFonts w:eastAsiaTheme="minorEastAsia"/>
          <w:color w:val="000000" w:themeColor="text1"/>
          <w:sz w:val="24"/>
        </w:rPr>
        <w:t>万块</w:t>
      </w:r>
      <w:r w:rsidRPr="00D85F8D">
        <w:rPr>
          <w:rFonts w:eastAsiaTheme="minorEastAsia"/>
          <w:color w:val="000000" w:themeColor="text1"/>
          <w:sz w:val="24"/>
        </w:rPr>
        <w:t>/</w:t>
      </w:r>
      <w:r w:rsidRPr="00D85F8D">
        <w:rPr>
          <w:rFonts w:eastAsiaTheme="minorEastAsia"/>
          <w:color w:val="000000" w:themeColor="text1"/>
          <w:sz w:val="24"/>
        </w:rPr>
        <w:t>年煤矸石砖生产线一条，该项目于</w:t>
      </w:r>
      <w:r w:rsidRPr="00D85F8D">
        <w:rPr>
          <w:rFonts w:eastAsiaTheme="minorEastAsia"/>
          <w:color w:val="000000" w:themeColor="text1"/>
          <w:sz w:val="24"/>
        </w:rPr>
        <w:t>2011</w:t>
      </w:r>
      <w:r w:rsidRPr="00D85F8D">
        <w:rPr>
          <w:rFonts w:eastAsiaTheme="minorEastAsia"/>
          <w:color w:val="000000" w:themeColor="text1"/>
          <w:sz w:val="24"/>
        </w:rPr>
        <w:t>年</w:t>
      </w:r>
      <w:r w:rsidRPr="00D85F8D">
        <w:rPr>
          <w:rFonts w:eastAsiaTheme="minorEastAsia"/>
          <w:color w:val="000000" w:themeColor="text1"/>
          <w:sz w:val="24"/>
        </w:rPr>
        <w:t>6</w:t>
      </w:r>
      <w:r w:rsidRPr="00D85F8D">
        <w:rPr>
          <w:rFonts w:eastAsiaTheme="minorEastAsia"/>
          <w:color w:val="000000" w:themeColor="text1"/>
          <w:sz w:val="24"/>
        </w:rPr>
        <w:t>月</w:t>
      </w:r>
      <w:r w:rsidRPr="00D85F8D">
        <w:rPr>
          <w:rFonts w:eastAsiaTheme="minorEastAsia"/>
          <w:color w:val="000000" w:themeColor="text1"/>
          <w:sz w:val="24"/>
        </w:rPr>
        <w:t>15</w:t>
      </w:r>
      <w:r w:rsidRPr="00D85F8D">
        <w:rPr>
          <w:rFonts w:eastAsiaTheme="minorEastAsia"/>
          <w:color w:val="000000" w:themeColor="text1"/>
          <w:sz w:val="24"/>
        </w:rPr>
        <w:t>日以富环许准</w:t>
      </w:r>
      <w:r w:rsidRPr="00D85F8D">
        <w:rPr>
          <w:rFonts w:eastAsiaTheme="minorEastAsia" w:hint="eastAsia"/>
          <w:color w:val="000000" w:themeColor="text1"/>
          <w:sz w:val="24"/>
        </w:rPr>
        <w:t>﹝</w:t>
      </w:r>
      <w:r w:rsidRPr="00D85F8D">
        <w:rPr>
          <w:rFonts w:eastAsiaTheme="minorEastAsia"/>
          <w:color w:val="000000" w:themeColor="text1"/>
          <w:sz w:val="24"/>
        </w:rPr>
        <w:t>2011</w:t>
      </w:r>
      <w:r w:rsidRPr="00D85F8D">
        <w:rPr>
          <w:rFonts w:eastAsiaTheme="minorEastAsia" w:hint="eastAsia"/>
          <w:color w:val="000000" w:themeColor="text1"/>
          <w:sz w:val="24"/>
        </w:rPr>
        <w:t>﹞</w:t>
      </w:r>
      <w:r w:rsidRPr="00D85F8D">
        <w:rPr>
          <w:rFonts w:eastAsiaTheme="minorEastAsia"/>
          <w:color w:val="000000" w:themeColor="text1"/>
          <w:sz w:val="24"/>
        </w:rPr>
        <w:t>14</w:t>
      </w:r>
      <w:r w:rsidRPr="00D85F8D">
        <w:rPr>
          <w:rFonts w:eastAsiaTheme="minorEastAsia"/>
          <w:color w:val="000000" w:themeColor="text1"/>
          <w:sz w:val="24"/>
        </w:rPr>
        <w:t>号文取得了富源县环境保护局准予行政许可决定书，具有合法审批手续。砖厂距离兴云煤矿约</w:t>
      </w:r>
      <w:r w:rsidRPr="00D85F8D">
        <w:rPr>
          <w:rFonts w:eastAsiaTheme="minorEastAsia"/>
          <w:color w:val="000000" w:themeColor="text1"/>
          <w:sz w:val="24"/>
        </w:rPr>
        <w:t>15km</w:t>
      </w:r>
      <w:r w:rsidRPr="00D85F8D">
        <w:rPr>
          <w:rFonts w:eastAsiaTheme="minorEastAsia"/>
          <w:color w:val="000000" w:themeColor="text1"/>
          <w:sz w:val="24"/>
        </w:rPr>
        <w:t>煤矸石需求量约为</w:t>
      </w:r>
      <w:r w:rsidRPr="00D85F8D">
        <w:rPr>
          <w:rFonts w:eastAsiaTheme="minorEastAsia"/>
          <w:color w:val="000000" w:themeColor="text1"/>
          <w:sz w:val="24"/>
        </w:rPr>
        <w:t>3.75</w:t>
      </w:r>
      <w:r w:rsidRPr="00D85F8D">
        <w:rPr>
          <w:rFonts w:eastAsiaTheme="minorEastAsia"/>
          <w:color w:val="000000" w:themeColor="text1"/>
          <w:sz w:val="24"/>
        </w:rPr>
        <w:t>万</w:t>
      </w:r>
      <w:r w:rsidRPr="00D85F8D">
        <w:rPr>
          <w:rFonts w:eastAsiaTheme="minorEastAsia"/>
          <w:color w:val="000000" w:themeColor="text1"/>
          <w:sz w:val="24"/>
        </w:rPr>
        <w:t>t/a</w:t>
      </w:r>
      <w:r w:rsidRPr="00D85F8D">
        <w:rPr>
          <w:rFonts w:eastAsiaTheme="minorEastAsia"/>
          <w:color w:val="000000" w:themeColor="text1"/>
          <w:sz w:val="24"/>
        </w:rPr>
        <w:t>。</w:t>
      </w:r>
    </w:p>
    <w:p w:rsidR="00132F0F" w:rsidRPr="00D85F8D" w:rsidRDefault="00132F0F" w:rsidP="00132F0F">
      <w:pPr>
        <w:spacing w:line="360" w:lineRule="auto"/>
        <w:ind w:firstLineChars="200" w:firstLine="480"/>
        <w:rPr>
          <w:rFonts w:eastAsiaTheme="minorEastAsia"/>
          <w:color w:val="000000" w:themeColor="text1"/>
          <w:sz w:val="24"/>
        </w:rPr>
      </w:pPr>
      <w:r w:rsidRPr="00D85F8D">
        <w:rPr>
          <w:rFonts w:eastAsiaTheme="minorEastAsia" w:hint="eastAsia"/>
          <w:color w:val="000000" w:themeColor="text1"/>
          <w:sz w:val="24"/>
        </w:rPr>
        <w:lastRenderedPageBreak/>
        <w:t>因项目区附近矸石消耗企业有限，</w:t>
      </w:r>
      <w:r w:rsidRPr="00D85F8D">
        <w:rPr>
          <w:rFonts w:eastAsiaTheme="minorEastAsia"/>
          <w:color w:val="000000" w:themeColor="text1"/>
          <w:sz w:val="24"/>
        </w:rPr>
        <w:t>煤矸石</w:t>
      </w:r>
      <w:r w:rsidR="006F62D3" w:rsidRPr="00D85F8D">
        <w:rPr>
          <w:rFonts w:eastAsiaTheme="minorEastAsia" w:hAnsiTheme="minorEastAsia"/>
          <w:color w:val="000000" w:themeColor="text1"/>
          <w:sz w:val="24"/>
        </w:rPr>
        <w:t>（矿井生产矸及选煤厂洗选矸）</w:t>
      </w:r>
      <w:r w:rsidRPr="00D85F8D">
        <w:rPr>
          <w:rFonts w:eastAsiaTheme="minorEastAsia" w:hint="eastAsia"/>
          <w:color w:val="000000" w:themeColor="text1"/>
          <w:sz w:val="24"/>
        </w:rPr>
        <w:t>不</w:t>
      </w:r>
      <w:r w:rsidRPr="00D85F8D">
        <w:rPr>
          <w:rFonts w:eastAsiaTheme="minorEastAsia"/>
          <w:color w:val="000000" w:themeColor="text1"/>
          <w:sz w:val="24"/>
        </w:rPr>
        <w:t>能全部利用，</w:t>
      </w:r>
      <w:r w:rsidRPr="00D85F8D">
        <w:rPr>
          <w:rFonts w:eastAsiaTheme="minorEastAsia" w:hint="eastAsia"/>
          <w:color w:val="000000" w:themeColor="text1"/>
          <w:sz w:val="24"/>
        </w:rPr>
        <w:t>煤矸石的</w:t>
      </w:r>
      <w:r w:rsidRPr="00D85F8D">
        <w:rPr>
          <w:rFonts w:eastAsiaTheme="minorEastAsia"/>
          <w:color w:val="000000" w:themeColor="text1"/>
          <w:sz w:val="24"/>
        </w:rPr>
        <w:t>综合利用率</w:t>
      </w:r>
      <w:r w:rsidR="006052FB">
        <w:rPr>
          <w:rFonts w:eastAsiaTheme="minorEastAsia" w:hint="eastAsia"/>
          <w:color w:val="000000" w:themeColor="text1"/>
          <w:sz w:val="24"/>
        </w:rPr>
        <w:t>36.09</w:t>
      </w:r>
      <w:r w:rsidRPr="00D85F8D">
        <w:rPr>
          <w:rFonts w:eastAsiaTheme="minorEastAsia"/>
          <w:color w:val="000000" w:themeColor="text1"/>
          <w:sz w:val="24"/>
        </w:rPr>
        <w:t>%</w:t>
      </w:r>
      <w:r w:rsidRPr="00D85F8D">
        <w:rPr>
          <w:rFonts w:eastAsiaTheme="minorEastAsia"/>
          <w:color w:val="000000" w:themeColor="text1"/>
          <w:sz w:val="24"/>
        </w:rPr>
        <w:t>，</w:t>
      </w:r>
      <w:r w:rsidRPr="00D85F8D">
        <w:rPr>
          <w:rFonts w:eastAsiaTheme="minorEastAsia" w:hint="eastAsia"/>
          <w:color w:val="000000" w:themeColor="text1"/>
          <w:sz w:val="24"/>
        </w:rPr>
        <w:t>但矿井生产矸能全部综合利用，可</w:t>
      </w:r>
      <w:r w:rsidRPr="00D85F8D">
        <w:rPr>
          <w:rFonts w:eastAsiaTheme="minorEastAsia"/>
          <w:color w:val="000000" w:themeColor="text1"/>
          <w:sz w:val="24"/>
        </w:rPr>
        <w:t>满足《矿山生态环境保护与污染防治技术政策》的</w:t>
      </w:r>
      <w:r w:rsidRPr="00D85F8D">
        <w:rPr>
          <w:rFonts w:eastAsiaTheme="minorEastAsia" w:hint="eastAsia"/>
          <w:color w:val="000000" w:themeColor="text1"/>
          <w:sz w:val="24"/>
        </w:rPr>
        <w:t>要求</w:t>
      </w:r>
      <w:r w:rsidRPr="00D85F8D">
        <w:rPr>
          <w:rFonts w:eastAsiaTheme="minorEastAsia"/>
          <w:color w:val="000000" w:themeColor="text1"/>
          <w:sz w:val="24"/>
        </w:rPr>
        <w:t>。</w:t>
      </w:r>
    </w:p>
    <w:p w:rsidR="005B191B" w:rsidRPr="00D85F8D" w:rsidRDefault="00132F0F" w:rsidP="005B191B">
      <w:pPr>
        <w:spacing w:line="360" w:lineRule="auto"/>
        <w:ind w:firstLineChars="200" w:firstLine="480"/>
        <w:rPr>
          <w:rFonts w:eastAsiaTheme="minorEastAsia"/>
          <w:bCs/>
          <w:color w:val="000000" w:themeColor="text1"/>
          <w:sz w:val="24"/>
        </w:rPr>
      </w:pPr>
      <w:r w:rsidRPr="00D85F8D">
        <w:rPr>
          <w:rFonts w:eastAsiaTheme="minorEastAsia"/>
          <w:bCs/>
          <w:color w:val="000000" w:themeColor="text1"/>
          <w:sz w:val="24"/>
        </w:rPr>
        <w:t>根据</w:t>
      </w:r>
      <w:r w:rsidRPr="00D85F8D">
        <w:rPr>
          <w:rFonts w:eastAsiaTheme="minorEastAsia" w:hint="eastAsia"/>
          <w:bCs/>
          <w:color w:val="000000" w:themeColor="text1"/>
          <w:sz w:val="24"/>
        </w:rPr>
        <w:t>云南环绿环境检测技术有限公司于</w:t>
      </w:r>
      <w:r w:rsidRPr="00D85F8D">
        <w:rPr>
          <w:rFonts w:eastAsiaTheme="minorEastAsia" w:hint="eastAsia"/>
          <w:bCs/>
          <w:color w:val="000000" w:themeColor="text1"/>
          <w:sz w:val="24"/>
        </w:rPr>
        <w:t>2015</w:t>
      </w:r>
      <w:r w:rsidRPr="00D85F8D">
        <w:rPr>
          <w:rFonts w:eastAsiaTheme="minorEastAsia" w:hint="eastAsia"/>
          <w:bCs/>
          <w:color w:val="000000" w:themeColor="text1"/>
          <w:sz w:val="24"/>
        </w:rPr>
        <w:t>年</w:t>
      </w:r>
      <w:r w:rsidRPr="00D85F8D">
        <w:rPr>
          <w:rFonts w:eastAsiaTheme="minorEastAsia" w:hint="eastAsia"/>
          <w:bCs/>
          <w:color w:val="000000" w:themeColor="text1"/>
          <w:sz w:val="24"/>
        </w:rPr>
        <w:t>3</w:t>
      </w:r>
      <w:r w:rsidRPr="00D85F8D">
        <w:rPr>
          <w:rFonts w:eastAsiaTheme="minorEastAsia" w:hint="eastAsia"/>
          <w:bCs/>
          <w:color w:val="000000" w:themeColor="text1"/>
          <w:sz w:val="24"/>
        </w:rPr>
        <w:t>月对兴云煤矿排矸场的</w:t>
      </w:r>
      <w:r w:rsidRPr="00D85F8D">
        <w:rPr>
          <w:rFonts w:eastAsiaTheme="minorEastAsia"/>
          <w:bCs/>
          <w:color w:val="000000" w:themeColor="text1"/>
          <w:sz w:val="24"/>
        </w:rPr>
        <w:t>煤矸石</w:t>
      </w:r>
      <w:r w:rsidRPr="00D85F8D">
        <w:rPr>
          <w:rFonts w:eastAsiaTheme="minorEastAsia" w:hint="eastAsia"/>
          <w:bCs/>
          <w:color w:val="000000" w:themeColor="text1"/>
          <w:sz w:val="24"/>
        </w:rPr>
        <w:t>进行的属性鉴别和云南环绿环境检测技术有限公司于</w:t>
      </w:r>
      <w:r w:rsidRPr="00D85F8D">
        <w:rPr>
          <w:rFonts w:eastAsiaTheme="minorEastAsia" w:hint="eastAsia"/>
          <w:bCs/>
          <w:color w:val="000000" w:themeColor="text1"/>
          <w:sz w:val="24"/>
        </w:rPr>
        <w:t>2017</w:t>
      </w:r>
      <w:r w:rsidRPr="00D85F8D">
        <w:rPr>
          <w:rFonts w:eastAsiaTheme="minorEastAsia" w:hint="eastAsia"/>
          <w:bCs/>
          <w:color w:val="000000" w:themeColor="text1"/>
          <w:sz w:val="24"/>
        </w:rPr>
        <w:t>年</w:t>
      </w:r>
      <w:r w:rsidRPr="00D85F8D">
        <w:rPr>
          <w:rFonts w:eastAsiaTheme="minorEastAsia" w:hint="eastAsia"/>
          <w:bCs/>
          <w:color w:val="000000" w:themeColor="text1"/>
          <w:sz w:val="24"/>
        </w:rPr>
        <w:t>2</w:t>
      </w:r>
      <w:r w:rsidRPr="00D85F8D">
        <w:rPr>
          <w:rFonts w:eastAsiaTheme="minorEastAsia" w:hint="eastAsia"/>
          <w:bCs/>
          <w:color w:val="000000" w:themeColor="text1"/>
          <w:sz w:val="24"/>
        </w:rPr>
        <w:t>月</w:t>
      </w:r>
      <w:r w:rsidRPr="00D85F8D">
        <w:rPr>
          <w:rFonts w:eastAsiaTheme="minorEastAsia"/>
          <w:bCs/>
          <w:color w:val="000000" w:themeColor="text1"/>
          <w:sz w:val="24"/>
        </w:rPr>
        <w:t>对</w:t>
      </w:r>
      <w:r w:rsidRPr="00D85F8D">
        <w:rPr>
          <w:rFonts w:eastAsiaTheme="minorEastAsia" w:hint="eastAsia"/>
          <w:bCs/>
          <w:color w:val="000000" w:themeColor="text1"/>
          <w:sz w:val="24"/>
        </w:rPr>
        <w:t>兴云</w:t>
      </w:r>
      <w:r w:rsidRPr="00D85F8D">
        <w:rPr>
          <w:rFonts w:eastAsiaTheme="minorEastAsia"/>
          <w:bCs/>
          <w:color w:val="000000" w:themeColor="text1"/>
          <w:sz w:val="24"/>
        </w:rPr>
        <w:t>煤矿</w:t>
      </w:r>
      <w:r w:rsidRPr="00D85F8D">
        <w:rPr>
          <w:rFonts w:eastAsiaTheme="minorEastAsia" w:hint="eastAsia"/>
          <w:bCs/>
          <w:color w:val="000000" w:themeColor="text1"/>
          <w:sz w:val="24"/>
        </w:rPr>
        <w:t>排矸场</w:t>
      </w:r>
      <w:r w:rsidRPr="00D85F8D">
        <w:rPr>
          <w:rFonts w:eastAsiaTheme="minorEastAsia"/>
          <w:bCs/>
          <w:color w:val="000000" w:themeColor="text1"/>
          <w:sz w:val="24"/>
        </w:rPr>
        <w:t>煤矸石</w:t>
      </w:r>
      <w:r w:rsidRPr="00D85F8D">
        <w:rPr>
          <w:rFonts w:eastAsiaTheme="minorEastAsia" w:hint="eastAsia"/>
          <w:bCs/>
          <w:color w:val="000000" w:themeColor="text1"/>
          <w:sz w:val="24"/>
        </w:rPr>
        <w:t>混合样进行的监测结果表明兴云煤矿</w:t>
      </w:r>
      <w:r w:rsidRPr="00D85F8D">
        <w:rPr>
          <w:rFonts w:eastAsiaTheme="minorEastAsia"/>
          <w:bCs/>
          <w:color w:val="000000" w:themeColor="text1"/>
          <w:sz w:val="24"/>
        </w:rPr>
        <w:t>矸石属于</w:t>
      </w:r>
      <w:r w:rsidRPr="00D85F8D">
        <w:rPr>
          <w:rFonts w:eastAsiaTheme="minorEastAsia" w:hint="eastAsia"/>
          <w:bCs/>
          <w:color w:val="000000" w:themeColor="text1"/>
          <w:sz w:val="24"/>
        </w:rPr>
        <w:t>第</w:t>
      </w:r>
      <w:r w:rsidRPr="00D85F8D">
        <w:rPr>
          <w:rFonts w:eastAsiaTheme="minorEastAsia" w:hint="eastAsia"/>
          <w:bCs/>
          <w:color w:val="000000" w:themeColor="text1"/>
          <w:sz w:val="24"/>
        </w:rPr>
        <w:t>I</w:t>
      </w:r>
      <w:r w:rsidRPr="00D85F8D">
        <w:rPr>
          <w:rFonts w:eastAsiaTheme="minorEastAsia" w:hint="eastAsia"/>
          <w:bCs/>
          <w:color w:val="000000" w:themeColor="text1"/>
          <w:sz w:val="24"/>
        </w:rPr>
        <w:t>类</w:t>
      </w:r>
      <w:r w:rsidRPr="00D85F8D">
        <w:rPr>
          <w:rFonts w:eastAsiaTheme="minorEastAsia"/>
          <w:bCs/>
          <w:color w:val="000000" w:themeColor="text1"/>
          <w:sz w:val="24"/>
        </w:rPr>
        <w:t>一般工业固体废</w:t>
      </w:r>
      <w:r w:rsidRPr="00D85F8D">
        <w:rPr>
          <w:rFonts w:eastAsiaTheme="minorEastAsia" w:hint="eastAsia"/>
          <w:bCs/>
          <w:color w:val="000000" w:themeColor="text1"/>
          <w:sz w:val="24"/>
        </w:rPr>
        <w:t>物。</w:t>
      </w:r>
    </w:p>
    <w:p w:rsidR="00132F0F" w:rsidRPr="00D85F8D" w:rsidRDefault="00132F0F" w:rsidP="00132F0F">
      <w:pPr>
        <w:spacing w:line="360" w:lineRule="auto"/>
        <w:ind w:firstLineChars="200" w:firstLine="482"/>
        <w:rPr>
          <w:rFonts w:eastAsiaTheme="minorEastAsia"/>
          <w:b/>
          <w:bCs/>
          <w:color w:val="000000" w:themeColor="text1"/>
          <w:sz w:val="24"/>
        </w:rPr>
      </w:pPr>
      <w:r w:rsidRPr="00D85F8D">
        <w:rPr>
          <w:rFonts w:eastAsiaTheme="minorEastAsia" w:hint="eastAsia"/>
          <w:b/>
          <w:bCs/>
          <w:color w:val="000000" w:themeColor="text1"/>
          <w:sz w:val="24"/>
        </w:rPr>
        <w:t>（</w:t>
      </w:r>
      <w:r w:rsidRPr="00D85F8D">
        <w:rPr>
          <w:rFonts w:eastAsiaTheme="minorEastAsia" w:hint="eastAsia"/>
          <w:b/>
          <w:bCs/>
          <w:color w:val="000000" w:themeColor="text1"/>
          <w:sz w:val="24"/>
        </w:rPr>
        <w:t>2</w:t>
      </w:r>
      <w:r w:rsidRPr="00D85F8D">
        <w:rPr>
          <w:rFonts w:eastAsiaTheme="minorEastAsia" w:hint="eastAsia"/>
          <w:b/>
          <w:bCs/>
          <w:color w:val="000000" w:themeColor="text1"/>
          <w:sz w:val="24"/>
        </w:rPr>
        <w:t>）</w:t>
      </w:r>
      <w:r w:rsidRPr="00D85F8D">
        <w:rPr>
          <w:rFonts w:eastAsiaTheme="minorEastAsia" w:hAnsiTheme="minorEastAsia"/>
          <w:b/>
          <w:bCs/>
          <w:color w:val="000000" w:themeColor="text1"/>
          <w:sz w:val="24"/>
        </w:rPr>
        <w:t>废机油</w:t>
      </w:r>
    </w:p>
    <w:p w:rsidR="006D0B12" w:rsidRPr="00D85F8D" w:rsidRDefault="006D0B12" w:rsidP="006D0B12">
      <w:pPr>
        <w:spacing w:line="360" w:lineRule="auto"/>
        <w:ind w:firstLineChars="200" w:firstLine="480"/>
        <w:rPr>
          <w:rFonts w:eastAsiaTheme="minorEastAsia"/>
          <w:bCs/>
          <w:color w:val="000000" w:themeColor="text1"/>
          <w:sz w:val="24"/>
        </w:rPr>
      </w:pPr>
      <w:r w:rsidRPr="00D85F8D">
        <w:rPr>
          <w:rFonts w:eastAsiaTheme="minorEastAsia"/>
          <w:bCs/>
          <w:color w:val="000000" w:themeColor="text1"/>
          <w:sz w:val="24"/>
        </w:rPr>
        <w:t>废机油产量约</w:t>
      </w:r>
      <w:r w:rsidRPr="00D85F8D">
        <w:rPr>
          <w:rFonts w:eastAsiaTheme="minorEastAsia" w:hint="eastAsia"/>
          <w:bCs/>
          <w:color w:val="000000" w:themeColor="text1"/>
          <w:sz w:val="24"/>
        </w:rPr>
        <w:t>0.4t</w:t>
      </w:r>
      <w:r w:rsidRPr="00D85F8D">
        <w:rPr>
          <w:rFonts w:eastAsiaTheme="minorEastAsia"/>
          <w:bCs/>
          <w:color w:val="000000" w:themeColor="text1"/>
          <w:sz w:val="24"/>
        </w:rPr>
        <w:t>/a</w:t>
      </w:r>
      <w:r w:rsidRPr="00D85F8D">
        <w:rPr>
          <w:rFonts w:eastAsiaTheme="minorEastAsia"/>
          <w:bCs/>
          <w:color w:val="000000" w:themeColor="text1"/>
          <w:sz w:val="24"/>
        </w:rPr>
        <w:t>。</w:t>
      </w:r>
      <w:r w:rsidR="003075FE" w:rsidRPr="00D85F8D">
        <w:rPr>
          <w:rFonts w:eastAsiaTheme="minorEastAsia" w:hint="eastAsia"/>
          <w:bCs/>
          <w:color w:val="000000" w:themeColor="text1"/>
          <w:sz w:val="24"/>
        </w:rPr>
        <w:t>废机油暂存间库底采用</w:t>
      </w:r>
      <w:r w:rsidR="003075FE" w:rsidRPr="00D85F8D">
        <w:rPr>
          <w:rFonts w:eastAsiaTheme="minorEastAsia" w:hint="eastAsia"/>
          <w:bCs/>
          <w:color w:val="000000" w:themeColor="text1"/>
          <w:sz w:val="24"/>
        </w:rPr>
        <w:t>30cm</w:t>
      </w:r>
      <w:r w:rsidR="003075FE" w:rsidRPr="00D85F8D">
        <w:rPr>
          <w:rFonts w:eastAsiaTheme="minorEastAsia" w:hint="eastAsia"/>
          <w:bCs/>
          <w:color w:val="000000" w:themeColor="text1"/>
          <w:sz w:val="24"/>
        </w:rPr>
        <w:t>厚的三合土处理后，铺设</w:t>
      </w:r>
      <w:r w:rsidR="003075FE" w:rsidRPr="00D85F8D">
        <w:rPr>
          <w:rFonts w:eastAsiaTheme="minorEastAsia" w:hint="eastAsia"/>
          <w:bCs/>
          <w:color w:val="000000" w:themeColor="text1"/>
          <w:sz w:val="24"/>
        </w:rPr>
        <w:t>2mm</w:t>
      </w:r>
      <w:r w:rsidR="003075FE" w:rsidRPr="00D85F8D">
        <w:rPr>
          <w:rFonts w:eastAsiaTheme="minorEastAsia" w:hint="eastAsia"/>
          <w:bCs/>
          <w:color w:val="000000" w:themeColor="text1"/>
          <w:sz w:val="24"/>
        </w:rPr>
        <w:t>厚高密度聚乙烯（</w:t>
      </w:r>
      <w:r w:rsidR="003075FE" w:rsidRPr="00D85F8D">
        <w:rPr>
          <w:rFonts w:eastAsiaTheme="minorEastAsia" w:hint="eastAsia"/>
          <w:bCs/>
          <w:color w:val="000000" w:themeColor="text1"/>
          <w:sz w:val="24"/>
        </w:rPr>
        <w:t>HDPE</w:t>
      </w:r>
      <w:r w:rsidR="003075FE" w:rsidRPr="00D85F8D">
        <w:rPr>
          <w:rFonts w:eastAsiaTheme="minorEastAsia" w:hint="eastAsia"/>
          <w:bCs/>
          <w:color w:val="000000" w:themeColor="text1"/>
          <w:sz w:val="24"/>
        </w:rPr>
        <w:t>）膜，表面用</w:t>
      </w:r>
      <w:r w:rsidR="003075FE" w:rsidRPr="00D85F8D">
        <w:rPr>
          <w:rFonts w:eastAsiaTheme="minorEastAsia" w:hint="eastAsia"/>
          <w:bCs/>
          <w:color w:val="000000" w:themeColor="text1"/>
          <w:sz w:val="24"/>
        </w:rPr>
        <w:t>15cm</w:t>
      </w:r>
      <w:r w:rsidR="003075FE" w:rsidRPr="00D85F8D">
        <w:rPr>
          <w:rFonts w:eastAsiaTheme="minorEastAsia" w:hint="eastAsia"/>
          <w:bCs/>
          <w:color w:val="000000" w:themeColor="text1"/>
          <w:sz w:val="24"/>
        </w:rPr>
        <w:t>厚水泥进行硬化，渗透系数小于</w:t>
      </w:r>
      <w:r w:rsidR="003075FE" w:rsidRPr="00D85F8D">
        <w:rPr>
          <w:rFonts w:eastAsiaTheme="minorEastAsia" w:hint="eastAsia"/>
          <w:bCs/>
          <w:color w:val="000000" w:themeColor="text1"/>
          <w:sz w:val="24"/>
        </w:rPr>
        <w:t>10</w:t>
      </w:r>
      <w:r w:rsidR="003075FE" w:rsidRPr="00D85F8D">
        <w:rPr>
          <w:rFonts w:eastAsiaTheme="minorEastAsia" w:hint="eastAsia"/>
          <w:bCs/>
          <w:color w:val="000000" w:themeColor="text1"/>
          <w:sz w:val="24"/>
          <w:vertAlign w:val="superscript"/>
        </w:rPr>
        <w:t>-10</w:t>
      </w:r>
      <w:r w:rsidR="003075FE" w:rsidRPr="00D85F8D">
        <w:rPr>
          <w:rFonts w:eastAsiaTheme="minorEastAsia" w:hint="eastAsia"/>
          <w:bCs/>
          <w:color w:val="000000" w:themeColor="text1"/>
          <w:sz w:val="24"/>
        </w:rPr>
        <w:t>cm/s</w:t>
      </w:r>
      <w:r w:rsidR="003075FE" w:rsidRPr="00D85F8D">
        <w:rPr>
          <w:rFonts w:eastAsiaTheme="minorEastAsia" w:hint="eastAsia"/>
          <w:bCs/>
          <w:color w:val="000000" w:themeColor="text1"/>
          <w:sz w:val="24"/>
        </w:rPr>
        <w:t>，</w:t>
      </w:r>
      <w:r w:rsidRPr="00D85F8D">
        <w:rPr>
          <w:rFonts w:eastAsiaTheme="minorEastAsia" w:hint="eastAsia"/>
          <w:bCs/>
          <w:color w:val="000000" w:themeColor="text1"/>
          <w:sz w:val="24"/>
        </w:rPr>
        <w:t>满足《危险废物贮存污染控制标准》（</w:t>
      </w:r>
      <w:r w:rsidRPr="00D85F8D">
        <w:rPr>
          <w:rFonts w:eastAsiaTheme="minorEastAsia" w:hint="eastAsia"/>
          <w:bCs/>
          <w:color w:val="000000" w:themeColor="text1"/>
          <w:sz w:val="24"/>
        </w:rPr>
        <w:t>GB18597-2001</w:t>
      </w:r>
      <w:r w:rsidRPr="00D85F8D">
        <w:rPr>
          <w:rFonts w:eastAsiaTheme="minorEastAsia" w:hint="eastAsia"/>
          <w:bCs/>
          <w:color w:val="000000" w:themeColor="text1"/>
          <w:sz w:val="24"/>
        </w:rPr>
        <w:t>）的要求。</w:t>
      </w:r>
      <w:r w:rsidR="00A122F1" w:rsidRPr="00A122F1">
        <w:rPr>
          <w:rFonts w:eastAsiaTheme="minorEastAsia" w:hint="eastAsia"/>
          <w:bCs/>
          <w:color w:val="000000" w:themeColor="text1"/>
          <w:sz w:val="24"/>
        </w:rPr>
        <w:t>机修车间地面</w:t>
      </w:r>
      <w:r w:rsidR="00A122F1" w:rsidRPr="00A122F1">
        <w:rPr>
          <w:rFonts w:eastAsiaTheme="minorEastAsia"/>
          <w:bCs/>
          <w:color w:val="000000" w:themeColor="text1"/>
          <w:sz w:val="24"/>
        </w:rPr>
        <w:t>采用</w:t>
      </w:r>
      <w:r w:rsidR="00A122F1" w:rsidRPr="00A122F1">
        <w:rPr>
          <w:rFonts w:eastAsiaTheme="minorEastAsia"/>
          <w:bCs/>
          <w:color w:val="000000" w:themeColor="text1"/>
          <w:sz w:val="24"/>
        </w:rPr>
        <w:t>30cm</w:t>
      </w:r>
      <w:r w:rsidR="00A122F1" w:rsidRPr="00A122F1">
        <w:rPr>
          <w:rFonts w:eastAsiaTheme="minorEastAsia"/>
          <w:bCs/>
          <w:color w:val="000000" w:themeColor="text1"/>
          <w:sz w:val="24"/>
        </w:rPr>
        <w:t>厚三合土处理后</w:t>
      </w:r>
      <w:r w:rsidR="00A122F1" w:rsidRPr="00A122F1">
        <w:rPr>
          <w:rFonts w:eastAsiaTheme="minorEastAsia" w:hint="eastAsia"/>
          <w:bCs/>
          <w:color w:val="000000" w:themeColor="text1"/>
          <w:sz w:val="24"/>
        </w:rPr>
        <w:t>，铺设</w:t>
      </w:r>
      <w:r w:rsidR="00A122F1" w:rsidRPr="00A122F1">
        <w:rPr>
          <w:rFonts w:eastAsiaTheme="minorEastAsia" w:hint="eastAsia"/>
          <w:bCs/>
          <w:color w:val="000000" w:themeColor="text1"/>
          <w:sz w:val="24"/>
        </w:rPr>
        <w:t>2mm</w:t>
      </w:r>
      <w:r w:rsidR="00A122F1" w:rsidRPr="00A122F1">
        <w:rPr>
          <w:rFonts w:eastAsiaTheme="minorEastAsia" w:hint="eastAsia"/>
          <w:bCs/>
          <w:color w:val="000000" w:themeColor="text1"/>
          <w:sz w:val="24"/>
        </w:rPr>
        <w:t>厚高密度聚乙烯（</w:t>
      </w:r>
      <w:r w:rsidR="00A122F1" w:rsidRPr="00A122F1">
        <w:rPr>
          <w:rFonts w:eastAsiaTheme="minorEastAsia" w:hint="eastAsia"/>
          <w:bCs/>
          <w:color w:val="000000" w:themeColor="text1"/>
          <w:sz w:val="24"/>
        </w:rPr>
        <w:t>HDPE</w:t>
      </w:r>
      <w:r w:rsidR="00A122F1" w:rsidRPr="00A122F1">
        <w:rPr>
          <w:rFonts w:eastAsiaTheme="minorEastAsia" w:hint="eastAsia"/>
          <w:bCs/>
          <w:color w:val="000000" w:themeColor="text1"/>
          <w:sz w:val="24"/>
        </w:rPr>
        <w:t>）膜，</w:t>
      </w:r>
      <w:r w:rsidR="00A122F1" w:rsidRPr="00A122F1">
        <w:rPr>
          <w:rFonts w:eastAsiaTheme="minorEastAsia"/>
          <w:bCs/>
          <w:color w:val="000000" w:themeColor="text1"/>
          <w:sz w:val="24"/>
        </w:rPr>
        <w:t>表面用</w:t>
      </w:r>
      <w:r w:rsidR="00A122F1" w:rsidRPr="00A122F1">
        <w:rPr>
          <w:rFonts w:eastAsiaTheme="minorEastAsia" w:hint="eastAsia"/>
          <w:bCs/>
          <w:color w:val="000000" w:themeColor="text1"/>
          <w:sz w:val="24"/>
        </w:rPr>
        <w:t>15</w:t>
      </w:r>
      <w:r w:rsidR="00A122F1" w:rsidRPr="00A122F1">
        <w:rPr>
          <w:rFonts w:eastAsiaTheme="minorEastAsia"/>
          <w:bCs/>
          <w:color w:val="000000" w:themeColor="text1"/>
          <w:sz w:val="24"/>
        </w:rPr>
        <w:t>cm</w:t>
      </w:r>
      <w:r w:rsidR="00A122F1" w:rsidRPr="00A122F1">
        <w:rPr>
          <w:rFonts w:eastAsiaTheme="minorEastAsia"/>
          <w:bCs/>
          <w:color w:val="000000" w:themeColor="text1"/>
          <w:sz w:val="24"/>
        </w:rPr>
        <w:t>厚水泥进行硬化</w:t>
      </w:r>
      <w:r w:rsidR="00A122F1">
        <w:rPr>
          <w:rFonts w:eastAsiaTheme="minorEastAsia" w:hint="eastAsia"/>
          <w:bCs/>
          <w:color w:val="000000" w:themeColor="text1"/>
          <w:sz w:val="24"/>
        </w:rPr>
        <w:t>。</w:t>
      </w:r>
      <w:r w:rsidRPr="00D85F8D">
        <w:rPr>
          <w:rFonts w:eastAsiaTheme="minorEastAsia" w:hint="eastAsia"/>
          <w:bCs/>
          <w:color w:val="000000" w:themeColor="text1"/>
          <w:sz w:val="24"/>
        </w:rPr>
        <w:t>机修间内</w:t>
      </w:r>
      <w:r w:rsidRPr="00D85F8D">
        <w:rPr>
          <w:rFonts w:eastAsiaTheme="minorEastAsia"/>
          <w:bCs/>
          <w:color w:val="000000" w:themeColor="text1"/>
          <w:sz w:val="24"/>
        </w:rPr>
        <w:t>设置废机油</w:t>
      </w:r>
      <w:r w:rsidRPr="00D85F8D">
        <w:rPr>
          <w:rFonts w:eastAsiaTheme="minorEastAsia" w:hint="eastAsia"/>
          <w:bCs/>
          <w:color w:val="000000" w:themeColor="text1"/>
          <w:sz w:val="24"/>
        </w:rPr>
        <w:t>收集桶</w:t>
      </w:r>
      <w:r w:rsidRPr="00D85F8D">
        <w:rPr>
          <w:rFonts w:eastAsiaTheme="minorEastAsia"/>
          <w:bCs/>
          <w:color w:val="000000" w:themeColor="text1"/>
          <w:sz w:val="24"/>
        </w:rPr>
        <w:t>，机修产生的废机油集中收集</w:t>
      </w:r>
      <w:r w:rsidRPr="00D85F8D">
        <w:rPr>
          <w:rFonts w:eastAsiaTheme="minorEastAsia" w:hint="eastAsia"/>
          <w:bCs/>
          <w:color w:val="000000" w:themeColor="text1"/>
          <w:sz w:val="24"/>
        </w:rPr>
        <w:t>并于暂存间内暂存后，委托云南泽森环保科技有限公司定期清运处置（已签订处置协议，见附件）</w:t>
      </w:r>
      <w:r w:rsidRPr="00D85F8D">
        <w:rPr>
          <w:rFonts w:eastAsiaTheme="minorEastAsia"/>
          <w:bCs/>
          <w:color w:val="000000" w:themeColor="text1"/>
          <w:sz w:val="24"/>
        </w:rPr>
        <w:t>。</w:t>
      </w:r>
    </w:p>
    <w:p w:rsidR="00132F0F" w:rsidRPr="00D85F8D" w:rsidRDefault="00132F0F" w:rsidP="00132F0F">
      <w:pPr>
        <w:spacing w:line="360" w:lineRule="auto"/>
        <w:ind w:firstLineChars="200" w:firstLine="482"/>
        <w:rPr>
          <w:rFonts w:eastAsiaTheme="minorEastAsia"/>
          <w:b/>
          <w:bCs/>
          <w:color w:val="000000" w:themeColor="text1"/>
          <w:sz w:val="24"/>
        </w:rPr>
      </w:pPr>
      <w:r w:rsidRPr="00D85F8D">
        <w:rPr>
          <w:rFonts w:eastAsiaTheme="minorEastAsia" w:hint="eastAsia"/>
          <w:b/>
          <w:bCs/>
          <w:color w:val="000000" w:themeColor="text1"/>
          <w:sz w:val="24"/>
        </w:rPr>
        <w:t>（</w:t>
      </w:r>
      <w:r w:rsidRPr="00D85F8D">
        <w:rPr>
          <w:rFonts w:eastAsiaTheme="minorEastAsia" w:hint="eastAsia"/>
          <w:b/>
          <w:bCs/>
          <w:color w:val="000000" w:themeColor="text1"/>
          <w:sz w:val="24"/>
        </w:rPr>
        <w:t>3</w:t>
      </w:r>
      <w:r w:rsidRPr="00D85F8D">
        <w:rPr>
          <w:rFonts w:eastAsiaTheme="minorEastAsia" w:hint="eastAsia"/>
          <w:b/>
          <w:bCs/>
          <w:color w:val="000000" w:themeColor="text1"/>
          <w:sz w:val="24"/>
        </w:rPr>
        <w:t>）</w:t>
      </w:r>
      <w:r w:rsidRPr="00D85F8D">
        <w:rPr>
          <w:rFonts w:eastAsiaTheme="minorEastAsia" w:hAnsiTheme="minorEastAsia"/>
          <w:b/>
          <w:bCs/>
          <w:color w:val="000000" w:themeColor="text1"/>
          <w:sz w:val="24"/>
        </w:rPr>
        <w:t>生活垃圾</w:t>
      </w:r>
    </w:p>
    <w:p w:rsidR="00132F0F" w:rsidRPr="00D85F8D" w:rsidRDefault="00132F0F" w:rsidP="00132F0F">
      <w:pPr>
        <w:spacing w:line="360" w:lineRule="auto"/>
        <w:ind w:firstLineChars="200" w:firstLine="480"/>
        <w:rPr>
          <w:rFonts w:eastAsiaTheme="minorEastAsia"/>
          <w:bCs/>
          <w:color w:val="000000" w:themeColor="text1"/>
          <w:sz w:val="24"/>
        </w:rPr>
      </w:pPr>
      <w:r w:rsidRPr="00D85F8D">
        <w:rPr>
          <w:rFonts w:eastAsiaTheme="minorEastAsia"/>
          <w:bCs/>
          <w:color w:val="000000" w:themeColor="text1"/>
          <w:sz w:val="24"/>
        </w:rPr>
        <w:t>兴云煤矿运营期生活垃圾产生量约为</w:t>
      </w:r>
      <w:r w:rsidRPr="00D85F8D">
        <w:rPr>
          <w:rFonts w:eastAsiaTheme="minorEastAsia" w:hint="eastAsia"/>
          <w:bCs/>
          <w:color w:val="000000" w:themeColor="text1"/>
          <w:sz w:val="24"/>
        </w:rPr>
        <w:t>162.5</w:t>
      </w:r>
      <w:r w:rsidRPr="00D85F8D">
        <w:rPr>
          <w:rFonts w:eastAsiaTheme="minorEastAsia"/>
          <w:bCs/>
          <w:color w:val="000000" w:themeColor="text1"/>
          <w:sz w:val="24"/>
        </w:rPr>
        <w:t>t/a</w:t>
      </w:r>
      <w:r w:rsidRPr="00D85F8D">
        <w:rPr>
          <w:rFonts w:eastAsiaTheme="minorEastAsia"/>
          <w:bCs/>
          <w:color w:val="000000" w:themeColor="text1"/>
          <w:sz w:val="24"/>
        </w:rPr>
        <w:t>。</w:t>
      </w:r>
      <w:r w:rsidR="006D0B12" w:rsidRPr="00D85F8D">
        <w:rPr>
          <w:rFonts w:eastAsiaTheme="minorEastAsia" w:hint="eastAsia"/>
          <w:bCs/>
          <w:color w:val="000000" w:themeColor="text1"/>
          <w:sz w:val="24"/>
        </w:rPr>
        <w:t>生活区已设生活垃圾收集桶、垃圾池等收集设施，生活垃圾</w:t>
      </w:r>
      <w:r w:rsidRPr="00D85F8D">
        <w:rPr>
          <w:rFonts w:eastAsiaTheme="minorEastAsia"/>
          <w:bCs/>
          <w:color w:val="000000" w:themeColor="text1"/>
          <w:sz w:val="24"/>
        </w:rPr>
        <w:t>收集</w:t>
      </w:r>
      <w:r w:rsidR="007B58B2" w:rsidRPr="00D85F8D">
        <w:rPr>
          <w:rFonts w:eastAsiaTheme="minorEastAsia" w:hint="eastAsia"/>
          <w:bCs/>
          <w:color w:val="000000" w:themeColor="text1"/>
          <w:sz w:val="24"/>
        </w:rPr>
        <w:t>后委托后所镇</w:t>
      </w:r>
      <w:r w:rsidRPr="00D85F8D">
        <w:rPr>
          <w:rFonts w:eastAsiaTheme="minorEastAsia" w:hint="eastAsia"/>
          <w:bCs/>
          <w:color w:val="000000" w:themeColor="text1"/>
          <w:sz w:val="24"/>
        </w:rPr>
        <w:t>庆云村委会</w:t>
      </w:r>
      <w:r w:rsidR="007B58B2" w:rsidRPr="00D85F8D">
        <w:rPr>
          <w:rFonts w:eastAsiaTheme="minorEastAsia" w:hint="eastAsia"/>
          <w:bCs/>
          <w:color w:val="000000" w:themeColor="text1"/>
          <w:sz w:val="24"/>
        </w:rPr>
        <w:t>定期清运</w:t>
      </w:r>
      <w:r w:rsidRPr="00D85F8D">
        <w:rPr>
          <w:rFonts w:eastAsiaTheme="minorEastAsia" w:hint="eastAsia"/>
          <w:bCs/>
          <w:color w:val="000000" w:themeColor="text1"/>
          <w:sz w:val="24"/>
        </w:rPr>
        <w:t>处置</w:t>
      </w:r>
      <w:r w:rsidR="007B58B2" w:rsidRPr="00D85F8D">
        <w:rPr>
          <w:rFonts w:eastAsiaTheme="minorEastAsia" w:hint="eastAsia"/>
          <w:bCs/>
          <w:color w:val="000000" w:themeColor="text1"/>
          <w:sz w:val="24"/>
        </w:rPr>
        <w:t>，兴云煤矿已与后所镇庆云村委会签订了生活垃圾清运承包合同（见附件）</w:t>
      </w:r>
      <w:r w:rsidRPr="00D85F8D">
        <w:rPr>
          <w:rFonts w:eastAsiaTheme="minorEastAsia"/>
          <w:bCs/>
          <w:color w:val="000000" w:themeColor="text1"/>
          <w:sz w:val="24"/>
        </w:rPr>
        <w:t>。</w:t>
      </w:r>
    </w:p>
    <w:p w:rsidR="00C241FC" w:rsidRPr="00D85F8D" w:rsidRDefault="006631DA" w:rsidP="00286A05">
      <w:pPr>
        <w:spacing w:line="360" w:lineRule="auto"/>
        <w:ind w:firstLineChars="200" w:firstLine="482"/>
        <w:rPr>
          <w:rFonts w:eastAsiaTheme="minorEastAsia"/>
          <w:b/>
          <w:bCs/>
          <w:color w:val="000000" w:themeColor="text1"/>
          <w:sz w:val="24"/>
        </w:rPr>
      </w:pPr>
      <w:r w:rsidRPr="00D85F8D">
        <w:rPr>
          <w:rFonts w:eastAsiaTheme="minorEastAsia" w:hint="eastAsia"/>
          <w:b/>
          <w:bCs/>
          <w:color w:val="000000" w:themeColor="text1"/>
          <w:sz w:val="24"/>
        </w:rPr>
        <w:t>（</w:t>
      </w:r>
      <w:r w:rsidRPr="00D85F8D">
        <w:rPr>
          <w:rFonts w:eastAsiaTheme="minorEastAsia" w:hint="eastAsia"/>
          <w:b/>
          <w:bCs/>
          <w:color w:val="000000" w:themeColor="text1"/>
          <w:sz w:val="24"/>
        </w:rPr>
        <w:t>4</w:t>
      </w:r>
      <w:r w:rsidRPr="00D85F8D">
        <w:rPr>
          <w:rFonts w:eastAsiaTheme="minorEastAsia" w:hint="eastAsia"/>
          <w:b/>
          <w:bCs/>
          <w:color w:val="000000" w:themeColor="text1"/>
          <w:sz w:val="24"/>
        </w:rPr>
        <w:t>）废污水处理设施污泥</w:t>
      </w:r>
    </w:p>
    <w:p w:rsidR="00F022E0" w:rsidRDefault="00286A05" w:rsidP="00F022E0">
      <w:pPr>
        <w:spacing w:line="360" w:lineRule="auto"/>
        <w:ind w:firstLineChars="200" w:firstLine="480"/>
        <w:rPr>
          <w:rFonts w:eastAsiaTheme="minorEastAsia" w:hint="eastAsia"/>
          <w:bCs/>
          <w:color w:val="000000" w:themeColor="text1"/>
          <w:sz w:val="24"/>
        </w:rPr>
      </w:pPr>
      <w:r w:rsidRPr="00D85F8D">
        <w:rPr>
          <w:rFonts w:eastAsiaTheme="minorEastAsia" w:hint="eastAsia"/>
          <w:bCs/>
          <w:color w:val="000000" w:themeColor="text1"/>
          <w:sz w:val="24"/>
        </w:rPr>
        <w:t>污废水处理设施运营将</w:t>
      </w:r>
      <w:r w:rsidR="00795C0F" w:rsidRPr="00D85F8D">
        <w:rPr>
          <w:rFonts w:eastAsiaTheme="minorEastAsia"/>
          <w:bCs/>
          <w:color w:val="000000" w:themeColor="text1"/>
          <w:sz w:val="24"/>
        </w:rPr>
        <w:t>产生</w:t>
      </w:r>
      <w:r w:rsidRPr="00D85F8D">
        <w:rPr>
          <w:rFonts w:eastAsiaTheme="minorEastAsia" w:hint="eastAsia"/>
          <w:bCs/>
          <w:color w:val="000000" w:themeColor="text1"/>
          <w:sz w:val="24"/>
        </w:rPr>
        <w:t>少量污泥，生活污水处理设施产生的污泥与生活垃圾一起后所镇庆云村委会定期清运处置；生产废污水处理设施产生的污泥收集后运至排矸场规范堆存</w:t>
      </w:r>
      <w:r w:rsidR="00795C0F" w:rsidRPr="00D85F8D">
        <w:rPr>
          <w:rFonts w:eastAsiaTheme="minorEastAsia"/>
          <w:bCs/>
          <w:color w:val="000000" w:themeColor="text1"/>
          <w:sz w:val="24"/>
        </w:rPr>
        <w:t>。</w:t>
      </w:r>
    </w:p>
    <w:p w:rsidR="00A6024C" w:rsidRPr="00A6024C" w:rsidRDefault="00A6024C" w:rsidP="00A6024C">
      <w:pPr>
        <w:spacing w:line="360" w:lineRule="auto"/>
        <w:ind w:firstLineChars="200" w:firstLine="480"/>
        <w:rPr>
          <w:rFonts w:eastAsiaTheme="minorEastAsia"/>
          <w:bCs/>
          <w:color w:val="000000" w:themeColor="text1"/>
          <w:sz w:val="24"/>
        </w:rPr>
      </w:pPr>
      <w:r>
        <w:rPr>
          <w:rFonts w:hint="eastAsia"/>
          <w:bCs/>
          <w:color w:val="000000" w:themeColor="text1"/>
          <w:sz w:val="24"/>
        </w:rPr>
        <w:t>排矸场整治施工</w:t>
      </w:r>
      <w:r w:rsidRPr="00A6024C">
        <w:rPr>
          <w:rFonts w:hint="eastAsia"/>
          <w:bCs/>
          <w:color w:val="000000" w:themeColor="text1"/>
          <w:sz w:val="24"/>
        </w:rPr>
        <w:t>监理资料及矸石综合利用协议</w:t>
      </w:r>
      <w:r>
        <w:rPr>
          <w:rFonts w:hint="eastAsia"/>
          <w:bCs/>
          <w:color w:val="000000" w:themeColor="text1"/>
          <w:sz w:val="24"/>
        </w:rPr>
        <w:t>见图</w:t>
      </w:r>
      <w:r>
        <w:rPr>
          <w:rFonts w:hint="eastAsia"/>
          <w:bCs/>
          <w:color w:val="000000" w:themeColor="text1"/>
          <w:sz w:val="24"/>
        </w:rPr>
        <w:t>5-1</w:t>
      </w:r>
      <w:r>
        <w:rPr>
          <w:rFonts w:hint="eastAsia"/>
          <w:bCs/>
          <w:color w:val="000000" w:themeColor="text1"/>
          <w:sz w:val="24"/>
        </w:rPr>
        <w:t>及附件。</w:t>
      </w:r>
    </w:p>
    <w:tbl>
      <w:tblPr>
        <w:tblStyle w:val="af"/>
        <w:tblW w:w="9218" w:type="dxa"/>
        <w:jc w:val="center"/>
        <w:tblLook w:val="04A0"/>
      </w:tblPr>
      <w:tblGrid>
        <w:gridCol w:w="4986"/>
        <w:gridCol w:w="5089"/>
      </w:tblGrid>
      <w:tr w:rsidR="00631FDA" w:rsidTr="00631FDA">
        <w:trPr>
          <w:trHeight w:val="4535"/>
          <w:jc w:val="center"/>
        </w:trPr>
        <w:tc>
          <w:tcPr>
            <w:tcW w:w="3899" w:type="dxa"/>
          </w:tcPr>
          <w:p w:rsidR="00631FDA" w:rsidRDefault="00631FDA" w:rsidP="00631FDA">
            <w:pPr>
              <w:spacing w:line="360" w:lineRule="auto"/>
              <w:rPr>
                <w:rFonts w:eastAsiaTheme="minorEastAsia"/>
                <w:bCs/>
                <w:color w:val="000000" w:themeColor="text1"/>
                <w:sz w:val="24"/>
              </w:rPr>
            </w:pPr>
            <w:r>
              <w:rPr>
                <w:rFonts w:eastAsiaTheme="minorEastAsia" w:hint="eastAsia"/>
                <w:bCs/>
                <w:noProof/>
                <w:color w:val="000000" w:themeColor="text1"/>
                <w:sz w:val="24"/>
              </w:rPr>
              <w:lastRenderedPageBreak/>
              <w:drawing>
                <wp:inline distT="0" distB="0" distL="0" distR="0">
                  <wp:extent cx="2575294" cy="2497462"/>
                  <wp:effectExtent l="1905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cstate="print"/>
                          <a:srcRect/>
                          <a:stretch>
                            <a:fillRect/>
                          </a:stretch>
                        </pic:blipFill>
                        <pic:spPr bwMode="auto">
                          <a:xfrm>
                            <a:off x="0" y="0"/>
                            <a:ext cx="2577333" cy="2499439"/>
                          </a:xfrm>
                          <a:prstGeom prst="rect">
                            <a:avLst/>
                          </a:prstGeom>
                          <a:noFill/>
                          <a:ln w="9525">
                            <a:noFill/>
                            <a:miter lim="800000"/>
                            <a:headEnd/>
                            <a:tailEnd/>
                          </a:ln>
                        </pic:spPr>
                      </pic:pic>
                    </a:graphicData>
                  </a:graphic>
                </wp:inline>
              </w:drawing>
            </w:r>
          </w:p>
          <w:p w:rsidR="00631FDA" w:rsidRPr="00631FDA" w:rsidRDefault="00631FDA" w:rsidP="00631FDA">
            <w:pPr>
              <w:spacing w:line="360" w:lineRule="auto"/>
              <w:jc w:val="center"/>
              <w:rPr>
                <w:rFonts w:eastAsiaTheme="minorEastAsia"/>
                <w:b/>
                <w:bCs/>
                <w:color w:val="000000" w:themeColor="text1"/>
                <w:szCs w:val="21"/>
              </w:rPr>
            </w:pPr>
            <w:r w:rsidRPr="00631FDA">
              <w:rPr>
                <w:rFonts w:eastAsiaTheme="minorEastAsia"/>
                <w:b/>
                <w:bCs/>
                <w:color w:val="000000" w:themeColor="text1"/>
                <w:szCs w:val="21"/>
              </w:rPr>
              <w:t>排矸场整治施工监理合同</w:t>
            </w:r>
          </w:p>
        </w:tc>
        <w:tc>
          <w:tcPr>
            <w:tcW w:w="5319" w:type="dxa"/>
          </w:tcPr>
          <w:p w:rsidR="00631FDA" w:rsidRDefault="00631FDA" w:rsidP="00631FDA">
            <w:pPr>
              <w:spacing w:line="360" w:lineRule="auto"/>
              <w:rPr>
                <w:rFonts w:eastAsiaTheme="minorEastAsia"/>
                <w:bCs/>
                <w:noProof/>
                <w:color w:val="000000" w:themeColor="text1"/>
                <w:sz w:val="24"/>
              </w:rPr>
            </w:pPr>
            <w:r w:rsidRPr="00631FDA">
              <w:rPr>
                <w:rFonts w:eastAsiaTheme="minorEastAsia" w:hint="eastAsia"/>
                <w:bCs/>
                <w:noProof/>
                <w:color w:val="000000" w:themeColor="text1"/>
                <w:sz w:val="24"/>
              </w:rPr>
              <w:drawing>
                <wp:inline distT="0" distB="0" distL="0" distR="0">
                  <wp:extent cx="3075024" cy="2480013"/>
                  <wp:effectExtent l="19050" t="0" r="0" b="0"/>
                  <wp:docPr id="2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cstate="print"/>
                          <a:srcRect/>
                          <a:stretch>
                            <a:fillRect/>
                          </a:stretch>
                        </pic:blipFill>
                        <pic:spPr bwMode="auto">
                          <a:xfrm>
                            <a:off x="0" y="0"/>
                            <a:ext cx="3072006" cy="2477579"/>
                          </a:xfrm>
                          <a:prstGeom prst="rect">
                            <a:avLst/>
                          </a:prstGeom>
                          <a:noFill/>
                          <a:ln w="9525">
                            <a:noFill/>
                            <a:miter lim="800000"/>
                            <a:headEnd/>
                            <a:tailEnd/>
                          </a:ln>
                        </pic:spPr>
                      </pic:pic>
                    </a:graphicData>
                  </a:graphic>
                </wp:inline>
              </w:drawing>
            </w:r>
          </w:p>
          <w:p w:rsidR="00631FDA" w:rsidRDefault="00631FDA" w:rsidP="00631FDA">
            <w:pPr>
              <w:spacing w:line="360" w:lineRule="auto"/>
              <w:jc w:val="center"/>
              <w:rPr>
                <w:rFonts w:eastAsiaTheme="minorEastAsia"/>
                <w:bCs/>
                <w:color w:val="000000" w:themeColor="text1"/>
                <w:sz w:val="24"/>
              </w:rPr>
            </w:pPr>
            <w:r w:rsidRPr="00631FDA">
              <w:rPr>
                <w:rFonts w:eastAsiaTheme="minorEastAsia" w:hint="eastAsia"/>
                <w:b/>
                <w:bCs/>
                <w:color w:val="000000" w:themeColor="text1"/>
                <w:szCs w:val="21"/>
              </w:rPr>
              <w:t>机修车间和废机油暂存间防渗施工监理记录</w:t>
            </w:r>
          </w:p>
        </w:tc>
      </w:tr>
      <w:tr w:rsidR="00631FDA" w:rsidTr="00631FDA">
        <w:trPr>
          <w:trHeight w:val="508"/>
          <w:jc w:val="center"/>
        </w:trPr>
        <w:tc>
          <w:tcPr>
            <w:tcW w:w="3899" w:type="dxa"/>
          </w:tcPr>
          <w:p w:rsidR="00631FDA" w:rsidRPr="00631FDA" w:rsidRDefault="00631FDA" w:rsidP="00631FDA">
            <w:pPr>
              <w:spacing w:line="360" w:lineRule="auto"/>
              <w:jc w:val="center"/>
              <w:rPr>
                <w:rFonts w:eastAsiaTheme="minorEastAsia"/>
                <w:b/>
                <w:bCs/>
                <w:color w:val="000000" w:themeColor="text1"/>
                <w:szCs w:val="21"/>
              </w:rPr>
            </w:pPr>
            <w:r w:rsidRPr="00631FDA">
              <w:rPr>
                <w:rFonts w:eastAsiaTheme="minorEastAsia" w:hint="eastAsia"/>
                <w:b/>
                <w:bCs/>
                <w:noProof/>
                <w:color w:val="000000" w:themeColor="text1"/>
                <w:szCs w:val="21"/>
              </w:rPr>
              <w:drawing>
                <wp:inline distT="0" distB="0" distL="0" distR="0">
                  <wp:extent cx="3006421" cy="1945758"/>
                  <wp:effectExtent l="19050" t="0" r="3479"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3" cstate="print"/>
                          <a:srcRect/>
                          <a:stretch>
                            <a:fillRect/>
                          </a:stretch>
                        </pic:blipFill>
                        <pic:spPr bwMode="auto">
                          <a:xfrm>
                            <a:off x="0" y="0"/>
                            <a:ext cx="3009188" cy="1947549"/>
                          </a:xfrm>
                          <a:prstGeom prst="rect">
                            <a:avLst/>
                          </a:prstGeom>
                          <a:noFill/>
                          <a:ln w="9525">
                            <a:noFill/>
                            <a:miter lim="800000"/>
                            <a:headEnd/>
                            <a:tailEnd/>
                          </a:ln>
                        </pic:spPr>
                      </pic:pic>
                    </a:graphicData>
                  </a:graphic>
                </wp:inline>
              </w:drawing>
            </w:r>
          </w:p>
          <w:p w:rsidR="00631FDA" w:rsidRPr="00631FDA" w:rsidRDefault="00631FDA" w:rsidP="00631FDA">
            <w:pPr>
              <w:spacing w:line="360" w:lineRule="auto"/>
              <w:jc w:val="center"/>
              <w:rPr>
                <w:rFonts w:eastAsiaTheme="minorEastAsia"/>
                <w:b/>
                <w:bCs/>
                <w:color w:val="000000" w:themeColor="text1"/>
                <w:szCs w:val="21"/>
              </w:rPr>
            </w:pPr>
            <w:r w:rsidRPr="00631FDA">
              <w:rPr>
                <w:rFonts w:eastAsiaTheme="minorEastAsia" w:hint="eastAsia"/>
                <w:b/>
                <w:bCs/>
                <w:color w:val="000000" w:themeColor="text1"/>
                <w:szCs w:val="21"/>
              </w:rPr>
              <w:t>矸石综合利用协议</w:t>
            </w:r>
          </w:p>
        </w:tc>
        <w:tc>
          <w:tcPr>
            <w:tcW w:w="5319" w:type="dxa"/>
          </w:tcPr>
          <w:p w:rsidR="00631FDA" w:rsidRPr="00631FDA" w:rsidRDefault="00631FDA" w:rsidP="00631FDA">
            <w:pPr>
              <w:spacing w:line="360" w:lineRule="auto"/>
              <w:jc w:val="center"/>
              <w:rPr>
                <w:rFonts w:eastAsiaTheme="minorEastAsia"/>
                <w:b/>
                <w:bCs/>
                <w:color w:val="000000" w:themeColor="text1"/>
                <w:szCs w:val="21"/>
              </w:rPr>
            </w:pPr>
            <w:r w:rsidRPr="00631FDA">
              <w:rPr>
                <w:rFonts w:eastAsiaTheme="minorEastAsia" w:hint="eastAsia"/>
                <w:b/>
                <w:bCs/>
                <w:noProof/>
                <w:color w:val="000000" w:themeColor="text1"/>
                <w:szCs w:val="21"/>
              </w:rPr>
              <w:drawing>
                <wp:inline distT="0" distB="0" distL="0" distR="0">
                  <wp:extent cx="3075024" cy="1946837"/>
                  <wp:effectExtent l="1905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4" cstate="print"/>
                          <a:srcRect/>
                          <a:stretch>
                            <a:fillRect/>
                          </a:stretch>
                        </pic:blipFill>
                        <pic:spPr bwMode="auto">
                          <a:xfrm>
                            <a:off x="0" y="0"/>
                            <a:ext cx="3073271" cy="1945727"/>
                          </a:xfrm>
                          <a:prstGeom prst="rect">
                            <a:avLst/>
                          </a:prstGeom>
                          <a:noFill/>
                          <a:ln w="9525">
                            <a:noFill/>
                            <a:miter lim="800000"/>
                            <a:headEnd/>
                            <a:tailEnd/>
                          </a:ln>
                        </pic:spPr>
                      </pic:pic>
                    </a:graphicData>
                  </a:graphic>
                </wp:inline>
              </w:drawing>
            </w:r>
          </w:p>
          <w:p w:rsidR="00631FDA" w:rsidRPr="00631FDA" w:rsidRDefault="00631FDA" w:rsidP="00631FDA">
            <w:pPr>
              <w:spacing w:line="360" w:lineRule="auto"/>
              <w:jc w:val="center"/>
              <w:rPr>
                <w:rFonts w:eastAsiaTheme="minorEastAsia"/>
                <w:b/>
                <w:bCs/>
                <w:color w:val="000000" w:themeColor="text1"/>
                <w:szCs w:val="21"/>
              </w:rPr>
            </w:pPr>
            <w:r w:rsidRPr="00631FDA">
              <w:rPr>
                <w:rFonts w:eastAsiaTheme="minorEastAsia" w:hint="eastAsia"/>
                <w:b/>
                <w:bCs/>
                <w:color w:val="000000" w:themeColor="text1"/>
                <w:szCs w:val="21"/>
              </w:rPr>
              <w:t>矸石综合利用协议</w:t>
            </w:r>
          </w:p>
        </w:tc>
      </w:tr>
    </w:tbl>
    <w:p w:rsidR="00812F0C" w:rsidRPr="00CD11C1" w:rsidRDefault="00B7200C" w:rsidP="00CD11C1">
      <w:pPr>
        <w:spacing w:line="480" w:lineRule="exact"/>
        <w:jc w:val="center"/>
        <w:rPr>
          <w:b/>
          <w:bCs/>
          <w:color w:val="000000" w:themeColor="text1"/>
          <w:sz w:val="24"/>
        </w:rPr>
      </w:pPr>
      <w:r w:rsidRPr="00B7200C">
        <w:rPr>
          <w:rFonts w:hint="eastAsia"/>
          <w:b/>
          <w:bCs/>
          <w:color w:val="000000" w:themeColor="text1"/>
          <w:sz w:val="24"/>
        </w:rPr>
        <w:t>图</w:t>
      </w:r>
      <w:r w:rsidRPr="00B7200C">
        <w:rPr>
          <w:rFonts w:hint="eastAsia"/>
          <w:b/>
          <w:bCs/>
          <w:color w:val="000000" w:themeColor="text1"/>
          <w:sz w:val="24"/>
        </w:rPr>
        <w:t xml:space="preserve">5-1 </w:t>
      </w:r>
      <w:r w:rsidRPr="00B7200C">
        <w:rPr>
          <w:rFonts w:hint="eastAsia"/>
          <w:b/>
          <w:bCs/>
          <w:color w:val="000000" w:themeColor="text1"/>
          <w:sz w:val="24"/>
        </w:rPr>
        <w:t>监理资料及矸石综合利用协议</w:t>
      </w:r>
    </w:p>
    <w:p w:rsidR="00A6024C" w:rsidRDefault="00A6024C">
      <w:pPr>
        <w:widowControl/>
        <w:jc w:val="left"/>
        <w:rPr>
          <w:b/>
          <w:bCs/>
          <w:color w:val="000000" w:themeColor="text1"/>
          <w:kern w:val="44"/>
          <w:sz w:val="36"/>
          <w:szCs w:val="36"/>
        </w:rPr>
      </w:pPr>
      <w:bookmarkStart w:id="197" w:name="_Toc499557906"/>
      <w:r>
        <w:rPr>
          <w:color w:val="000000" w:themeColor="text1"/>
          <w:sz w:val="36"/>
          <w:szCs w:val="36"/>
        </w:rPr>
        <w:br w:type="page"/>
      </w:r>
    </w:p>
    <w:p w:rsidR="00DE50E5" w:rsidRPr="00D85F8D" w:rsidRDefault="00DE50E5" w:rsidP="00DE50E5">
      <w:pPr>
        <w:pStyle w:val="1"/>
        <w:spacing w:before="100" w:beforeAutospacing="1" w:after="100" w:afterAutospacing="1" w:line="360" w:lineRule="auto"/>
        <w:jc w:val="center"/>
        <w:rPr>
          <w:color w:val="000000" w:themeColor="text1"/>
          <w:sz w:val="36"/>
          <w:szCs w:val="36"/>
        </w:rPr>
      </w:pPr>
      <w:r w:rsidRPr="00D85F8D">
        <w:rPr>
          <w:rFonts w:hint="eastAsia"/>
          <w:color w:val="000000" w:themeColor="text1"/>
          <w:sz w:val="36"/>
          <w:szCs w:val="36"/>
        </w:rPr>
        <w:lastRenderedPageBreak/>
        <w:t>第六章</w:t>
      </w:r>
      <w:r w:rsidR="001E5620" w:rsidRPr="00D85F8D">
        <w:rPr>
          <w:rFonts w:hint="eastAsia"/>
          <w:color w:val="000000" w:themeColor="text1"/>
          <w:sz w:val="36"/>
          <w:szCs w:val="36"/>
        </w:rPr>
        <w:t xml:space="preserve">  </w:t>
      </w:r>
      <w:r w:rsidRPr="00D85F8D">
        <w:rPr>
          <w:color w:val="000000" w:themeColor="text1"/>
          <w:sz w:val="36"/>
          <w:szCs w:val="36"/>
        </w:rPr>
        <w:t>总量控制</w:t>
      </w:r>
      <w:bookmarkEnd w:id="197"/>
    </w:p>
    <w:p w:rsidR="00DE50E5" w:rsidRPr="00D85F8D" w:rsidRDefault="00DE50E5"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198" w:name="_Toc271293912"/>
      <w:bookmarkStart w:id="199" w:name="_Toc272354247"/>
      <w:bookmarkStart w:id="200" w:name="_Toc366146169"/>
      <w:bookmarkStart w:id="201" w:name="_Toc469412287"/>
      <w:bookmarkStart w:id="202" w:name="_Toc499557907"/>
      <w:r w:rsidRPr="00D85F8D">
        <w:rPr>
          <w:rFonts w:ascii="Times New Roman" w:eastAsia="黑体" w:hAnsi="Times New Roman"/>
          <w:bCs w:val="0"/>
          <w:color w:val="000000" w:themeColor="text1"/>
          <w:sz w:val="32"/>
        </w:rPr>
        <w:t>6.</w:t>
      </w:r>
      <w:r w:rsidR="00AE6939" w:rsidRPr="00D85F8D">
        <w:rPr>
          <w:rFonts w:ascii="Times New Roman" w:eastAsia="黑体" w:hAnsi="Times New Roman" w:hint="eastAsia"/>
          <w:bCs w:val="0"/>
          <w:color w:val="000000" w:themeColor="text1"/>
          <w:sz w:val="32"/>
        </w:rPr>
        <w:t>1</w:t>
      </w:r>
      <w:bookmarkEnd w:id="198"/>
      <w:bookmarkEnd w:id="199"/>
      <w:bookmarkEnd w:id="200"/>
      <w:bookmarkEnd w:id="201"/>
      <w:r w:rsidR="00AE6939" w:rsidRPr="00D85F8D">
        <w:rPr>
          <w:rFonts w:ascii="Times New Roman" w:eastAsia="黑体" w:hAnsi="Times New Roman" w:hint="eastAsia"/>
          <w:bCs w:val="0"/>
          <w:color w:val="000000" w:themeColor="text1"/>
          <w:sz w:val="32"/>
        </w:rPr>
        <w:t>排污许可证核发情况</w:t>
      </w:r>
      <w:bookmarkEnd w:id="202"/>
    </w:p>
    <w:p w:rsidR="00AE6939" w:rsidRPr="00D85F8D" w:rsidRDefault="00794710" w:rsidP="00DE50E5">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根据</w:t>
      </w:r>
      <w:r w:rsidR="00DE50E5" w:rsidRPr="00D85F8D">
        <w:rPr>
          <w:rFonts w:eastAsiaTheme="minorEastAsia" w:hAnsiTheme="minorEastAsia" w:hint="eastAsia"/>
          <w:color w:val="000000" w:themeColor="text1"/>
          <w:sz w:val="24"/>
        </w:rPr>
        <w:t>201</w:t>
      </w:r>
      <w:r w:rsidRPr="00D85F8D">
        <w:rPr>
          <w:rFonts w:eastAsiaTheme="minorEastAsia" w:hAnsiTheme="minorEastAsia" w:hint="eastAsia"/>
          <w:color w:val="000000" w:themeColor="text1"/>
          <w:sz w:val="24"/>
        </w:rPr>
        <w:t>6</w:t>
      </w:r>
      <w:r w:rsidR="00DE50E5"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1</w:t>
      </w:r>
      <w:r w:rsidR="00DE50E5" w:rsidRPr="00D85F8D">
        <w:rPr>
          <w:rFonts w:eastAsiaTheme="minorEastAsia" w:hAnsiTheme="minorEastAsia" w:hint="eastAsia"/>
          <w:color w:val="000000" w:themeColor="text1"/>
          <w:sz w:val="24"/>
        </w:rPr>
        <w:t>月</w:t>
      </w:r>
      <w:r w:rsidR="00DE50E5" w:rsidRPr="00D85F8D">
        <w:rPr>
          <w:rFonts w:eastAsiaTheme="minorEastAsia" w:hAnsiTheme="minorEastAsia" w:hint="eastAsia"/>
          <w:color w:val="000000" w:themeColor="text1"/>
          <w:sz w:val="24"/>
        </w:rPr>
        <w:t>2</w:t>
      </w:r>
      <w:r w:rsidRPr="00D85F8D">
        <w:rPr>
          <w:rFonts w:eastAsiaTheme="minorEastAsia" w:hAnsiTheme="minorEastAsia" w:hint="eastAsia"/>
          <w:color w:val="000000" w:themeColor="text1"/>
          <w:sz w:val="24"/>
        </w:rPr>
        <w:t>0</w:t>
      </w:r>
      <w:r w:rsidR="00DE50E5" w:rsidRPr="00D85F8D">
        <w:rPr>
          <w:rFonts w:eastAsiaTheme="minorEastAsia" w:hAnsiTheme="minorEastAsia" w:hint="eastAsia"/>
          <w:color w:val="000000" w:themeColor="text1"/>
          <w:sz w:val="24"/>
        </w:rPr>
        <w:t>日</w:t>
      </w:r>
      <w:r w:rsidRPr="00D85F8D">
        <w:rPr>
          <w:rFonts w:eastAsiaTheme="minorEastAsia" w:hAnsiTheme="minorEastAsia" w:hint="eastAsia"/>
          <w:color w:val="000000" w:themeColor="text1"/>
          <w:sz w:val="24"/>
        </w:rPr>
        <w:t>富源县</w:t>
      </w:r>
      <w:r w:rsidR="00DE50E5" w:rsidRPr="00D85F8D">
        <w:rPr>
          <w:rFonts w:eastAsiaTheme="minorEastAsia" w:hAnsiTheme="minorEastAsia" w:hint="eastAsia"/>
          <w:color w:val="000000" w:themeColor="text1"/>
          <w:sz w:val="24"/>
        </w:rPr>
        <w:t>环境保护局核发的</w:t>
      </w:r>
      <w:r w:rsidRPr="00D85F8D">
        <w:rPr>
          <w:rFonts w:eastAsiaTheme="minorEastAsia" w:hAnsiTheme="minorEastAsia" w:hint="eastAsia"/>
          <w:color w:val="000000" w:themeColor="text1"/>
          <w:sz w:val="24"/>
        </w:rPr>
        <w:t xml:space="preserve"> </w:t>
      </w:r>
      <w:r w:rsidR="00DE50E5" w:rsidRPr="00D85F8D">
        <w:rPr>
          <w:rFonts w:eastAsiaTheme="minorEastAsia" w:hAnsiTheme="minorEastAsia" w:hint="eastAsia"/>
          <w:color w:val="000000" w:themeColor="text1"/>
          <w:sz w:val="24"/>
        </w:rPr>
        <w:t>《云南省排放污染物许可证》，编号</w:t>
      </w:r>
      <w:r w:rsidR="00DE50E5" w:rsidRPr="00D85F8D">
        <w:rPr>
          <w:rFonts w:eastAsiaTheme="minorEastAsia" w:hAnsiTheme="minorEastAsia" w:hint="eastAsia"/>
          <w:color w:val="000000" w:themeColor="text1"/>
          <w:sz w:val="24"/>
        </w:rPr>
        <w:t>53</w:t>
      </w:r>
      <w:r w:rsidRPr="00D85F8D">
        <w:rPr>
          <w:rFonts w:eastAsiaTheme="minorEastAsia" w:hAnsiTheme="minorEastAsia" w:hint="eastAsia"/>
          <w:color w:val="000000" w:themeColor="text1"/>
          <w:sz w:val="24"/>
        </w:rPr>
        <w:t>0</w:t>
      </w:r>
      <w:r w:rsidR="00DE50E5" w:rsidRPr="00D85F8D">
        <w:rPr>
          <w:rFonts w:eastAsiaTheme="minorEastAsia" w:hAnsiTheme="minorEastAsia" w:hint="eastAsia"/>
          <w:color w:val="000000" w:themeColor="text1"/>
          <w:sz w:val="24"/>
        </w:rPr>
        <w:t>3</w:t>
      </w:r>
      <w:r w:rsidRPr="00D85F8D">
        <w:rPr>
          <w:rFonts w:eastAsiaTheme="minorEastAsia" w:hAnsiTheme="minorEastAsia" w:hint="eastAsia"/>
          <w:color w:val="000000" w:themeColor="text1"/>
          <w:sz w:val="24"/>
        </w:rPr>
        <w:t>2520160120C0001</w:t>
      </w:r>
      <w:r w:rsidR="00DE50E5" w:rsidRPr="00D85F8D">
        <w:rPr>
          <w:rFonts w:eastAsiaTheme="minorEastAsia" w:hAnsiTheme="minorEastAsia" w:hint="eastAsia"/>
          <w:color w:val="000000" w:themeColor="text1"/>
          <w:sz w:val="24"/>
        </w:rPr>
        <w:t>Y</w:t>
      </w:r>
      <w:r w:rsidR="00DE50E5" w:rsidRPr="00D85F8D">
        <w:rPr>
          <w:rFonts w:eastAsiaTheme="minorEastAsia" w:hAnsiTheme="minorEastAsia" w:hint="eastAsia"/>
          <w:color w:val="000000" w:themeColor="text1"/>
          <w:sz w:val="24"/>
        </w:rPr>
        <w:t>，有效期</w:t>
      </w:r>
      <w:r w:rsidR="00DE50E5" w:rsidRPr="00D85F8D">
        <w:rPr>
          <w:rFonts w:eastAsiaTheme="minorEastAsia" w:hAnsiTheme="minorEastAsia" w:hint="eastAsia"/>
          <w:color w:val="000000" w:themeColor="text1"/>
          <w:sz w:val="24"/>
        </w:rPr>
        <w:t>201</w:t>
      </w:r>
      <w:r w:rsidRPr="00D85F8D">
        <w:rPr>
          <w:rFonts w:eastAsiaTheme="minorEastAsia" w:hAnsiTheme="minorEastAsia" w:hint="eastAsia"/>
          <w:color w:val="000000" w:themeColor="text1"/>
          <w:sz w:val="24"/>
        </w:rPr>
        <w:t>6</w:t>
      </w:r>
      <w:r w:rsidR="00DE50E5"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1</w:t>
      </w:r>
      <w:r w:rsidR="00DE50E5" w:rsidRPr="00D85F8D">
        <w:rPr>
          <w:rFonts w:eastAsiaTheme="minorEastAsia" w:hAnsiTheme="minorEastAsia" w:hint="eastAsia"/>
          <w:color w:val="000000" w:themeColor="text1"/>
          <w:sz w:val="24"/>
        </w:rPr>
        <w:t>月</w:t>
      </w:r>
      <w:r w:rsidR="00DE50E5" w:rsidRPr="00D85F8D">
        <w:rPr>
          <w:rFonts w:eastAsiaTheme="minorEastAsia" w:hAnsiTheme="minorEastAsia" w:hint="eastAsia"/>
          <w:color w:val="000000" w:themeColor="text1"/>
          <w:sz w:val="24"/>
        </w:rPr>
        <w:t>2</w:t>
      </w:r>
      <w:r w:rsidRPr="00D85F8D">
        <w:rPr>
          <w:rFonts w:eastAsiaTheme="minorEastAsia" w:hAnsiTheme="minorEastAsia" w:hint="eastAsia"/>
          <w:color w:val="000000" w:themeColor="text1"/>
          <w:sz w:val="24"/>
        </w:rPr>
        <w:t>0</w:t>
      </w:r>
      <w:r w:rsidR="00DE50E5" w:rsidRPr="00D85F8D">
        <w:rPr>
          <w:rFonts w:eastAsiaTheme="minorEastAsia" w:hAnsiTheme="minorEastAsia" w:hint="eastAsia"/>
          <w:color w:val="000000" w:themeColor="text1"/>
          <w:sz w:val="24"/>
        </w:rPr>
        <w:t>日至</w:t>
      </w:r>
      <w:r w:rsidR="00DE50E5" w:rsidRPr="00D85F8D">
        <w:rPr>
          <w:rFonts w:eastAsiaTheme="minorEastAsia" w:hAnsiTheme="minorEastAsia" w:hint="eastAsia"/>
          <w:color w:val="000000" w:themeColor="text1"/>
          <w:sz w:val="24"/>
        </w:rPr>
        <w:t>201</w:t>
      </w:r>
      <w:r w:rsidRPr="00D85F8D">
        <w:rPr>
          <w:rFonts w:eastAsiaTheme="minorEastAsia" w:hAnsiTheme="minorEastAsia" w:hint="eastAsia"/>
          <w:color w:val="000000" w:themeColor="text1"/>
          <w:sz w:val="24"/>
        </w:rPr>
        <w:t>9</w:t>
      </w:r>
      <w:r w:rsidR="00DE50E5"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12</w:t>
      </w:r>
      <w:r w:rsidR="00DE50E5" w:rsidRPr="00D85F8D">
        <w:rPr>
          <w:rFonts w:eastAsiaTheme="minorEastAsia" w:hAnsiTheme="minorEastAsia" w:hint="eastAsia"/>
          <w:color w:val="000000" w:themeColor="text1"/>
          <w:sz w:val="24"/>
        </w:rPr>
        <w:t>月</w:t>
      </w:r>
      <w:r w:rsidRPr="00D85F8D">
        <w:rPr>
          <w:rFonts w:eastAsiaTheme="minorEastAsia" w:hAnsiTheme="minorEastAsia" w:hint="eastAsia"/>
          <w:color w:val="000000" w:themeColor="text1"/>
          <w:sz w:val="24"/>
        </w:rPr>
        <w:t>30</w:t>
      </w:r>
      <w:r w:rsidR="00DE50E5" w:rsidRPr="00D85F8D">
        <w:rPr>
          <w:rFonts w:eastAsiaTheme="minorEastAsia" w:hAnsiTheme="minorEastAsia" w:hint="eastAsia"/>
          <w:color w:val="000000" w:themeColor="text1"/>
          <w:sz w:val="24"/>
        </w:rPr>
        <w:t>日。</w:t>
      </w:r>
    </w:p>
    <w:p w:rsidR="00AE6939" w:rsidRPr="00D85F8D" w:rsidRDefault="00AE6939" w:rsidP="00AE693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03" w:name="_Toc499557908"/>
      <w:r w:rsidRPr="00D85F8D">
        <w:rPr>
          <w:rFonts w:ascii="Times New Roman" w:eastAsia="黑体" w:hAnsi="Times New Roman"/>
          <w:bCs w:val="0"/>
          <w:color w:val="000000" w:themeColor="text1"/>
          <w:sz w:val="32"/>
        </w:rPr>
        <w:t>6.</w:t>
      </w:r>
      <w:r w:rsidRPr="00D85F8D">
        <w:rPr>
          <w:rFonts w:ascii="Times New Roman" w:eastAsia="黑体" w:hAnsi="Times New Roman" w:hint="eastAsia"/>
          <w:bCs w:val="0"/>
          <w:color w:val="000000" w:themeColor="text1"/>
          <w:sz w:val="32"/>
        </w:rPr>
        <w:t>2</w:t>
      </w:r>
      <w:r w:rsidRPr="00D85F8D">
        <w:rPr>
          <w:rFonts w:ascii="Times New Roman" w:eastAsia="黑体" w:hAnsi="Times New Roman" w:hint="eastAsia"/>
          <w:bCs w:val="0"/>
          <w:color w:val="000000" w:themeColor="text1"/>
          <w:sz w:val="32"/>
        </w:rPr>
        <w:t>总量指标及落实情况</w:t>
      </w:r>
      <w:bookmarkEnd w:id="203"/>
    </w:p>
    <w:p w:rsidR="00DE50E5" w:rsidRPr="00D85F8D" w:rsidRDefault="00DE50E5" w:rsidP="00DE50E5">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工程总量</w:t>
      </w:r>
      <w:r w:rsidR="00AE6939" w:rsidRPr="00D85F8D">
        <w:rPr>
          <w:rFonts w:eastAsiaTheme="minorEastAsia" w:hAnsiTheme="minorEastAsia" w:hint="eastAsia"/>
          <w:color w:val="000000" w:themeColor="text1"/>
          <w:sz w:val="24"/>
        </w:rPr>
        <w:t>指标及总量</w:t>
      </w:r>
      <w:r w:rsidRPr="00D85F8D">
        <w:rPr>
          <w:rFonts w:eastAsiaTheme="minorEastAsia" w:hAnsiTheme="minorEastAsia"/>
          <w:color w:val="000000" w:themeColor="text1"/>
          <w:sz w:val="24"/>
        </w:rPr>
        <w:t>控制执行情况见表</w:t>
      </w:r>
      <w:r w:rsidRPr="00D85F8D">
        <w:rPr>
          <w:rFonts w:eastAsiaTheme="minorEastAsia" w:hAnsiTheme="minorEastAsia"/>
          <w:color w:val="000000" w:themeColor="text1"/>
          <w:sz w:val="24"/>
        </w:rPr>
        <w:t>6-</w:t>
      </w:r>
      <w:r w:rsidR="00AE6939" w:rsidRPr="00D85F8D">
        <w:rPr>
          <w:rFonts w:eastAsiaTheme="minorEastAsia" w:hAnsiTheme="minorEastAsia" w:hint="eastAsia"/>
          <w:color w:val="000000" w:themeColor="text1"/>
          <w:sz w:val="24"/>
        </w:rPr>
        <w:t>1</w:t>
      </w:r>
      <w:r w:rsidRPr="00D85F8D">
        <w:rPr>
          <w:rFonts w:eastAsiaTheme="minorEastAsia" w:hAnsiTheme="minorEastAsia"/>
          <w:color w:val="000000" w:themeColor="text1"/>
          <w:sz w:val="24"/>
        </w:rPr>
        <w:t>。</w:t>
      </w:r>
    </w:p>
    <w:p w:rsidR="00DE50E5" w:rsidRPr="00D85F8D" w:rsidRDefault="00DE50E5" w:rsidP="003A5A82">
      <w:pPr>
        <w:spacing w:line="480" w:lineRule="exact"/>
        <w:jc w:val="center"/>
        <w:rPr>
          <w:b/>
          <w:bCs/>
          <w:color w:val="000000" w:themeColor="text1"/>
          <w:sz w:val="24"/>
        </w:rPr>
      </w:pPr>
      <w:r w:rsidRPr="00D85F8D">
        <w:rPr>
          <w:b/>
          <w:bCs/>
          <w:color w:val="000000" w:themeColor="text1"/>
          <w:sz w:val="24"/>
        </w:rPr>
        <w:t>表</w:t>
      </w:r>
      <w:r w:rsidRPr="00D85F8D">
        <w:rPr>
          <w:b/>
          <w:bCs/>
          <w:color w:val="000000" w:themeColor="text1"/>
          <w:sz w:val="24"/>
        </w:rPr>
        <w:t>6-</w:t>
      </w:r>
      <w:r w:rsidR="00AE6939" w:rsidRPr="00D85F8D">
        <w:rPr>
          <w:rFonts w:hint="eastAsia"/>
          <w:b/>
          <w:bCs/>
          <w:color w:val="000000" w:themeColor="text1"/>
          <w:sz w:val="24"/>
        </w:rPr>
        <w:t>1</w:t>
      </w:r>
      <w:r w:rsidRPr="00D85F8D">
        <w:rPr>
          <w:b/>
          <w:bCs/>
          <w:color w:val="000000" w:themeColor="text1"/>
          <w:sz w:val="24"/>
        </w:rPr>
        <w:t xml:space="preserve"> </w:t>
      </w:r>
      <w:r w:rsidRPr="00D85F8D">
        <w:rPr>
          <w:rFonts w:hint="eastAsia"/>
          <w:b/>
          <w:bCs/>
          <w:color w:val="000000" w:themeColor="text1"/>
          <w:sz w:val="24"/>
        </w:rPr>
        <w:t xml:space="preserve"> </w:t>
      </w:r>
      <w:r w:rsidRPr="00D85F8D">
        <w:rPr>
          <w:b/>
          <w:bCs/>
          <w:color w:val="000000" w:themeColor="text1"/>
          <w:sz w:val="24"/>
        </w:rPr>
        <w:t>工程总量控制执行情况一览表</w:t>
      </w:r>
    </w:p>
    <w:tbl>
      <w:tblPr>
        <w:tblW w:w="9555" w:type="dxa"/>
        <w:jc w:val="center"/>
        <w:tblInd w:w="-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8"/>
        <w:gridCol w:w="691"/>
        <w:gridCol w:w="3121"/>
        <w:gridCol w:w="1418"/>
        <w:gridCol w:w="3827"/>
      </w:tblGrid>
      <w:tr w:rsidR="00DE50E5" w:rsidRPr="00D85F8D" w:rsidTr="009A7BF8">
        <w:trPr>
          <w:trHeight w:val="159"/>
          <w:jc w:val="center"/>
        </w:trPr>
        <w:tc>
          <w:tcPr>
            <w:tcW w:w="498" w:type="dxa"/>
            <w:vAlign w:val="center"/>
          </w:tcPr>
          <w:p w:rsidR="00DE50E5" w:rsidRPr="00D85F8D" w:rsidRDefault="00DE50E5" w:rsidP="009A7BF8">
            <w:pPr>
              <w:widowControl/>
              <w:jc w:val="center"/>
              <w:rPr>
                <w:color w:val="000000" w:themeColor="text1"/>
                <w:szCs w:val="21"/>
              </w:rPr>
            </w:pPr>
            <w:r w:rsidRPr="00D85F8D">
              <w:rPr>
                <w:rFonts w:hAnsiTheme="minorEastAsia"/>
                <w:color w:val="000000" w:themeColor="text1"/>
                <w:szCs w:val="21"/>
              </w:rPr>
              <w:t>项目</w:t>
            </w:r>
          </w:p>
        </w:tc>
        <w:tc>
          <w:tcPr>
            <w:tcW w:w="3812" w:type="dxa"/>
            <w:gridSpan w:val="2"/>
            <w:vAlign w:val="center"/>
          </w:tcPr>
          <w:p w:rsidR="00DE50E5" w:rsidRPr="00D85F8D" w:rsidRDefault="00DE50E5" w:rsidP="009467E8">
            <w:pPr>
              <w:widowControl/>
              <w:jc w:val="center"/>
              <w:rPr>
                <w:color w:val="000000" w:themeColor="text1"/>
                <w:szCs w:val="21"/>
              </w:rPr>
            </w:pPr>
            <w:r w:rsidRPr="00D85F8D">
              <w:rPr>
                <w:rFonts w:hAnsiTheme="minorEastAsia"/>
                <w:color w:val="000000" w:themeColor="text1"/>
                <w:szCs w:val="21"/>
              </w:rPr>
              <w:t>环评及</w:t>
            </w:r>
            <w:r w:rsidR="009467E8" w:rsidRPr="00D85F8D">
              <w:rPr>
                <w:rFonts w:hAnsiTheme="minorEastAsia" w:hint="eastAsia"/>
                <w:color w:val="000000" w:themeColor="text1"/>
                <w:szCs w:val="21"/>
              </w:rPr>
              <w:t>临时备案意见</w:t>
            </w:r>
            <w:r w:rsidRPr="00D85F8D">
              <w:rPr>
                <w:rFonts w:hAnsiTheme="minorEastAsia"/>
                <w:color w:val="000000" w:themeColor="text1"/>
                <w:szCs w:val="21"/>
              </w:rPr>
              <w:t>情况</w:t>
            </w:r>
          </w:p>
        </w:tc>
        <w:tc>
          <w:tcPr>
            <w:tcW w:w="1418" w:type="dxa"/>
            <w:vAlign w:val="center"/>
          </w:tcPr>
          <w:p w:rsidR="00DE50E5" w:rsidRPr="00D85F8D" w:rsidRDefault="00DE50E5" w:rsidP="009A7BF8">
            <w:pPr>
              <w:widowControl/>
              <w:jc w:val="center"/>
              <w:rPr>
                <w:color w:val="000000" w:themeColor="text1"/>
                <w:szCs w:val="21"/>
              </w:rPr>
            </w:pPr>
            <w:r w:rsidRPr="00D85F8D">
              <w:rPr>
                <w:rFonts w:hAnsiTheme="minorEastAsia"/>
                <w:color w:val="000000" w:themeColor="text1"/>
                <w:szCs w:val="21"/>
              </w:rPr>
              <w:t>排污许可证核定量</w:t>
            </w:r>
          </w:p>
        </w:tc>
        <w:tc>
          <w:tcPr>
            <w:tcW w:w="3827" w:type="dxa"/>
            <w:vAlign w:val="center"/>
          </w:tcPr>
          <w:p w:rsidR="00DE50E5" w:rsidRPr="00D85F8D" w:rsidRDefault="00DE50E5" w:rsidP="009A7BF8">
            <w:pPr>
              <w:widowControl/>
              <w:jc w:val="center"/>
              <w:rPr>
                <w:color w:val="000000" w:themeColor="text1"/>
                <w:szCs w:val="21"/>
              </w:rPr>
            </w:pPr>
            <w:r w:rsidRPr="00D85F8D">
              <w:rPr>
                <w:rFonts w:hAnsiTheme="minorEastAsia"/>
                <w:color w:val="000000" w:themeColor="text1"/>
                <w:szCs w:val="21"/>
              </w:rPr>
              <w:t>项目实际情况</w:t>
            </w:r>
          </w:p>
        </w:tc>
      </w:tr>
      <w:tr w:rsidR="00DE50E5" w:rsidRPr="00D85F8D" w:rsidTr="009A7BF8">
        <w:trPr>
          <w:trHeight w:val="386"/>
          <w:jc w:val="center"/>
        </w:trPr>
        <w:tc>
          <w:tcPr>
            <w:tcW w:w="498" w:type="dxa"/>
            <w:vMerge w:val="restart"/>
            <w:vAlign w:val="center"/>
          </w:tcPr>
          <w:p w:rsidR="00DE50E5" w:rsidRPr="00D85F8D" w:rsidRDefault="00DE50E5" w:rsidP="009A7BF8">
            <w:pPr>
              <w:jc w:val="center"/>
              <w:rPr>
                <w:color w:val="000000" w:themeColor="text1"/>
                <w:szCs w:val="21"/>
              </w:rPr>
            </w:pPr>
            <w:r w:rsidRPr="00D85F8D">
              <w:rPr>
                <w:rFonts w:hAnsiTheme="minorEastAsia"/>
                <w:color w:val="000000" w:themeColor="text1"/>
                <w:szCs w:val="21"/>
              </w:rPr>
              <w:t>废水</w:t>
            </w:r>
          </w:p>
        </w:tc>
        <w:tc>
          <w:tcPr>
            <w:tcW w:w="691" w:type="dxa"/>
            <w:vAlign w:val="center"/>
          </w:tcPr>
          <w:p w:rsidR="00DE50E5" w:rsidRPr="00D85F8D" w:rsidRDefault="00DE50E5" w:rsidP="009A7BF8">
            <w:pPr>
              <w:widowControl/>
              <w:jc w:val="center"/>
              <w:rPr>
                <w:color w:val="000000" w:themeColor="text1"/>
                <w:szCs w:val="21"/>
              </w:rPr>
            </w:pPr>
            <w:r w:rsidRPr="00D85F8D">
              <w:rPr>
                <w:rFonts w:hAnsiTheme="minorEastAsia"/>
                <w:color w:val="000000" w:themeColor="text1"/>
                <w:szCs w:val="21"/>
              </w:rPr>
              <w:t>生产废水</w:t>
            </w:r>
          </w:p>
        </w:tc>
        <w:tc>
          <w:tcPr>
            <w:tcW w:w="3121" w:type="dxa"/>
            <w:vAlign w:val="center"/>
          </w:tcPr>
          <w:p w:rsidR="00DE50E5" w:rsidRPr="00D85F8D" w:rsidRDefault="00794710" w:rsidP="00794710">
            <w:pPr>
              <w:widowControl/>
              <w:jc w:val="center"/>
              <w:rPr>
                <w:rFonts w:hAnsiTheme="minorEastAsia"/>
                <w:bCs/>
                <w:color w:val="000000" w:themeColor="text1"/>
                <w:szCs w:val="21"/>
              </w:rPr>
            </w:pPr>
            <w:r w:rsidRPr="00D85F8D">
              <w:rPr>
                <w:rFonts w:hAnsiTheme="minorEastAsia" w:hint="eastAsia"/>
                <w:bCs/>
                <w:color w:val="000000" w:themeColor="text1"/>
                <w:szCs w:val="21"/>
              </w:rPr>
              <w:t>矿井涌水和排矸场淋滤</w:t>
            </w:r>
            <w:r w:rsidRPr="00D85F8D">
              <w:rPr>
                <w:rFonts w:hAnsiTheme="minorEastAsia"/>
                <w:bCs/>
                <w:color w:val="000000" w:themeColor="text1"/>
                <w:szCs w:val="21"/>
              </w:rPr>
              <w:t>水排放量</w:t>
            </w:r>
            <w:r w:rsidRPr="00D85F8D">
              <w:rPr>
                <w:rFonts w:hAnsiTheme="minorEastAsia" w:hint="eastAsia"/>
                <w:bCs/>
                <w:color w:val="000000" w:themeColor="text1"/>
                <w:szCs w:val="21"/>
              </w:rPr>
              <w:t>共计</w:t>
            </w:r>
            <w:r w:rsidRPr="00D85F8D">
              <w:rPr>
                <w:rFonts w:hAnsiTheme="minorEastAsia"/>
                <w:color w:val="000000" w:themeColor="text1"/>
                <w:szCs w:val="21"/>
              </w:rPr>
              <w:t>64.601</w:t>
            </w:r>
            <w:r w:rsidRPr="00D85F8D">
              <w:rPr>
                <w:rFonts w:hAnsiTheme="minorEastAsia"/>
                <w:bCs/>
                <w:color w:val="000000" w:themeColor="text1"/>
                <w:szCs w:val="21"/>
              </w:rPr>
              <w:t>万</w:t>
            </w:r>
            <w:r w:rsidRPr="00D85F8D">
              <w:rPr>
                <w:rFonts w:hAnsiTheme="minorEastAsia"/>
                <w:bCs/>
                <w:color w:val="000000" w:themeColor="text1"/>
                <w:szCs w:val="21"/>
              </w:rPr>
              <w:t>m</w:t>
            </w:r>
            <w:r w:rsidRPr="00D85F8D">
              <w:rPr>
                <w:rFonts w:hAnsiTheme="minorEastAsia"/>
                <w:bCs/>
                <w:color w:val="000000" w:themeColor="text1"/>
                <w:szCs w:val="21"/>
                <w:vertAlign w:val="superscript"/>
              </w:rPr>
              <w:t>3</w:t>
            </w:r>
            <w:r w:rsidRPr="00D85F8D">
              <w:rPr>
                <w:rFonts w:hAnsiTheme="minorEastAsia"/>
                <w:bCs/>
                <w:color w:val="000000" w:themeColor="text1"/>
                <w:szCs w:val="21"/>
              </w:rPr>
              <w:t>/a</w:t>
            </w:r>
            <w:r w:rsidRPr="00D85F8D">
              <w:rPr>
                <w:rFonts w:hAnsiTheme="minorEastAsia"/>
                <w:bCs/>
                <w:color w:val="000000" w:themeColor="text1"/>
                <w:szCs w:val="21"/>
              </w:rPr>
              <w:t>，其中</w:t>
            </w:r>
            <w:r w:rsidRPr="00D85F8D">
              <w:rPr>
                <w:rFonts w:hAnsiTheme="minorEastAsia"/>
                <w:bCs/>
                <w:color w:val="000000" w:themeColor="text1"/>
                <w:szCs w:val="21"/>
              </w:rPr>
              <w:t>SS</w:t>
            </w:r>
            <w:r w:rsidRPr="00D85F8D">
              <w:rPr>
                <w:rFonts w:hAnsiTheme="minorEastAsia"/>
                <w:color w:val="000000" w:themeColor="text1"/>
                <w:szCs w:val="21"/>
              </w:rPr>
              <w:t>9.69</w:t>
            </w:r>
            <w:r w:rsidRPr="00D85F8D">
              <w:rPr>
                <w:rFonts w:hAnsiTheme="minorEastAsia"/>
                <w:bCs/>
                <w:color w:val="000000" w:themeColor="text1"/>
                <w:szCs w:val="21"/>
              </w:rPr>
              <w:t>t/a</w:t>
            </w:r>
            <w:r w:rsidRPr="00D85F8D">
              <w:rPr>
                <w:rFonts w:hAnsiTheme="minorEastAsia"/>
                <w:bCs/>
                <w:color w:val="000000" w:themeColor="text1"/>
                <w:szCs w:val="21"/>
              </w:rPr>
              <w:t>、</w:t>
            </w:r>
            <w:r w:rsidRPr="00D85F8D">
              <w:rPr>
                <w:rFonts w:hAnsiTheme="minorEastAsia"/>
                <w:color w:val="000000" w:themeColor="text1"/>
                <w:szCs w:val="21"/>
              </w:rPr>
              <w:t>COD</w:t>
            </w:r>
            <w:r w:rsidRPr="00D85F8D">
              <w:rPr>
                <w:rFonts w:hAnsiTheme="minorEastAsia" w:hint="eastAsia"/>
                <w:color w:val="000000" w:themeColor="text1"/>
                <w:szCs w:val="21"/>
              </w:rPr>
              <w:t>13.18</w:t>
            </w:r>
            <w:r w:rsidRPr="00D85F8D">
              <w:rPr>
                <w:rFonts w:hAnsiTheme="minorEastAsia"/>
                <w:color w:val="000000" w:themeColor="text1"/>
                <w:szCs w:val="21"/>
              </w:rPr>
              <w:t>t/a</w:t>
            </w:r>
            <w:r w:rsidRPr="00D85F8D">
              <w:rPr>
                <w:rFonts w:hAnsiTheme="minorEastAsia"/>
                <w:color w:val="000000" w:themeColor="text1"/>
                <w:szCs w:val="21"/>
              </w:rPr>
              <w:t>、</w:t>
            </w:r>
            <w:r w:rsidRPr="00D85F8D">
              <w:rPr>
                <w:rFonts w:hAnsiTheme="minorEastAsia"/>
                <w:bCs/>
                <w:color w:val="000000" w:themeColor="text1"/>
                <w:szCs w:val="21"/>
                <w:lang w:bidi="en-US"/>
              </w:rPr>
              <w:t>石油类</w:t>
            </w:r>
            <w:r w:rsidRPr="00D85F8D">
              <w:rPr>
                <w:rFonts w:hAnsiTheme="minorEastAsia" w:hint="eastAsia"/>
                <w:bCs/>
                <w:color w:val="000000" w:themeColor="text1"/>
                <w:szCs w:val="21"/>
                <w:lang w:bidi="en-US"/>
              </w:rPr>
              <w:t>0.006</w:t>
            </w:r>
            <w:r w:rsidRPr="00D85F8D">
              <w:rPr>
                <w:rFonts w:hAnsiTheme="minorEastAsia"/>
                <w:bCs/>
                <w:color w:val="000000" w:themeColor="text1"/>
                <w:szCs w:val="21"/>
                <w:lang w:bidi="en-US"/>
              </w:rPr>
              <w:t>t/a</w:t>
            </w:r>
            <w:r w:rsidRPr="00D85F8D">
              <w:rPr>
                <w:rFonts w:hAnsiTheme="minorEastAsia"/>
                <w:bCs/>
                <w:color w:val="000000" w:themeColor="text1"/>
                <w:szCs w:val="21"/>
                <w:lang w:bidi="en-US"/>
              </w:rPr>
              <w:t>、氟化物</w:t>
            </w:r>
            <w:r w:rsidRPr="00D85F8D">
              <w:rPr>
                <w:rFonts w:hAnsiTheme="minorEastAsia" w:hint="eastAsia"/>
                <w:bCs/>
                <w:color w:val="000000" w:themeColor="text1"/>
                <w:szCs w:val="21"/>
                <w:lang w:bidi="en-US"/>
              </w:rPr>
              <w:t>1.75</w:t>
            </w:r>
            <w:r w:rsidRPr="00D85F8D">
              <w:rPr>
                <w:rFonts w:hAnsiTheme="minorEastAsia"/>
                <w:bCs/>
                <w:color w:val="000000" w:themeColor="text1"/>
                <w:szCs w:val="21"/>
                <w:lang w:bidi="en-US"/>
              </w:rPr>
              <w:t>t/a</w:t>
            </w:r>
            <w:r w:rsidRPr="00D85F8D">
              <w:rPr>
                <w:rFonts w:hAnsiTheme="minorEastAsia"/>
                <w:bCs/>
                <w:color w:val="000000" w:themeColor="text1"/>
                <w:szCs w:val="21"/>
                <w:lang w:bidi="en-US"/>
              </w:rPr>
              <w:t>、</w:t>
            </w:r>
            <w:r w:rsidRPr="00D85F8D">
              <w:rPr>
                <w:rFonts w:hAnsiTheme="minorEastAsia"/>
                <w:bCs/>
                <w:color w:val="000000" w:themeColor="text1"/>
                <w:szCs w:val="21"/>
                <w:lang w:bidi="en-US"/>
              </w:rPr>
              <w:t>Fe</w:t>
            </w:r>
            <w:r w:rsidRPr="00D85F8D">
              <w:rPr>
                <w:rFonts w:hAnsiTheme="minorEastAsia" w:hint="eastAsia"/>
                <w:bCs/>
                <w:color w:val="000000" w:themeColor="text1"/>
                <w:szCs w:val="21"/>
                <w:lang w:bidi="en-US"/>
              </w:rPr>
              <w:t xml:space="preserve"> </w:t>
            </w:r>
            <w:r w:rsidRPr="00D85F8D">
              <w:rPr>
                <w:rFonts w:hAnsiTheme="minorEastAsia"/>
                <w:bCs/>
                <w:color w:val="000000" w:themeColor="text1"/>
                <w:szCs w:val="21"/>
                <w:lang w:bidi="en-US"/>
              </w:rPr>
              <w:t>9.42kg/a</w:t>
            </w:r>
            <w:r w:rsidRPr="00D85F8D">
              <w:rPr>
                <w:rFonts w:hAnsiTheme="minorEastAsia"/>
                <w:bCs/>
                <w:color w:val="000000" w:themeColor="text1"/>
                <w:szCs w:val="21"/>
                <w:lang w:bidi="en-US"/>
              </w:rPr>
              <w:t>、</w:t>
            </w:r>
            <w:r w:rsidRPr="00D85F8D">
              <w:rPr>
                <w:rFonts w:hAnsiTheme="minorEastAsia"/>
                <w:bCs/>
                <w:color w:val="000000" w:themeColor="text1"/>
                <w:szCs w:val="21"/>
                <w:lang w:bidi="en-US"/>
              </w:rPr>
              <w:t>Mn</w:t>
            </w:r>
            <w:r w:rsidRPr="00D85F8D">
              <w:rPr>
                <w:rFonts w:hAnsiTheme="minorEastAsia" w:hint="eastAsia"/>
                <w:bCs/>
                <w:color w:val="000000" w:themeColor="text1"/>
                <w:szCs w:val="21"/>
                <w:lang w:bidi="en-US"/>
              </w:rPr>
              <w:t xml:space="preserve"> </w:t>
            </w:r>
            <w:r w:rsidRPr="00D85F8D">
              <w:rPr>
                <w:rFonts w:hAnsiTheme="minorEastAsia"/>
                <w:bCs/>
                <w:color w:val="000000" w:themeColor="text1"/>
                <w:szCs w:val="21"/>
                <w:lang w:bidi="en-US"/>
              </w:rPr>
              <w:t>6.28 kg/a</w:t>
            </w:r>
            <w:r w:rsidRPr="00D85F8D">
              <w:rPr>
                <w:rFonts w:hAnsiTheme="minorEastAsia" w:hint="eastAsia"/>
                <w:bCs/>
                <w:color w:val="000000" w:themeColor="text1"/>
                <w:szCs w:val="21"/>
                <w:lang w:bidi="en-US"/>
              </w:rPr>
              <w:t>、</w:t>
            </w:r>
            <w:r w:rsidRPr="00D85F8D">
              <w:rPr>
                <w:rFonts w:hAnsiTheme="minorEastAsia" w:hint="eastAsia"/>
                <w:bCs/>
                <w:color w:val="000000" w:themeColor="text1"/>
                <w:szCs w:val="21"/>
                <w:lang w:bidi="en-US"/>
              </w:rPr>
              <w:t>Hg 0.08 kg/a</w:t>
            </w:r>
            <w:r w:rsidRPr="00D85F8D">
              <w:rPr>
                <w:rFonts w:hAnsiTheme="minorEastAsia" w:hint="eastAsia"/>
                <w:bCs/>
                <w:color w:val="000000" w:themeColor="text1"/>
                <w:szCs w:val="21"/>
                <w:lang w:bidi="en-US"/>
              </w:rPr>
              <w:t>、</w:t>
            </w:r>
            <w:r w:rsidRPr="00D85F8D">
              <w:rPr>
                <w:rFonts w:hAnsiTheme="minorEastAsia" w:hint="eastAsia"/>
                <w:bCs/>
                <w:color w:val="000000" w:themeColor="text1"/>
                <w:szCs w:val="21"/>
                <w:lang w:bidi="en-US"/>
              </w:rPr>
              <w:t>Cd 0.93 kg/a</w:t>
            </w:r>
            <w:r w:rsidRPr="00D85F8D">
              <w:rPr>
                <w:rFonts w:hAnsiTheme="minorEastAsia" w:hint="eastAsia"/>
                <w:bCs/>
                <w:color w:val="000000" w:themeColor="text1"/>
                <w:szCs w:val="21"/>
                <w:lang w:bidi="en-US"/>
              </w:rPr>
              <w:t>、</w:t>
            </w:r>
            <w:r w:rsidRPr="00D85F8D">
              <w:rPr>
                <w:rFonts w:hAnsiTheme="minorEastAsia" w:hint="eastAsia"/>
                <w:bCs/>
                <w:color w:val="000000" w:themeColor="text1"/>
                <w:szCs w:val="21"/>
                <w:lang w:bidi="en-US"/>
              </w:rPr>
              <w:t>Cr 7.00 kg/a</w:t>
            </w:r>
            <w:r w:rsidRPr="00D85F8D">
              <w:rPr>
                <w:rFonts w:hAnsiTheme="minorEastAsia" w:hint="eastAsia"/>
                <w:bCs/>
                <w:color w:val="000000" w:themeColor="text1"/>
                <w:szCs w:val="21"/>
                <w:lang w:bidi="en-US"/>
              </w:rPr>
              <w:t>、</w:t>
            </w:r>
            <w:r w:rsidRPr="00D85F8D">
              <w:rPr>
                <w:rFonts w:hAnsiTheme="minorEastAsia" w:hint="eastAsia"/>
                <w:bCs/>
                <w:color w:val="000000" w:themeColor="text1"/>
                <w:szCs w:val="21"/>
                <w:lang w:bidi="en-US"/>
              </w:rPr>
              <w:t>Cr</w:t>
            </w:r>
            <w:r w:rsidRPr="00D85F8D">
              <w:rPr>
                <w:rFonts w:hAnsiTheme="minorEastAsia" w:hint="eastAsia"/>
                <w:bCs/>
                <w:color w:val="000000" w:themeColor="text1"/>
                <w:szCs w:val="21"/>
                <w:vertAlign w:val="superscript"/>
                <w:lang w:bidi="en-US"/>
              </w:rPr>
              <w:t>6+</w:t>
            </w:r>
            <w:r w:rsidRPr="00D85F8D">
              <w:rPr>
                <w:rFonts w:hAnsiTheme="minorEastAsia" w:hint="eastAsia"/>
                <w:bCs/>
                <w:color w:val="000000" w:themeColor="text1"/>
                <w:szCs w:val="21"/>
                <w:lang w:bidi="en-US"/>
              </w:rPr>
              <w:t xml:space="preserve"> 2.55 kg/a</w:t>
            </w:r>
            <w:r w:rsidRPr="00D85F8D">
              <w:rPr>
                <w:rFonts w:hAnsiTheme="minorEastAsia" w:hint="eastAsia"/>
                <w:bCs/>
                <w:color w:val="000000" w:themeColor="text1"/>
                <w:szCs w:val="21"/>
                <w:lang w:bidi="en-US"/>
              </w:rPr>
              <w:t>、</w:t>
            </w:r>
            <w:r w:rsidRPr="00D85F8D">
              <w:rPr>
                <w:rFonts w:hAnsiTheme="minorEastAsia" w:hint="eastAsia"/>
                <w:bCs/>
                <w:color w:val="000000" w:themeColor="text1"/>
                <w:szCs w:val="21"/>
                <w:lang w:bidi="en-US"/>
              </w:rPr>
              <w:t>Pb 4.85 kg/a</w:t>
            </w:r>
            <w:r w:rsidRPr="00D85F8D">
              <w:rPr>
                <w:rFonts w:hAnsiTheme="minorEastAsia" w:hint="eastAsia"/>
                <w:bCs/>
                <w:color w:val="000000" w:themeColor="text1"/>
                <w:szCs w:val="21"/>
                <w:lang w:bidi="en-US"/>
              </w:rPr>
              <w:t>、</w:t>
            </w:r>
            <w:r w:rsidRPr="00D85F8D">
              <w:rPr>
                <w:rFonts w:hAnsiTheme="minorEastAsia" w:hint="eastAsia"/>
                <w:bCs/>
                <w:color w:val="000000" w:themeColor="text1"/>
                <w:szCs w:val="21"/>
                <w:lang w:bidi="en-US"/>
              </w:rPr>
              <w:t>As 2.66kg/a</w:t>
            </w:r>
            <w:r w:rsidRPr="00D85F8D">
              <w:rPr>
                <w:rFonts w:hAnsiTheme="minorEastAsia" w:hint="eastAsia"/>
                <w:bCs/>
                <w:color w:val="000000" w:themeColor="text1"/>
                <w:szCs w:val="21"/>
                <w:lang w:bidi="en-US"/>
              </w:rPr>
              <w:t>、</w:t>
            </w:r>
            <w:r w:rsidRPr="00D85F8D">
              <w:rPr>
                <w:rFonts w:hAnsiTheme="minorEastAsia" w:hint="eastAsia"/>
                <w:bCs/>
                <w:color w:val="000000" w:themeColor="text1"/>
                <w:szCs w:val="21"/>
                <w:lang w:bidi="en-US"/>
              </w:rPr>
              <w:t>Zn 1.93 kg/a</w:t>
            </w:r>
            <w:r w:rsidRPr="00D85F8D">
              <w:rPr>
                <w:rFonts w:hAnsiTheme="minorEastAsia" w:hint="eastAsia"/>
                <w:bCs/>
                <w:color w:val="000000" w:themeColor="text1"/>
                <w:szCs w:val="21"/>
                <w:lang w:bidi="en-US"/>
              </w:rPr>
              <w:t>。</w:t>
            </w:r>
          </w:p>
        </w:tc>
        <w:tc>
          <w:tcPr>
            <w:tcW w:w="1418" w:type="dxa"/>
            <w:vMerge w:val="restart"/>
            <w:vAlign w:val="center"/>
          </w:tcPr>
          <w:p w:rsidR="00DE50E5" w:rsidRPr="00D85F8D" w:rsidRDefault="00DE50E5" w:rsidP="00794710">
            <w:pPr>
              <w:jc w:val="center"/>
              <w:rPr>
                <w:color w:val="000000" w:themeColor="text1"/>
                <w:szCs w:val="21"/>
              </w:rPr>
            </w:pPr>
            <w:r w:rsidRPr="00D85F8D">
              <w:rPr>
                <w:rFonts w:hAnsiTheme="minorEastAsia"/>
                <w:color w:val="000000" w:themeColor="text1"/>
                <w:szCs w:val="21"/>
              </w:rPr>
              <w:t>废水</w:t>
            </w:r>
            <w:r w:rsidR="00794710" w:rsidRPr="00D85F8D">
              <w:rPr>
                <w:rFonts w:hint="eastAsia"/>
                <w:color w:val="000000" w:themeColor="text1"/>
                <w:szCs w:val="21"/>
              </w:rPr>
              <w:t>44.38</w:t>
            </w:r>
            <w:r w:rsidR="007F0F9E">
              <w:rPr>
                <w:rFonts w:hint="eastAsia"/>
                <w:color w:val="000000" w:themeColor="text1"/>
                <w:szCs w:val="21"/>
              </w:rPr>
              <w:t>万</w:t>
            </w:r>
            <w:r w:rsidRPr="00D85F8D">
              <w:rPr>
                <w:color w:val="000000" w:themeColor="text1"/>
                <w:szCs w:val="21"/>
              </w:rPr>
              <w:t>m</w:t>
            </w:r>
            <w:r w:rsidRPr="00D85F8D">
              <w:rPr>
                <w:color w:val="000000" w:themeColor="text1"/>
                <w:szCs w:val="21"/>
                <w:vertAlign w:val="superscript"/>
              </w:rPr>
              <w:t>3</w:t>
            </w:r>
            <w:r w:rsidRPr="00D85F8D">
              <w:rPr>
                <w:color w:val="000000" w:themeColor="text1"/>
                <w:szCs w:val="21"/>
              </w:rPr>
              <w:t>/a</w:t>
            </w:r>
            <w:r w:rsidR="00E02792" w:rsidRPr="00D85F8D">
              <w:rPr>
                <w:rFonts w:hint="eastAsia"/>
                <w:color w:val="000000" w:themeColor="text1"/>
                <w:szCs w:val="21"/>
              </w:rPr>
              <w:t>，其中</w:t>
            </w:r>
            <w:r w:rsidR="00E02792" w:rsidRPr="00D85F8D">
              <w:rPr>
                <w:rFonts w:hint="eastAsia"/>
                <w:color w:val="000000" w:themeColor="text1"/>
                <w:szCs w:val="21"/>
              </w:rPr>
              <w:t>COD</w:t>
            </w:r>
            <w:r w:rsidR="00E02792" w:rsidRPr="00D85F8D">
              <w:rPr>
                <w:rFonts w:hint="eastAsia"/>
                <w:color w:val="000000" w:themeColor="text1"/>
                <w:szCs w:val="21"/>
              </w:rPr>
              <w:t>为</w:t>
            </w:r>
            <w:r w:rsidR="00E02792" w:rsidRPr="00D85F8D">
              <w:rPr>
                <w:rFonts w:hint="eastAsia"/>
                <w:color w:val="000000" w:themeColor="text1"/>
                <w:szCs w:val="21"/>
              </w:rPr>
              <w:t>14.85t/a</w:t>
            </w:r>
            <w:r w:rsidR="00E02792" w:rsidRPr="00D85F8D">
              <w:rPr>
                <w:rFonts w:hint="eastAsia"/>
                <w:color w:val="000000" w:themeColor="text1"/>
                <w:szCs w:val="21"/>
              </w:rPr>
              <w:t>，</w:t>
            </w:r>
            <w:r w:rsidR="00E02792" w:rsidRPr="00D85F8D">
              <w:rPr>
                <w:rFonts w:hint="eastAsia"/>
                <w:color w:val="000000" w:themeColor="text1"/>
                <w:szCs w:val="21"/>
              </w:rPr>
              <w:t>SS</w:t>
            </w:r>
            <w:r w:rsidR="00E02792" w:rsidRPr="00D85F8D">
              <w:rPr>
                <w:rFonts w:hint="eastAsia"/>
                <w:color w:val="000000" w:themeColor="text1"/>
                <w:szCs w:val="21"/>
              </w:rPr>
              <w:t>为</w:t>
            </w:r>
            <w:r w:rsidR="00E02792" w:rsidRPr="00D85F8D">
              <w:rPr>
                <w:rFonts w:hint="eastAsia"/>
                <w:color w:val="000000" w:themeColor="text1"/>
                <w:szCs w:val="21"/>
              </w:rPr>
              <w:t>7.25t/a</w:t>
            </w:r>
            <w:r w:rsidR="00E02792" w:rsidRPr="00D85F8D">
              <w:rPr>
                <w:rFonts w:hint="eastAsia"/>
                <w:color w:val="000000" w:themeColor="text1"/>
                <w:szCs w:val="21"/>
              </w:rPr>
              <w:t>。</w:t>
            </w:r>
          </w:p>
        </w:tc>
        <w:tc>
          <w:tcPr>
            <w:tcW w:w="3827" w:type="dxa"/>
            <w:vAlign w:val="center"/>
          </w:tcPr>
          <w:p w:rsidR="00DE50E5" w:rsidRPr="00D85F8D" w:rsidRDefault="006D0B12" w:rsidP="007F0F9E">
            <w:pPr>
              <w:jc w:val="center"/>
              <w:rPr>
                <w:rFonts w:hAnsiTheme="minorEastAsia"/>
                <w:bCs/>
                <w:color w:val="000000" w:themeColor="text1"/>
                <w:szCs w:val="21"/>
              </w:rPr>
            </w:pPr>
            <w:r w:rsidRPr="00D85F8D">
              <w:rPr>
                <w:rFonts w:hAnsiTheme="minorEastAsia" w:hint="eastAsia"/>
                <w:bCs/>
                <w:color w:val="000000" w:themeColor="text1"/>
                <w:szCs w:val="21"/>
              </w:rPr>
              <w:t>根据建设单位提供的在线监测资料（月报表），</w:t>
            </w:r>
            <w:r w:rsidR="007F0F9E" w:rsidRPr="007F0F9E">
              <w:rPr>
                <w:rFonts w:hAnsiTheme="minorEastAsia" w:hint="eastAsia"/>
                <w:bCs/>
                <w:color w:val="000000" w:themeColor="text1"/>
                <w:szCs w:val="21"/>
              </w:rPr>
              <w:t>2017</w:t>
            </w:r>
            <w:r w:rsidR="007F0F9E" w:rsidRPr="007F0F9E">
              <w:rPr>
                <w:rFonts w:hAnsiTheme="minorEastAsia" w:hint="eastAsia"/>
                <w:bCs/>
                <w:color w:val="000000" w:themeColor="text1"/>
                <w:szCs w:val="21"/>
              </w:rPr>
              <w:t>年</w:t>
            </w:r>
            <w:r w:rsidR="007F0F9E" w:rsidRPr="007F0F9E">
              <w:rPr>
                <w:rFonts w:hAnsiTheme="minorEastAsia" w:hint="eastAsia"/>
                <w:bCs/>
                <w:color w:val="000000" w:themeColor="text1"/>
                <w:szCs w:val="21"/>
              </w:rPr>
              <w:t>1</w:t>
            </w:r>
            <w:r w:rsidR="007F0F9E" w:rsidRPr="007F0F9E">
              <w:rPr>
                <w:rFonts w:hAnsiTheme="minorEastAsia" w:hint="eastAsia"/>
                <w:bCs/>
                <w:color w:val="000000" w:themeColor="text1"/>
                <w:szCs w:val="21"/>
              </w:rPr>
              <w:t>月～</w:t>
            </w:r>
            <w:r w:rsidR="007F0F9E" w:rsidRPr="007F0F9E">
              <w:rPr>
                <w:rFonts w:hAnsiTheme="minorEastAsia" w:hint="eastAsia"/>
                <w:bCs/>
                <w:color w:val="000000" w:themeColor="text1"/>
                <w:szCs w:val="21"/>
              </w:rPr>
              <w:t>11</w:t>
            </w:r>
            <w:r w:rsidR="007F0F9E" w:rsidRPr="007F0F9E">
              <w:rPr>
                <w:rFonts w:hAnsiTheme="minorEastAsia" w:hint="eastAsia"/>
                <w:bCs/>
                <w:color w:val="000000" w:themeColor="text1"/>
                <w:szCs w:val="21"/>
              </w:rPr>
              <w:t>月矿井水处理站外排水量为</w:t>
            </w:r>
            <w:r w:rsidR="007F0F9E" w:rsidRPr="007F0F9E">
              <w:rPr>
                <w:rFonts w:hAnsiTheme="minorEastAsia" w:hint="eastAsia"/>
                <w:bCs/>
                <w:color w:val="000000" w:themeColor="text1"/>
                <w:szCs w:val="21"/>
              </w:rPr>
              <w:t>35092.23m</w:t>
            </w:r>
            <w:r w:rsidR="007F0F9E" w:rsidRPr="007F0F9E">
              <w:rPr>
                <w:rFonts w:hAnsiTheme="minorEastAsia" w:hint="eastAsia"/>
                <w:bCs/>
                <w:color w:val="000000" w:themeColor="text1"/>
                <w:szCs w:val="21"/>
                <w:vertAlign w:val="superscript"/>
              </w:rPr>
              <w:t>3</w:t>
            </w:r>
            <w:r w:rsidR="007F0F9E" w:rsidRPr="007F0F9E">
              <w:rPr>
                <w:rFonts w:hAnsiTheme="minorEastAsia" w:hint="eastAsia"/>
                <w:bCs/>
                <w:color w:val="000000" w:themeColor="text1"/>
                <w:szCs w:val="21"/>
              </w:rPr>
              <w:t>，其中</w:t>
            </w:r>
            <w:r w:rsidR="007F0F9E" w:rsidRPr="007F0F9E">
              <w:rPr>
                <w:rFonts w:hAnsiTheme="minorEastAsia" w:hint="eastAsia"/>
                <w:bCs/>
                <w:color w:val="000000" w:themeColor="text1"/>
                <w:szCs w:val="21"/>
              </w:rPr>
              <w:t>COD</w:t>
            </w:r>
            <w:r w:rsidR="007F0F9E" w:rsidRPr="007F0F9E">
              <w:rPr>
                <w:rFonts w:hAnsiTheme="minorEastAsia" w:hint="eastAsia"/>
                <w:bCs/>
                <w:color w:val="000000" w:themeColor="text1"/>
                <w:szCs w:val="21"/>
              </w:rPr>
              <w:t>排放量为</w:t>
            </w:r>
            <w:r w:rsidR="007F0F9E" w:rsidRPr="007F0F9E">
              <w:rPr>
                <w:rFonts w:hAnsiTheme="minorEastAsia" w:hint="eastAsia"/>
                <w:bCs/>
                <w:color w:val="000000" w:themeColor="text1"/>
                <w:szCs w:val="21"/>
              </w:rPr>
              <w:t>263.94kg</w:t>
            </w:r>
            <w:r w:rsidR="007F0F9E" w:rsidRPr="007F0F9E">
              <w:rPr>
                <w:rFonts w:hAnsiTheme="minorEastAsia" w:hint="eastAsia"/>
                <w:bCs/>
                <w:color w:val="000000" w:themeColor="text1"/>
                <w:szCs w:val="21"/>
              </w:rPr>
              <w:t>（约</w:t>
            </w:r>
            <w:r w:rsidR="007F0F9E" w:rsidRPr="007F0F9E">
              <w:rPr>
                <w:rFonts w:hAnsiTheme="minorEastAsia" w:hint="eastAsia"/>
                <w:bCs/>
                <w:color w:val="000000" w:themeColor="text1"/>
                <w:szCs w:val="21"/>
              </w:rPr>
              <w:t>0.26t</w:t>
            </w:r>
            <w:r w:rsidR="007F0F9E" w:rsidRPr="007F0F9E">
              <w:rPr>
                <w:rFonts w:hAnsiTheme="minorEastAsia" w:hint="eastAsia"/>
                <w:bCs/>
                <w:color w:val="000000" w:themeColor="text1"/>
                <w:szCs w:val="21"/>
              </w:rPr>
              <w:t>）</w:t>
            </w:r>
            <w:r w:rsidR="007F0F9E">
              <w:rPr>
                <w:rFonts w:hAnsiTheme="minorEastAsia" w:hint="eastAsia"/>
                <w:bCs/>
                <w:color w:val="000000" w:themeColor="text1"/>
                <w:szCs w:val="21"/>
              </w:rPr>
              <w:t>。</w:t>
            </w:r>
            <w:r w:rsidR="00DC65B1" w:rsidRPr="00D85F8D">
              <w:rPr>
                <w:rFonts w:hAnsiTheme="minorEastAsia" w:hint="eastAsia"/>
                <w:bCs/>
                <w:color w:val="000000" w:themeColor="text1"/>
                <w:szCs w:val="21"/>
              </w:rPr>
              <w:t>验收期间晴天</w:t>
            </w:r>
            <w:r w:rsidRPr="00D85F8D">
              <w:rPr>
                <w:rFonts w:hAnsiTheme="minorEastAsia" w:hint="eastAsia"/>
                <w:bCs/>
                <w:color w:val="000000" w:themeColor="text1"/>
                <w:szCs w:val="21"/>
              </w:rPr>
              <w:t>无淋滤水产生及外排</w:t>
            </w:r>
            <w:r w:rsidR="00DC65B1" w:rsidRPr="00D85F8D">
              <w:rPr>
                <w:rFonts w:hAnsiTheme="minorEastAsia" w:hint="eastAsia"/>
                <w:bCs/>
                <w:color w:val="000000" w:themeColor="text1"/>
                <w:szCs w:val="21"/>
              </w:rPr>
              <w:t>，雨天淋滤水产生量约</w:t>
            </w:r>
            <w:r w:rsidR="00DC65B1" w:rsidRPr="00D85F8D">
              <w:rPr>
                <w:rFonts w:hAnsiTheme="minorEastAsia" w:hint="eastAsia"/>
                <w:bCs/>
                <w:color w:val="000000" w:themeColor="text1"/>
                <w:szCs w:val="21"/>
              </w:rPr>
              <w:t>20</w:t>
            </w:r>
            <w:r w:rsidR="00DC65B1" w:rsidRPr="00D85F8D">
              <w:rPr>
                <w:rFonts w:hAnsiTheme="minorEastAsia" w:hint="eastAsia"/>
                <w:bCs/>
                <w:color w:val="000000" w:themeColor="text1"/>
                <w:szCs w:val="21"/>
              </w:rPr>
              <w:t>～</w:t>
            </w:r>
            <w:r w:rsidR="00DC65B1" w:rsidRPr="00D85F8D">
              <w:rPr>
                <w:rFonts w:hAnsiTheme="minorEastAsia" w:hint="eastAsia"/>
                <w:bCs/>
                <w:color w:val="000000" w:themeColor="text1"/>
                <w:szCs w:val="21"/>
              </w:rPr>
              <w:t>50m</w:t>
            </w:r>
            <w:r w:rsidR="00DC65B1" w:rsidRPr="00D85F8D">
              <w:rPr>
                <w:rFonts w:hAnsiTheme="minorEastAsia" w:hint="eastAsia"/>
                <w:bCs/>
                <w:color w:val="000000" w:themeColor="text1"/>
                <w:szCs w:val="21"/>
                <w:vertAlign w:val="superscript"/>
              </w:rPr>
              <w:t>3</w:t>
            </w:r>
            <w:r w:rsidR="00DC65B1" w:rsidRPr="00D85F8D">
              <w:rPr>
                <w:rFonts w:hAnsiTheme="minorEastAsia" w:hint="eastAsia"/>
                <w:bCs/>
                <w:color w:val="000000" w:themeColor="text1"/>
                <w:szCs w:val="21"/>
              </w:rPr>
              <w:t>。</w:t>
            </w:r>
          </w:p>
        </w:tc>
      </w:tr>
      <w:tr w:rsidR="00DE50E5" w:rsidRPr="00D85F8D" w:rsidTr="009A7BF8">
        <w:trPr>
          <w:trHeight w:val="109"/>
          <w:jc w:val="center"/>
        </w:trPr>
        <w:tc>
          <w:tcPr>
            <w:tcW w:w="498" w:type="dxa"/>
            <w:vMerge/>
            <w:vAlign w:val="center"/>
          </w:tcPr>
          <w:p w:rsidR="00DE50E5" w:rsidRPr="00D85F8D" w:rsidRDefault="00DE50E5" w:rsidP="009A7BF8">
            <w:pPr>
              <w:widowControl/>
              <w:jc w:val="center"/>
              <w:rPr>
                <w:color w:val="000000" w:themeColor="text1"/>
                <w:szCs w:val="21"/>
              </w:rPr>
            </w:pPr>
          </w:p>
        </w:tc>
        <w:tc>
          <w:tcPr>
            <w:tcW w:w="691" w:type="dxa"/>
            <w:vAlign w:val="center"/>
          </w:tcPr>
          <w:p w:rsidR="00DE50E5" w:rsidRPr="00D85F8D" w:rsidRDefault="00DE50E5" w:rsidP="009A7BF8">
            <w:pPr>
              <w:widowControl/>
              <w:jc w:val="center"/>
              <w:rPr>
                <w:color w:val="000000" w:themeColor="text1"/>
                <w:szCs w:val="21"/>
              </w:rPr>
            </w:pPr>
            <w:r w:rsidRPr="00D85F8D">
              <w:rPr>
                <w:rFonts w:hAnsiTheme="minorEastAsia"/>
                <w:color w:val="000000" w:themeColor="text1"/>
                <w:szCs w:val="21"/>
              </w:rPr>
              <w:t>生活污水</w:t>
            </w:r>
          </w:p>
        </w:tc>
        <w:tc>
          <w:tcPr>
            <w:tcW w:w="3121" w:type="dxa"/>
            <w:vAlign w:val="center"/>
          </w:tcPr>
          <w:p w:rsidR="00DE50E5" w:rsidRPr="00D85F8D" w:rsidRDefault="00DE50E5" w:rsidP="00794710">
            <w:pPr>
              <w:widowControl/>
              <w:jc w:val="center"/>
              <w:rPr>
                <w:color w:val="000000" w:themeColor="text1"/>
                <w:szCs w:val="21"/>
              </w:rPr>
            </w:pPr>
            <w:r w:rsidRPr="00D85F8D">
              <w:rPr>
                <w:rFonts w:hAnsiTheme="minorEastAsia"/>
                <w:color w:val="000000" w:themeColor="text1"/>
                <w:szCs w:val="21"/>
              </w:rPr>
              <w:t>生活污水</w:t>
            </w:r>
            <w:r w:rsidR="00794710" w:rsidRPr="00D85F8D">
              <w:rPr>
                <w:rFonts w:hAnsiTheme="minorEastAsia" w:hint="eastAsia"/>
                <w:color w:val="000000" w:themeColor="text1"/>
                <w:szCs w:val="21"/>
              </w:rPr>
              <w:t>生活污水处理站</w:t>
            </w:r>
            <w:r w:rsidRPr="00D85F8D">
              <w:rPr>
                <w:rFonts w:hAnsiTheme="minorEastAsia"/>
                <w:color w:val="000000" w:themeColor="text1"/>
                <w:szCs w:val="21"/>
              </w:rPr>
              <w:t>处理后</w:t>
            </w:r>
            <w:r w:rsidR="00794710" w:rsidRPr="00D85F8D">
              <w:rPr>
                <w:rFonts w:hAnsiTheme="minorEastAsia" w:hint="eastAsia"/>
                <w:color w:val="000000" w:themeColor="text1"/>
                <w:szCs w:val="21"/>
              </w:rPr>
              <w:t>全部</w:t>
            </w:r>
            <w:r w:rsidRPr="00D85F8D">
              <w:rPr>
                <w:rFonts w:hAnsiTheme="minorEastAsia"/>
                <w:color w:val="000000" w:themeColor="text1"/>
                <w:szCs w:val="21"/>
              </w:rPr>
              <w:t>回用于</w:t>
            </w:r>
            <w:r w:rsidR="00794710" w:rsidRPr="00D85F8D">
              <w:rPr>
                <w:rFonts w:hAnsiTheme="minorEastAsia" w:hint="eastAsia"/>
                <w:color w:val="000000" w:themeColor="text1"/>
                <w:szCs w:val="21"/>
              </w:rPr>
              <w:t>绿化浇</w:t>
            </w:r>
            <w:r w:rsidRPr="00D85F8D">
              <w:rPr>
                <w:rFonts w:hAnsiTheme="minorEastAsia"/>
                <w:color w:val="000000" w:themeColor="text1"/>
                <w:szCs w:val="21"/>
              </w:rPr>
              <w:t>洒</w:t>
            </w:r>
            <w:r w:rsidR="00794710" w:rsidRPr="00D85F8D">
              <w:rPr>
                <w:rFonts w:hAnsiTheme="minorEastAsia" w:hint="eastAsia"/>
                <w:color w:val="000000" w:themeColor="text1"/>
                <w:szCs w:val="21"/>
              </w:rPr>
              <w:t>和洗煤厂洗煤，不外排</w:t>
            </w:r>
            <w:r w:rsidRPr="00D85F8D">
              <w:rPr>
                <w:rFonts w:hAnsiTheme="minorEastAsia"/>
                <w:color w:val="000000" w:themeColor="text1"/>
                <w:szCs w:val="21"/>
              </w:rPr>
              <w:t>。</w:t>
            </w:r>
          </w:p>
        </w:tc>
        <w:tc>
          <w:tcPr>
            <w:tcW w:w="1418" w:type="dxa"/>
            <w:vMerge/>
            <w:vAlign w:val="center"/>
          </w:tcPr>
          <w:p w:rsidR="00DE50E5" w:rsidRPr="00D85F8D" w:rsidRDefault="00DE50E5" w:rsidP="009A7BF8">
            <w:pPr>
              <w:jc w:val="center"/>
              <w:rPr>
                <w:color w:val="000000" w:themeColor="text1"/>
                <w:szCs w:val="21"/>
              </w:rPr>
            </w:pPr>
          </w:p>
        </w:tc>
        <w:tc>
          <w:tcPr>
            <w:tcW w:w="3827" w:type="dxa"/>
            <w:vAlign w:val="center"/>
          </w:tcPr>
          <w:p w:rsidR="00DE50E5" w:rsidRPr="00D85F8D" w:rsidRDefault="009D2CC7" w:rsidP="009A7BF8">
            <w:pPr>
              <w:jc w:val="center"/>
              <w:rPr>
                <w:color w:val="000000" w:themeColor="text1"/>
                <w:szCs w:val="21"/>
              </w:rPr>
            </w:pPr>
            <w:r w:rsidRPr="00D85F8D">
              <w:rPr>
                <w:rFonts w:hAnsiTheme="minorEastAsia"/>
                <w:color w:val="000000" w:themeColor="text1"/>
                <w:szCs w:val="21"/>
              </w:rPr>
              <w:t>生活污水</w:t>
            </w:r>
            <w:r w:rsidRPr="00D85F8D">
              <w:rPr>
                <w:rFonts w:hAnsiTheme="minorEastAsia" w:hint="eastAsia"/>
                <w:color w:val="000000" w:themeColor="text1"/>
                <w:szCs w:val="21"/>
              </w:rPr>
              <w:t>生活污水处理站</w:t>
            </w:r>
            <w:r w:rsidRPr="00D85F8D">
              <w:rPr>
                <w:rFonts w:hAnsiTheme="minorEastAsia"/>
                <w:color w:val="000000" w:themeColor="text1"/>
                <w:szCs w:val="21"/>
              </w:rPr>
              <w:t>处理后</w:t>
            </w:r>
            <w:r w:rsidRPr="00D85F8D">
              <w:rPr>
                <w:rFonts w:hAnsiTheme="minorEastAsia" w:hint="eastAsia"/>
                <w:color w:val="000000" w:themeColor="text1"/>
                <w:szCs w:val="21"/>
              </w:rPr>
              <w:t>全部</w:t>
            </w:r>
            <w:r w:rsidRPr="00D85F8D">
              <w:rPr>
                <w:rFonts w:hAnsiTheme="minorEastAsia"/>
                <w:color w:val="000000" w:themeColor="text1"/>
                <w:szCs w:val="21"/>
              </w:rPr>
              <w:t>回用于</w:t>
            </w:r>
            <w:r w:rsidRPr="00D85F8D">
              <w:rPr>
                <w:rFonts w:hAnsiTheme="minorEastAsia" w:hint="eastAsia"/>
                <w:color w:val="000000" w:themeColor="text1"/>
                <w:szCs w:val="21"/>
              </w:rPr>
              <w:t>绿化浇</w:t>
            </w:r>
            <w:r w:rsidRPr="00D85F8D">
              <w:rPr>
                <w:rFonts w:hAnsiTheme="minorEastAsia"/>
                <w:color w:val="000000" w:themeColor="text1"/>
                <w:szCs w:val="21"/>
              </w:rPr>
              <w:t>洒</w:t>
            </w:r>
            <w:r w:rsidRPr="00D85F8D">
              <w:rPr>
                <w:rFonts w:hAnsiTheme="minorEastAsia" w:hint="eastAsia"/>
                <w:color w:val="000000" w:themeColor="text1"/>
                <w:szCs w:val="21"/>
              </w:rPr>
              <w:t>和洗煤厂洗煤，不外排</w:t>
            </w:r>
            <w:r w:rsidRPr="00D85F8D">
              <w:rPr>
                <w:rFonts w:hAnsiTheme="minorEastAsia"/>
                <w:color w:val="000000" w:themeColor="text1"/>
                <w:szCs w:val="21"/>
              </w:rPr>
              <w:t>。</w:t>
            </w:r>
          </w:p>
        </w:tc>
      </w:tr>
      <w:tr w:rsidR="00DE50E5" w:rsidRPr="00D85F8D" w:rsidTr="009A7BF8">
        <w:trPr>
          <w:trHeight w:val="109"/>
          <w:jc w:val="center"/>
        </w:trPr>
        <w:tc>
          <w:tcPr>
            <w:tcW w:w="498" w:type="dxa"/>
            <w:vAlign w:val="center"/>
          </w:tcPr>
          <w:p w:rsidR="00DE50E5" w:rsidRPr="00D85F8D" w:rsidRDefault="00DE50E5" w:rsidP="009A7BF8">
            <w:pPr>
              <w:widowControl/>
              <w:jc w:val="center"/>
              <w:rPr>
                <w:color w:val="000000" w:themeColor="text1"/>
                <w:szCs w:val="21"/>
              </w:rPr>
            </w:pPr>
            <w:r w:rsidRPr="00D85F8D">
              <w:rPr>
                <w:rFonts w:hAnsiTheme="minorEastAsia"/>
                <w:color w:val="000000" w:themeColor="text1"/>
                <w:szCs w:val="21"/>
              </w:rPr>
              <w:t>废气</w:t>
            </w:r>
          </w:p>
        </w:tc>
        <w:tc>
          <w:tcPr>
            <w:tcW w:w="3812" w:type="dxa"/>
            <w:gridSpan w:val="2"/>
            <w:vAlign w:val="center"/>
          </w:tcPr>
          <w:p w:rsidR="00DE50E5" w:rsidRPr="00D85F8D" w:rsidRDefault="009D2CC7" w:rsidP="009A7BF8">
            <w:pPr>
              <w:widowControl/>
              <w:jc w:val="center"/>
              <w:rPr>
                <w:color w:val="000000" w:themeColor="text1"/>
                <w:szCs w:val="21"/>
              </w:rPr>
            </w:pPr>
            <w:r w:rsidRPr="00D85F8D">
              <w:rPr>
                <w:rFonts w:hAnsiTheme="minorEastAsia"/>
                <w:bCs/>
                <w:color w:val="000000" w:themeColor="text1"/>
                <w:szCs w:val="21"/>
              </w:rPr>
              <w:t>粉尘排放量</w:t>
            </w:r>
            <w:r w:rsidRPr="00D85F8D">
              <w:rPr>
                <w:rFonts w:hAnsiTheme="minorEastAsia" w:hint="eastAsia"/>
                <w:bCs/>
                <w:color w:val="000000" w:themeColor="text1"/>
                <w:szCs w:val="21"/>
              </w:rPr>
              <w:t>1.133</w:t>
            </w:r>
            <w:r w:rsidRPr="00D85F8D">
              <w:rPr>
                <w:rFonts w:hAnsiTheme="minorEastAsia"/>
                <w:bCs/>
                <w:color w:val="000000" w:themeColor="text1"/>
                <w:szCs w:val="21"/>
              </w:rPr>
              <w:t>t/a</w:t>
            </w:r>
          </w:p>
        </w:tc>
        <w:tc>
          <w:tcPr>
            <w:tcW w:w="1418" w:type="dxa"/>
            <w:vAlign w:val="center"/>
          </w:tcPr>
          <w:p w:rsidR="00DE50E5" w:rsidRPr="00D85F8D" w:rsidRDefault="00DE50E5" w:rsidP="009A7BF8">
            <w:pPr>
              <w:jc w:val="center"/>
              <w:rPr>
                <w:color w:val="000000" w:themeColor="text1"/>
                <w:szCs w:val="21"/>
              </w:rPr>
            </w:pPr>
            <w:r w:rsidRPr="00D85F8D">
              <w:rPr>
                <w:rFonts w:hAnsiTheme="minorEastAsia"/>
                <w:color w:val="000000" w:themeColor="text1"/>
                <w:szCs w:val="21"/>
              </w:rPr>
              <w:t>无</w:t>
            </w:r>
          </w:p>
        </w:tc>
        <w:tc>
          <w:tcPr>
            <w:tcW w:w="3827" w:type="dxa"/>
            <w:vAlign w:val="center"/>
          </w:tcPr>
          <w:p w:rsidR="00DE50E5" w:rsidRPr="00D85F8D" w:rsidRDefault="009D2CC7" w:rsidP="006D0B12">
            <w:pPr>
              <w:jc w:val="center"/>
              <w:rPr>
                <w:color w:val="000000" w:themeColor="text1"/>
                <w:szCs w:val="21"/>
              </w:rPr>
            </w:pPr>
            <w:r w:rsidRPr="00D85F8D">
              <w:rPr>
                <w:rFonts w:hAnsiTheme="minorEastAsia"/>
                <w:bCs/>
                <w:color w:val="000000" w:themeColor="text1"/>
                <w:szCs w:val="21"/>
              </w:rPr>
              <w:t>粉尘排放量</w:t>
            </w:r>
            <w:r w:rsidR="006D0B12" w:rsidRPr="00D85F8D">
              <w:rPr>
                <w:rFonts w:hAnsiTheme="minorEastAsia" w:hint="eastAsia"/>
                <w:bCs/>
                <w:color w:val="000000" w:themeColor="text1"/>
                <w:szCs w:val="21"/>
              </w:rPr>
              <w:t>较小</w:t>
            </w:r>
          </w:p>
        </w:tc>
      </w:tr>
      <w:tr w:rsidR="00DE50E5" w:rsidRPr="00D85F8D" w:rsidTr="009A7BF8">
        <w:trPr>
          <w:trHeight w:val="395"/>
          <w:jc w:val="center"/>
        </w:trPr>
        <w:tc>
          <w:tcPr>
            <w:tcW w:w="498" w:type="dxa"/>
            <w:vMerge w:val="restart"/>
            <w:vAlign w:val="center"/>
          </w:tcPr>
          <w:p w:rsidR="00DE50E5" w:rsidRPr="00D85F8D" w:rsidRDefault="00DE50E5" w:rsidP="009A7BF8">
            <w:pPr>
              <w:widowControl/>
              <w:jc w:val="center"/>
              <w:rPr>
                <w:color w:val="000000" w:themeColor="text1"/>
                <w:szCs w:val="21"/>
              </w:rPr>
            </w:pPr>
            <w:r w:rsidRPr="00D85F8D">
              <w:rPr>
                <w:rFonts w:hAnsiTheme="minorEastAsia"/>
                <w:color w:val="000000" w:themeColor="text1"/>
                <w:szCs w:val="21"/>
              </w:rPr>
              <w:t>固</w:t>
            </w:r>
          </w:p>
          <w:p w:rsidR="00DE50E5" w:rsidRPr="00D85F8D" w:rsidRDefault="00DE50E5" w:rsidP="009A7BF8">
            <w:pPr>
              <w:widowControl/>
              <w:jc w:val="center"/>
              <w:rPr>
                <w:color w:val="000000" w:themeColor="text1"/>
                <w:szCs w:val="21"/>
              </w:rPr>
            </w:pPr>
            <w:r w:rsidRPr="00D85F8D">
              <w:rPr>
                <w:rFonts w:hAnsiTheme="minorEastAsia"/>
                <w:color w:val="000000" w:themeColor="text1"/>
                <w:szCs w:val="21"/>
              </w:rPr>
              <w:t>废</w:t>
            </w:r>
          </w:p>
        </w:tc>
        <w:tc>
          <w:tcPr>
            <w:tcW w:w="691" w:type="dxa"/>
            <w:vAlign w:val="center"/>
          </w:tcPr>
          <w:p w:rsidR="00DE50E5" w:rsidRPr="00D85F8D" w:rsidRDefault="00DE50E5" w:rsidP="009A7BF8">
            <w:pPr>
              <w:jc w:val="center"/>
              <w:rPr>
                <w:color w:val="000000" w:themeColor="text1"/>
                <w:szCs w:val="21"/>
              </w:rPr>
            </w:pPr>
            <w:r w:rsidRPr="00D85F8D">
              <w:rPr>
                <w:rFonts w:hAnsiTheme="minorEastAsia"/>
                <w:color w:val="000000" w:themeColor="text1"/>
                <w:szCs w:val="21"/>
              </w:rPr>
              <w:t>生产固废</w:t>
            </w:r>
          </w:p>
        </w:tc>
        <w:tc>
          <w:tcPr>
            <w:tcW w:w="3121" w:type="dxa"/>
            <w:vAlign w:val="center"/>
          </w:tcPr>
          <w:p w:rsidR="00DE50E5" w:rsidRPr="00D85F8D" w:rsidRDefault="009D2CC7" w:rsidP="009D2CC7">
            <w:pPr>
              <w:widowControl/>
              <w:jc w:val="center"/>
              <w:rPr>
                <w:color w:val="000000" w:themeColor="text1"/>
                <w:szCs w:val="21"/>
              </w:rPr>
            </w:pPr>
            <w:r w:rsidRPr="00D85F8D">
              <w:rPr>
                <w:rFonts w:hAnsiTheme="minorEastAsia" w:hint="eastAsia"/>
                <w:color w:val="000000" w:themeColor="text1"/>
                <w:szCs w:val="21"/>
              </w:rPr>
              <w:t>兴云煤矿煤矸石产生量为</w:t>
            </w:r>
            <w:r w:rsidRPr="00D85F8D">
              <w:rPr>
                <w:rFonts w:hAnsiTheme="minorEastAsia" w:hint="eastAsia"/>
                <w:color w:val="000000" w:themeColor="text1"/>
                <w:szCs w:val="21"/>
              </w:rPr>
              <w:t>4.6</w:t>
            </w:r>
            <w:r w:rsidRPr="00D85F8D">
              <w:rPr>
                <w:rFonts w:hAnsiTheme="minorEastAsia" w:hint="eastAsia"/>
                <w:color w:val="000000" w:themeColor="text1"/>
                <w:szCs w:val="21"/>
              </w:rPr>
              <w:t>万</w:t>
            </w:r>
            <w:r w:rsidRPr="00D85F8D">
              <w:rPr>
                <w:rFonts w:hAnsiTheme="minorEastAsia" w:hint="eastAsia"/>
                <w:color w:val="000000" w:themeColor="text1"/>
                <w:szCs w:val="21"/>
              </w:rPr>
              <w:t>t/a</w:t>
            </w:r>
            <w:r w:rsidRPr="00D85F8D">
              <w:rPr>
                <w:rFonts w:hAnsiTheme="minorEastAsia" w:hint="eastAsia"/>
                <w:color w:val="000000" w:themeColor="text1"/>
                <w:szCs w:val="21"/>
              </w:rPr>
              <w:t>，矿井生产煤矸石全部综合利用</w:t>
            </w:r>
          </w:p>
        </w:tc>
        <w:tc>
          <w:tcPr>
            <w:tcW w:w="1418" w:type="dxa"/>
            <w:vMerge w:val="restart"/>
            <w:vAlign w:val="center"/>
          </w:tcPr>
          <w:p w:rsidR="00DE50E5" w:rsidRPr="00D85F8D" w:rsidRDefault="009D2CC7" w:rsidP="009A7BF8">
            <w:pPr>
              <w:jc w:val="center"/>
              <w:rPr>
                <w:color w:val="000000" w:themeColor="text1"/>
                <w:szCs w:val="21"/>
              </w:rPr>
            </w:pPr>
            <w:r w:rsidRPr="00D85F8D">
              <w:rPr>
                <w:rFonts w:hAnsiTheme="minorEastAsia" w:hint="eastAsia"/>
                <w:color w:val="000000" w:themeColor="text1"/>
                <w:szCs w:val="21"/>
              </w:rPr>
              <w:t>全部妥善处置</w:t>
            </w:r>
          </w:p>
        </w:tc>
        <w:tc>
          <w:tcPr>
            <w:tcW w:w="3827" w:type="dxa"/>
            <w:vAlign w:val="center"/>
          </w:tcPr>
          <w:p w:rsidR="00DE50E5" w:rsidRPr="00D85F8D" w:rsidRDefault="006D0B12" w:rsidP="006052FB">
            <w:pPr>
              <w:jc w:val="center"/>
              <w:rPr>
                <w:rFonts w:hAnsiTheme="minorEastAsia"/>
                <w:color w:val="000000" w:themeColor="text1"/>
                <w:szCs w:val="21"/>
              </w:rPr>
            </w:pPr>
            <w:r w:rsidRPr="00D85F8D">
              <w:rPr>
                <w:rFonts w:hAnsiTheme="minorEastAsia" w:hint="eastAsia"/>
                <w:color w:val="000000" w:themeColor="text1"/>
                <w:szCs w:val="21"/>
              </w:rPr>
              <w:t>验收期间矿井</w:t>
            </w:r>
            <w:r w:rsidR="009D2CC7" w:rsidRPr="00D85F8D">
              <w:rPr>
                <w:rFonts w:hAnsiTheme="minorEastAsia" w:hint="eastAsia"/>
                <w:color w:val="000000" w:themeColor="text1"/>
                <w:szCs w:val="21"/>
              </w:rPr>
              <w:t>矸石产生量</w:t>
            </w:r>
            <w:r w:rsidRPr="00D85F8D">
              <w:rPr>
                <w:rFonts w:hAnsiTheme="minorEastAsia" w:hint="eastAsia"/>
                <w:color w:val="000000" w:themeColor="text1"/>
                <w:szCs w:val="21"/>
              </w:rPr>
              <w:t>约</w:t>
            </w:r>
            <w:r w:rsidR="009D2CC7" w:rsidRPr="00D85F8D">
              <w:rPr>
                <w:rFonts w:hAnsiTheme="minorEastAsia" w:hint="eastAsia"/>
                <w:color w:val="000000" w:themeColor="text1"/>
                <w:szCs w:val="21"/>
              </w:rPr>
              <w:t>为</w:t>
            </w:r>
            <w:r w:rsidRPr="00D85F8D">
              <w:rPr>
                <w:rFonts w:hAnsiTheme="minorEastAsia" w:hint="eastAsia"/>
                <w:color w:val="000000" w:themeColor="text1"/>
                <w:szCs w:val="21"/>
              </w:rPr>
              <w:t>60</w:t>
            </w:r>
            <w:r w:rsidR="009D2CC7" w:rsidRPr="00D85F8D">
              <w:rPr>
                <w:rFonts w:hAnsiTheme="minorEastAsia" w:hint="eastAsia"/>
                <w:color w:val="000000" w:themeColor="text1"/>
                <w:szCs w:val="21"/>
              </w:rPr>
              <w:t>t/a</w:t>
            </w:r>
            <w:r w:rsidR="009D2CC7" w:rsidRPr="00D85F8D">
              <w:rPr>
                <w:rFonts w:hAnsiTheme="minorEastAsia" w:hint="eastAsia"/>
                <w:color w:val="000000" w:themeColor="text1"/>
                <w:szCs w:val="21"/>
              </w:rPr>
              <w:t>，</w:t>
            </w:r>
            <w:r w:rsidR="006052FB" w:rsidRPr="006052FB">
              <w:rPr>
                <w:rFonts w:hAnsiTheme="minorEastAsia"/>
                <w:color w:val="000000" w:themeColor="text1"/>
                <w:szCs w:val="21"/>
              </w:rPr>
              <w:t>煤矿每年免费提供</w:t>
            </w:r>
            <w:r w:rsidR="006052FB" w:rsidRPr="006052FB">
              <w:rPr>
                <w:rFonts w:hAnsiTheme="minorEastAsia"/>
                <w:color w:val="000000" w:themeColor="text1"/>
                <w:szCs w:val="21"/>
              </w:rPr>
              <w:t>3.8</w:t>
            </w:r>
            <w:r w:rsidR="006052FB" w:rsidRPr="006052FB">
              <w:rPr>
                <w:rFonts w:hAnsiTheme="minorEastAsia"/>
                <w:color w:val="000000" w:themeColor="text1"/>
                <w:szCs w:val="21"/>
              </w:rPr>
              <w:t>万</w:t>
            </w:r>
            <w:r w:rsidR="006052FB" w:rsidRPr="006052FB">
              <w:rPr>
                <w:rFonts w:hAnsiTheme="minorEastAsia"/>
                <w:color w:val="000000" w:themeColor="text1"/>
                <w:szCs w:val="21"/>
              </w:rPr>
              <w:t>t</w:t>
            </w:r>
            <w:r w:rsidR="006052FB" w:rsidRPr="006052FB">
              <w:rPr>
                <w:rFonts w:hAnsiTheme="minorEastAsia"/>
                <w:color w:val="000000" w:themeColor="text1"/>
                <w:szCs w:val="21"/>
              </w:rPr>
              <w:t>矸石给湾子煤矸石砖厂用作制砖原料，提供</w:t>
            </w:r>
            <w:r w:rsidR="006052FB" w:rsidRPr="006052FB">
              <w:rPr>
                <w:rFonts w:hAnsiTheme="minorEastAsia"/>
                <w:color w:val="000000" w:themeColor="text1"/>
                <w:szCs w:val="21"/>
              </w:rPr>
              <w:t>2.5</w:t>
            </w:r>
            <w:r w:rsidR="006052FB" w:rsidRPr="006052FB">
              <w:rPr>
                <w:rFonts w:hAnsiTheme="minorEastAsia"/>
                <w:color w:val="000000" w:themeColor="text1"/>
                <w:szCs w:val="21"/>
              </w:rPr>
              <w:t>万</w:t>
            </w:r>
            <w:r w:rsidR="006052FB" w:rsidRPr="006052FB">
              <w:rPr>
                <w:rFonts w:hAnsiTheme="minorEastAsia"/>
                <w:color w:val="000000" w:themeColor="text1"/>
                <w:szCs w:val="21"/>
              </w:rPr>
              <w:t>t</w:t>
            </w:r>
            <w:r w:rsidR="006052FB" w:rsidRPr="006052FB">
              <w:rPr>
                <w:rFonts w:hAnsiTheme="minorEastAsia"/>
                <w:color w:val="000000" w:themeColor="text1"/>
                <w:szCs w:val="21"/>
              </w:rPr>
              <w:t>矸石给云南东源天闰煤业有限责任公司砖厂用作制砖原料，提供</w:t>
            </w:r>
            <w:r w:rsidR="006052FB" w:rsidRPr="006052FB">
              <w:rPr>
                <w:rFonts w:hAnsiTheme="minorEastAsia" w:hint="eastAsia"/>
                <w:color w:val="000000" w:themeColor="text1"/>
                <w:szCs w:val="21"/>
              </w:rPr>
              <w:t>1</w:t>
            </w:r>
            <w:r w:rsidR="006052FB" w:rsidRPr="006052FB">
              <w:rPr>
                <w:rFonts w:hAnsiTheme="minorEastAsia"/>
                <w:color w:val="000000" w:themeColor="text1"/>
                <w:szCs w:val="21"/>
              </w:rPr>
              <w:t>万</w:t>
            </w:r>
            <w:r w:rsidR="006052FB" w:rsidRPr="006052FB">
              <w:rPr>
                <w:rFonts w:hAnsiTheme="minorEastAsia"/>
                <w:color w:val="000000" w:themeColor="text1"/>
                <w:szCs w:val="21"/>
              </w:rPr>
              <w:t>t</w:t>
            </w:r>
            <w:r w:rsidR="006052FB" w:rsidRPr="006052FB">
              <w:rPr>
                <w:rFonts w:hAnsiTheme="minorEastAsia" w:hint="eastAsia"/>
                <w:color w:val="000000" w:themeColor="text1"/>
                <w:szCs w:val="21"/>
              </w:rPr>
              <w:t>矸石给富源县黄角冲煤业有限公司煤矸石砖厂用作制砖原料，</w:t>
            </w:r>
            <w:r w:rsidR="006052FB" w:rsidRPr="006052FB">
              <w:rPr>
                <w:rFonts w:hAnsiTheme="minorEastAsia"/>
                <w:color w:val="000000" w:themeColor="text1"/>
                <w:szCs w:val="21"/>
              </w:rPr>
              <w:t>提供</w:t>
            </w:r>
            <w:r w:rsidR="006052FB" w:rsidRPr="006052FB">
              <w:rPr>
                <w:rFonts w:hAnsiTheme="minorEastAsia" w:hint="eastAsia"/>
                <w:color w:val="000000" w:themeColor="text1"/>
                <w:szCs w:val="21"/>
              </w:rPr>
              <w:t>1</w:t>
            </w:r>
            <w:r w:rsidR="006052FB" w:rsidRPr="006052FB">
              <w:rPr>
                <w:rFonts w:hAnsiTheme="minorEastAsia"/>
                <w:color w:val="000000" w:themeColor="text1"/>
                <w:szCs w:val="21"/>
              </w:rPr>
              <w:t>万</w:t>
            </w:r>
            <w:r w:rsidR="006052FB" w:rsidRPr="006052FB">
              <w:rPr>
                <w:rFonts w:hAnsiTheme="minorEastAsia"/>
                <w:color w:val="000000" w:themeColor="text1"/>
                <w:szCs w:val="21"/>
              </w:rPr>
              <w:t>t</w:t>
            </w:r>
            <w:r w:rsidR="006052FB" w:rsidRPr="006052FB">
              <w:rPr>
                <w:rFonts w:hAnsiTheme="minorEastAsia" w:hint="eastAsia"/>
                <w:color w:val="000000" w:themeColor="text1"/>
                <w:szCs w:val="21"/>
              </w:rPr>
              <w:t>矸石给富源县浩天煤矸石砖厂用作制砖原料，</w:t>
            </w:r>
            <w:r w:rsidR="009D2CC7" w:rsidRPr="00D85F8D">
              <w:rPr>
                <w:rFonts w:hAnsiTheme="minorEastAsia" w:hint="eastAsia"/>
                <w:color w:val="000000" w:themeColor="text1"/>
                <w:szCs w:val="21"/>
              </w:rPr>
              <w:t>每年免费提供</w:t>
            </w:r>
            <w:r w:rsidR="006052FB">
              <w:rPr>
                <w:rFonts w:hAnsiTheme="minorEastAsia" w:hint="eastAsia"/>
                <w:color w:val="000000" w:themeColor="text1"/>
                <w:szCs w:val="21"/>
              </w:rPr>
              <w:t>8</w:t>
            </w:r>
            <w:r w:rsidR="009D2CC7" w:rsidRPr="00D85F8D">
              <w:rPr>
                <w:rFonts w:hAnsiTheme="minorEastAsia" w:hint="eastAsia"/>
                <w:color w:val="000000" w:themeColor="text1"/>
                <w:szCs w:val="21"/>
              </w:rPr>
              <w:t>.3</w:t>
            </w:r>
            <w:r w:rsidR="009D2CC7" w:rsidRPr="00D85F8D">
              <w:rPr>
                <w:rFonts w:hAnsiTheme="minorEastAsia" w:hint="eastAsia"/>
                <w:color w:val="000000" w:themeColor="text1"/>
                <w:szCs w:val="21"/>
              </w:rPr>
              <w:t>万</w:t>
            </w:r>
            <w:r w:rsidR="009D2CC7" w:rsidRPr="00D85F8D">
              <w:rPr>
                <w:rFonts w:hAnsiTheme="minorEastAsia" w:hint="eastAsia"/>
                <w:color w:val="000000" w:themeColor="text1"/>
                <w:szCs w:val="21"/>
              </w:rPr>
              <w:t>t</w:t>
            </w:r>
            <w:r w:rsidR="009D2CC7" w:rsidRPr="00D85F8D">
              <w:rPr>
                <w:rFonts w:hAnsiTheme="minorEastAsia" w:hint="eastAsia"/>
                <w:color w:val="000000" w:themeColor="text1"/>
                <w:szCs w:val="21"/>
              </w:rPr>
              <w:t>矸石给</w:t>
            </w:r>
            <w:r w:rsidR="006052FB">
              <w:rPr>
                <w:rFonts w:hAnsiTheme="minorEastAsia" w:hint="eastAsia"/>
                <w:color w:val="000000" w:themeColor="text1"/>
                <w:szCs w:val="21"/>
              </w:rPr>
              <w:t>四</w:t>
            </w:r>
            <w:r w:rsidR="009D2CC7" w:rsidRPr="00D85F8D">
              <w:rPr>
                <w:rFonts w:hAnsiTheme="minorEastAsia" w:hint="eastAsia"/>
                <w:color w:val="000000" w:themeColor="text1"/>
                <w:szCs w:val="21"/>
              </w:rPr>
              <w:t>个砖厂用作制砖原料。矿井生产煤矸石全部综合利用。</w:t>
            </w:r>
          </w:p>
        </w:tc>
      </w:tr>
      <w:tr w:rsidR="00DE50E5" w:rsidRPr="00D85F8D" w:rsidTr="009A7BF8">
        <w:trPr>
          <w:trHeight w:val="401"/>
          <w:jc w:val="center"/>
        </w:trPr>
        <w:tc>
          <w:tcPr>
            <w:tcW w:w="498" w:type="dxa"/>
            <w:vMerge/>
            <w:vAlign w:val="center"/>
          </w:tcPr>
          <w:p w:rsidR="00DE50E5" w:rsidRPr="00D85F8D" w:rsidRDefault="00DE50E5" w:rsidP="009A7BF8">
            <w:pPr>
              <w:widowControl/>
              <w:jc w:val="center"/>
              <w:rPr>
                <w:color w:val="000000" w:themeColor="text1"/>
                <w:szCs w:val="21"/>
              </w:rPr>
            </w:pPr>
          </w:p>
        </w:tc>
        <w:tc>
          <w:tcPr>
            <w:tcW w:w="691" w:type="dxa"/>
            <w:vAlign w:val="center"/>
          </w:tcPr>
          <w:p w:rsidR="00DE50E5" w:rsidRPr="00D85F8D" w:rsidRDefault="00DE50E5" w:rsidP="009A7BF8">
            <w:pPr>
              <w:jc w:val="center"/>
              <w:rPr>
                <w:color w:val="000000" w:themeColor="text1"/>
                <w:szCs w:val="21"/>
              </w:rPr>
            </w:pPr>
            <w:r w:rsidRPr="00D85F8D">
              <w:rPr>
                <w:rFonts w:hAnsiTheme="minorEastAsia"/>
                <w:color w:val="000000" w:themeColor="text1"/>
                <w:szCs w:val="21"/>
              </w:rPr>
              <w:t>生活垃圾</w:t>
            </w:r>
          </w:p>
        </w:tc>
        <w:tc>
          <w:tcPr>
            <w:tcW w:w="3121" w:type="dxa"/>
            <w:vAlign w:val="center"/>
          </w:tcPr>
          <w:p w:rsidR="00DE50E5" w:rsidRPr="00D85F8D" w:rsidRDefault="009D2CC7" w:rsidP="009D2CC7">
            <w:pPr>
              <w:widowControl/>
              <w:jc w:val="center"/>
              <w:rPr>
                <w:color w:val="000000" w:themeColor="text1"/>
                <w:szCs w:val="21"/>
              </w:rPr>
            </w:pPr>
            <w:r w:rsidRPr="00D85F8D">
              <w:rPr>
                <w:rFonts w:hAnsiTheme="minorEastAsia"/>
                <w:bCs/>
                <w:color w:val="000000" w:themeColor="text1"/>
                <w:szCs w:val="21"/>
              </w:rPr>
              <w:t>生活垃圾约</w:t>
            </w:r>
            <w:r w:rsidRPr="00D85F8D">
              <w:rPr>
                <w:rFonts w:hAnsiTheme="minorEastAsia" w:hint="eastAsia"/>
                <w:bCs/>
                <w:color w:val="000000" w:themeColor="text1"/>
                <w:szCs w:val="21"/>
              </w:rPr>
              <w:t>162.5</w:t>
            </w:r>
            <w:r w:rsidRPr="00D85F8D">
              <w:rPr>
                <w:rFonts w:hAnsiTheme="minorEastAsia"/>
                <w:bCs/>
                <w:color w:val="000000" w:themeColor="text1"/>
                <w:szCs w:val="21"/>
              </w:rPr>
              <w:t>t/a</w:t>
            </w:r>
            <w:r w:rsidRPr="00D85F8D">
              <w:rPr>
                <w:rFonts w:hAnsiTheme="minorEastAsia"/>
                <w:bCs/>
                <w:color w:val="000000" w:themeColor="text1"/>
                <w:szCs w:val="21"/>
              </w:rPr>
              <w:t>。</w:t>
            </w:r>
            <w:r w:rsidRPr="00D85F8D">
              <w:rPr>
                <w:rFonts w:hAnsiTheme="minorEastAsia" w:hint="eastAsia"/>
                <w:bCs/>
                <w:color w:val="000000" w:themeColor="text1"/>
                <w:szCs w:val="21"/>
              </w:rPr>
              <w:t>经收集后与庆云村委会片区居民生活垃圾合并处置</w:t>
            </w:r>
            <w:r w:rsidRPr="00D85F8D">
              <w:rPr>
                <w:rFonts w:hAnsiTheme="minorEastAsia"/>
                <w:bCs/>
                <w:color w:val="000000" w:themeColor="text1"/>
                <w:szCs w:val="21"/>
              </w:rPr>
              <w:t>。</w:t>
            </w:r>
          </w:p>
        </w:tc>
        <w:tc>
          <w:tcPr>
            <w:tcW w:w="1418" w:type="dxa"/>
            <w:vMerge/>
            <w:vAlign w:val="center"/>
          </w:tcPr>
          <w:p w:rsidR="00DE50E5" w:rsidRPr="00D85F8D" w:rsidRDefault="00DE50E5" w:rsidP="009A7BF8">
            <w:pPr>
              <w:widowControl/>
              <w:jc w:val="center"/>
              <w:rPr>
                <w:color w:val="000000" w:themeColor="text1"/>
                <w:szCs w:val="21"/>
              </w:rPr>
            </w:pPr>
          </w:p>
        </w:tc>
        <w:tc>
          <w:tcPr>
            <w:tcW w:w="3827" w:type="dxa"/>
            <w:vAlign w:val="center"/>
          </w:tcPr>
          <w:p w:rsidR="00DE50E5" w:rsidRPr="00D85F8D" w:rsidRDefault="00B45B91" w:rsidP="006D0B12">
            <w:pPr>
              <w:widowControl/>
              <w:jc w:val="center"/>
              <w:rPr>
                <w:color w:val="000000" w:themeColor="text1"/>
                <w:szCs w:val="21"/>
              </w:rPr>
            </w:pPr>
            <w:r w:rsidRPr="00D85F8D">
              <w:rPr>
                <w:rFonts w:hAnsiTheme="minorEastAsia"/>
                <w:bCs/>
                <w:color w:val="000000" w:themeColor="text1"/>
                <w:szCs w:val="21"/>
              </w:rPr>
              <w:t>生活垃圾</w:t>
            </w:r>
            <w:r w:rsidRPr="00D85F8D">
              <w:rPr>
                <w:rFonts w:hAnsiTheme="minorEastAsia" w:hint="eastAsia"/>
                <w:bCs/>
                <w:color w:val="000000" w:themeColor="text1"/>
                <w:szCs w:val="21"/>
              </w:rPr>
              <w:t>收集后委托当地环卫部门定期清运处置</w:t>
            </w:r>
            <w:r w:rsidRPr="00D85F8D">
              <w:rPr>
                <w:rFonts w:hAnsiTheme="minorEastAsia"/>
                <w:bCs/>
                <w:color w:val="000000" w:themeColor="text1"/>
                <w:szCs w:val="21"/>
              </w:rPr>
              <w:t>。</w:t>
            </w:r>
          </w:p>
        </w:tc>
      </w:tr>
      <w:tr w:rsidR="00DE50E5" w:rsidRPr="00D85F8D" w:rsidTr="009A7BF8">
        <w:trPr>
          <w:trHeight w:val="401"/>
          <w:jc w:val="center"/>
        </w:trPr>
        <w:tc>
          <w:tcPr>
            <w:tcW w:w="498" w:type="dxa"/>
            <w:vAlign w:val="center"/>
          </w:tcPr>
          <w:p w:rsidR="00DE50E5" w:rsidRPr="00D85F8D" w:rsidRDefault="00DE50E5" w:rsidP="009A7BF8">
            <w:pPr>
              <w:widowControl/>
              <w:jc w:val="center"/>
              <w:rPr>
                <w:color w:val="000000" w:themeColor="text1"/>
                <w:szCs w:val="21"/>
              </w:rPr>
            </w:pPr>
            <w:r w:rsidRPr="00D85F8D">
              <w:rPr>
                <w:rFonts w:hAnsiTheme="minorEastAsia"/>
                <w:color w:val="000000" w:themeColor="text1"/>
                <w:szCs w:val="21"/>
              </w:rPr>
              <w:t>噪声</w:t>
            </w:r>
          </w:p>
        </w:tc>
        <w:tc>
          <w:tcPr>
            <w:tcW w:w="3812" w:type="dxa"/>
            <w:gridSpan w:val="2"/>
            <w:vAlign w:val="center"/>
          </w:tcPr>
          <w:p w:rsidR="00DE50E5" w:rsidRPr="00D85F8D" w:rsidRDefault="00DE50E5" w:rsidP="009A7BF8">
            <w:pPr>
              <w:widowControl/>
              <w:jc w:val="center"/>
              <w:rPr>
                <w:color w:val="000000" w:themeColor="text1"/>
                <w:szCs w:val="21"/>
              </w:rPr>
            </w:pPr>
            <w:r w:rsidRPr="00D85F8D">
              <w:rPr>
                <w:rFonts w:hAnsiTheme="minorEastAsia"/>
                <w:color w:val="000000" w:themeColor="text1"/>
                <w:szCs w:val="21"/>
              </w:rPr>
              <w:t>厂界噪声达《工业企业厂界环境噪声排放标准》（</w:t>
            </w:r>
            <w:r w:rsidRPr="00D85F8D">
              <w:rPr>
                <w:bCs/>
                <w:color w:val="000000" w:themeColor="text1"/>
                <w:kern w:val="0"/>
                <w:szCs w:val="21"/>
              </w:rPr>
              <w:t>GB 12348</w:t>
            </w:r>
            <w:r w:rsidRPr="00D85F8D">
              <w:rPr>
                <w:color w:val="000000" w:themeColor="text1"/>
                <w:kern w:val="0"/>
                <w:szCs w:val="21"/>
              </w:rPr>
              <w:t>—</w:t>
            </w:r>
            <w:r w:rsidRPr="00D85F8D">
              <w:rPr>
                <w:bCs/>
                <w:color w:val="000000" w:themeColor="text1"/>
                <w:kern w:val="0"/>
                <w:szCs w:val="21"/>
              </w:rPr>
              <w:t>2008</w:t>
            </w:r>
            <w:r w:rsidRPr="00D85F8D">
              <w:rPr>
                <w:rFonts w:hAnsiTheme="minorEastAsia"/>
                <w:color w:val="000000" w:themeColor="text1"/>
                <w:szCs w:val="21"/>
              </w:rPr>
              <w:t>）</w:t>
            </w:r>
            <w:r w:rsidRPr="00D85F8D">
              <w:rPr>
                <w:color w:val="000000" w:themeColor="text1"/>
                <w:szCs w:val="21"/>
              </w:rPr>
              <w:t>2</w:t>
            </w:r>
            <w:r w:rsidRPr="00D85F8D">
              <w:rPr>
                <w:rFonts w:hAnsiTheme="minorEastAsia"/>
                <w:color w:val="000000" w:themeColor="text1"/>
                <w:szCs w:val="21"/>
              </w:rPr>
              <w:t>类区标准；保护目标处达《声环境质量标准》（</w:t>
            </w:r>
            <w:r w:rsidRPr="00D85F8D">
              <w:rPr>
                <w:color w:val="000000" w:themeColor="text1"/>
                <w:szCs w:val="21"/>
              </w:rPr>
              <w:t>GB3096-2008</w:t>
            </w:r>
            <w:r w:rsidRPr="00D85F8D">
              <w:rPr>
                <w:rFonts w:hAnsiTheme="minorEastAsia"/>
                <w:color w:val="000000" w:themeColor="text1"/>
                <w:szCs w:val="21"/>
              </w:rPr>
              <w:t>）</w:t>
            </w:r>
            <w:r w:rsidRPr="00D85F8D">
              <w:rPr>
                <w:color w:val="000000" w:themeColor="text1"/>
                <w:szCs w:val="21"/>
              </w:rPr>
              <w:t>2</w:t>
            </w:r>
            <w:r w:rsidRPr="00D85F8D">
              <w:rPr>
                <w:rFonts w:hAnsiTheme="minorEastAsia"/>
                <w:color w:val="000000" w:themeColor="text1"/>
                <w:szCs w:val="21"/>
              </w:rPr>
              <w:t>类标准</w:t>
            </w:r>
          </w:p>
        </w:tc>
        <w:tc>
          <w:tcPr>
            <w:tcW w:w="1418" w:type="dxa"/>
            <w:vAlign w:val="center"/>
          </w:tcPr>
          <w:p w:rsidR="00DE50E5" w:rsidRPr="00D85F8D" w:rsidRDefault="00DE50E5" w:rsidP="009A7BF8">
            <w:pPr>
              <w:widowControl/>
              <w:jc w:val="center"/>
              <w:rPr>
                <w:color w:val="000000" w:themeColor="text1"/>
                <w:szCs w:val="21"/>
              </w:rPr>
            </w:pPr>
            <w:r w:rsidRPr="00D85F8D">
              <w:rPr>
                <w:rFonts w:hAnsiTheme="minorEastAsia"/>
                <w:color w:val="000000" w:themeColor="text1"/>
                <w:szCs w:val="21"/>
              </w:rPr>
              <w:t>厂界噪声允许值：昼间（</w:t>
            </w:r>
            <w:r w:rsidRPr="00D85F8D">
              <w:rPr>
                <w:color w:val="000000" w:themeColor="text1"/>
                <w:szCs w:val="21"/>
              </w:rPr>
              <w:t>6:00—22:00</w:t>
            </w:r>
            <w:r w:rsidRPr="00D85F8D">
              <w:rPr>
                <w:rFonts w:hAnsiTheme="minorEastAsia"/>
                <w:color w:val="000000" w:themeColor="text1"/>
                <w:szCs w:val="21"/>
              </w:rPr>
              <w:t>）</w:t>
            </w:r>
            <w:r w:rsidRPr="00D85F8D">
              <w:rPr>
                <w:color w:val="000000" w:themeColor="text1"/>
                <w:szCs w:val="21"/>
              </w:rPr>
              <w:t>65dB</w:t>
            </w:r>
            <w:r w:rsidRPr="00D85F8D">
              <w:rPr>
                <w:rFonts w:hAnsiTheme="minorEastAsia"/>
                <w:color w:val="000000" w:themeColor="text1"/>
                <w:szCs w:val="21"/>
              </w:rPr>
              <w:t>（</w:t>
            </w:r>
            <w:r w:rsidRPr="00D85F8D">
              <w:rPr>
                <w:color w:val="000000" w:themeColor="text1"/>
                <w:szCs w:val="21"/>
              </w:rPr>
              <w:t>A</w:t>
            </w:r>
            <w:r w:rsidRPr="00D85F8D">
              <w:rPr>
                <w:rFonts w:hAnsiTheme="minorEastAsia"/>
                <w:color w:val="000000" w:themeColor="text1"/>
                <w:szCs w:val="21"/>
              </w:rPr>
              <w:t>），</w:t>
            </w:r>
            <w:r w:rsidRPr="00D85F8D">
              <w:rPr>
                <w:rFonts w:hAnsiTheme="minorEastAsia"/>
                <w:color w:val="000000" w:themeColor="text1"/>
                <w:szCs w:val="21"/>
              </w:rPr>
              <w:lastRenderedPageBreak/>
              <w:t>夜间（</w:t>
            </w:r>
            <w:r w:rsidRPr="00D85F8D">
              <w:rPr>
                <w:color w:val="000000" w:themeColor="text1"/>
                <w:szCs w:val="21"/>
              </w:rPr>
              <w:t>22:00—6:00</w:t>
            </w:r>
            <w:r w:rsidRPr="00D85F8D">
              <w:rPr>
                <w:rFonts w:hAnsiTheme="minorEastAsia"/>
                <w:color w:val="000000" w:themeColor="text1"/>
                <w:szCs w:val="21"/>
              </w:rPr>
              <w:t>）</w:t>
            </w:r>
            <w:r w:rsidRPr="00D85F8D">
              <w:rPr>
                <w:color w:val="000000" w:themeColor="text1"/>
                <w:szCs w:val="21"/>
              </w:rPr>
              <w:t>55 dB</w:t>
            </w:r>
            <w:r w:rsidRPr="00D85F8D">
              <w:rPr>
                <w:rFonts w:hAnsiTheme="minorEastAsia"/>
                <w:color w:val="000000" w:themeColor="text1"/>
                <w:szCs w:val="21"/>
              </w:rPr>
              <w:t>（</w:t>
            </w:r>
            <w:r w:rsidRPr="00D85F8D">
              <w:rPr>
                <w:color w:val="000000" w:themeColor="text1"/>
                <w:szCs w:val="21"/>
              </w:rPr>
              <w:t>A</w:t>
            </w:r>
            <w:r w:rsidRPr="00D85F8D">
              <w:rPr>
                <w:rFonts w:hAnsiTheme="minorEastAsia"/>
                <w:color w:val="000000" w:themeColor="text1"/>
                <w:szCs w:val="21"/>
              </w:rPr>
              <w:t>）</w:t>
            </w:r>
          </w:p>
        </w:tc>
        <w:tc>
          <w:tcPr>
            <w:tcW w:w="3827" w:type="dxa"/>
            <w:vAlign w:val="center"/>
          </w:tcPr>
          <w:p w:rsidR="00DE50E5" w:rsidRPr="00D85F8D" w:rsidRDefault="006D0B12" w:rsidP="00AE6939">
            <w:pPr>
              <w:widowControl/>
              <w:jc w:val="center"/>
              <w:rPr>
                <w:color w:val="000000" w:themeColor="text1"/>
                <w:szCs w:val="21"/>
              </w:rPr>
            </w:pPr>
            <w:r w:rsidRPr="00D85F8D">
              <w:rPr>
                <w:rFonts w:hint="eastAsia"/>
                <w:bCs/>
                <w:color w:val="000000" w:themeColor="text1"/>
              </w:rPr>
              <w:lastRenderedPageBreak/>
              <w:t>根据</w:t>
            </w:r>
            <w:r w:rsidRPr="00D85F8D">
              <w:rPr>
                <w:rFonts w:hint="eastAsia"/>
                <w:bCs/>
                <w:color w:val="000000" w:themeColor="text1"/>
              </w:rPr>
              <w:t>2015</w:t>
            </w:r>
            <w:r w:rsidRPr="00D85F8D">
              <w:rPr>
                <w:rFonts w:hint="eastAsia"/>
                <w:bCs/>
                <w:color w:val="000000" w:themeColor="text1"/>
              </w:rPr>
              <w:t>年</w:t>
            </w:r>
            <w:r w:rsidRPr="00D85F8D">
              <w:rPr>
                <w:rFonts w:hint="eastAsia"/>
                <w:bCs/>
                <w:color w:val="000000" w:themeColor="text1"/>
              </w:rPr>
              <w:t>11</w:t>
            </w:r>
            <w:r w:rsidRPr="00D85F8D">
              <w:rPr>
                <w:rFonts w:hint="eastAsia"/>
                <w:bCs/>
                <w:color w:val="000000" w:themeColor="text1"/>
              </w:rPr>
              <w:t>月富源县环境监测站出具的检测报告（</w:t>
            </w:r>
            <w:r w:rsidR="00AE6939" w:rsidRPr="00D85F8D">
              <w:rPr>
                <w:rFonts w:hint="eastAsia"/>
                <w:bCs/>
                <w:color w:val="000000" w:themeColor="text1"/>
              </w:rPr>
              <w:t>富环监字</w:t>
            </w:r>
            <w:r w:rsidR="00AE6939" w:rsidRPr="00D85F8D">
              <w:rPr>
                <w:bCs/>
                <w:color w:val="000000" w:themeColor="text1"/>
              </w:rPr>
              <w:t>[</w:t>
            </w:r>
            <w:r w:rsidR="00AE6939" w:rsidRPr="00D85F8D">
              <w:rPr>
                <w:rFonts w:hint="eastAsia"/>
                <w:bCs/>
                <w:color w:val="000000" w:themeColor="text1"/>
              </w:rPr>
              <w:t>2015</w:t>
            </w:r>
            <w:r w:rsidR="00AE6939" w:rsidRPr="00D85F8D">
              <w:rPr>
                <w:bCs/>
                <w:color w:val="000000" w:themeColor="text1"/>
              </w:rPr>
              <w:t>]</w:t>
            </w:r>
            <w:r w:rsidR="00AE6939" w:rsidRPr="00D85F8D">
              <w:rPr>
                <w:rFonts w:hint="eastAsia"/>
                <w:bCs/>
                <w:color w:val="000000" w:themeColor="text1"/>
              </w:rPr>
              <w:t>091</w:t>
            </w:r>
            <w:r w:rsidR="00AE6939" w:rsidRPr="00D85F8D">
              <w:rPr>
                <w:rFonts w:hint="eastAsia"/>
                <w:bCs/>
                <w:color w:val="000000" w:themeColor="text1"/>
              </w:rPr>
              <w:t>号</w:t>
            </w:r>
            <w:r w:rsidRPr="00D85F8D">
              <w:rPr>
                <w:rFonts w:hint="eastAsia"/>
                <w:bCs/>
                <w:color w:val="000000" w:themeColor="text1"/>
              </w:rPr>
              <w:t>）</w:t>
            </w:r>
            <w:r w:rsidR="00AE6939" w:rsidRPr="00D85F8D">
              <w:rPr>
                <w:rFonts w:hint="eastAsia"/>
                <w:bCs/>
                <w:color w:val="000000" w:themeColor="text1"/>
              </w:rPr>
              <w:t>，矿井工业场地</w:t>
            </w:r>
            <w:r w:rsidR="00B45B91" w:rsidRPr="00D85F8D">
              <w:rPr>
                <w:rFonts w:hint="eastAsia"/>
                <w:bCs/>
                <w:color w:val="000000" w:themeColor="text1"/>
              </w:rPr>
              <w:t>厂界</w:t>
            </w:r>
            <w:r w:rsidR="00B45B91" w:rsidRPr="00D85F8D">
              <w:rPr>
                <w:color w:val="000000" w:themeColor="text1"/>
              </w:rPr>
              <w:t>可</w:t>
            </w:r>
            <w:r w:rsidR="00AE6939" w:rsidRPr="00D85F8D">
              <w:rPr>
                <w:rFonts w:hint="eastAsia"/>
                <w:color w:val="000000" w:themeColor="text1"/>
              </w:rPr>
              <w:t>达</w:t>
            </w:r>
            <w:r w:rsidR="00B45B91" w:rsidRPr="00D85F8D">
              <w:rPr>
                <w:color w:val="000000" w:themeColor="text1"/>
              </w:rPr>
              <w:t>《工业企业厂界环境噪声排放标准》（</w:t>
            </w:r>
            <w:r w:rsidR="00B45B91" w:rsidRPr="00D85F8D">
              <w:rPr>
                <w:color w:val="000000" w:themeColor="text1"/>
              </w:rPr>
              <w:t>GB12348-2008</w:t>
            </w:r>
            <w:r w:rsidR="00B45B91" w:rsidRPr="00D85F8D">
              <w:rPr>
                <w:color w:val="000000" w:themeColor="text1"/>
              </w:rPr>
              <w:t>）</w:t>
            </w:r>
            <w:r w:rsidR="00B45B91" w:rsidRPr="00D85F8D">
              <w:rPr>
                <w:color w:val="000000" w:themeColor="text1"/>
              </w:rPr>
              <w:t>2</w:t>
            </w:r>
            <w:r w:rsidR="00B45B91" w:rsidRPr="00D85F8D">
              <w:rPr>
                <w:color w:val="000000" w:themeColor="text1"/>
              </w:rPr>
              <w:lastRenderedPageBreak/>
              <w:t>类标准</w:t>
            </w:r>
            <w:r w:rsidR="00AE6939" w:rsidRPr="00D85F8D">
              <w:rPr>
                <w:rFonts w:hint="eastAsia"/>
                <w:color w:val="000000" w:themeColor="text1"/>
              </w:rPr>
              <w:t>；</w:t>
            </w:r>
            <w:r w:rsidR="00AE6939" w:rsidRPr="00D85F8D">
              <w:rPr>
                <w:color w:val="000000" w:themeColor="text1"/>
              </w:rPr>
              <w:t>2015</w:t>
            </w:r>
            <w:r w:rsidR="00AE6939" w:rsidRPr="00D85F8D">
              <w:rPr>
                <w:color w:val="000000" w:themeColor="text1"/>
              </w:rPr>
              <w:t>年</w:t>
            </w:r>
            <w:r w:rsidR="00AE6939" w:rsidRPr="00D85F8D">
              <w:rPr>
                <w:color w:val="000000" w:themeColor="text1"/>
              </w:rPr>
              <w:t>3</w:t>
            </w:r>
            <w:r w:rsidR="00AE6939" w:rsidRPr="00D85F8D">
              <w:rPr>
                <w:color w:val="000000" w:themeColor="text1"/>
              </w:rPr>
              <w:t>月云南环绿环境检测技术有限公司</w:t>
            </w:r>
            <w:r w:rsidR="00AE6939" w:rsidRPr="00D85F8D">
              <w:rPr>
                <w:rFonts w:hint="eastAsia"/>
                <w:color w:val="000000" w:themeColor="text1"/>
              </w:rPr>
              <w:t>出具的检测报告，</w:t>
            </w:r>
            <w:r w:rsidR="00B45B91" w:rsidRPr="00D85F8D">
              <w:rPr>
                <w:rFonts w:hint="eastAsia"/>
                <w:bCs/>
                <w:color w:val="000000" w:themeColor="text1"/>
              </w:rPr>
              <w:t>关心点</w:t>
            </w:r>
            <w:r w:rsidR="00AE6939" w:rsidRPr="00D85F8D">
              <w:rPr>
                <w:rFonts w:hint="eastAsia"/>
                <w:color w:val="000000" w:themeColor="text1"/>
              </w:rPr>
              <w:t>处声环境可达</w:t>
            </w:r>
            <w:r w:rsidR="00B45B91" w:rsidRPr="00D85F8D">
              <w:rPr>
                <w:color w:val="000000" w:themeColor="text1"/>
              </w:rPr>
              <w:t>《声环境质量标准》（</w:t>
            </w:r>
            <w:r w:rsidR="00B45B91" w:rsidRPr="00D85F8D">
              <w:rPr>
                <w:color w:val="000000" w:themeColor="text1"/>
              </w:rPr>
              <w:t>GB3096-2008</w:t>
            </w:r>
            <w:r w:rsidR="00B45B91" w:rsidRPr="00D85F8D">
              <w:rPr>
                <w:color w:val="000000" w:themeColor="text1"/>
              </w:rPr>
              <w:t>）</w:t>
            </w:r>
            <w:r w:rsidR="00B45B91" w:rsidRPr="00D85F8D">
              <w:rPr>
                <w:color w:val="000000" w:themeColor="text1"/>
              </w:rPr>
              <w:t>2</w:t>
            </w:r>
            <w:r w:rsidR="00B45B91" w:rsidRPr="00D85F8D">
              <w:rPr>
                <w:color w:val="000000" w:themeColor="text1"/>
              </w:rPr>
              <w:t>类功能区标准</w:t>
            </w:r>
            <w:r w:rsidR="00DF2EE2" w:rsidRPr="00D85F8D">
              <w:rPr>
                <w:rFonts w:hint="eastAsia"/>
                <w:color w:val="000000" w:themeColor="text1"/>
              </w:rPr>
              <w:t>。</w:t>
            </w:r>
          </w:p>
        </w:tc>
      </w:tr>
    </w:tbl>
    <w:p w:rsidR="00DE50E5" w:rsidRPr="00D85F8D" w:rsidRDefault="00DE50E5" w:rsidP="00DE50E5">
      <w:pPr>
        <w:pStyle w:val="ac"/>
        <w:spacing w:line="360" w:lineRule="auto"/>
        <w:ind w:leftChars="0" w:left="0"/>
        <w:rPr>
          <w:color w:val="000000" w:themeColor="text1"/>
          <w:sz w:val="28"/>
          <w:szCs w:val="28"/>
        </w:rPr>
      </w:pPr>
    </w:p>
    <w:p w:rsidR="00DE50E5" w:rsidRPr="00D85F8D" w:rsidRDefault="00AE6939" w:rsidP="00DE50E5">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兴云煤矿</w:t>
      </w:r>
      <w:r w:rsidR="00DC65B1" w:rsidRPr="00D85F8D">
        <w:rPr>
          <w:rFonts w:eastAsiaTheme="minorEastAsia" w:hAnsiTheme="minorEastAsia" w:hint="eastAsia"/>
          <w:color w:val="000000" w:themeColor="text1"/>
          <w:sz w:val="24"/>
        </w:rPr>
        <w:t>现状环评核定的</w:t>
      </w:r>
      <w:r w:rsidRPr="00D85F8D">
        <w:rPr>
          <w:rFonts w:eastAsiaTheme="minorEastAsia" w:hAnsiTheme="minorEastAsia" w:hint="eastAsia"/>
          <w:color w:val="000000" w:themeColor="text1"/>
          <w:sz w:val="24"/>
        </w:rPr>
        <w:t>主要污染物</w:t>
      </w:r>
      <w:r w:rsidR="00E02792" w:rsidRPr="00D85F8D">
        <w:rPr>
          <w:rFonts w:eastAsiaTheme="minorEastAsia" w:hAnsiTheme="minorEastAsia" w:hint="eastAsia"/>
          <w:color w:val="000000" w:themeColor="text1"/>
          <w:sz w:val="24"/>
        </w:rPr>
        <w:t>COD</w:t>
      </w:r>
      <w:r w:rsidRPr="00D85F8D">
        <w:rPr>
          <w:rFonts w:eastAsiaTheme="minorEastAsia" w:hAnsiTheme="minorEastAsia" w:hint="eastAsia"/>
          <w:color w:val="000000" w:themeColor="text1"/>
          <w:sz w:val="24"/>
        </w:rPr>
        <w:t>总量指标</w:t>
      </w:r>
      <w:r w:rsidR="00DC65B1" w:rsidRPr="00D85F8D">
        <w:rPr>
          <w:rFonts w:eastAsiaTheme="minorEastAsia" w:hAnsiTheme="minorEastAsia" w:hint="eastAsia"/>
          <w:color w:val="000000" w:themeColor="text1"/>
          <w:sz w:val="24"/>
        </w:rPr>
        <w:t>为</w:t>
      </w:r>
      <w:r w:rsidRPr="00D85F8D">
        <w:rPr>
          <w:rFonts w:eastAsiaTheme="minorEastAsia" w:hAnsiTheme="minorEastAsia"/>
          <w:color w:val="000000" w:themeColor="text1"/>
          <w:sz w:val="24"/>
        </w:rPr>
        <w:t>13.1</w:t>
      </w:r>
      <w:r w:rsidR="00E02792" w:rsidRPr="00D85F8D">
        <w:rPr>
          <w:rFonts w:eastAsiaTheme="minorEastAsia" w:hAnsiTheme="minorEastAsia" w:hint="eastAsia"/>
          <w:color w:val="000000" w:themeColor="text1"/>
          <w:sz w:val="24"/>
        </w:rPr>
        <w:t>t/a</w:t>
      </w:r>
      <w:r w:rsidRPr="00D85F8D">
        <w:rPr>
          <w:rFonts w:eastAsiaTheme="minorEastAsia" w:hAnsiTheme="minorEastAsia" w:hint="eastAsia"/>
          <w:color w:val="000000" w:themeColor="text1"/>
          <w:sz w:val="24"/>
        </w:rPr>
        <w:t>，公司已获得富源县环保局《关于</w:t>
      </w:r>
      <w:r w:rsidRPr="00D85F8D">
        <w:rPr>
          <w:rFonts w:eastAsiaTheme="minorEastAsia" w:hAnsiTheme="minorEastAsia"/>
          <w:color w:val="000000" w:themeColor="text1"/>
          <w:sz w:val="24"/>
        </w:rPr>
        <w:t>云南省兴云煤矿</w:t>
      </w:r>
      <w:r w:rsidRPr="00D85F8D">
        <w:rPr>
          <w:rFonts w:eastAsiaTheme="minorEastAsia" w:hAnsiTheme="minorEastAsia" w:hint="eastAsia"/>
          <w:color w:val="000000" w:themeColor="text1"/>
          <w:sz w:val="24"/>
        </w:rPr>
        <w:t>115</w:t>
      </w:r>
      <w:r w:rsidRPr="00D85F8D">
        <w:rPr>
          <w:rFonts w:eastAsiaTheme="minorEastAsia" w:hAnsiTheme="minorEastAsia" w:hint="eastAsia"/>
          <w:color w:val="000000" w:themeColor="text1"/>
          <w:sz w:val="24"/>
        </w:rPr>
        <w:t>万</w:t>
      </w:r>
      <w:r w:rsidRPr="00D85F8D">
        <w:rPr>
          <w:rFonts w:eastAsiaTheme="minorEastAsia" w:hAnsiTheme="minorEastAsia"/>
          <w:color w:val="000000" w:themeColor="text1"/>
          <w:sz w:val="24"/>
        </w:rPr>
        <w:t>t/a</w:t>
      </w:r>
      <w:r w:rsidRPr="00D85F8D">
        <w:rPr>
          <w:rFonts w:eastAsiaTheme="minorEastAsia" w:hAnsiTheme="minorEastAsia" w:hint="eastAsia"/>
          <w:color w:val="000000" w:themeColor="text1"/>
          <w:sz w:val="24"/>
        </w:rPr>
        <w:t>机械化改造工程主要污染物排放总量核定的意见》（富环发</w:t>
      </w:r>
      <w:r w:rsidRPr="00D85F8D">
        <w:rPr>
          <w:rFonts w:eastAsiaTheme="minorEastAsia" w:hAnsiTheme="minorEastAsia"/>
          <w:color w:val="000000" w:themeColor="text1"/>
          <w:sz w:val="24"/>
        </w:rPr>
        <w:t>〔</w:t>
      </w:r>
      <w:r w:rsidRPr="00D85F8D">
        <w:rPr>
          <w:rFonts w:eastAsiaTheme="minorEastAsia" w:hAnsiTheme="minorEastAsia"/>
          <w:color w:val="000000" w:themeColor="text1"/>
          <w:sz w:val="24"/>
        </w:rPr>
        <w:t>201</w:t>
      </w:r>
      <w:r w:rsidRPr="00D85F8D">
        <w:rPr>
          <w:rFonts w:eastAsiaTheme="minorEastAsia" w:hAnsiTheme="minorEastAsia" w:hint="eastAsia"/>
          <w:color w:val="000000" w:themeColor="text1"/>
          <w:sz w:val="24"/>
        </w:rPr>
        <w:t>7</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88</w:t>
      </w:r>
      <w:r w:rsidRPr="00D85F8D">
        <w:rPr>
          <w:rFonts w:eastAsiaTheme="minorEastAsia" w:hAnsiTheme="minorEastAsia"/>
          <w:color w:val="000000" w:themeColor="text1"/>
          <w:sz w:val="24"/>
        </w:rPr>
        <w:t>号</w:t>
      </w:r>
      <w:r w:rsidRPr="00D85F8D">
        <w:rPr>
          <w:rFonts w:eastAsiaTheme="minorEastAsia" w:hAnsiTheme="minorEastAsia" w:hint="eastAsia"/>
          <w:color w:val="000000" w:themeColor="text1"/>
          <w:sz w:val="24"/>
        </w:rPr>
        <w:t>），</w:t>
      </w:r>
      <w:r w:rsidR="00DC65B1" w:rsidRPr="00D85F8D">
        <w:rPr>
          <w:rFonts w:eastAsiaTheme="minorEastAsia" w:hAnsiTheme="minorEastAsia" w:hint="eastAsia"/>
          <w:color w:val="000000" w:themeColor="text1"/>
          <w:sz w:val="24"/>
        </w:rPr>
        <w:t>公司</w:t>
      </w:r>
      <w:r w:rsidR="00E02792" w:rsidRPr="00D85F8D">
        <w:rPr>
          <w:rFonts w:eastAsiaTheme="minorEastAsia" w:hAnsiTheme="minorEastAsia" w:hint="eastAsia"/>
          <w:color w:val="000000" w:themeColor="text1"/>
          <w:sz w:val="24"/>
        </w:rPr>
        <w:t>现有排污许可证核定总量为废水量</w:t>
      </w:r>
      <w:r w:rsidR="00E02792" w:rsidRPr="00D85F8D">
        <w:rPr>
          <w:rFonts w:eastAsiaTheme="minorEastAsia" w:hAnsiTheme="minorEastAsia" w:hint="eastAsia"/>
          <w:color w:val="000000" w:themeColor="text1"/>
          <w:sz w:val="24"/>
        </w:rPr>
        <w:t>44.38</w:t>
      </w:r>
      <w:r w:rsidR="00E02792" w:rsidRPr="00D85F8D">
        <w:rPr>
          <w:rFonts w:eastAsiaTheme="minorEastAsia" w:hAnsiTheme="minorEastAsia" w:hint="eastAsia"/>
          <w:color w:val="000000" w:themeColor="text1"/>
          <w:sz w:val="24"/>
        </w:rPr>
        <w:t>万</w:t>
      </w:r>
      <w:r w:rsidR="00E02792" w:rsidRPr="00D85F8D">
        <w:rPr>
          <w:rFonts w:eastAsiaTheme="minorEastAsia" w:hAnsiTheme="minorEastAsia" w:hint="eastAsia"/>
          <w:color w:val="000000" w:themeColor="text1"/>
          <w:sz w:val="24"/>
        </w:rPr>
        <w:t>m</w:t>
      </w:r>
      <w:r w:rsidR="00E02792" w:rsidRPr="00D85F8D">
        <w:rPr>
          <w:rFonts w:eastAsiaTheme="minorEastAsia" w:hAnsiTheme="minorEastAsia" w:hint="eastAsia"/>
          <w:color w:val="000000" w:themeColor="text1"/>
          <w:sz w:val="24"/>
          <w:vertAlign w:val="superscript"/>
        </w:rPr>
        <w:t>3</w:t>
      </w:r>
      <w:r w:rsidR="00E02792" w:rsidRPr="00D85F8D">
        <w:rPr>
          <w:rFonts w:eastAsiaTheme="minorEastAsia" w:hAnsiTheme="minorEastAsia" w:hint="eastAsia"/>
          <w:color w:val="000000" w:themeColor="text1"/>
          <w:sz w:val="24"/>
        </w:rPr>
        <w:t>/a</w:t>
      </w:r>
      <w:r w:rsidR="00E02792" w:rsidRPr="00D85F8D">
        <w:rPr>
          <w:rFonts w:eastAsiaTheme="minorEastAsia" w:hAnsiTheme="minorEastAsia" w:hint="eastAsia"/>
          <w:color w:val="000000" w:themeColor="text1"/>
          <w:sz w:val="24"/>
        </w:rPr>
        <w:t>，其中</w:t>
      </w:r>
      <w:r w:rsidR="00E02792" w:rsidRPr="00D85F8D">
        <w:rPr>
          <w:rFonts w:eastAsiaTheme="minorEastAsia" w:hAnsiTheme="minorEastAsia" w:hint="eastAsia"/>
          <w:color w:val="000000" w:themeColor="text1"/>
          <w:sz w:val="24"/>
        </w:rPr>
        <w:t>COD</w:t>
      </w:r>
      <w:r w:rsidR="00E02792" w:rsidRPr="00D85F8D">
        <w:rPr>
          <w:rFonts w:eastAsiaTheme="minorEastAsia" w:hAnsiTheme="minorEastAsia" w:hint="eastAsia"/>
          <w:color w:val="000000" w:themeColor="text1"/>
          <w:sz w:val="24"/>
        </w:rPr>
        <w:t>为</w:t>
      </w:r>
      <w:r w:rsidR="00E02792" w:rsidRPr="00D85F8D">
        <w:rPr>
          <w:rFonts w:eastAsiaTheme="minorEastAsia" w:hAnsiTheme="minorEastAsia" w:hint="eastAsia"/>
          <w:color w:val="000000" w:themeColor="text1"/>
          <w:sz w:val="24"/>
        </w:rPr>
        <w:t>14.85</w:t>
      </w:r>
      <w:r w:rsidR="00E02792" w:rsidRPr="00D85F8D">
        <w:rPr>
          <w:rFonts w:eastAsiaTheme="minorEastAsia" w:hAnsiTheme="minorEastAsia" w:hint="eastAsia"/>
          <w:color w:val="000000" w:themeColor="text1"/>
          <w:sz w:val="24"/>
        </w:rPr>
        <w:t>万</w:t>
      </w:r>
      <w:r w:rsidR="00E02792" w:rsidRPr="00D85F8D">
        <w:rPr>
          <w:rFonts w:eastAsiaTheme="minorEastAsia" w:hAnsiTheme="minorEastAsia" w:hint="eastAsia"/>
          <w:color w:val="000000" w:themeColor="text1"/>
          <w:sz w:val="24"/>
        </w:rPr>
        <w:t>t/a</w:t>
      </w:r>
      <w:r w:rsidR="00E02792" w:rsidRPr="00D85F8D">
        <w:rPr>
          <w:rFonts w:eastAsiaTheme="minorEastAsia" w:hAnsiTheme="minorEastAsia" w:hint="eastAsia"/>
          <w:color w:val="000000" w:themeColor="text1"/>
          <w:sz w:val="24"/>
        </w:rPr>
        <w:t>，</w:t>
      </w:r>
      <w:r w:rsidR="00E02792" w:rsidRPr="00D85F8D">
        <w:rPr>
          <w:rFonts w:eastAsiaTheme="minorEastAsia" w:hAnsiTheme="minorEastAsia" w:hint="eastAsia"/>
          <w:color w:val="000000" w:themeColor="text1"/>
          <w:sz w:val="24"/>
        </w:rPr>
        <w:t>SS</w:t>
      </w:r>
      <w:r w:rsidR="00E02792" w:rsidRPr="00D85F8D">
        <w:rPr>
          <w:rFonts w:eastAsiaTheme="minorEastAsia" w:hAnsiTheme="minorEastAsia" w:hint="eastAsia"/>
          <w:color w:val="000000" w:themeColor="text1"/>
          <w:sz w:val="24"/>
        </w:rPr>
        <w:t>为</w:t>
      </w:r>
      <w:r w:rsidR="00E02792" w:rsidRPr="00D85F8D">
        <w:rPr>
          <w:rFonts w:eastAsiaTheme="minorEastAsia" w:hAnsiTheme="minorEastAsia" w:hint="eastAsia"/>
          <w:color w:val="000000" w:themeColor="text1"/>
          <w:sz w:val="24"/>
        </w:rPr>
        <w:t>7.25</w:t>
      </w:r>
      <w:r w:rsidR="00E02792" w:rsidRPr="00D85F8D">
        <w:rPr>
          <w:rFonts w:eastAsiaTheme="minorEastAsia" w:hAnsiTheme="minorEastAsia" w:hint="eastAsia"/>
          <w:color w:val="000000" w:themeColor="text1"/>
          <w:sz w:val="24"/>
        </w:rPr>
        <w:t>万</w:t>
      </w:r>
      <w:r w:rsidR="00E02792" w:rsidRPr="00D85F8D">
        <w:rPr>
          <w:rFonts w:eastAsiaTheme="minorEastAsia" w:hAnsiTheme="minorEastAsia" w:hint="eastAsia"/>
          <w:color w:val="000000" w:themeColor="text1"/>
          <w:sz w:val="24"/>
        </w:rPr>
        <w:t>t/a</w:t>
      </w:r>
      <w:r w:rsidR="00E02792"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工程总量控制满足环评及临时备案意见要求。</w:t>
      </w:r>
    </w:p>
    <w:p w:rsidR="00DE50E5" w:rsidRPr="00D85F8D" w:rsidRDefault="00DE50E5">
      <w:pPr>
        <w:widowControl/>
        <w:jc w:val="left"/>
        <w:rPr>
          <w:color w:val="000000" w:themeColor="text1"/>
        </w:rPr>
      </w:pPr>
      <w:r w:rsidRPr="00D85F8D">
        <w:rPr>
          <w:color w:val="000000" w:themeColor="text1"/>
        </w:rPr>
        <w:br w:type="page"/>
      </w:r>
    </w:p>
    <w:p w:rsidR="00DE50E5" w:rsidRPr="00D85F8D" w:rsidRDefault="00DE50E5" w:rsidP="00DE50E5">
      <w:pPr>
        <w:pStyle w:val="1"/>
        <w:spacing w:before="100" w:beforeAutospacing="1" w:after="100" w:afterAutospacing="1" w:line="360" w:lineRule="auto"/>
        <w:jc w:val="center"/>
        <w:rPr>
          <w:color w:val="000000" w:themeColor="text1"/>
          <w:sz w:val="36"/>
          <w:szCs w:val="36"/>
        </w:rPr>
      </w:pPr>
      <w:bookmarkStart w:id="204" w:name="_Toc469412288"/>
      <w:bookmarkStart w:id="205" w:name="_Toc499557909"/>
      <w:r w:rsidRPr="00D85F8D">
        <w:rPr>
          <w:rFonts w:hint="eastAsia"/>
          <w:color w:val="000000" w:themeColor="text1"/>
          <w:sz w:val="36"/>
          <w:szCs w:val="36"/>
        </w:rPr>
        <w:lastRenderedPageBreak/>
        <w:t>第七章</w:t>
      </w:r>
      <w:r w:rsidRPr="00D85F8D">
        <w:rPr>
          <w:rFonts w:hint="eastAsia"/>
          <w:color w:val="000000" w:themeColor="text1"/>
          <w:sz w:val="36"/>
          <w:szCs w:val="36"/>
        </w:rPr>
        <w:t xml:space="preserve"> </w:t>
      </w:r>
      <w:r w:rsidRPr="00D85F8D">
        <w:rPr>
          <w:rFonts w:hint="eastAsia"/>
          <w:color w:val="000000" w:themeColor="text1"/>
          <w:sz w:val="36"/>
          <w:szCs w:val="36"/>
        </w:rPr>
        <w:t>事故风险防范及应急措施调查</w:t>
      </w:r>
      <w:bookmarkEnd w:id="204"/>
      <w:bookmarkEnd w:id="205"/>
    </w:p>
    <w:p w:rsidR="00A231CB" w:rsidRPr="00D85F8D" w:rsidRDefault="00DE50E5" w:rsidP="003E148B">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根据</w:t>
      </w:r>
      <w:r w:rsidR="009B4632" w:rsidRPr="00D85F8D">
        <w:rPr>
          <w:rFonts w:eastAsiaTheme="minorEastAsia" w:hAnsiTheme="minorEastAsia" w:hint="eastAsia"/>
          <w:color w:val="000000" w:themeColor="text1"/>
          <w:sz w:val="24"/>
        </w:rPr>
        <w:t>现状</w:t>
      </w:r>
      <w:r w:rsidR="009B4632" w:rsidRPr="00D85F8D">
        <w:rPr>
          <w:rFonts w:eastAsiaTheme="minorEastAsia" w:hAnsiTheme="minorEastAsia"/>
          <w:color w:val="000000" w:themeColor="text1"/>
          <w:sz w:val="24"/>
        </w:rPr>
        <w:t>环评报告</w:t>
      </w:r>
      <w:r w:rsidR="003E148B" w:rsidRPr="00D85F8D">
        <w:rPr>
          <w:rFonts w:eastAsiaTheme="minorEastAsia" w:hAnsiTheme="minorEastAsia" w:hint="eastAsia"/>
          <w:color w:val="000000" w:themeColor="text1"/>
          <w:sz w:val="24"/>
        </w:rPr>
        <w:t>，</w:t>
      </w:r>
      <w:r w:rsidR="00A231CB" w:rsidRPr="00D85F8D">
        <w:rPr>
          <w:rFonts w:eastAsiaTheme="minorEastAsia" w:hAnsiTheme="minorEastAsia" w:hint="eastAsia"/>
          <w:color w:val="000000" w:themeColor="text1"/>
          <w:sz w:val="24"/>
        </w:rPr>
        <w:t>兴云煤</w:t>
      </w:r>
      <w:r w:rsidR="00A231CB" w:rsidRPr="00D85F8D">
        <w:rPr>
          <w:rFonts w:eastAsiaTheme="minorEastAsia" w:hAnsiTheme="minorEastAsia"/>
          <w:color w:val="000000" w:themeColor="text1"/>
          <w:sz w:val="24"/>
        </w:rPr>
        <w:t>矿</w:t>
      </w:r>
      <w:r w:rsidR="00A231CB" w:rsidRPr="00D85F8D">
        <w:rPr>
          <w:rFonts w:eastAsiaTheme="minorEastAsia" w:hAnsiTheme="minorEastAsia" w:hint="eastAsia"/>
          <w:color w:val="000000" w:themeColor="text1"/>
          <w:sz w:val="24"/>
        </w:rPr>
        <w:t>的环境风险</w:t>
      </w:r>
      <w:r w:rsidR="003E148B" w:rsidRPr="00D85F8D">
        <w:rPr>
          <w:rFonts w:eastAsiaTheme="minorEastAsia" w:hAnsiTheme="minorEastAsia" w:hint="eastAsia"/>
          <w:color w:val="000000" w:themeColor="text1"/>
          <w:sz w:val="24"/>
        </w:rPr>
        <w:t>源</w:t>
      </w:r>
      <w:r w:rsidR="00A231CB" w:rsidRPr="00D85F8D">
        <w:rPr>
          <w:rFonts w:eastAsiaTheme="minorEastAsia" w:hAnsiTheme="minorEastAsia" w:hint="eastAsia"/>
          <w:color w:val="000000" w:themeColor="text1"/>
          <w:sz w:val="24"/>
        </w:rPr>
        <w:t>主要为</w:t>
      </w:r>
      <w:r w:rsidR="00A231CB" w:rsidRPr="00D85F8D">
        <w:rPr>
          <w:rFonts w:eastAsiaTheme="minorEastAsia" w:hAnsiTheme="minorEastAsia"/>
          <w:color w:val="000000" w:themeColor="text1"/>
          <w:sz w:val="24"/>
        </w:rPr>
        <w:t>矸石场溃坝</w:t>
      </w:r>
      <w:r w:rsidR="00A231CB" w:rsidRPr="00D85F8D">
        <w:rPr>
          <w:rFonts w:eastAsiaTheme="minorEastAsia" w:hAnsiTheme="minorEastAsia" w:hint="eastAsia"/>
          <w:color w:val="000000" w:themeColor="text1"/>
          <w:sz w:val="24"/>
        </w:rPr>
        <w:t>对周围环境的影响</w:t>
      </w:r>
      <w:r w:rsidR="00A231CB" w:rsidRPr="00D85F8D">
        <w:rPr>
          <w:rFonts w:eastAsiaTheme="minorEastAsia" w:hAnsiTheme="minorEastAsia"/>
          <w:color w:val="000000" w:themeColor="text1"/>
          <w:sz w:val="24"/>
        </w:rPr>
        <w:t>。</w:t>
      </w:r>
      <w:r w:rsidR="00A231CB" w:rsidRPr="00D85F8D">
        <w:rPr>
          <w:rFonts w:eastAsiaTheme="minorEastAsia" w:hAnsiTheme="minorEastAsia" w:hint="eastAsia"/>
          <w:color w:val="000000" w:themeColor="text1"/>
          <w:sz w:val="24"/>
        </w:rPr>
        <w:t>据</w:t>
      </w:r>
      <w:r w:rsidR="009B4632" w:rsidRPr="00D85F8D">
        <w:rPr>
          <w:rFonts w:eastAsiaTheme="minorEastAsia" w:hAnsiTheme="minorEastAsia" w:hint="eastAsia"/>
          <w:color w:val="000000" w:themeColor="text1"/>
          <w:sz w:val="24"/>
        </w:rPr>
        <w:t>现状</w:t>
      </w:r>
      <w:r w:rsidR="00A231CB" w:rsidRPr="00D85F8D">
        <w:rPr>
          <w:rFonts w:eastAsiaTheme="minorEastAsia" w:hAnsiTheme="minorEastAsia" w:hint="eastAsia"/>
          <w:color w:val="000000" w:themeColor="text1"/>
          <w:sz w:val="24"/>
        </w:rPr>
        <w:t>环评调查，排矸场于</w:t>
      </w:r>
      <w:r w:rsidR="00A231CB" w:rsidRPr="00D85F8D">
        <w:rPr>
          <w:rFonts w:eastAsiaTheme="minorEastAsia" w:hAnsiTheme="minorEastAsia"/>
          <w:color w:val="000000" w:themeColor="text1"/>
          <w:sz w:val="24"/>
        </w:rPr>
        <w:t>2014</w:t>
      </w:r>
      <w:r w:rsidR="00A231CB" w:rsidRPr="00D85F8D">
        <w:rPr>
          <w:rFonts w:eastAsiaTheme="minorEastAsia" w:hAnsiTheme="minorEastAsia"/>
          <w:color w:val="000000" w:themeColor="text1"/>
          <w:sz w:val="24"/>
        </w:rPr>
        <w:t>年</w:t>
      </w:r>
      <w:r w:rsidR="00A231CB" w:rsidRPr="00D85F8D">
        <w:rPr>
          <w:rFonts w:eastAsiaTheme="minorEastAsia" w:hAnsiTheme="minorEastAsia"/>
          <w:color w:val="000000" w:themeColor="text1"/>
          <w:sz w:val="24"/>
        </w:rPr>
        <w:t>7</w:t>
      </w:r>
      <w:r w:rsidR="00A231CB" w:rsidRPr="00D85F8D">
        <w:rPr>
          <w:rFonts w:eastAsiaTheme="minorEastAsia" w:hAnsiTheme="minorEastAsia"/>
          <w:color w:val="000000" w:themeColor="text1"/>
          <w:sz w:val="24"/>
        </w:rPr>
        <w:t>月</w:t>
      </w:r>
      <w:r w:rsidR="00A231CB" w:rsidRPr="00D85F8D">
        <w:rPr>
          <w:rFonts w:eastAsiaTheme="minorEastAsia" w:hAnsiTheme="minorEastAsia" w:hint="eastAsia"/>
          <w:color w:val="000000" w:themeColor="text1"/>
          <w:sz w:val="24"/>
        </w:rPr>
        <w:t>16</w:t>
      </w:r>
      <w:r w:rsidR="00A231CB" w:rsidRPr="00D85F8D">
        <w:rPr>
          <w:rFonts w:eastAsiaTheme="minorEastAsia" w:hAnsiTheme="minorEastAsia" w:hint="eastAsia"/>
          <w:color w:val="000000" w:themeColor="text1"/>
          <w:sz w:val="24"/>
        </w:rPr>
        <w:t>日发生溃坝事件</w:t>
      </w:r>
      <w:r w:rsidR="00A231CB" w:rsidRPr="00D85F8D">
        <w:rPr>
          <w:rFonts w:eastAsiaTheme="minorEastAsia" w:hAnsiTheme="minorEastAsia"/>
          <w:color w:val="000000" w:themeColor="text1"/>
          <w:sz w:val="24"/>
        </w:rPr>
        <w:t>。煤矸石及煤泥大量涌出挡矸坝外</w:t>
      </w:r>
      <w:r w:rsidR="00A231CB" w:rsidRPr="00D85F8D">
        <w:rPr>
          <w:rFonts w:eastAsiaTheme="minorEastAsia" w:hAnsiTheme="minorEastAsia" w:hint="eastAsia"/>
          <w:color w:val="000000" w:themeColor="text1"/>
          <w:sz w:val="24"/>
        </w:rPr>
        <w:t>，对下游</w:t>
      </w:r>
      <w:r w:rsidR="00A231CB" w:rsidRPr="00D85F8D">
        <w:rPr>
          <w:rFonts w:eastAsiaTheme="minorEastAsia" w:hAnsiTheme="minorEastAsia" w:hint="eastAsia"/>
          <w:color w:val="000000" w:themeColor="text1"/>
          <w:sz w:val="24"/>
        </w:rPr>
        <w:t>80m</w:t>
      </w:r>
      <w:r w:rsidR="00A231CB" w:rsidRPr="00D85F8D">
        <w:rPr>
          <w:rFonts w:eastAsiaTheme="minorEastAsia" w:hAnsiTheme="minorEastAsia" w:hint="eastAsia"/>
          <w:color w:val="000000" w:themeColor="text1"/>
          <w:sz w:val="24"/>
        </w:rPr>
        <w:t>处的废弃砖厂及</w:t>
      </w:r>
      <w:r w:rsidR="00A231CB" w:rsidRPr="00D85F8D">
        <w:rPr>
          <w:rFonts w:eastAsiaTheme="minorEastAsia" w:hAnsiTheme="minorEastAsia" w:hint="eastAsia"/>
          <w:color w:val="000000" w:themeColor="text1"/>
          <w:sz w:val="24"/>
        </w:rPr>
        <w:t>150m</w:t>
      </w:r>
      <w:r w:rsidR="00A231CB" w:rsidRPr="00D85F8D">
        <w:rPr>
          <w:rFonts w:eastAsiaTheme="minorEastAsia" w:hAnsiTheme="minorEastAsia" w:hint="eastAsia"/>
          <w:color w:val="000000" w:themeColor="text1"/>
          <w:sz w:val="24"/>
        </w:rPr>
        <w:t>处的舍马河</w:t>
      </w:r>
      <w:r w:rsidR="00A231CB" w:rsidRPr="00D85F8D">
        <w:rPr>
          <w:rFonts w:eastAsiaTheme="minorEastAsia" w:hAnsiTheme="minorEastAsia"/>
          <w:color w:val="000000" w:themeColor="text1"/>
          <w:sz w:val="24"/>
        </w:rPr>
        <w:t>造成了一定的环境污染和财产损失。</w:t>
      </w:r>
      <w:r w:rsidR="00A231CB" w:rsidRPr="00D85F8D">
        <w:rPr>
          <w:rFonts w:eastAsiaTheme="minorEastAsia" w:hAnsiTheme="minorEastAsia" w:hint="eastAsia"/>
          <w:color w:val="000000" w:themeColor="text1"/>
          <w:sz w:val="24"/>
        </w:rPr>
        <w:t>根据</w:t>
      </w:r>
      <w:r w:rsidR="00A154CB" w:rsidRPr="00D85F8D">
        <w:rPr>
          <w:rFonts w:eastAsiaTheme="minorEastAsia" w:hAnsiTheme="minorEastAsia" w:hint="eastAsia"/>
          <w:color w:val="000000" w:themeColor="text1"/>
          <w:sz w:val="24"/>
        </w:rPr>
        <w:t>建设单位</w:t>
      </w:r>
      <w:r w:rsidR="00A231CB" w:rsidRPr="00D85F8D">
        <w:rPr>
          <w:rFonts w:eastAsiaTheme="minorEastAsia" w:hAnsiTheme="minorEastAsia" w:hint="eastAsia"/>
          <w:color w:val="000000" w:themeColor="text1"/>
          <w:sz w:val="24"/>
        </w:rPr>
        <w:t>方介绍，本次溃坝冲走了约</w:t>
      </w:r>
      <w:r w:rsidR="00A231CB" w:rsidRPr="00D85F8D">
        <w:rPr>
          <w:rFonts w:eastAsiaTheme="minorEastAsia" w:hAnsiTheme="minorEastAsia" w:hint="eastAsia"/>
          <w:color w:val="000000" w:themeColor="text1"/>
          <w:sz w:val="24"/>
        </w:rPr>
        <w:t>1.2</w:t>
      </w:r>
      <w:r w:rsidR="00A231CB" w:rsidRPr="00D85F8D">
        <w:rPr>
          <w:rFonts w:eastAsiaTheme="minorEastAsia" w:hAnsiTheme="minorEastAsia" w:hint="eastAsia"/>
          <w:color w:val="000000" w:themeColor="text1"/>
          <w:sz w:val="24"/>
        </w:rPr>
        <w:t>万</w:t>
      </w:r>
      <w:r w:rsidR="00A231CB" w:rsidRPr="00D85F8D">
        <w:rPr>
          <w:rFonts w:eastAsiaTheme="minorEastAsia" w:hAnsiTheme="minorEastAsia" w:hint="eastAsia"/>
          <w:color w:val="000000" w:themeColor="text1"/>
          <w:sz w:val="24"/>
        </w:rPr>
        <w:t>m</w:t>
      </w:r>
      <w:r w:rsidR="00A231CB" w:rsidRPr="00D85F8D">
        <w:rPr>
          <w:rFonts w:eastAsiaTheme="minorEastAsia" w:hAnsiTheme="minorEastAsia" w:hint="eastAsia"/>
          <w:color w:val="000000" w:themeColor="text1"/>
          <w:sz w:val="24"/>
          <w:vertAlign w:val="superscript"/>
        </w:rPr>
        <w:t>3</w:t>
      </w:r>
      <w:r w:rsidR="00A231CB" w:rsidRPr="00D85F8D">
        <w:rPr>
          <w:rFonts w:eastAsiaTheme="minorEastAsia" w:hAnsiTheme="minorEastAsia" w:hint="eastAsia"/>
          <w:color w:val="000000" w:themeColor="text1"/>
          <w:sz w:val="24"/>
        </w:rPr>
        <w:t>煤矸石。</w:t>
      </w:r>
    </w:p>
    <w:p w:rsidR="005C16C3" w:rsidRPr="00D85F8D" w:rsidRDefault="005C16C3" w:rsidP="005C16C3">
      <w:pPr>
        <w:spacing w:line="360" w:lineRule="auto"/>
        <w:ind w:firstLineChars="200" w:firstLine="480"/>
        <w:rPr>
          <w:rFonts w:eastAsiaTheme="minorEastAsia" w:hAnsiTheme="minorEastAsia"/>
          <w:color w:val="000000" w:themeColor="text1"/>
          <w:sz w:val="24"/>
        </w:rPr>
      </w:pPr>
      <w:bookmarkStart w:id="206" w:name="_Toc271293914"/>
      <w:bookmarkStart w:id="207" w:name="_Toc272354249"/>
      <w:bookmarkStart w:id="208" w:name="_Toc366146171"/>
      <w:bookmarkStart w:id="209" w:name="_Toc469412289"/>
      <w:r w:rsidRPr="00D85F8D">
        <w:rPr>
          <w:rFonts w:eastAsiaTheme="minorEastAsia" w:hAnsiTheme="minorEastAsia" w:hint="eastAsia"/>
          <w:color w:val="000000" w:themeColor="text1"/>
          <w:sz w:val="24"/>
        </w:rPr>
        <w:t>公司</w:t>
      </w:r>
      <w:r w:rsidRPr="00D85F8D">
        <w:rPr>
          <w:rFonts w:eastAsiaTheme="minorEastAsia" w:hAnsiTheme="minorEastAsia"/>
          <w:color w:val="000000" w:themeColor="text1"/>
          <w:sz w:val="24"/>
        </w:rPr>
        <w:t>编制</w:t>
      </w:r>
      <w:r w:rsidRPr="00D85F8D">
        <w:rPr>
          <w:rFonts w:eastAsiaTheme="minorEastAsia" w:hAnsiTheme="minorEastAsia" w:hint="eastAsia"/>
          <w:color w:val="000000" w:themeColor="text1"/>
          <w:sz w:val="24"/>
        </w:rPr>
        <w:t>的</w:t>
      </w:r>
      <w:r w:rsidRPr="00D85F8D">
        <w:rPr>
          <w:rFonts w:eastAsiaTheme="minorEastAsia" w:hAnsiTheme="minorEastAsia"/>
          <w:color w:val="000000" w:themeColor="text1"/>
          <w:sz w:val="24"/>
        </w:rPr>
        <w:t>《云南省</w:t>
      </w:r>
      <w:r w:rsidRPr="00D85F8D">
        <w:rPr>
          <w:rFonts w:eastAsiaTheme="minorEastAsia" w:hAnsiTheme="minorEastAsia" w:hint="eastAsia"/>
          <w:color w:val="000000" w:themeColor="text1"/>
          <w:sz w:val="24"/>
        </w:rPr>
        <w:t>兴云</w:t>
      </w:r>
      <w:r w:rsidRPr="00D85F8D">
        <w:rPr>
          <w:rFonts w:eastAsiaTheme="minorEastAsia" w:hAnsiTheme="minorEastAsia"/>
          <w:color w:val="000000" w:themeColor="text1"/>
          <w:sz w:val="24"/>
        </w:rPr>
        <w:t>煤矿突发环境</w:t>
      </w:r>
      <w:r w:rsidRPr="00D85F8D">
        <w:rPr>
          <w:rFonts w:eastAsiaTheme="minorEastAsia" w:hAnsiTheme="minorEastAsia" w:hint="eastAsia"/>
          <w:color w:val="000000" w:themeColor="text1"/>
          <w:sz w:val="24"/>
        </w:rPr>
        <w:t>事件</w:t>
      </w:r>
      <w:r w:rsidRPr="00D85F8D">
        <w:rPr>
          <w:rFonts w:eastAsiaTheme="minorEastAsia" w:hAnsiTheme="minorEastAsia"/>
          <w:color w:val="000000" w:themeColor="text1"/>
          <w:sz w:val="24"/>
        </w:rPr>
        <w:t>应急预案》</w:t>
      </w:r>
      <w:r w:rsidRPr="00D85F8D">
        <w:rPr>
          <w:rFonts w:eastAsiaTheme="minorEastAsia" w:hAnsiTheme="minorEastAsia" w:hint="eastAsia"/>
          <w:color w:val="000000" w:themeColor="text1"/>
          <w:sz w:val="24"/>
        </w:rPr>
        <w:t>于</w:t>
      </w:r>
      <w:r w:rsidRPr="00D85F8D">
        <w:rPr>
          <w:rFonts w:eastAsiaTheme="minorEastAsia" w:hAnsiTheme="minorEastAsia"/>
          <w:color w:val="000000" w:themeColor="text1"/>
          <w:sz w:val="24"/>
        </w:rPr>
        <w:t>2017</w:t>
      </w:r>
      <w:r w:rsidRPr="00D85F8D">
        <w:rPr>
          <w:rFonts w:eastAsiaTheme="minorEastAsia" w:hAnsiTheme="minorEastAsia"/>
          <w:color w:val="000000" w:themeColor="text1"/>
          <w:sz w:val="24"/>
        </w:rPr>
        <w:t>年</w:t>
      </w:r>
      <w:r w:rsidRPr="00D85F8D">
        <w:rPr>
          <w:rFonts w:eastAsiaTheme="minorEastAsia" w:hAnsiTheme="minorEastAsia" w:hint="eastAsia"/>
          <w:color w:val="000000" w:themeColor="text1"/>
          <w:sz w:val="24"/>
        </w:rPr>
        <w:t>3</w:t>
      </w:r>
      <w:r w:rsidRPr="00D85F8D">
        <w:rPr>
          <w:rFonts w:eastAsiaTheme="minorEastAsia" w:hAnsiTheme="minorEastAsia"/>
          <w:color w:val="000000" w:themeColor="text1"/>
          <w:sz w:val="24"/>
        </w:rPr>
        <w:t>月</w:t>
      </w:r>
      <w:r w:rsidRPr="00D85F8D">
        <w:rPr>
          <w:rFonts w:eastAsiaTheme="minorEastAsia" w:hAnsiTheme="minorEastAsia" w:hint="eastAsia"/>
          <w:color w:val="000000" w:themeColor="text1"/>
          <w:sz w:val="24"/>
        </w:rPr>
        <w:t>30</w:t>
      </w:r>
      <w:r w:rsidRPr="00D85F8D">
        <w:rPr>
          <w:rFonts w:eastAsiaTheme="minorEastAsia" w:hAnsiTheme="minorEastAsia"/>
          <w:color w:val="000000" w:themeColor="text1"/>
          <w:sz w:val="24"/>
        </w:rPr>
        <w:t>日取得</w:t>
      </w:r>
      <w:r w:rsidRPr="00D85F8D">
        <w:rPr>
          <w:rFonts w:eastAsiaTheme="minorEastAsia" w:hAnsiTheme="minorEastAsia" w:hint="eastAsia"/>
          <w:color w:val="000000" w:themeColor="text1"/>
          <w:sz w:val="24"/>
        </w:rPr>
        <w:t>了富源</w:t>
      </w:r>
      <w:r w:rsidRPr="00D85F8D">
        <w:rPr>
          <w:rFonts w:eastAsiaTheme="minorEastAsia" w:hAnsiTheme="minorEastAsia"/>
          <w:color w:val="000000" w:themeColor="text1"/>
          <w:sz w:val="24"/>
        </w:rPr>
        <w:t>县环境保护局给予的突发环境事件应急预案备案表（备案编号：</w:t>
      </w:r>
      <w:r w:rsidRPr="00D85F8D">
        <w:rPr>
          <w:rFonts w:eastAsiaTheme="minorEastAsia" w:hAnsiTheme="minorEastAsia"/>
          <w:color w:val="000000" w:themeColor="text1"/>
          <w:sz w:val="24"/>
        </w:rPr>
        <w:t>530</w:t>
      </w:r>
      <w:r w:rsidRPr="00D85F8D">
        <w:rPr>
          <w:rFonts w:eastAsiaTheme="minorEastAsia" w:hAnsiTheme="minorEastAsia" w:hint="eastAsia"/>
          <w:color w:val="000000" w:themeColor="text1"/>
          <w:sz w:val="24"/>
        </w:rPr>
        <w:t>325</w:t>
      </w:r>
      <w:r w:rsidRPr="00D85F8D">
        <w:rPr>
          <w:rFonts w:eastAsiaTheme="minorEastAsia" w:hAnsiTheme="minorEastAsia"/>
          <w:color w:val="000000" w:themeColor="text1"/>
          <w:sz w:val="24"/>
        </w:rPr>
        <w:t>-2017-001-</w:t>
      </w:r>
      <w:r w:rsidRPr="00D85F8D">
        <w:rPr>
          <w:rFonts w:eastAsiaTheme="minorEastAsia" w:hAnsiTheme="minorEastAsia" w:hint="eastAsia"/>
          <w:color w:val="000000" w:themeColor="text1"/>
          <w:sz w:val="24"/>
        </w:rPr>
        <w:t>IV</w:t>
      </w:r>
      <w:r w:rsidRPr="00D85F8D">
        <w:rPr>
          <w:rFonts w:eastAsiaTheme="minorEastAsia" w:hAnsiTheme="minorEastAsia"/>
          <w:color w:val="000000" w:themeColor="text1"/>
          <w:sz w:val="24"/>
        </w:rPr>
        <w:t>）。</w:t>
      </w:r>
    </w:p>
    <w:p w:rsidR="00DE50E5" w:rsidRPr="00D85F8D" w:rsidRDefault="00DE50E5"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10" w:name="_Toc499557910"/>
      <w:r w:rsidRPr="00D85F8D">
        <w:rPr>
          <w:rFonts w:ascii="Times New Roman" w:eastAsia="黑体" w:hAnsi="Times New Roman"/>
          <w:bCs w:val="0"/>
          <w:color w:val="000000" w:themeColor="text1"/>
          <w:sz w:val="32"/>
        </w:rPr>
        <w:t>7.1</w:t>
      </w:r>
      <w:r w:rsidRPr="00D85F8D">
        <w:rPr>
          <w:rFonts w:ascii="Times New Roman" w:eastAsia="黑体" w:hAnsi="Times New Roman" w:hint="eastAsia"/>
          <w:bCs w:val="0"/>
          <w:color w:val="000000" w:themeColor="text1"/>
          <w:sz w:val="32"/>
        </w:rPr>
        <w:t>工程的事故风险</w:t>
      </w:r>
      <w:bookmarkEnd w:id="206"/>
      <w:bookmarkEnd w:id="207"/>
      <w:bookmarkEnd w:id="208"/>
      <w:bookmarkEnd w:id="209"/>
      <w:bookmarkEnd w:id="210"/>
    </w:p>
    <w:p w:rsidR="00DE50E5" w:rsidRPr="00D85F8D" w:rsidRDefault="00DE50E5" w:rsidP="00DE50E5">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工程实际事故风险源与环评相比</w:t>
      </w:r>
      <w:r w:rsidR="003E148B" w:rsidRPr="00D85F8D">
        <w:rPr>
          <w:rFonts w:eastAsiaTheme="minorEastAsia" w:hAnsiTheme="minorEastAsia" w:hint="eastAsia"/>
          <w:color w:val="000000" w:themeColor="text1"/>
          <w:sz w:val="24"/>
        </w:rPr>
        <w:t>无</w:t>
      </w:r>
      <w:r w:rsidRPr="00D85F8D">
        <w:rPr>
          <w:rFonts w:eastAsiaTheme="minorEastAsia" w:hAnsiTheme="minorEastAsia" w:hint="eastAsia"/>
          <w:color w:val="000000" w:themeColor="text1"/>
          <w:sz w:val="24"/>
        </w:rPr>
        <w:t>变化，</w:t>
      </w:r>
      <w:bookmarkStart w:id="211" w:name="_Toc271293915"/>
      <w:bookmarkStart w:id="212" w:name="_Toc272354250"/>
      <w:r w:rsidR="003E148B" w:rsidRPr="00D85F8D">
        <w:rPr>
          <w:rFonts w:eastAsiaTheme="minorEastAsia" w:hAnsiTheme="minorEastAsia" w:hint="eastAsia"/>
          <w:color w:val="000000" w:themeColor="text1"/>
          <w:sz w:val="24"/>
        </w:rPr>
        <w:t>均为煤矿原煤生产产生的新鲜矸石及洗煤厂产生的洗选矸混堆于排矸场，堆放方式为露天堆放，</w:t>
      </w:r>
      <w:r w:rsidR="00494F6C" w:rsidRPr="00D85F8D">
        <w:rPr>
          <w:rFonts w:eastAsiaTheme="minorEastAsia" w:hAnsiTheme="minorEastAsia" w:hint="eastAsia"/>
          <w:color w:val="000000" w:themeColor="text1"/>
          <w:sz w:val="24"/>
        </w:rPr>
        <w:t>由于矸石</w:t>
      </w:r>
      <w:r w:rsidR="003E148B" w:rsidRPr="00D85F8D">
        <w:rPr>
          <w:rFonts w:eastAsiaTheme="minorEastAsia" w:hAnsiTheme="minorEastAsia" w:hint="eastAsia"/>
          <w:color w:val="000000" w:themeColor="text1"/>
          <w:sz w:val="24"/>
        </w:rPr>
        <w:t>堆放方式不当，或在暴雨天气受雨水冲刷等，均有溃坝的可能</w:t>
      </w:r>
      <w:r w:rsidRPr="00D85F8D">
        <w:rPr>
          <w:rFonts w:eastAsiaTheme="minorEastAsia" w:hAnsiTheme="minorEastAsia" w:hint="eastAsia"/>
          <w:color w:val="000000" w:themeColor="text1"/>
          <w:sz w:val="24"/>
        </w:rPr>
        <w:t>。</w:t>
      </w:r>
    </w:p>
    <w:p w:rsidR="00DE50E5" w:rsidRPr="00D85F8D" w:rsidRDefault="00DE50E5"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13" w:name="_Toc366146172"/>
      <w:bookmarkStart w:id="214" w:name="_Toc469412290"/>
      <w:bookmarkStart w:id="215" w:name="_Toc499557911"/>
      <w:r w:rsidRPr="00D85F8D">
        <w:rPr>
          <w:rFonts w:ascii="Times New Roman" w:eastAsia="黑体" w:hAnsi="Times New Roman"/>
          <w:bCs w:val="0"/>
          <w:color w:val="000000" w:themeColor="text1"/>
          <w:sz w:val="32"/>
        </w:rPr>
        <w:t>7.2</w:t>
      </w:r>
      <w:r w:rsidRPr="00D85F8D">
        <w:rPr>
          <w:rFonts w:ascii="Times New Roman" w:eastAsia="黑体" w:hAnsi="Times New Roman" w:hint="eastAsia"/>
          <w:bCs w:val="0"/>
          <w:color w:val="000000" w:themeColor="text1"/>
          <w:sz w:val="32"/>
        </w:rPr>
        <w:t>工程各项风险事故防范措施体系</w:t>
      </w:r>
      <w:bookmarkEnd w:id="211"/>
      <w:bookmarkEnd w:id="212"/>
      <w:bookmarkEnd w:id="213"/>
      <w:bookmarkEnd w:id="214"/>
      <w:bookmarkEnd w:id="215"/>
    </w:p>
    <w:p w:rsidR="00DE50E5" w:rsidRPr="00D85F8D" w:rsidRDefault="00DE50E5" w:rsidP="00DE50E5">
      <w:pPr>
        <w:adjustRightInd w:val="0"/>
        <w:snapToGrid w:val="0"/>
        <w:spacing w:before="120" w:after="120" w:line="360" w:lineRule="auto"/>
        <w:outlineLvl w:val="2"/>
        <w:rPr>
          <w:rFonts w:eastAsia="黑体"/>
          <w:b/>
          <w:bCs/>
          <w:color w:val="000000" w:themeColor="text1"/>
          <w:kern w:val="0"/>
          <w:sz w:val="28"/>
          <w:szCs w:val="28"/>
        </w:rPr>
      </w:pPr>
      <w:bookmarkStart w:id="216" w:name="_Toc271293916"/>
      <w:bookmarkStart w:id="217" w:name="_Toc272354251"/>
      <w:bookmarkStart w:id="218" w:name="_Toc366146173"/>
      <w:bookmarkStart w:id="219" w:name="_Toc469412291"/>
      <w:bookmarkStart w:id="220" w:name="_Toc499557912"/>
      <w:r w:rsidRPr="00D85F8D">
        <w:rPr>
          <w:rFonts w:eastAsia="黑体"/>
          <w:b/>
          <w:bCs/>
          <w:color w:val="000000" w:themeColor="text1"/>
          <w:kern w:val="0"/>
          <w:sz w:val="28"/>
          <w:szCs w:val="28"/>
        </w:rPr>
        <w:t>7.2.1</w:t>
      </w:r>
      <w:bookmarkEnd w:id="216"/>
      <w:bookmarkEnd w:id="217"/>
      <w:bookmarkEnd w:id="218"/>
      <w:r w:rsidR="003E148B" w:rsidRPr="00D85F8D">
        <w:rPr>
          <w:rFonts w:eastAsia="黑体" w:hint="eastAsia"/>
          <w:b/>
          <w:bCs/>
          <w:color w:val="000000" w:themeColor="text1"/>
          <w:kern w:val="0"/>
          <w:sz w:val="28"/>
          <w:szCs w:val="28"/>
        </w:rPr>
        <w:t>环境</w:t>
      </w:r>
      <w:r w:rsidRPr="00D85F8D">
        <w:rPr>
          <w:rFonts w:eastAsia="黑体"/>
          <w:b/>
          <w:bCs/>
          <w:color w:val="000000" w:themeColor="text1"/>
          <w:kern w:val="0"/>
          <w:sz w:val="28"/>
          <w:szCs w:val="28"/>
        </w:rPr>
        <w:t>风险</w:t>
      </w:r>
      <w:bookmarkEnd w:id="219"/>
      <w:r w:rsidR="003E148B" w:rsidRPr="00D85F8D">
        <w:rPr>
          <w:rFonts w:eastAsia="黑体" w:hint="eastAsia"/>
          <w:b/>
          <w:bCs/>
          <w:color w:val="000000" w:themeColor="text1"/>
          <w:kern w:val="0"/>
          <w:sz w:val="28"/>
          <w:szCs w:val="28"/>
        </w:rPr>
        <w:t>源识别</w:t>
      </w:r>
      <w:bookmarkEnd w:id="220"/>
    </w:p>
    <w:p w:rsidR="003E148B" w:rsidRPr="00D85F8D" w:rsidRDefault="003E148B" w:rsidP="003E148B">
      <w:pPr>
        <w:spacing w:line="360" w:lineRule="auto"/>
        <w:ind w:firstLineChars="200" w:firstLine="480"/>
        <w:rPr>
          <w:rFonts w:eastAsiaTheme="minorEastAsia" w:hAnsiTheme="minorEastAsia"/>
          <w:color w:val="000000" w:themeColor="text1"/>
          <w:sz w:val="24"/>
        </w:rPr>
      </w:pPr>
      <w:bookmarkStart w:id="221" w:name="_Toc478035443"/>
      <w:bookmarkStart w:id="222" w:name="_Toc469412292"/>
      <w:r w:rsidRPr="00D85F8D">
        <w:rPr>
          <w:rFonts w:eastAsiaTheme="minorEastAsia" w:hAnsiTheme="minorEastAsia" w:hint="eastAsia"/>
          <w:color w:val="000000" w:themeColor="text1"/>
          <w:sz w:val="24"/>
        </w:rPr>
        <w:t>根据</w:t>
      </w:r>
      <w:r w:rsidRPr="00D85F8D">
        <w:rPr>
          <w:rFonts w:eastAsiaTheme="minorEastAsia" w:hAnsiTheme="minorEastAsia"/>
          <w:color w:val="000000" w:themeColor="text1"/>
          <w:sz w:val="24"/>
        </w:rPr>
        <w:t>《环境影响评价技术导则</w:t>
      </w:r>
      <w:r w:rsidRPr="00D85F8D">
        <w:rPr>
          <w:rFonts w:eastAsiaTheme="minorEastAsia" w:hAnsiTheme="minorEastAsia"/>
          <w:color w:val="000000" w:themeColor="text1"/>
          <w:sz w:val="24"/>
        </w:rPr>
        <w:t xml:space="preserve">  </w:t>
      </w:r>
      <w:r w:rsidRPr="00D85F8D">
        <w:rPr>
          <w:rFonts w:eastAsiaTheme="minorEastAsia" w:hAnsiTheme="minorEastAsia"/>
          <w:color w:val="000000" w:themeColor="text1"/>
          <w:sz w:val="24"/>
        </w:rPr>
        <w:t>煤炭采选工程》（</w:t>
      </w:r>
      <w:r w:rsidRPr="00D85F8D">
        <w:rPr>
          <w:rFonts w:eastAsiaTheme="minorEastAsia" w:hAnsiTheme="minorEastAsia"/>
          <w:color w:val="000000" w:themeColor="text1"/>
          <w:sz w:val="24"/>
        </w:rPr>
        <w:t>HJ619-2011</w:t>
      </w:r>
      <w:r w:rsidRPr="00D85F8D">
        <w:rPr>
          <w:rFonts w:eastAsiaTheme="minorEastAsia" w:hAnsiTheme="minorEastAsia"/>
          <w:color w:val="000000" w:themeColor="text1"/>
          <w:sz w:val="24"/>
        </w:rPr>
        <w:t>），煤炭采选类工程环境风险类型主要包括煤矸石堆场溃坝、露天矿排土场滑坡，瓦斯储罐泄露引起的爆炸。煤尘爆炸、井下瓦斯爆炸、井下突水、井下透水、地面崩塌、陷落、泥石流、地面爆破器材库等均属于生产安全风险和矿山地质灾害，煤炭建设项目均按照有关要求进行了专项评价，一般不再进行环境风险评价，必要时可引用相关评价结论。</w:t>
      </w:r>
    </w:p>
    <w:p w:rsidR="003E148B" w:rsidRPr="00D85F8D" w:rsidRDefault="003E148B" w:rsidP="003E148B">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兴云煤矿为井工开采煤矿，根据初步设计，本矿为</w:t>
      </w:r>
      <w:r w:rsidRPr="00D85F8D">
        <w:rPr>
          <w:rFonts w:eastAsiaTheme="minorEastAsia" w:hAnsiTheme="minorEastAsia" w:hint="eastAsia"/>
          <w:color w:val="000000" w:themeColor="text1"/>
          <w:sz w:val="24"/>
        </w:rPr>
        <w:t>低</w:t>
      </w:r>
      <w:r w:rsidRPr="00D85F8D">
        <w:rPr>
          <w:rFonts w:eastAsiaTheme="minorEastAsia" w:hAnsiTheme="minorEastAsia"/>
          <w:color w:val="000000" w:themeColor="text1"/>
          <w:sz w:val="24"/>
        </w:rPr>
        <w:t>瓦斯矿井，</w:t>
      </w:r>
      <w:r w:rsidRPr="00D85F8D">
        <w:rPr>
          <w:rFonts w:eastAsiaTheme="minorEastAsia" w:hAnsiTheme="minorEastAsia" w:hint="eastAsia"/>
          <w:color w:val="000000" w:themeColor="text1"/>
          <w:sz w:val="24"/>
        </w:rPr>
        <w:t>不设瓦斯抽放系统，瓦斯</w:t>
      </w:r>
      <w:r w:rsidRPr="00D85F8D">
        <w:rPr>
          <w:rFonts w:eastAsiaTheme="minorEastAsia" w:hAnsiTheme="minorEastAsia"/>
          <w:color w:val="000000" w:themeColor="text1"/>
          <w:sz w:val="24"/>
        </w:rPr>
        <w:t>通过风井风机直接混合排放，因此无瓦斯储罐。</w:t>
      </w:r>
    </w:p>
    <w:p w:rsidR="003E148B" w:rsidRPr="00D85F8D" w:rsidRDefault="003E148B" w:rsidP="003E148B">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煤矿在工业场地的南面小</w:t>
      </w:r>
      <w:r w:rsidRPr="00D85F8D">
        <w:rPr>
          <w:rFonts w:eastAsiaTheme="minorEastAsia" w:hAnsiTheme="minorEastAsia" w:hint="eastAsia"/>
          <w:color w:val="000000" w:themeColor="text1"/>
          <w:sz w:val="24"/>
        </w:rPr>
        <w:t>绿</w:t>
      </w:r>
      <w:r w:rsidRPr="00D85F8D">
        <w:rPr>
          <w:rFonts w:eastAsiaTheme="minorEastAsia" w:hAnsiTheme="minorEastAsia"/>
          <w:color w:val="000000" w:themeColor="text1"/>
          <w:sz w:val="24"/>
        </w:rPr>
        <w:t>塘山坳里</w:t>
      </w:r>
      <w:r w:rsidRPr="00D85F8D">
        <w:rPr>
          <w:rFonts w:eastAsiaTheme="minorEastAsia" w:hAnsiTheme="minorEastAsia" w:hint="eastAsia"/>
          <w:color w:val="000000" w:themeColor="text1"/>
          <w:sz w:val="24"/>
        </w:rPr>
        <w:t>设有一座排矸场</w:t>
      </w:r>
      <w:r w:rsidRPr="00D85F8D">
        <w:rPr>
          <w:rFonts w:eastAsiaTheme="minorEastAsia" w:hAnsiTheme="minorEastAsia"/>
          <w:color w:val="000000" w:themeColor="text1"/>
          <w:sz w:val="24"/>
        </w:rPr>
        <w:t>，距离主斜井工业场地直线距离约</w:t>
      </w:r>
      <w:r w:rsidRPr="00D85F8D">
        <w:rPr>
          <w:rFonts w:eastAsiaTheme="minorEastAsia" w:hAnsiTheme="minorEastAsia"/>
          <w:color w:val="000000" w:themeColor="text1"/>
          <w:sz w:val="24"/>
        </w:rPr>
        <w:t>1500m</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排矸场</w:t>
      </w:r>
      <w:r w:rsidRPr="00D85F8D">
        <w:rPr>
          <w:rFonts w:eastAsiaTheme="minorEastAsia" w:hAnsiTheme="minorEastAsia"/>
          <w:color w:val="000000" w:themeColor="text1"/>
          <w:sz w:val="24"/>
        </w:rPr>
        <w:t>容量为</w:t>
      </w:r>
      <w:r w:rsidRPr="00D85F8D">
        <w:rPr>
          <w:rFonts w:eastAsiaTheme="minorEastAsia" w:hAnsiTheme="minorEastAsia" w:hint="eastAsia"/>
          <w:color w:val="000000" w:themeColor="text1"/>
          <w:sz w:val="24"/>
        </w:rPr>
        <w:t>230</w:t>
      </w:r>
      <w:r w:rsidRPr="00D85F8D">
        <w:rPr>
          <w:rFonts w:eastAsiaTheme="minorEastAsia" w:hAnsiTheme="minorEastAsia" w:hint="eastAsia"/>
          <w:color w:val="000000" w:themeColor="text1"/>
          <w:sz w:val="24"/>
        </w:rPr>
        <w:t>万</w:t>
      </w:r>
      <w:r w:rsidRPr="00D85F8D">
        <w:rPr>
          <w:rFonts w:eastAsiaTheme="minorEastAsia" w:hAnsiTheme="minorEastAsia" w:hint="eastAsia"/>
          <w:color w:val="000000" w:themeColor="text1"/>
          <w:sz w:val="24"/>
        </w:rPr>
        <w:t>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服务年限为</w:t>
      </w:r>
      <w:r w:rsidRPr="00D85F8D">
        <w:rPr>
          <w:rFonts w:eastAsiaTheme="minorEastAsia" w:hAnsiTheme="minorEastAsia" w:hint="eastAsia"/>
          <w:color w:val="000000" w:themeColor="text1"/>
          <w:sz w:val="24"/>
        </w:rPr>
        <w:t>29.3a</w:t>
      </w:r>
      <w:r w:rsidRPr="00D85F8D">
        <w:rPr>
          <w:rFonts w:eastAsiaTheme="minorEastAsia" w:hAnsiTheme="minorEastAsia" w:hint="eastAsia"/>
          <w:color w:val="000000" w:themeColor="text1"/>
          <w:sz w:val="24"/>
        </w:rPr>
        <w:t>。煤矿原煤生产产生的新鲜矸石及洗煤厂产生的洗选矸混堆于该排矸场，堆放方式为露天堆放，由于渣体堆放方式不当，或在暴雨天气受雨水冲刷等，均有溃坝的可能。</w:t>
      </w:r>
    </w:p>
    <w:p w:rsidR="003E148B" w:rsidRPr="00D85F8D" w:rsidRDefault="003E148B" w:rsidP="003E148B">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lastRenderedPageBreak/>
        <w:t>综上</w:t>
      </w:r>
      <w:r w:rsidRPr="00D85F8D">
        <w:rPr>
          <w:rFonts w:eastAsiaTheme="minorEastAsia" w:hAnsiTheme="minorEastAsia" w:hint="eastAsia"/>
          <w:color w:val="000000" w:themeColor="text1"/>
          <w:sz w:val="24"/>
        </w:rPr>
        <w:t>，兴云煤</w:t>
      </w:r>
      <w:r w:rsidRPr="00D85F8D">
        <w:rPr>
          <w:rFonts w:eastAsiaTheme="minorEastAsia" w:hAnsiTheme="minorEastAsia"/>
          <w:color w:val="000000" w:themeColor="text1"/>
          <w:sz w:val="24"/>
        </w:rPr>
        <w:t>矿</w:t>
      </w:r>
      <w:r w:rsidRPr="00D85F8D">
        <w:rPr>
          <w:rFonts w:eastAsiaTheme="minorEastAsia" w:hAnsiTheme="minorEastAsia" w:hint="eastAsia"/>
          <w:color w:val="000000" w:themeColor="text1"/>
          <w:sz w:val="24"/>
        </w:rPr>
        <w:t>的环境风险源主要为</w:t>
      </w:r>
      <w:r w:rsidRPr="00D85F8D">
        <w:rPr>
          <w:rFonts w:eastAsiaTheme="minorEastAsia" w:hAnsiTheme="minorEastAsia"/>
          <w:color w:val="000000" w:themeColor="text1"/>
          <w:sz w:val="24"/>
        </w:rPr>
        <w:t>矸石场溃坝</w:t>
      </w:r>
      <w:r w:rsidRPr="00D85F8D">
        <w:rPr>
          <w:rFonts w:eastAsiaTheme="minorEastAsia" w:hAnsiTheme="minorEastAsia" w:hint="eastAsia"/>
          <w:color w:val="000000" w:themeColor="text1"/>
          <w:sz w:val="24"/>
        </w:rPr>
        <w:t>对周围环境的影响</w:t>
      </w:r>
      <w:r w:rsidRPr="00D85F8D">
        <w:rPr>
          <w:rFonts w:eastAsiaTheme="minorEastAsia" w:hAnsiTheme="minorEastAsia"/>
          <w:color w:val="000000" w:themeColor="text1"/>
          <w:sz w:val="24"/>
        </w:rPr>
        <w:t>。</w:t>
      </w:r>
    </w:p>
    <w:p w:rsidR="003E148B" w:rsidRPr="00D85F8D" w:rsidRDefault="003E148B" w:rsidP="003E148B">
      <w:pPr>
        <w:adjustRightInd w:val="0"/>
        <w:snapToGrid w:val="0"/>
        <w:spacing w:before="120" w:after="120" w:line="360" w:lineRule="auto"/>
        <w:outlineLvl w:val="2"/>
        <w:rPr>
          <w:rFonts w:eastAsia="黑体"/>
          <w:b/>
          <w:bCs/>
          <w:color w:val="000000" w:themeColor="text1"/>
          <w:kern w:val="0"/>
          <w:sz w:val="28"/>
          <w:szCs w:val="28"/>
        </w:rPr>
      </w:pPr>
      <w:bookmarkStart w:id="223" w:name="_Toc499557913"/>
      <w:r w:rsidRPr="00D85F8D">
        <w:rPr>
          <w:rFonts w:eastAsia="黑体"/>
          <w:b/>
          <w:bCs/>
          <w:color w:val="000000" w:themeColor="text1"/>
          <w:kern w:val="0"/>
          <w:sz w:val="28"/>
          <w:szCs w:val="28"/>
        </w:rPr>
        <w:t>7.2.</w:t>
      </w:r>
      <w:r w:rsidRPr="00D85F8D">
        <w:rPr>
          <w:rFonts w:eastAsia="黑体" w:hint="eastAsia"/>
          <w:b/>
          <w:bCs/>
          <w:color w:val="000000" w:themeColor="text1"/>
          <w:kern w:val="0"/>
          <w:sz w:val="28"/>
          <w:szCs w:val="28"/>
        </w:rPr>
        <w:t>2</w:t>
      </w:r>
      <w:r w:rsidRPr="00D85F8D">
        <w:rPr>
          <w:rFonts w:eastAsia="黑体" w:hint="eastAsia"/>
          <w:b/>
          <w:bCs/>
          <w:color w:val="000000" w:themeColor="text1"/>
          <w:kern w:val="0"/>
          <w:sz w:val="28"/>
          <w:szCs w:val="28"/>
        </w:rPr>
        <w:t>排矸场环境</w:t>
      </w:r>
      <w:r w:rsidRPr="00D85F8D">
        <w:rPr>
          <w:rFonts w:eastAsia="黑体"/>
          <w:b/>
          <w:bCs/>
          <w:color w:val="000000" w:themeColor="text1"/>
          <w:kern w:val="0"/>
          <w:sz w:val="28"/>
          <w:szCs w:val="28"/>
        </w:rPr>
        <w:t>风险</w:t>
      </w:r>
      <w:bookmarkEnd w:id="223"/>
    </w:p>
    <w:p w:rsidR="00DC0FD7" w:rsidRPr="00D85F8D" w:rsidRDefault="00DC0FD7" w:rsidP="00DC0FD7">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2014</w:t>
      </w:r>
      <w:r w:rsidRPr="00D85F8D">
        <w:rPr>
          <w:rFonts w:eastAsiaTheme="minorEastAsia" w:hAnsiTheme="minorEastAsia"/>
          <w:color w:val="000000" w:themeColor="text1"/>
          <w:sz w:val="24"/>
        </w:rPr>
        <w:t>年</w:t>
      </w:r>
      <w:r w:rsidRPr="00D85F8D">
        <w:rPr>
          <w:rFonts w:eastAsiaTheme="minorEastAsia" w:hAnsiTheme="minorEastAsia"/>
          <w:color w:val="000000" w:themeColor="text1"/>
          <w:sz w:val="24"/>
        </w:rPr>
        <w:t>7</w:t>
      </w:r>
      <w:r w:rsidRPr="00D85F8D">
        <w:rPr>
          <w:rFonts w:eastAsiaTheme="minorEastAsia" w:hAnsiTheme="minorEastAsia"/>
          <w:color w:val="000000" w:themeColor="text1"/>
          <w:sz w:val="24"/>
        </w:rPr>
        <w:t>月由于富源县连降暴雨，导致该排矸场于</w:t>
      </w:r>
      <w:r w:rsidRPr="00D85F8D">
        <w:rPr>
          <w:rFonts w:eastAsiaTheme="minorEastAsia" w:hAnsiTheme="minorEastAsia"/>
          <w:color w:val="000000" w:themeColor="text1"/>
          <w:sz w:val="24"/>
        </w:rPr>
        <w:t>7</w:t>
      </w:r>
      <w:r w:rsidRPr="00D85F8D">
        <w:rPr>
          <w:rFonts w:eastAsiaTheme="minorEastAsia" w:hAnsiTheme="minorEastAsia"/>
          <w:color w:val="000000" w:themeColor="text1"/>
          <w:sz w:val="24"/>
        </w:rPr>
        <w:t>月</w:t>
      </w:r>
      <w:r w:rsidRPr="00D85F8D">
        <w:rPr>
          <w:rFonts w:eastAsiaTheme="minorEastAsia" w:hAnsiTheme="minorEastAsia"/>
          <w:color w:val="000000" w:themeColor="text1"/>
          <w:sz w:val="24"/>
        </w:rPr>
        <w:t>16</w:t>
      </w:r>
      <w:r w:rsidRPr="00D85F8D">
        <w:rPr>
          <w:rFonts w:eastAsiaTheme="minorEastAsia" w:hAnsiTheme="minorEastAsia"/>
          <w:color w:val="000000" w:themeColor="text1"/>
          <w:sz w:val="24"/>
        </w:rPr>
        <w:t>日大面积滑坡，将排矸场西面至南面的涵洞排水入口全部堵塞，形成泥石流，将位于东边的原钢筋混凝土挡矸坝南部一段全部冲毁</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对下游约</w:t>
      </w:r>
      <w:r w:rsidRPr="00D85F8D">
        <w:rPr>
          <w:rFonts w:eastAsiaTheme="minorEastAsia" w:hAnsiTheme="minorEastAsia"/>
          <w:color w:val="000000" w:themeColor="text1"/>
          <w:sz w:val="24"/>
        </w:rPr>
        <w:t>80m</w:t>
      </w:r>
      <w:r w:rsidRPr="00D85F8D">
        <w:rPr>
          <w:rFonts w:eastAsiaTheme="minorEastAsia" w:hAnsiTheme="minorEastAsia"/>
          <w:color w:val="000000" w:themeColor="text1"/>
          <w:sz w:val="24"/>
        </w:rPr>
        <w:t>的</w:t>
      </w:r>
      <w:r w:rsidRPr="00D85F8D">
        <w:rPr>
          <w:rFonts w:eastAsiaTheme="minorEastAsia" w:hAnsiTheme="minorEastAsia" w:hint="eastAsia"/>
          <w:color w:val="000000" w:themeColor="text1"/>
          <w:sz w:val="24"/>
        </w:rPr>
        <w:t>废弃</w:t>
      </w:r>
      <w:r w:rsidRPr="00D85F8D">
        <w:rPr>
          <w:rFonts w:eastAsiaTheme="minorEastAsia" w:hAnsiTheme="minorEastAsia"/>
          <w:color w:val="000000" w:themeColor="text1"/>
          <w:sz w:val="24"/>
        </w:rPr>
        <w:t>砖厂及</w:t>
      </w:r>
      <w:r w:rsidRPr="00D85F8D">
        <w:rPr>
          <w:rFonts w:eastAsiaTheme="minorEastAsia" w:hAnsiTheme="minorEastAsia"/>
          <w:color w:val="000000" w:themeColor="text1"/>
          <w:sz w:val="24"/>
        </w:rPr>
        <w:t>150m</w:t>
      </w:r>
      <w:r w:rsidRPr="00D85F8D">
        <w:rPr>
          <w:rFonts w:eastAsiaTheme="minorEastAsia" w:hAnsiTheme="minorEastAsia"/>
          <w:color w:val="000000" w:themeColor="text1"/>
          <w:sz w:val="24"/>
        </w:rPr>
        <w:t>处的舍马河造成了影响。根据现场踏勘及资料收集</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煤矸石大量涌出挡矸坝外，</w:t>
      </w:r>
      <w:r w:rsidRPr="00D85F8D">
        <w:rPr>
          <w:rFonts w:eastAsiaTheme="minorEastAsia" w:hAnsiTheme="minorEastAsia" w:hint="eastAsia"/>
          <w:color w:val="000000" w:themeColor="text1"/>
          <w:sz w:val="24"/>
        </w:rPr>
        <w:t>形成的洪积物堆体高约一米，将废弃砖厂部分掩埋，进入河道的洪积物淤塞河道，使水体变浑浊，使水中的</w:t>
      </w:r>
      <w:r w:rsidRPr="00D85F8D">
        <w:rPr>
          <w:rFonts w:eastAsiaTheme="minorEastAsia" w:hAnsiTheme="minorEastAsia" w:hint="eastAsia"/>
          <w:color w:val="000000" w:themeColor="text1"/>
          <w:sz w:val="24"/>
        </w:rPr>
        <w:t>SS</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COD</w:t>
      </w:r>
      <w:r w:rsidRPr="00D85F8D">
        <w:rPr>
          <w:rFonts w:eastAsiaTheme="minorEastAsia" w:hAnsiTheme="minorEastAsia" w:hint="eastAsia"/>
          <w:color w:val="000000" w:themeColor="text1"/>
          <w:sz w:val="24"/>
        </w:rPr>
        <w:t>浓度增加，</w:t>
      </w:r>
      <w:r w:rsidRPr="00D85F8D">
        <w:rPr>
          <w:rFonts w:eastAsiaTheme="minorEastAsia" w:hAnsiTheme="minorEastAsia" w:hint="eastAsia"/>
          <w:color w:val="000000" w:themeColor="text1"/>
          <w:sz w:val="24"/>
        </w:rPr>
        <w:t>SS</w:t>
      </w:r>
      <w:r w:rsidRPr="00D85F8D">
        <w:rPr>
          <w:rFonts w:eastAsiaTheme="minorEastAsia" w:hAnsiTheme="minorEastAsia" w:hint="eastAsia"/>
          <w:color w:val="000000" w:themeColor="text1"/>
          <w:sz w:val="24"/>
        </w:rPr>
        <w:t>浓度可达</w:t>
      </w:r>
      <w:r w:rsidRPr="00D85F8D">
        <w:rPr>
          <w:rFonts w:eastAsiaTheme="minorEastAsia" w:hAnsiTheme="minorEastAsia" w:hint="eastAsia"/>
          <w:color w:val="000000" w:themeColor="text1"/>
          <w:sz w:val="24"/>
        </w:rPr>
        <w:t>700mg/L</w:t>
      </w:r>
      <w:r w:rsidRPr="00D85F8D">
        <w:rPr>
          <w:rFonts w:eastAsiaTheme="minorEastAsia" w:hAnsiTheme="minorEastAsia" w:hint="eastAsia"/>
          <w:color w:val="000000" w:themeColor="text1"/>
          <w:sz w:val="24"/>
        </w:rPr>
        <w:t>以上，对人的感官视觉造成一定影响。但溃坝对舍马河右岸地面建构筑物未产生影响，据环评测量结果，排矸场溃坝的最远影响范围为下游</w:t>
      </w:r>
      <w:r w:rsidRPr="00D85F8D">
        <w:rPr>
          <w:rFonts w:eastAsiaTheme="minorEastAsia" w:hAnsiTheme="minorEastAsia" w:hint="eastAsia"/>
          <w:color w:val="000000" w:themeColor="text1"/>
          <w:sz w:val="24"/>
        </w:rPr>
        <w:t>150m</w:t>
      </w:r>
      <w:r w:rsidRPr="00D85F8D">
        <w:rPr>
          <w:rFonts w:eastAsiaTheme="minorEastAsia" w:hAnsiTheme="minorEastAsia" w:hint="eastAsia"/>
          <w:color w:val="000000" w:themeColor="text1"/>
          <w:sz w:val="24"/>
        </w:rPr>
        <w:t>处。</w:t>
      </w:r>
    </w:p>
    <w:p w:rsidR="0094371B" w:rsidRPr="00D85F8D" w:rsidRDefault="0094371B" w:rsidP="00DC0FD7">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2015</w:t>
      </w:r>
      <w:r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3</w:t>
      </w:r>
      <w:r w:rsidRPr="00D85F8D">
        <w:rPr>
          <w:rFonts w:eastAsiaTheme="minorEastAsia" w:hAnsiTheme="minorEastAsia" w:hint="eastAsia"/>
          <w:color w:val="000000" w:themeColor="text1"/>
          <w:sz w:val="24"/>
        </w:rPr>
        <w:t>月</w:t>
      </w:r>
      <w:r w:rsidR="003E148B" w:rsidRPr="00D85F8D">
        <w:rPr>
          <w:rFonts w:eastAsiaTheme="minorEastAsia" w:hAnsiTheme="minorEastAsia" w:hint="eastAsia"/>
          <w:color w:val="000000" w:themeColor="text1"/>
          <w:sz w:val="24"/>
        </w:rPr>
        <w:t>兴云煤矿</w:t>
      </w:r>
      <w:r w:rsidRPr="00D85F8D">
        <w:rPr>
          <w:rFonts w:eastAsiaTheme="minorEastAsia" w:hAnsiTheme="minorEastAsia" w:hint="eastAsia"/>
          <w:color w:val="000000" w:themeColor="text1"/>
          <w:sz w:val="24"/>
        </w:rPr>
        <w:t>委托昆明煤炭设计研究院进行了排矸场综合治理设计，</w:t>
      </w:r>
      <w:r w:rsidR="00702183" w:rsidRPr="00D85F8D">
        <w:rPr>
          <w:rFonts w:eastAsiaTheme="minorEastAsia" w:hAnsiTheme="minorEastAsia" w:hint="eastAsia"/>
          <w:color w:val="000000" w:themeColor="text1"/>
          <w:sz w:val="24"/>
        </w:rPr>
        <w:t>编制了</w:t>
      </w:r>
      <w:r w:rsidR="00702183" w:rsidRPr="00D85F8D">
        <w:rPr>
          <w:rFonts w:eastAsiaTheme="minorEastAsia" w:hAnsiTheme="minorEastAsia"/>
          <w:color w:val="000000" w:themeColor="text1"/>
          <w:sz w:val="24"/>
        </w:rPr>
        <w:t>《云南省兴云煤矿小鹿塘排矸场安全综合治理方案》</w:t>
      </w:r>
      <w:r w:rsidR="00702183" w:rsidRPr="00D85F8D">
        <w:rPr>
          <w:rFonts w:eastAsiaTheme="minorEastAsia" w:hAnsiTheme="minorEastAsia" w:hint="eastAsia"/>
          <w:color w:val="000000" w:themeColor="text1"/>
          <w:sz w:val="24"/>
        </w:rPr>
        <w:t>，该</w:t>
      </w:r>
      <w:r w:rsidRPr="00D85F8D">
        <w:rPr>
          <w:rFonts w:eastAsiaTheme="minorEastAsia" w:hAnsiTheme="minorEastAsia" w:hint="eastAsia"/>
          <w:color w:val="000000" w:themeColor="text1"/>
          <w:sz w:val="24"/>
        </w:rPr>
        <w:t>治理方案主要包括挡矸坝坝体新建及修复加固工程、排矸场削坡减载工程、排矸场排水系统完善工程和排矸场边坡监测措施，项目于当年</w:t>
      </w:r>
      <w:r w:rsidRPr="00D85F8D">
        <w:rPr>
          <w:rFonts w:eastAsiaTheme="minorEastAsia" w:hAnsiTheme="minorEastAsia" w:hint="eastAsia"/>
          <w:color w:val="000000" w:themeColor="text1"/>
          <w:sz w:val="24"/>
        </w:rPr>
        <w:t>10</w:t>
      </w:r>
      <w:r w:rsidRPr="00D85F8D">
        <w:rPr>
          <w:rFonts w:eastAsiaTheme="minorEastAsia" w:hAnsiTheme="minorEastAsia" w:hint="eastAsia"/>
          <w:color w:val="000000" w:themeColor="text1"/>
          <w:sz w:val="24"/>
        </w:rPr>
        <w:t>月完工</w:t>
      </w:r>
      <w:r w:rsidR="00702183" w:rsidRPr="00D85F8D">
        <w:rPr>
          <w:rFonts w:eastAsiaTheme="minorEastAsia" w:hAnsiTheme="minorEastAsia" w:hint="eastAsia"/>
          <w:color w:val="000000" w:themeColor="text1"/>
          <w:sz w:val="24"/>
        </w:rPr>
        <w:t>。</w:t>
      </w:r>
    </w:p>
    <w:bookmarkEnd w:id="221"/>
    <w:p w:rsidR="003E148B" w:rsidRPr="00D85F8D" w:rsidRDefault="00702183" w:rsidP="00DC0FD7">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近期，公司还根据</w:t>
      </w:r>
      <w:r w:rsidR="003E148B" w:rsidRPr="00D85F8D">
        <w:rPr>
          <w:rFonts w:eastAsiaTheme="minorEastAsia" w:hAnsiTheme="minorEastAsia"/>
          <w:color w:val="000000" w:themeColor="text1"/>
          <w:sz w:val="24"/>
        </w:rPr>
        <w:t>《云南省兴云煤矿小鹿塘排矸场安全综合治理方案》</w:t>
      </w:r>
      <w:r w:rsidR="003E148B" w:rsidRPr="00D85F8D">
        <w:rPr>
          <w:rFonts w:eastAsiaTheme="minorEastAsia" w:hAnsiTheme="minorEastAsia" w:hint="eastAsia"/>
          <w:color w:val="000000" w:themeColor="text1"/>
          <w:sz w:val="24"/>
        </w:rPr>
        <w:t>完善</w:t>
      </w:r>
      <w:r w:rsidRPr="00D85F8D">
        <w:rPr>
          <w:rFonts w:eastAsiaTheme="minorEastAsia" w:hAnsiTheme="minorEastAsia" w:hint="eastAsia"/>
          <w:color w:val="000000" w:themeColor="text1"/>
          <w:sz w:val="24"/>
        </w:rPr>
        <w:t>了</w:t>
      </w:r>
      <w:r w:rsidR="003E148B" w:rsidRPr="00D85F8D">
        <w:rPr>
          <w:rFonts w:eastAsiaTheme="minorEastAsia" w:hAnsiTheme="minorEastAsia" w:hint="eastAsia"/>
          <w:color w:val="000000" w:themeColor="text1"/>
          <w:sz w:val="24"/>
        </w:rPr>
        <w:t>排矸场周边及场地内的截排水系统，</w:t>
      </w:r>
      <w:r w:rsidRPr="00D85F8D">
        <w:rPr>
          <w:rFonts w:eastAsiaTheme="minorEastAsia" w:hAnsiTheme="minorEastAsia" w:hint="eastAsia"/>
          <w:color w:val="000000" w:themeColor="text1"/>
          <w:sz w:val="24"/>
        </w:rPr>
        <w:t>对排矸场进行削坡减载，分台阶堆放压实等工程</w:t>
      </w:r>
      <w:r w:rsidR="003E148B" w:rsidRPr="00D85F8D">
        <w:rPr>
          <w:rFonts w:eastAsiaTheme="minorEastAsia" w:hAnsiTheme="minorEastAsia" w:hint="eastAsia"/>
          <w:color w:val="000000" w:themeColor="text1"/>
          <w:sz w:val="24"/>
        </w:rPr>
        <w:t>。</w:t>
      </w:r>
    </w:p>
    <w:p w:rsidR="003E148B" w:rsidRPr="00D85F8D" w:rsidRDefault="003E148B" w:rsidP="003E148B">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根据</w:t>
      </w:r>
      <w:r w:rsidRPr="00D85F8D">
        <w:rPr>
          <w:rFonts w:eastAsiaTheme="minorEastAsia" w:hAnsiTheme="minorEastAsia"/>
          <w:color w:val="000000" w:themeColor="text1"/>
          <w:sz w:val="24"/>
        </w:rPr>
        <w:t>《云南省兴云煤矿小鹿塘排矸场安全综合治理方案》</w:t>
      </w:r>
      <w:r w:rsidRPr="00D85F8D">
        <w:rPr>
          <w:rFonts w:eastAsiaTheme="minorEastAsia" w:hAnsiTheme="minorEastAsia" w:hint="eastAsia"/>
          <w:color w:val="000000" w:themeColor="text1"/>
          <w:sz w:val="24"/>
        </w:rPr>
        <w:t>中对治理后排矸场边坡稳定性及拦矸坝稳定性分析结果，兴云煤矿现有矸石堆积物经削坡减载等措施综合整治后，</w:t>
      </w:r>
      <w:r w:rsidRPr="00D85F8D">
        <w:rPr>
          <w:rFonts w:eastAsiaTheme="minorEastAsia" w:hAnsiTheme="minorEastAsia"/>
          <w:color w:val="000000" w:themeColor="text1"/>
          <w:sz w:val="24"/>
        </w:rPr>
        <w:t>排矸场总体上是稳定的，地形因素对边坡稳定是有利的</w:t>
      </w:r>
      <w:r w:rsidRPr="00D85F8D">
        <w:rPr>
          <w:rFonts w:eastAsiaTheme="minorEastAsia" w:hAnsiTheme="minorEastAsia" w:hint="eastAsia"/>
          <w:color w:val="000000" w:themeColor="text1"/>
          <w:sz w:val="24"/>
        </w:rPr>
        <w:t>，矸石场发生溃坝的可能性</w:t>
      </w:r>
      <w:r w:rsidR="009B4632" w:rsidRPr="00D85F8D">
        <w:rPr>
          <w:rFonts w:eastAsiaTheme="minorEastAsia" w:hAnsiTheme="minorEastAsia" w:hint="eastAsia"/>
          <w:color w:val="000000" w:themeColor="text1"/>
          <w:sz w:val="24"/>
        </w:rPr>
        <w:t>较</w:t>
      </w:r>
      <w:r w:rsidRPr="00D85F8D">
        <w:rPr>
          <w:rFonts w:eastAsiaTheme="minorEastAsia" w:hAnsiTheme="minorEastAsia" w:hint="eastAsia"/>
          <w:color w:val="000000" w:themeColor="text1"/>
          <w:sz w:val="24"/>
        </w:rPr>
        <w:t>低。</w:t>
      </w:r>
    </w:p>
    <w:p w:rsidR="003E148B" w:rsidRPr="00D85F8D" w:rsidRDefault="00DC0FD7" w:rsidP="003E148B">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环评</w:t>
      </w:r>
      <w:r w:rsidR="003E148B" w:rsidRPr="00D85F8D">
        <w:rPr>
          <w:rFonts w:eastAsiaTheme="minorEastAsia" w:hAnsiTheme="minorEastAsia"/>
          <w:color w:val="000000" w:themeColor="text1"/>
          <w:sz w:val="24"/>
        </w:rPr>
        <w:t>建议煤矿编制以预防矿山安全事故和地质灾害事故为主的应急预案时应含有相关环保应急措施和生态恢复措施。为预防排矸场可能产生的风险状况，对此，报告提出如下风险防范措施：煤矿在今后的排矸作业过程中，注意排矸方式，严格按照综合整治方案中的要求，严格控制堆矸高度和排矸场的边坡倾角，注意分台阶堆放、进行分层碾压。矸石场服务期满后及时进行土地复垦</w:t>
      </w:r>
      <w:r w:rsidR="003E148B" w:rsidRPr="00D85F8D">
        <w:rPr>
          <w:rFonts w:eastAsiaTheme="minorEastAsia" w:hAnsiTheme="minorEastAsia" w:hint="eastAsia"/>
          <w:color w:val="000000" w:themeColor="text1"/>
          <w:sz w:val="24"/>
        </w:rPr>
        <w:t>。</w:t>
      </w:r>
      <w:r w:rsidR="003E148B" w:rsidRPr="00D85F8D">
        <w:rPr>
          <w:rFonts w:eastAsiaTheme="minorEastAsia" w:hAnsiTheme="minorEastAsia"/>
          <w:color w:val="000000" w:themeColor="text1"/>
          <w:sz w:val="24"/>
        </w:rPr>
        <w:t>加强边坡管理保证排矸场的边坡稳定</w:t>
      </w:r>
      <w:r w:rsidR="003E148B" w:rsidRPr="00D85F8D">
        <w:rPr>
          <w:rFonts w:eastAsiaTheme="minorEastAsia" w:hAnsiTheme="minorEastAsia" w:hint="eastAsia"/>
          <w:color w:val="000000" w:themeColor="text1"/>
          <w:sz w:val="24"/>
        </w:rPr>
        <w:t>。</w:t>
      </w:r>
    </w:p>
    <w:tbl>
      <w:tblPr>
        <w:tblStyle w:val="af"/>
        <w:tblW w:w="9303" w:type="dxa"/>
        <w:jc w:val="center"/>
        <w:tblLook w:val="04A0"/>
      </w:tblPr>
      <w:tblGrid>
        <w:gridCol w:w="4784"/>
        <w:gridCol w:w="4626"/>
      </w:tblGrid>
      <w:tr w:rsidR="007569EF" w:rsidRPr="00D85F8D" w:rsidTr="007569EF">
        <w:trPr>
          <w:trHeight w:val="3801"/>
          <w:jc w:val="center"/>
        </w:trPr>
        <w:tc>
          <w:tcPr>
            <w:tcW w:w="4719" w:type="dxa"/>
          </w:tcPr>
          <w:p w:rsidR="007569EF" w:rsidRPr="00D85F8D" w:rsidRDefault="007569EF" w:rsidP="00415051">
            <w:pPr>
              <w:spacing w:line="360" w:lineRule="auto"/>
              <w:jc w:val="center"/>
              <w:rPr>
                <w:rFonts w:eastAsiaTheme="minorEastAsia" w:hAnsiTheme="minorEastAsia"/>
                <w:color w:val="000000" w:themeColor="text1"/>
                <w:sz w:val="24"/>
              </w:rPr>
            </w:pPr>
            <w:r w:rsidRPr="00D85F8D">
              <w:rPr>
                <w:rFonts w:eastAsiaTheme="minorEastAsia" w:hAnsiTheme="minorEastAsia" w:hint="eastAsia"/>
                <w:noProof/>
                <w:color w:val="000000" w:themeColor="text1"/>
                <w:sz w:val="24"/>
              </w:rPr>
              <w:lastRenderedPageBreak/>
              <w:drawing>
                <wp:inline distT="0" distB="0" distL="0" distR="0">
                  <wp:extent cx="2809210" cy="2078578"/>
                  <wp:effectExtent l="19050" t="0" r="0" b="0"/>
                  <wp:docPr id="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srcRect/>
                          <a:stretch>
                            <a:fillRect/>
                          </a:stretch>
                        </pic:blipFill>
                        <pic:spPr bwMode="auto">
                          <a:xfrm>
                            <a:off x="0" y="0"/>
                            <a:ext cx="2809682" cy="2078927"/>
                          </a:xfrm>
                          <a:prstGeom prst="rect">
                            <a:avLst/>
                          </a:prstGeom>
                          <a:noFill/>
                          <a:ln w="9525">
                            <a:noFill/>
                            <a:miter lim="800000"/>
                            <a:headEnd/>
                            <a:tailEnd/>
                          </a:ln>
                        </pic:spPr>
                      </pic:pic>
                    </a:graphicData>
                  </a:graphic>
                </wp:inline>
              </w:drawing>
            </w:r>
          </w:p>
          <w:p w:rsidR="007569EF" w:rsidRPr="00D85F8D" w:rsidRDefault="00415051" w:rsidP="00415051">
            <w:pPr>
              <w:spacing w:line="360" w:lineRule="auto"/>
              <w:jc w:val="center"/>
              <w:rPr>
                <w:rFonts w:eastAsiaTheme="minorEastAsia" w:hAnsiTheme="minorEastAsia"/>
                <w:color w:val="000000" w:themeColor="text1"/>
                <w:sz w:val="24"/>
              </w:rPr>
            </w:pPr>
            <w:r w:rsidRPr="00D85F8D">
              <w:rPr>
                <w:rFonts w:eastAsiaTheme="minorEastAsia" w:hAnsiTheme="minorEastAsia" w:hint="eastAsia"/>
                <w:b/>
                <w:color w:val="000000" w:themeColor="text1"/>
                <w:szCs w:val="21"/>
              </w:rPr>
              <w:t>整治前的矸石场</w:t>
            </w:r>
          </w:p>
        </w:tc>
        <w:tc>
          <w:tcPr>
            <w:tcW w:w="4584" w:type="dxa"/>
          </w:tcPr>
          <w:p w:rsidR="007569EF" w:rsidRPr="00D85F8D" w:rsidRDefault="007569EF" w:rsidP="00415051">
            <w:pPr>
              <w:spacing w:line="360" w:lineRule="auto"/>
              <w:jc w:val="center"/>
              <w:rPr>
                <w:rFonts w:eastAsiaTheme="minorEastAsia" w:hAnsiTheme="minorEastAsia"/>
                <w:color w:val="000000" w:themeColor="text1"/>
                <w:sz w:val="24"/>
              </w:rPr>
            </w:pPr>
            <w:r w:rsidRPr="00D85F8D">
              <w:rPr>
                <w:rFonts w:eastAsiaTheme="minorEastAsia" w:hAnsiTheme="minorEastAsia"/>
                <w:noProof/>
                <w:color w:val="000000" w:themeColor="text1"/>
                <w:sz w:val="24"/>
              </w:rPr>
              <w:drawing>
                <wp:inline distT="0" distB="0" distL="0" distR="0">
                  <wp:extent cx="2779150" cy="2090135"/>
                  <wp:effectExtent l="19050" t="0" r="2150" b="0"/>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srcRect/>
                          <a:stretch>
                            <a:fillRect/>
                          </a:stretch>
                        </pic:blipFill>
                        <pic:spPr bwMode="auto">
                          <a:xfrm>
                            <a:off x="0" y="0"/>
                            <a:ext cx="2792917" cy="2100488"/>
                          </a:xfrm>
                          <a:prstGeom prst="rect">
                            <a:avLst/>
                          </a:prstGeom>
                          <a:noFill/>
                          <a:ln w="9525">
                            <a:noFill/>
                            <a:miter lim="800000"/>
                            <a:headEnd/>
                            <a:tailEnd/>
                          </a:ln>
                        </pic:spPr>
                      </pic:pic>
                    </a:graphicData>
                  </a:graphic>
                </wp:inline>
              </w:drawing>
            </w:r>
          </w:p>
          <w:p w:rsidR="00415051" w:rsidRPr="00D85F8D" w:rsidRDefault="00415051" w:rsidP="00415051">
            <w:pPr>
              <w:spacing w:line="360" w:lineRule="auto"/>
              <w:jc w:val="center"/>
              <w:rPr>
                <w:rFonts w:eastAsiaTheme="minorEastAsia" w:hAnsiTheme="minorEastAsia"/>
                <w:color w:val="000000" w:themeColor="text1"/>
                <w:sz w:val="24"/>
              </w:rPr>
            </w:pPr>
            <w:r w:rsidRPr="00D85F8D">
              <w:rPr>
                <w:rFonts w:eastAsiaTheme="minorEastAsia" w:hAnsiTheme="minorEastAsia" w:hint="eastAsia"/>
                <w:b/>
                <w:color w:val="000000" w:themeColor="text1"/>
                <w:szCs w:val="21"/>
              </w:rPr>
              <w:t>经削坡减载后的矸石场</w:t>
            </w:r>
          </w:p>
        </w:tc>
      </w:tr>
      <w:tr w:rsidR="007569EF" w:rsidRPr="00D85F8D" w:rsidTr="007569EF">
        <w:trPr>
          <w:trHeight w:val="3852"/>
          <w:jc w:val="center"/>
        </w:trPr>
        <w:tc>
          <w:tcPr>
            <w:tcW w:w="4719" w:type="dxa"/>
          </w:tcPr>
          <w:p w:rsidR="007569EF" w:rsidRPr="00D85F8D" w:rsidRDefault="007569EF" w:rsidP="00415051">
            <w:pPr>
              <w:spacing w:line="360" w:lineRule="auto"/>
              <w:jc w:val="center"/>
              <w:rPr>
                <w:rFonts w:eastAsiaTheme="minorEastAsia" w:hAnsiTheme="minorEastAsia"/>
                <w:color w:val="000000" w:themeColor="text1"/>
                <w:sz w:val="24"/>
              </w:rPr>
            </w:pPr>
            <w:r w:rsidRPr="00D85F8D">
              <w:rPr>
                <w:rFonts w:eastAsiaTheme="minorEastAsia" w:hAnsiTheme="minorEastAsia" w:hint="eastAsia"/>
                <w:noProof/>
                <w:color w:val="000000" w:themeColor="text1"/>
                <w:sz w:val="24"/>
              </w:rPr>
              <w:drawing>
                <wp:inline distT="0" distB="0" distL="0" distR="0">
                  <wp:extent cx="2809210" cy="2083497"/>
                  <wp:effectExtent l="19050" t="0" r="0" b="0"/>
                  <wp:docPr id="403" name="图片 403" descr="E:\红成的文档\2017环评\兴云\现场照片\IMG_20150303_10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红成的文档\2017环评\兴云\现场照片\IMG_20150303_100127.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8193" cy="2090160"/>
                          </a:xfrm>
                          <a:prstGeom prst="rect">
                            <a:avLst/>
                          </a:prstGeom>
                          <a:noFill/>
                          <a:ln>
                            <a:noFill/>
                          </a:ln>
                        </pic:spPr>
                      </pic:pic>
                    </a:graphicData>
                  </a:graphic>
                </wp:inline>
              </w:drawing>
            </w:r>
          </w:p>
          <w:p w:rsidR="007569EF" w:rsidRPr="00D85F8D" w:rsidRDefault="00415051" w:rsidP="00415051">
            <w:pPr>
              <w:spacing w:line="360" w:lineRule="auto"/>
              <w:jc w:val="center"/>
              <w:rPr>
                <w:rFonts w:eastAsiaTheme="minorEastAsia" w:hAnsiTheme="minorEastAsia"/>
                <w:color w:val="000000" w:themeColor="text1"/>
                <w:sz w:val="24"/>
              </w:rPr>
            </w:pPr>
            <w:r w:rsidRPr="00D85F8D">
              <w:rPr>
                <w:rFonts w:eastAsiaTheme="minorEastAsia" w:hAnsiTheme="minorEastAsia" w:hint="eastAsia"/>
                <w:b/>
                <w:color w:val="000000" w:themeColor="text1"/>
                <w:szCs w:val="21"/>
              </w:rPr>
              <w:t>整治前排矸作业区</w:t>
            </w:r>
          </w:p>
        </w:tc>
        <w:tc>
          <w:tcPr>
            <w:tcW w:w="4584" w:type="dxa"/>
          </w:tcPr>
          <w:p w:rsidR="007569EF" w:rsidRPr="00D85F8D" w:rsidRDefault="007569EF" w:rsidP="00415051">
            <w:pPr>
              <w:spacing w:line="360" w:lineRule="auto"/>
              <w:jc w:val="center"/>
              <w:rPr>
                <w:rFonts w:eastAsiaTheme="minorEastAsia" w:hAnsiTheme="minorEastAsia"/>
                <w:color w:val="000000" w:themeColor="text1"/>
                <w:sz w:val="24"/>
              </w:rPr>
            </w:pPr>
            <w:r w:rsidRPr="00D85F8D">
              <w:rPr>
                <w:rFonts w:eastAsiaTheme="minorEastAsia" w:hAnsiTheme="minorEastAsia"/>
                <w:noProof/>
                <w:color w:val="000000" w:themeColor="text1"/>
                <w:sz w:val="24"/>
              </w:rPr>
              <w:drawing>
                <wp:inline distT="0" distB="0" distL="0" distR="0">
                  <wp:extent cx="2777313" cy="2060663"/>
                  <wp:effectExtent l="19050" t="0" r="3987"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srcRect/>
                          <a:stretch>
                            <a:fillRect/>
                          </a:stretch>
                        </pic:blipFill>
                        <pic:spPr bwMode="auto">
                          <a:xfrm>
                            <a:off x="0" y="0"/>
                            <a:ext cx="2777463" cy="2060774"/>
                          </a:xfrm>
                          <a:prstGeom prst="rect">
                            <a:avLst/>
                          </a:prstGeom>
                          <a:noFill/>
                          <a:ln w="9525">
                            <a:noFill/>
                            <a:miter lim="800000"/>
                            <a:headEnd/>
                            <a:tailEnd/>
                          </a:ln>
                        </pic:spPr>
                      </pic:pic>
                    </a:graphicData>
                  </a:graphic>
                </wp:inline>
              </w:drawing>
            </w:r>
          </w:p>
          <w:p w:rsidR="00415051" w:rsidRPr="00D85F8D" w:rsidRDefault="00415051" w:rsidP="00415051">
            <w:pPr>
              <w:spacing w:line="360" w:lineRule="auto"/>
              <w:jc w:val="center"/>
              <w:rPr>
                <w:rFonts w:eastAsiaTheme="minorEastAsia" w:hAnsiTheme="minorEastAsia"/>
                <w:color w:val="000000" w:themeColor="text1"/>
                <w:sz w:val="24"/>
              </w:rPr>
            </w:pPr>
            <w:r w:rsidRPr="00D85F8D">
              <w:rPr>
                <w:rFonts w:eastAsiaTheme="minorEastAsia" w:hAnsiTheme="minorEastAsia" w:hint="eastAsia"/>
                <w:b/>
                <w:color w:val="000000" w:themeColor="text1"/>
                <w:szCs w:val="21"/>
              </w:rPr>
              <w:t>整治后排矸作业区</w:t>
            </w:r>
          </w:p>
        </w:tc>
      </w:tr>
      <w:tr w:rsidR="007569EF" w:rsidRPr="00D85F8D" w:rsidTr="007569EF">
        <w:trPr>
          <w:trHeight w:val="3717"/>
          <w:jc w:val="center"/>
        </w:trPr>
        <w:tc>
          <w:tcPr>
            <w:tcW w:w="4719" w:type="dxa"/>
          </w:tcPr>
          <w:p w:rsidR="007569EF" w:rsidRPr="00D85F8D" w:rsidRDefault="007569EF" w:rsidP="00415051">
            <w:pPr>
              <w:spacing w:line="360" w:lineRule="auto"/>
              <w:jc w:val="center"/>
              <w:rPr>
                <w:rFonts w:eastAsiaTheme="minorEastAsia" w:hAnsiTheme="minorEastAsia"/>
                <w:color w:val="000000" w:themeColor="text1"/>
                <w:sz w:val="24"/>
              </w:rPr>
            </w:pPr>
            <w:r w:rsidRPr="00D85F8D">
              <w:rPr>
                <w:rFonts w:eastAsiaTheme="minorEastAsia" w:hAnsiTheme="minorEastAsia" w:hint="eastAsia"/>
                <w:noProof/>
                <w:color w:val="000000" w:themeColor="text1"/>
                <w:sz w:val="24"/>
              </w:rPr>
              <w:drawing>
                <wp:inline distT="0" distB="0" distL="0" distR="0">
                  <wp:extent cx="2881539" cy="2137144"/>
                  <wp:effectExtent l="19050" t="0" r="0" b="0"/>
                  <wp:docPr id="405" name="图片 405" descr="E:\红成的文档\2017环评\兴云\现场照片\IMG_20150303_10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红成的文档\2017环评\兴云\现场照片\IMG_20150303_104223.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831" cy="2141069"/>
                          </a:xfrm>
                          <a:prstGeom prst="rect">
                            <a:avLst/>
                          </a:prstGeom>
                          <a:noFill/>
                          <a:ln>
                            <a:noFill/>
                          </a:ln>
                        </pic:spPr>
                      </pic:pic>
                    </a:graphicData>
                  </a:graphic>
                </wp:inline>
              </w:drawing>
            </w:r>
          </w:p>
          <w:p w:rsidR="007569EF" w:rsidRPr="00D85F8D" w:rsidRDefault="00415051" w:rsidP="00415051">
            <w:pPr>
              <w:spacing w:line="360" w:lineRule="auto"/>
              <w:jc w:val="center"/>
              <w:rPr>
                <w:rFonts w:eastAsiaTheme="minorEastAsia" w:hAnsiTheme="minorEastAsia"/>
                <w:color w:val="000000" w:themeColor="text1"/>
                <w:sz w:val="24"/>
              </w:rPr>
            </w:pPr>
            <w:r w:rsidRPr="00D85F8D">
              <w:rPr>
                <w:rFonts w:eastAsiaTheme="minorEastAsia" w:hAnsiTheme="minorEastAsia" w:hint="eastAsia"/>
                <w:b/>
                <w:color w:val="000000" w:themeColor="text1"/>
                <w:szCs w:val="21"/>
              </w:rPr>
              <w:t>整治前拦矸坝</w:t>
            </w:r>
          </w:p>
        </w:tc>
        <w:tc>
          <w:tcPr>
            <w:tcW w:w="4584" w:type="dxa"/>
          </w:tcPr>
          <w:p w:rsidR="007569EF" w:rsidRPr="00D85F8D" w:rsidRDefault="007569EF" w:rsidP="00415051">
            <w:pPr>
              <w:spacing w:line="360" w:lineRule="auto"/>
              <w:jc w:val="center"/>
              <w:rPr>
                <w:rFonts w:eastAsiaTheme="minorEastAsia" w:hAnsiTheme="minorEastAsia"/>
                <w:color w:val="000000" w:themeColor="text1"/>
                <w:sz w:val="24"/>
              </w:rPr>
            </w:pPr>
            <w:r w:rsidRPr="00D85F8D">
              <w:rPr>
                <w:rFonts w:eastAsiaTheme="minorEastAsia" w:hAnsiTheme="minorEastAsia"/>
                <w:noProof/>
                <w:color w:val="000000" w:themeColor="text1"/>
                <w:sz w:val="24"/>
              </w:rPr>
              <w:drawing>
                <wp:inline distT="0" distB="0" distL="0" distR="0">
                  <wp:extent cx="2773502" cy="2141659"/>
                  <wp:effectExtent l="19050" t="0" r="7798"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srcRect/>
                          <a:stretch>
                            <a:fillRect/>
                          </a:stretch>
                        </pic:blipFill>
                        <pic:spPr bwMode="auto">
                          <a:xfrm>
                            <a:off x="0" y="0"/>
                            <a:ext cx="2778900" cy="2145827"/>
                          </a:xfrm>
                          <a:prstGeom prst="rect">
                            <a:avLst/>
                          </a:prstGeom>
                          <a:noFill/>
                          <a:ln w="9525">
                            <a:noFill/>
                            <a:miter lim="800000"/>
                            <a:headEnd/>
                            <a:tailEnd/>
                          </a:ln>
                        </pic:spPr>
                      </pic:pic>
                    </a:graphicData>
                  </a:graphic>
                </wp:inline>
              </w:drawing>
            </w:r>
          </w:p>
          <w:p w:rsidR="00415051" w:rsidRPr="00D85F8D" w:rsidRDefault="00415051" w:rsidP="00415051">
            <w:pPr>
              <w:spacing w:line="360" w:lineRule="auto"/>
              <w:jc w:val="center"/>
              <w:rPr>
                <w:rFonts w:eastAsiaTheme="minorEastAsia" w:hAnsiTheme="minorEastAsia"/>
                <w:color w:val="000000" w:themeColor="text1"/>
                <w:sz w:val="24"/>
              </w:rPr>
            </w:pPr>
            <w:r w:rsidRPr="00D85F8D">
              <w:rPr>
                <w:rFonts w:eastAsiaTheme="minorEastAsia" w:hAnsiTheme="minorEastAsia" w:hint="eastAsia"/>
                <w:b/>
                <w:color w:val="000000" w:themeColor="text1"/>
                <w:szCs w:val="21"/>
              </w:rPr>
              <w:t>整治后的拦矸坝</w:t>
            </w:r>
          </w:p>
        </w:tc>
      </w:tr>
    </w:tbl>
    <w:p w:rsidR="007569EF" w:rsidRPr="00D85F8D" w:rsidRDefault="00415051" w:rsidP="00415051">
      <w:pPr>
        <w:spacing w:line="360" w:lineRule="auto"/>
        <w:ind w:firstLineChars="150" w:firstLine="361"/>
        <w:jc w:val="center"/>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图</w:t>
      </w:r>
      <w:r w:rsidRPr="00D85F8D">
        <w:rPr>
          <w:rFonts w:eastAsiaTheme="minorEastAsia" w:hAnsiTheme="minorEastAsia" w:hint="eastAsia"/>
          <w:b/>
          <w:color w:val="000000" w:themeColor="text1"/>
          <w:sz w:val="24"/>
        </w:rPr>
        <w:t xml:space="preserve">7-1  </w:t>
      </w:r>
      <w:r w:rsidRPr="00D85F8D">
        <w:rPr>
          <w:rFonts w:eastAsiaTheme="minorEastAsia" w:hAnsiTheme="minorEastAsia" w:hint="eastAsia"/>
          <w:b/>
          <w:color w:val="000000" w:themeColor="text1"/>
          <w:sz w:val="24"/>
        </w:rPr>
        <w:t>排矸场整治前后对比照片</w:t>
      </w:r>
    </w:p>
    <w:p w:rsidR="00415051" w:rsidRDefault="00415051" w:rsidP="00DC0FD7">
      <w:pPr>
        <w:adjustRightInd w:val="0"/>
        <w:snapToGrid w:val="0"/>
        <w:spacing w:before="120" w:after="120" w:line="360" w:lineRule="auto"/>
        <w:outlineLvl w:val="2"/>
        <w:rPr>
          <w:rFonts w:eastAsia="黑体"/>
          <w:b/>
          <w:bCs/>
          <w:color w:val="000000" w:themeColor="text1"/>
          <w:kern w:val="0"/>
          <w:sz w:val="28"/>
          <w:szCs w:val="28"/>
        </w:rPr>
      </w:pPr>
    </w:p>
    <w:p w:rsidR="00D85F8D" w:rsidRDefault="00D85F8D" w:rsidP="00DC0FD7">
      <w:pPr>
        <w:adjustRightInd w:val="0"/>
        <w:snapToGrid w:val="0"/>
        <w:spacing w:before="120" w:after="120" w:line="360" w:lineRule="auto"/>
        <w:outlineLvl w:val="2"/>
        <w:rPr>
          <w:rFonts w:eastAsia="黑体"/>
          <w:b/>
          <w:bCs/>
          <w:color w:val="000000" w:themeColor="text1"/>
          <w:kern w:val="0"/>
          <w:sz w:val="28"/>
          <w:szCs w:val="28"/>
        </w:rPr>
      </w:pPr>
    </w:p>
    <w:p w:rsidR="00D85F8D" w:rsidRPr="00D85F8D" w:rsidRDefault="00D85F8D" w:rsidP="00DC0FD7">
      <w:pPr>
        <w:adjustRightInd w:val="0"/>
        <w:snapToGrid w:val="0"/>
        <w:spacing w:before="120" w:after="120" w:line="360" w:lineRule="auto"/>
        <w:outlineLvl w:val="2"/>
        <w:rPr>
          <w:rFonts w:eastAsia="黑体"/>
          <w:b/>
          <w:bCs/>
          <w:color w:val="000000" w:themeColor="text1"/>
          <w:kern w:val="0"/>
          <w:sz w:val="28"/>
          <w:szCs w:val="28"/>
        </w:rPr>
      </w:pPr>
    </w:p>
    <w:p w:rsidR="00DC0FD7" w:rsidRPr="00D85F8D" w:rsidRDefault="00DC0FD7" w:rsidP="00DC0FD7">
      <w:pPr>
        <w:adjustRightInd w:val="0"/>
        <w:snapToGrid w:val="0"/>
        <w:spacing w:before="120" w:after="120" w:line="360" w:lineRule="auto"/>
        <w:outlineLvl w:val="2"/>
        <w:rPr>
          <w:rFonts w:eastAsia="黑体"/>
          <w:b/>
          <w:bCs/>
          <w:color w:val="000000" w:themeColor="text1"/>
          <w:kern w:val="0"/>
          <w:sz w:val="28"/>
          <w:szCs w:val="28"/>
        </w:rPr>
      </w:pPr>
      <w:bookmarkStart w:id="224" w:name="_Toc499557914"/>
      <w:r w:rsidRPr="00D85F8D">
        <w:rPr>
          <w:rFonts w:eastAsia="黑体"/>
          <w:b/>
          <w:bCs/>
          <w:color w:val="000000" w:themeColor="text1"/>
          <w:kern w:val="0"/>
          <w:sz w:val="28"/>
          <w:szCs w:val="28"/>
        </w:rPr>
        <w:lastRenderedPageBreak/>
        <w:t>7.2.</w:t>
      </w:r>
      <w:r w:rsidRPr="00D85F8D">
        <w:rPr>
          <w:rFonts w:eastAsia="黑体" w:hint="eastAsia"/>
          <w:b/>
          <w:bCs/>
          <w:color w:val="000000" w:themeColor="text1"/>
          <w:kern w:val="0"/>
          <w:sz w:val="28"/>
          <w:szCs w:val="28"/>
        </w:rPr>
        <w:t>3</w:t>
      </w:r>
      <w:r w:rsidRPr="00D85F8D">
        <w:rPr>
          <w:rFonts w:eastAsia="黑体" w:hint="eastAsia"/>
          <w:b/>
          <w:bCs/>
          <w:color w:val="000000" w:themeColor="text1"/>
          <w:kern w:val="0"/>
          <w:sz w:val="28"/>
          <w:szCs w:val="28"/>
        </w:rPr>
        <w:t>溃坝</w:t>
      </w:r>
      <w:r w:rsidRPr="00D85F8D">
        <w:rPr>
          <w:rFonts w:eastAsia="黑体"/>
          <w:b/>
          <w:bCs/>
          <w:color w:val="000000" w:themeColor="text1"/>
          <w:kern w:val="0"/>
          <w:sz w:val="28"/>
          <w:szCs w:val="28"/>
        </w:rPr>
        <w:t>对周围</w:t>
      </w:r>
      <w:r w:rsidRPr="00D85F8D">
        <w:rPr>
          <w:rFonts w:eastAsia="黑体" w:hint="eastAsia"/>
          <w:b/>
          <w:bCs/>
          <w:color w:val="000000" w:themeColor="text1"/>
          <w:kern w:val="0"/>
          <w:sz w:val="28"/>
          <w:szCs w:val="28"/>
        </w:rPr>
        <w:t>敏感点</w:t>
      </w:r>
      <w:r w:rsidRPr="00D85F8D">
        <w:rPr>
          <w:rFonts w:eastAsia="黑体"/>
          <w:b/>
          <w:bCs/>
          <w:color w:val="000000" w:themeColor="text1"/>
          <w:kern w:val="0"/>
          <w:sz w:val="28"/>
          <w:szCs w:val="28"/>
        </w:rPr>
        <w:t>的影响分析</w:t>
      </w:r>
      <w:bookmarkEnd w:id="224"/>
    </w:p>
    <w:p w:rsidR="003E148B" w:rsidRPr="00D85F8D" w:rsidRDefault="003E148B" w:rsidP="003E148B">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排矸场周边共有</w:t>
      </w:r>
      <w:r w:rsidRPr="00D85F8D">
        <w:rPr>
          <w:rFonts w:eastAsiaTheme="minorEastAsia" w:hAnsiTheme="minorEastAsia" w:hint="eastAsia"/>
          <w:color w:val="000000" w:themeColor="text1"/>
          <w:sz w:val="24"/>
        </w:rPr>
        <w:t>四</w:t>
      </w:r>
      <w:r w:rsidRPr="00D85F8D">
        <w:rPr>
          <w:rFonts w:eastAsiaTheme="minorEastAsia" w:hAnsiTheme="minorEastAsia"/>
          <w:color w:val="000000" w:themeColor="text1"/>
          <w:sz w:val="24"/>
        </w:rPr>
        <w:t>个村庄，分别为小绿塘、阿什卡</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刘家队</w:t>
      </w:r>
      <w:r w:rsidRPr="00D85F8D">
        <w:rPr>
          <w:rFonts w:eastAsiaTheme="minorEastAsia" w:hAnsiTheme="minorEastAsia" w:hint="eastAsia"/>
          <w:color w:val="000000" w:themeColor="text1"/>
          <w:sz w:val="24"/>
        </w:rPr>
        <w:t>和</w:t>
      </w:r>
      <w:r w:rsidRPr="00D85F8D">
        <w:rPr>
          <w:rFonts w:eastAsiaTheme="minorEastAsia" w:hAnsiTheme="minorEastAsia"/>
          <w:color w:val="000000" w:themeColor="text1"/>
          <w:sz w:val="24"/>
        </w:rPr>
        <w:t>打磨冲。小绿塘位于排矸场西侧</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上游方向，距离排矸场西侧场界最近距离约</w:t>
      </w:r>
      <w:r w:rsidRPr="00D85F8D">
        <w:rPr>
          <w:rFonts w:eastAsiaTheme="minorEastAsia" w:hAnsiTheme="minorEastAsia"/>
          <w:color w:val="000000" w:themeColor="text1"/>
          <w:sz w:val="24"/>
        </w:rPr>
        <w:t>70m</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排矸场若发生</w:t>
      </w:r>
      <w:r w:rsidRPr="00D85F8D">
        <w:rPr>
          <w:rFonts w:eastAsiaTheme="minorEastAsia" w:hAnsiTheme="minorEastAsia"/>
          <w:color w:val="000000" w:themeColor="text1"/>
          <w:sz w:val="24"/>
        </w:rPr>
        <w:t>滑坡溃坝，</w:t>
      </w:r>
      <w:r w:rsidRPr="00D85F8D">
        <w:rPr>
          <w:rFonts w:eastAsiaTheme="minorEastAsia" w:hAnsiTheme="minorEastAsia" w:hint="eastAsia"/>
          <w:color w:val="000000" w:themeColor="text1"/>
          <w:sz w:val="24"/>
        </w:rPr>
        <w:t>矸石</w:t>
      </w:r>
      <w:r w:rsidRPr="00D85F8D">
        <w:rPr>
          <w:rFonts w:eastAsiaTheme="minorEastAsia" w:hAnsiTheme="minorEastAsia"/>
          <w:color w:val="000000" w:themeColor="text1"/>
          <w:sz w:val="24"/>
        </w:rPr>
        <w:t>堆体</w:t>
      </w:r>
      <w:r w:rsidRPr="00D85F8D">
        <w:rPr>
          <w:rFonts w:eastAsiaTheme="minorEastAsia" w:hAnsiTheme="minorEastAsia" w:hint="eastAsia"/>
          <w:color w:val="000000" w:themeColor="text1"/>
          <w:sz w:val="24"/>
        </w:rPr>
        <w:t>向</w:t>
      </w:r>
      <w:r w:rsidRPr="00D85F8D">
        <w:rPr>
          <w:rFonts w:eastAsiaTheme="minorEastAsia" w:hAnsiTheme="minorEastAsia"/>
          <w:color w:val="000000" w:themeColor="text1"/>
          <w:sz w:val="24"/>
        </w:rPr>
        <w:t>排矸场南面滑动</w:t>
      </w:r>
      <w:r w:rsidRPr="00D85F8D">
        <w:rPr>
          <w:rFonts w:eastAsiaTheme="minorEastAsia" w:hAnsiTheme="minorEastAsia" w:hint="eastAsia"/>
          <w:color w:val="000000" w:themeColor="text1"/>
          <w:sz w:val="24"/>
        </w:rPr>
        <w:t>，当</w:t>
      </w:r>
      <w:r w:rsidRPr="00D85F8D">
        <w:rPr>
          <w:rFonts w:eastAsiaTheme="minorEastAsia" w:hAnsiTheme="minorEastAsia"/>
          <w:color w:val="000000" w:themeColor="text1"/>
          <w:sz w:val="24"/>
        </w:rPr>
        <w:t>洪积物堆积达到一定量后雨水冲刷再向</w:t>
      </w:r>
      <w:r w:rsidRPr="00D85F8D">
        <w:rPr>
          <w:rFonts w:eastAsiaTheme="minorEastAsia" w:hAnsiTheme="minorEastAsia" w:hint="eastAsia"/>
          <w:color w:val="000000" w:themeColor="text1"/>
          <w:sz w:val="24"/>
        </w:rPr>
        <w:t>东面</w:t>
      </w:r>
      <w:r w:rsidRPr="00D85F8D">
        <w:rPr>
          <w:rFonts w:eastAsiaTheme="minorEastAsia" w:hAnsiTheme="minorEastAsia"/>
          <w:color w:val="000000" w:themeColor="text1"/>
          <w:sz w:val="24"/>
        </w:rPr>
        <w:t>拦矸坝方向滑动</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阿什卡位于排矸场南部，距离排矸场南部场界最近距离约</w:t>
      </w:r>
      <w:r w:rsidRPr="00D85F8D">
        <w:rPr>
          <w:rFonts w:eastAsiaTheme="minorEastAsia" w:hAnsiTheme="minorEastAsia"/>
          <w:color w:val="000000" w:themeColor="text1"/>
          <w:sz w:val="24"/>
        </w:rPr>
        <w:t>260m</w:t>
      </w:r>
      <w:r w:rsidRPr="00D85F8D">
        <w:rPr>
          <w:rFonts w:eastAsiaTheme="minorEastAsia" w:hAnsiTheme="minorEastAsia" w:hint="eastAsia"/>
          <w:color w:val="000000" w:themeColor="text1"/>
          <w:sz w:val="24"/>
        </w:rPr>
        <w:t>，村庄</w:t>
      </w:r>
      <w:r w:rsidRPr="00D85F8D">
        <w:rPr>
          <w:rFonts w:eastAsiaTheme="minorEastAsia" w:hAnsiTheme="minorEastAsia"/>
          <w:color w:val="000000" w:themeColor="text1"/>
          <w:sz w:val="24"/>
        </w:rPr>
        <w:t>所在</w:t>
      </w:r>
      <w:r w:rsidRPr="00D85F8D">
        <w:rPr>
          <w:rFonts w:eastAsiaTheme="minorEastAsia" w:hAnsiTheme="minorEastAsia" w:hint="eastAsia"/>
          <w:color w:val="000000" w:themeColor="text1"/>
          <w:sz w:val="24"/>
        </w:rPr>
        <w:t>最低</w:t>
      </w:r>
      <w:r w:rsidRPr="00D85F8D">
        <w:rPr>
          <w:rFonts w:eastAsiaTheme="minorEastAsia" w:hAnsiTheme="minorEastAsia"/>
          <w:color w:val="000000" w:themeColor="text1"/>
          <w:sz w:val="24"/>
        </w:rPr>
        <w:t>标高</w:t>
      </w:r>
      <w:r w:rsidRPr="00D85F8D">
        <w:rPr>
          <w:rFonts w:eastAsiaTheme="minorEastAsia" w:hAnsiTheme="minorEastAsia" w:hint="eastAsia"/>
          <w:color w:val="000000" w:themeColor="text1"/>
          <w:sz w:val="24"/>
        </w:rPr>
        <w:t>为</w:t>
      </w:r>
      <w:r w:rsidRPr="00D85F8D">
        <w:rPr>
          <w:rFonts w:eastAsiaTheme="minorEastAsia" w:hAnsiTheme="minorEastAsia" w:hint="eastAsia"/>
          <w:color w:val="000000" w:themeColor="text1"/>
          <w:sz w:val="24"/>
        </w:rPr>
        <w:t>2130</w:t>
      </w:r>
      <w:r w:rsidRPr="00D85F8D">
        <w:rPr>
          <w:rFonts w:eastAsiaTheme="minorEastAsia" w:hAnsiTheme="minorEastAsia"/>
          <w:color w:val="000000" w:themeColor="text1"/>
          <w:sz w:val="24"/>
        </w:rPr>
        <w:t>m</w:t>
      </w:r>
      <w:r w:rsidRPr="00D85F8D">
        <w:rPr>
          <w:rFonts w:eastAsiaTheme="minorEastAsia" w:hAnsiTheme="minorEastAsia"/>
          <w:color w:val="000000" w:themeColor="text1"/>
          <w:sz w:val="24"/>
        </w:rPr>
        <w:t>，高于排矸场最高排弃</w:t>
      </w:r>
      <w:r w:rsidRPr="00D85F8D">
        <w:rPr>
          <w:rFonts w:eastAsiaTheme="minorEastAsia" w:hAnsiTheme="minorEastAsia" w:hint="eastAsia"/>
          <w:color w:val="000000" w:themeColor="text1"/>
          <w:sz w:val="24"/>
        </w:rPr>
        <w:t>2110</w:t>
      </w:r>
      <w:r w:rsidRPr="00D85F8D">
        <w:rPr>
          <w:rFonts w:eastAsiaTheme="minorEastAsia" w:hAnsiTheme="minorEastAsia"/>
          <w:color w:val="000000" w:themeColor="text1"/>
          <w:sz w:val="24"/>
        </w:rPr>
        <w:t>m</w:t>
      </w:r>
      <w:r w:rsidRPr="00D85F8D">
        <w:rPr>
          <w:rFonts w:eastAsiaTheme="minorEastAsia" w:hAnsiTheme="minorEastAsia" w:hint="eastAsia"/>
          <w:color w:val="000000" w:themeColor="text1"/>
          <w:sz w:val="24"/>
        </w:rPr>
        <w:t>约</w:t>
      </w:r>
      <w:r w:rsidRPr="00D85F8D">
        <w:rPr>
          <w:rFonts w:eastAsiaTheme="minorEastAsia" w:hAnsiTheme="minorEastAsia" w:hint="eastAsia"/>
          <w:color w:val="000000" w:themeColor="text1"/>
          <w:sz w:val="24"/>
        </w:rPr>
        <w:t>20m</w:t>
      </w:r>
      <w:r w:rsidRPr="00D85F8D">
        <w:rPr>
          <w:rFonts w:eastAsiaTheme="minorEastAsia" w:hAnsiTheme="minorEastAsia"/>
          <w:color w:val="000000" w:themeColor="text1"/>
          <w:sz w:val="24"/>
        </w:rPr>
        <w:t>。刘家队位于排矸场南偏东部，距离排矸场较远，与排矸场有山脊相隔，少量散户距离排矸场较近，位于排矸场上游舍马河右岸，与排矸场拦矸坝最近距离约</w:t>
      </w:r>
      <w:r w:rsidRPr="00D85F8D">
        <w:rPr>
          <w:rFonts w:eastAsiaTheme="minorEastAsia" w:hAnsiTheme="minorEastAsia"/>
          <w:color w:val="000000" w:themeColor="text1"/>
          <w:sz w:val="24"/>
        </w:rPr>
        <w:t>310m</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打磨冲</w:t>
      </w:r>
      <w:r w:rsidRPr="00D85F8D">
        <w:rPr>
          <w:rFonts w:eastAsiaTheme="minorEastAsia" w:hAnsiTheme="minorEastAsia"/>
          <w:color w:val="000000" w:themeColor="text1"/>
          <w:sz w:val="24"/>
        </w:rPr>
        <w:t>位于排矸场东偏南部，</w:t>
      </w:r>
      <w:r w:rsidRPr="00D85F8D">
        <w:rPr>
          <w:rFonts w:eastAsiaTheme="minorEastAsia" w:hAnsiTheme="minorEastAsia" w:hint="eastAsia"/>
          <w:color w:val="000000" w:themeColor="text1"/>
          <w:sz w:val="24"/>
        </w:rPr>
        <w:t>位于</w:t>
      </w:r>
      <w:r w:rsidRPr="00D85F8D">
        <w:rPr>
          <w:rFonts w:eastAsiaTheme="minorEastAsia" w:hAnsiTheme="minorEastAsia"/>
          <w:color w:val="000000" w:themeColor="text1"/>
          <w:sz w:val="24"/>
        </w:rPr>
        <w:t>排矸场下游</w:t>
      </w:r>
      <w:r w:rsidRPr="00D85F8D">
        <w:rPr>
          <w:rFonts w:eastAsiaTheme="minorEastAsia" w:hAnsiTheme="minorEastAsia" w:hint="eastAsia"/>
          <w:color w:val="000000" w:themeColor="text1"/>
          <w:sz w:val="24"/>
        </w:rPr>
        <w:t>舍马河</w:t>
      </w:r>
      <w:r w:rsidRPr="00D85F8D">
        <w:rPr>
          <w:rFonts w:eastAsiaTheme="minorEastAsia" w:hAnsiTheme="minorEastAsia"/>
          <w:color w:val="000000" w:themeColor="text1"/>
          <w:sz w:val="24"/>
        </w:rPr>
        <w:t>右岸，</w:t>
      </w:r>
      <w:r w:rsidRPr="00D85F8D">
        <w:rPr>
          <w:rFonts w:eastAsiaTheme="minorEastAsia" w:hAnsiTheme="minorEastAsia" w:hint="eastAsia"/>
          <w:color w:val="000000" w:themeColor="text1"/>
          <w:sz w:val="24"/>
        </w:rPr>
        <w:t>距离</w:t>
      </w:r>
      <w:r w:rsidRPr="00D85F8D">
        <w:rPr>
          <w:rFonts w:eastAsiaTheme="minorEastAsia" w:hAnsiTheme="minorEastAsia"/>
          <w:color w:val="000000" w:themeColor="text1"/>
          <w:sz w:val="24"/>
        </w:rPr>
        <w:t>排矸场最近直线距离约</w:t>
      </w:r>
      <w:r w:rsidRPr="00D85F8D">
        <w:rPr>
          <w:rFonts w:eastAsiaTheme="minorEastAsia" w:hAnsiTheme="minorEastAsia" w:hint="eastAsia"/>
          <w:color w:val="000000" w:themeColor="text1"/>
          <w:sz w:val="24"/>
        </w:rPr>
        <w:t>500</w:t>
      </w:r>
      <w:r w:rsidRPr="00D85F8D">
        <w:rPr>
          <w:rFonts w:eastAsiaTheme="minorEastAsia" w:hAnsiTheme="minorEastAsia"/>
          <w:color w:val="000000" w:themeColor="text1"/>
          <w:sz w:val="24"/>
        </w:rPr>
        <w:t>m</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排矸场溃坝的</w:t>
      </w:r>
      <w:r w:rsidRPr="00D85F8D">
        <w:rPr>
          <w:rFonts w:eastAsiaTheme="minorEastAsia" w:hAnsiTheme="minorEastAsia" w:hint="eastAsia"/>
          <w:color w:val="000000" w:themeColor="text1"/>
          <w:sz w:val="24"/>
        </w:rPr>
        <w:t>最远</w:t>
      </w:r>
      <w:r w:rsidRPr="00D85F8D">
        <w:rPr>
          <w:rFonts w:eastAsiaTheme="minorEastAsia" w:hAnsiTheme="minorEastAsia"/>
          <w:color w:val="000000" w:themeColor="text1"/>
          <w:sz w:val="24"/>
        </w:rPr>
        <w:t>影响范围只到舍马河，对舍马河右岸建构筑物基本无影响</w:t>
      </w:r>
      <w:r w:rsidRPr="00D85F8D">
        <w:rPr>
          <w:rFonts w:eastAsiaTheme="minorEastAsia" w:hAnsiTheme="minorEastAsia" w:hint="eastAsia"/>
          <w:color w:val="000000" w:themeColor="text1"/>
          <w:sz w:val="24"/>
        </w:rPr>
        <w:t>。</w:t>
      </w:r>
    </w:p>
    <w:p w:rsidR="003E148B" w:rsidRPr="00D85F8D" w:rsidRDefault="003E148B" w:rsidP="003E148B">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综上，煤矿排矸场</w:t>
      </w:r>
      <w:r w:rsidRPr="00D85F8D">
        <w:rPr>
          <w:rFonts w:eastAsiaTheme="minorEastAsia" w:hAnsiTheme="minorEastAsia" w:hint="eastAsia"/>
          <w:color w:val="000000" w:themeColor="text1"/>
          <w:sz w:val="24"/>
        </w:rPr>
        <w:t>发生</w:t>
      </w:r>
      <w:r w:rsidRPr="00D85F8D">
        <w:rPr>
          <w:rFonts w:eastAsiaTheme="minorEastAsia" w:hAnsiTheme="minorEastAsia"/>
          <w:color w:val="000000" w:themeColor="text1"/>
          <w:sz w:val="24"/>
        </w:rPr>
        <w:t>溃坝对排矸场周围村庄基本</w:t>
      </w:r>
      <w:r w:rsidRPr="00D85F8D">
        <w:rPr>
          <w:rFonts w:eastAsiaTheme="minorEastAsia" w:hAnsiTheme="minorEastAsia" w:hint="eastAsia"/>
          <w:color w:val="000000" w:themeColor="text1"/>
          <w:sz w:val="24"/>
        </w:rPr>
        <w:t>无影响</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各</w:t>
      </w:r>
      <w:r w:rsidRPr="00D85F8D">
        <w:rPr>
          <w:rFonts w:eastAsiaTheme="minorEastAsia" w:hAnsiTheme="minorEastAsia"/>
          <w:color w:val="000000" w:themeColor="text1"/>
          <w:sz w:val="24"/>
        </w:rPr>
        <w:t>村庄生活用</w:t>
      </w:r>
      <w:r w:rsidRPr="00D85F8D">
        <w:rPr>
          <w:rFonts w:eastAsiaTheme="minorEastAsia" w:hAnsiTheme="minorEastAsia" w:hint="eastAsia"/>
          <w:color w:val="000000" w:themeColor="text1"/>
          <w:sz w:val="24"/>
        </w:rPr>
        <w:t>水</w:t>
      </w:r>
      <w:r w:rsidRPr="00D85F8D">
        <w:rPr>
          <w:rFonts w:eastAsiaTheme="minorEastAsia" w:hAnsiTheme="minorEastAsia"/>
          <w:color w:val="000000" w:themeColor="text1"/>
          <w:sz w:val="24"/>
        </w:rPr>
        <w:t>均来自</w:t>
      </w:r>
      <w:r w:rsidRPr="00D85F8D">
        <w:rPr>
          <w:rFonts w:eastAsiaTheme="minorEastAsia" w:hAnsiTheme="minorEastAsia" w:hint="eastAsia"/>
          <w:color w:val="000000" w:themeColor="text1"/>
          <w:sz w:val="24"/>
        </w:rPr>
        <w:t>矿区外南</w:t>
      </w:r>
      <w:r w:rsidR="00DD5AD5">
        <w:rPr>
          <w:rFonts w:eastAsiaTheme="minorEastAsia" w:hAnsiTheme="minorEastAsia" w:hint="eastAsia"/>
          <w:color w:val="000000" w:themeColor="text1"/>
          <w:sz w:val="24"/>
        </w:rPr>
        <w:t>面</w:t>
      </w:r>
      <w:r w:rsidRPr="00D85F8D">
        <w:rPr>
          <w:rFonts w:eastAsiaTheme="minorEastAsia" w:hAnsiTheme="minorEastAsia" w:hint="eastAsia"/>
          <w:color w:val="000000" w:themeColor="text1"/>
          <w:sz w:val="24"/>
        </w:rPr>
        <w:t>6.6</w:t>
      </w:r>
      <w:r w:rsidRPr="00D85F8D">
        <w:rPr>
          <w:rFonts w:eastAsiaTheme="minorEastAsia" w:hAnsiTheme="minorEastAsia"/>
          <w:color w:val="000000" w:themeColor="text1"/>
          <w:sz w:val="24"/>
        </w:rPr>
        <w:t>km</w:t>
      </w:r>
      <w:r w:rsidRPr="00D85F8D">
        <w:rPr>
          <w:rFonts w:eastAsiaTheme="minorEastAsia" w:hAnsiTheme="minorEastAsia" w:hint="eastAsia"/>
          <w:color w:val="000000" w:themeColor="text1"/>
          <w:sz w:val="24"/>
        </w:rPr>
        <w:t>的栗树坪</w:t>
      </w:r>
      <w:r w:rsidRPr="00D85F8D">
        <w:rPr>
          <w:rFonts w:eastAsiaTheme="minorEastAsia" w:hAnsiTheme="minorEastAsia"/>
          <w:color w:val="000000" w:themeColor="text1"/>
          <w:sz w:val="24"/>
        </w:rPr>
        <w:t>水库，故</w:t>
      </w:r>
      <w:r w:rsidRPr="00D85F8D">
        <w:rPr>
          <w:rFonts w:eastAsiaTheme="minorEastAsia" w:hAnsiTheme="minorEastAsia" w:hint="eastAsia"/>
          <w:color w:val="000000" w:themeColor="text1"/>
          <w:sz w:val="24"/>
        </w:rPr>
        <w:t>溃坝</w:t>
      </w:r>
      <w:r w:rsidRPr="00D85F8D">
        <w:rPr>
          <w:rFonts w:eastAsiaTheme="minorEastAsia" w:hAnsiTheme="minorEastAsia"/>
          <w:color w:val="000000" w:themeColor="text1"/>
          <w:sz w:val="24"/>
        </w:rPr>
        <w:t>对各村庄</w:t>
      </w:r>
      <w:r w:rsidRPr="00D85F8D">
        <w:rPr>
          <w:rFonts w:eastAsiaTheme="minorEastAsia" w:hAnsiTheme="minorEastAsia" w:hint="eastAsia"/>
          <w:color w:val="000000" w:themeColor="text1"/>
          <w:sz w:val="24"/>
        </w:rPr>
        <w:t>及其</w:t>
      </w:r>
      <w:r w:rsidRPr="00D85F8D">
        <w:rPr>
          <w:rFonts w:eastAsiaTheme="minorEastAsia" w:hAnsiTheme="minorEastAsia"/>
          <w:color w:val="000000" w:themeColor="text1"/>
          <w:sz w:val="24"/>
        </w:rPr>
        <w:t>生活饮用水水源不会造成影响。</w:t>
      </w:r>
    </w:p>
    <w:p w:rsidR="00DE50E5" w:rsidRPr="00D85F8D" w:rsidRDefault="00DE50E5" w:rsidP="00DE50E5">
      <w:pPr>
        <w:adjustRightInd w:val="0"/>
        <w:snapToGrid w:val="0"/>
        <w:spacing w:before="120" w:after="120" w:line="360" w:lineRule="auto"/>
        <w:outlineLvl w:val="2"/>
        <w:rPr>
          <w:rFonts w:eastAsia="黑体"/>
          <w:b/>
          <w:bCs/>
          <w:color w:val="000000" w:themeColor="text1"/>
          <w:kern w:val="0"/>
          <w:sz w:val="28"/>
          <w:szCs w:val="28"/>
        </w:rPr>
      </w:pPr>
      <w:bookmarkStart w:id="225" w:name="_Toc469412297"/>
      <w:bookmarkStart w:id="226" w:name="_Toc499557915"/>
      <w:bookmarkEnd w:id="222"/>
      <w:r w:rsidRPr="00D85F8D">
        <w:rPr>
          <w:rFonts w:eastAsia="黑体" w:hint="eastAsia"/>
          <w:b/>
          <w:bCs/>
          <w:color w:val="000000" w:themeColor="text1"/>
          <w:kern w:val="0"/>
          <w:sz w:val="28"/>
          <w:szCs w:val="28"/>
        </w:rPr>
        <w:t>7.2.</w:t>
      </w:r>
      <w:r w:rsidR="00DC0FD7" w:rsidRPr="00D85F8D">
        <w:rPr>
          <w:rFonts w:eastAsia="黑体" w:hint="eastAsia"/>
          <w:b/>
          <w:bCs/>
          <w:color w:val="000000" w:themeColor="text1"/>
          <w:kern w:val="0"/>
          <w:sz w:val="28"/>
          <w:szCs w:val="28"/>
        </w:rPr>
        <w:t>4</w:t>
      </w:r>
      <w:r w:rsidRPr="00D85F8D">
        <w:rPr>
          <w:rFonts w:eastAsia="黑体" w:hint="eastAsia"/>
          <w:b/>
          <w:bCs/>
          <w:color w:val="000000" w:themeColor="text1"/>
          <w:kern w:val="0"/>
          <w:sz w:val="28"/>
          <w:szCs w:val="28"/>
        </w:rPr>
        <w:t>风险事故防范及应急措施</w:t>
      </w:r>
      <w:bookmarkEnd w:id="225"/>
      <w:bookmarkEnd w:id="226"/>
    </w:p>
    <w:p w:rsidR="0027671B" w:rsidRPr="00D85F8D" w:rsidRDefault="0027671B" w:rsidP="00013B99">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为预防排矸场可能产生的风险</w:t>
      </w:r>
      <w:r w:rsidRPr="00D85F8D">
        <w:rPr>
          <w:rFonts w:eastAsiaTheme="minorEastAsia" w:hAnsiTheme="minorEastAsia" w:hint="eastAsia"/>
          <w:color w:val="000000" w:themeColor="text1"/>
          <w:sz w:val="24"/>
        </w:rPr>
        <w:t>影响</w:t>
      </w:r>
      <w:r w:rsidRPr="00D85F8D">
        <w:rPr>
          <w:rFonts w:eastAsiaTheme="minorEastAsia" w:hAnsiTheme="minorEastAsia"/>
          <w:color w:val="000000" w:themeColor="text1"/>
          <w:sz w:val="24"/>
        </w:rPr>
        <w:t>，</w:t>
      </w:r>
      <w:r w:rsidR="00013B99" w:rsidRPr="00D85F8D">
        <w:rPr>
          <w:rFonts w:eastAsiaTheme="minorEastAsia" w:hAnsiTheme="minorEastAsia" w:hint="eastAsia"/>
          <w:color w:val="000000" w:themeColor="text1"/>
          <w:sz w:val="24"/>
        </w:rPr>
        <w:t>公司已按照环评和</w:t>
      </w:r>
      <w:r w:rsidR="00013B99" w:rsidRPr="00D85F8D">
        <w:rPr>
          <w:rFonts w:eastAsiaTheme="minorEastAsia" w:hAnsiTheme="minorEastAsia"/>
          <w:color w:val="000000" w:themeColor="text1"/>
          <w:sz w:val="24"/>
        </w:rPr>
        <w:t>《云南省兴云煤矿小鹿塘排矸场安全综合治理方案》</w:t>
      </w:r>
      <w:r w:rsidR="00013B99" w:rsidRPr="00D85F8D">
        <w:rPr>
          <w:rFonts w:eastAsiaTheme="minorEastAsia" w:hAnsiTheme="minorEastAsia" w:hint="eastAsia"/>
          <w:color w:val="000000" w:themeColor="text1"/>
          <w:sz w:val="24"/>
        </w:rPr>
        <w:t>中的要求，</w:t>
      </w:r>
      <w:r w:rsidRPr="00D85F8D">
        <w:rPr>
          <w:rFonts w:eastAsiaTheme="minorEastAsia" w:hAnsiTheme="minorEastAsia" w:hint="eastAsia"/>
          <w:color w:val="000000" w:themeColor="text1"/>
          <w:sz w:val="24"/>
        </w:rPr>
        <w:t>完善</w:t>
      </w:r>
      <w:r w:rsidR="00013B99" w:rsidRPr="00D85F8D">
        <w:rPr>
          <w:rFonts w:eastAsiaTheme="minorEastAsia" w:hAnsiTheme="minorEastAsia" w:hint="eastAsia"/>
          <w:color w:val="000000" w:themeColor="text1"/>
          <w:sz w:val="24"/>
        </w:rPr>
        <w:t>了</w:t>
      </w:r>
      <w:r w:rsidRPr="00D85F8D">
        <w:rPr>
          <w:rFonts w:eastAsiaTheme="minorEastAsia" w:hAnsiTheme="minorEastAsia" w:hint="eastAsia"/>
          <w:color w:val="000000" w:themeColor="text1"/>
          <w:sz w:val="24"/>
        </w:rPr>
        <w:t>排矸场周边截排水设施及拦挡措施。</w:t>
      </w:r>
      <w:r w:rsidR="00013B99" w:rsidRPr="00D85F8D">
        <w:rPr>
          <w:rFonts w:eastAsiaTheme="minorEastAsia" w:hAnsiTheme="minorEastAsia" w:hint="eastAsia"/>
          <w:color w:val="000000" w:themeColor="text1"/>
          <w:sz w:val="24"/>
        </w:rPr>
        <w:t>并</w:t>
      </w:r>
      <w:r w:rsidR="00013B99" w:rsidRPr="00D85F8D">
        <w:rPr>
          <w:rFonts w:eastAsiaTheme="minorEastAsia" w:hAnsiTheme="minorEastAsia"/>
          <w:color w:val="000000" w:themeColor="text1"/>
          <w:sz w:val="24"/>
        </w:rPr>
        <w:t>在</w:t>
      </w:r>
      <w:r w:rsidRPr="00D85F8D">
        <w:rPr>
          <w:rFonts w:eastAsiaTheme="minorEastAsia" w:hAnsiTheme="minorEastAsia"/>
          <w:color w:val="000000" w:themeColor="text1"/>
          <w:sz w:val="24"/>
        </w:rPr>
        <w:t>排矸作业过程中，注意排矸方式，严格控制堆矸高度和排矸场的边坡倾角，注意分台阶堆放、进行分层碾压。</w:t>
      </w:r>
    </w:p>
    <w:p w:rsidR="002D0FF9" w:rsidRPr="00D85F8D" w:rsidRDefault="002D0FF9" w:rsidP="002D0FF9">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为认真做好突发环境事件的应急处理工作，做到应急行动协调一致，维护社会稳定，保证遇险人员得到及时有效的救助，进一步增强应对和防范企业突发环境事故风险能力，最大限度地减少突发事故造成的环境污染、人员伤亡和财</w:t>
      </w:r>
      <w:r w:rsidR="000F0118" w:rsidRPr="00D85F8D">
        <w:rPr>
          <w:rFonts w:eastAsiaTheme="minorEastAsia" w:hAnsiTheme="minorEastAsia" w:hint="eastAsia"/>
          <w:color w:val="000000" w:themeColor="text1"/>
          <w:sz w:val="24"/>
        </w:rPr>
        <w:t>产损失。根据国家环境保护和安全生产法律法规和上级有关规定，公司</w:t>
      </w:r>
      <w:r w:rsidRPr="00D85F8D">
        <w:rPr>
          <w:rFonts w:eastAsiaTheme="minorEastAsia" w:hAnsiTheme="minorEastAsia" w:hint="eastAsia"/>
          <w:color w:val="000000" w:themeColor="text1"/>
          <w:sz w:val="24"/>
        </w:rPr>
        <w:t>制定了《云南省兴云煤矿突发环境事件应急预案》。预案针对不同工况分别从环境危险源分析、应急组织机构与职责、预警与响应、应急处置、后期处置、应急保障措施、应急培训与演练等方面建立环境事件风险防范体系，积极预防、及时控制、消除隐患，提高环境事件防范和处理能力，尽可能地避免或减少突发环境事件的发生，消除或减轻环境事件造成的中长期影响，最大程度保护公司及人民群众生命财产安全。</w:t>
      </w:r>
    </w:p>
    <w:p w:rsidR="00DC0FD7" w:rsidRPr="00D85F8D" w:rsidRDefault="00DE50E5" w:rsidP="002D0FF9">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201</w:t>
      </w:r>
      <w:r w:rsidR="00D213E6" w:rsidRPr="00D85F8D">
        <w:rPr>
          <w:rFonts w:eastAsiaTheme="minorEastAsia" w:hAnsiTheme="minorEastAsia" w:hint="eastAsia"/>
          <w:color w:val="000000" w:themeColor="text1"/>
          <w:sz w:val="24"/>
        </w:rPr>
        <w:t>7</w:t>
      </w:r>
      <w:r w:rsidRPr="00D85F8D">
        <w:rPr>
          <w:rFonts w:eastAsiaTheme="minorEastAsia" w:hAnsiTheme="minorEastAsia" w:hint="eastAsia"/>
          <w:color w:val="000000" w:themeColor="text1"/>
          <w:sz w:val="24"/>
        </w:rPr>
        <w:t>年</w:t>
      </w:r>
      <w:r w:rsidR="00D213E6" w:rsidRPr="00D85F8D">
        <w:rPr>
          <w:rFonts w:eastAsiaTheme="minorEastAsia" w:hAnsiTheme="minorEastAsia" w:hint="eastAsia"/>
          <w:color w:val="000000" w:themeColor="text1"/>
          <w:sz w:val="24"/>
        </w:rPr>
        <w:t>3</w:t>
      </w:r>
      <w:r w:rsidRPr="00D85F8D">
        <w:rPr>
          <w:rFonts w:eastAsiaTheme="minorEastAsia" w:hAnsiTheme="minorEastAsia" w:hint="eastAsia"/>
          <w:color w:val="000000" w:themeColor="text1"/>
          <w:sz w:val="24"/>
        </w:rPr>
        <w:t>月《</w:t>
      </w:r>
      <w:r w:rsidR="00C3388B" w:rsidRPr="00D85F8D">
        <w:rPr>
          <w:rFonts w:eastAsiaTheme="minorEastAsia" w:hAnsiTheme="minorEastAsia" w:hint="eastAsia"/>
          <w:color w:val="000000" w:themeColor="text1"/>
          <w:sz w:val="24"/>
        </w:rPr>
        <w:t>云南省兴云煤矿</w:t>
      </w:r>
      <w:r w:rsidRPr="00D85F8D">
        <w:rPr>
          <w:rFonts w:eastAsiaTheme="minorEastAsia" w:hAnsiTheme="minorEastAsia" w:hint="eastAsia"/>
          <w:color w:val="000000" w:themeColor="text1"/>
          <w:sz w:val="24"/>
        </w:rPr>
        <w:t>突发环境事件应急预案》通过</w:t>
      </w:r>
      <w:r w:rsidR="00D213E6" w:rsidRPr="00D85F8D">
        <w:rPr>
          <w:rFonts w:eastAsiaTheme="minorEastAsia" w:hAnsiTheme="minorEastAsia" w:hint="eastAsia"/>
          <w:color w:val="000000" w:themeColor="text1"/>
          <w:sz w:val="24"/>
        </w:rPr>
        <w:t>富源县</w:t>
      </w:r>
      <w:r w:rsidRPr="00D85F8D">
        <w:rPr>
          <w:rFonts w:eastAsiaTheme="minorEastAsia" w:hAnsiTheme="minorEastAsia" w:hint="eastAsia"/>
          <w:color w:val="000000" w:themeColor="text1"/>
          <w:sz w:val="24"/>
        </w:rPr>
        <w:t>环境保</w:t>
      </w:r>
      <w:r w:rsidRPr="00D85F8D">
        <w:rPr>
          <w:rFonts w:eastAsiaTheme="minorEastAsia" w:hAnsiTheme="minorEastAsia" w:hint="eastAsia"/>
          <w:color w:val="000000" w:themeColor="text1"/>
          <w:sz w:val="24"/>
        </w:rPr>
        <w:lastRenderedPageBreak/>
        <w:t>护局审查，予以备案（备案</w:t>
      </w:r>
      <w:r w:rsidR="00D213E6" w:rsidRPr="00D85F8D">
        <w:rPr>
          <w:rFonts w:eastAsiaTheme="minorEastAsia" w:hAnsiTheme="minorEastAsia" w:hint="eastAsia"/>
          <w:color w:val="000000" w:themeColor="text1"/>
          <w:sz w:val="24"/>
        </w:rPr>
        <w:t>编</w:t>
      </w:r>
      <w:r w:rsidRPr="00D85F8D">
        <w:rPr>
          <w:rFonts w:eastAsiaTheme="minorEastAsia" w:hAnsiTheme="minorEastAsia" w:hint="eastAsia"/>
          <w:color w:val="000000" w:themeColor="text1"/>
          <w:sz w:val="24"/>
        </w:rPr>
        <w:t>号：</w:t>
      </w:r>
      <w:r w:rsidRPr="00D85F8D">
        <w:rPr>
          <w:rFonts w:eastAsiaTheme="minorEastAsia" w:hAnsiTheme="minorEastAsia" w:hint="eastAsia"/>
          <w:color w:val="000000" w:themeColor="text1"/>
          <w:sz w:val="24"/>
        </w:rPr>
        <w:t>53</w:t>
      </w:r>
      <w:r w:rsidR="00D213E6" w:rsidRPr="00D85F8D">
        <w:rPr>
          <w:rFonts w:eastAsiaTheme="minorEastAsia" w:hAnsiTheme="minorEastAsia" w:hint="eastAsia"/>
          <w:color w:val="000000" w:themeColor="text1"/>
          <w:sz w:val="24"/>
        </w:rPr>
        <w:t>0325-2017-001-</w:t>
      </w:r>
      <w:r w:rsidR="00D213E6" w:rsidRPr="00D85F8D">
        <w:rPr>
          <w:rFonts w:ascii="宋体" w:hAnsi="宋体" w:hint="eastAsia"/>
          <w:color w:val="000000" w:themeColor="text1"/>
          <w:sz w:val="24"/>
        </w:rPr>
        <w:t>Ⅳ</w:t>
      </w:r>
      <w:r w:rsidRPr="00D85F8D">
        <w:rPr>
          <w:rFonts w:eastAsiaTheme="minorEastAsia" w:hAnsiTheme="minorEastAsia" w:hint="eastAsia"/>
          <w:color w:val="000000" w:themeColor="text1"/>
          <w:sz w:val="24"/>
        </w:rPr>
        <w:t>）</w:t>
      </w:r>
      <w:r w:rsidR="009467E8" w:rsidRPr="00D85F8D">
        <w:rPr>
          <w:rFonts w:eastAsiaTheme="minorEastAsia" w:hAnsiTheme="minorEastAsia" w:hint="eastAsia"/>
          <w:color w:val="000000" w:themeColor="text1"/>
          <w:sz w:val="24"/>
        </w:rPr>
        <w:t>，见附件</w:t>
      </w:r>
      <w:r w:rsidRPr="00D85F8D">
        <w:rPr>
          <w:rFonts w:eastAsiaTheme="minorEastAsia" w:hAnsiTheme="minorEastAsia" w:hint="eastAsia"/>
          <w:color w:val="000000" w:themeColor="text1"/>
          <w:sz w:val="24"/>
        </w:rPr>
        <w:t>。</w:t>
      </w:r>
    </w:p>
    <w:p w:rsidR="002D0FF9" w:rsidRPr="00D85F8D" w:rsidRDefault="00DE50E5" w:rsidP="002D0FF9">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公司提出了“</w:t>
      </w:r>
      <w:r w:rsidRPr="00D85F8D">
        <w:rPr>
          <w:rFonts w:eastAsiaTheme="minorEastAsia" w:hAnsiTheme="minorEastAsia"/>
          <w:color w:val="000000" w:themeColor="text1"/>
          <w:sz w:val="24"/>
        </w:rPr>
        <w:t>安全第一、预防为主、综合治理</w:t>
      </w:r>
      <w:r w:rsidRPr="00D85F8D">
        <w:rPr>
          <w:rFonts w:eastAsiaTheme="minorEastAsia" w:hAnsiTheme="minorEastAsia" w:hint="eastAsia"/>
          <w:color w:val="000000" w:themeColor="text1"/>
          <w:sz w:val="24"/>
        </w:rPr>
        <w:t>”的方针，要求全员积极贯彻执行，并按照国家相关要求设立了应急救援领导小组，落实了《</w:t>
      </w:r>
      <w:r w:rsidR="00D213E6" w:rsidRPr="00D85F8D">
        <w:rPr>
          <w:rFonts w:eastAsiaTheme="minorEastAsia" w:hAnsiTheme="minorEastAsia" w:hint="eastAsia"/>
          <w:color w:val="000000" w:themeColor="text1"/>
          <w:sz w:val="24"/>
        </w:rPr>
        <w:t>云南省兴云煤矿</w:t>
      </w:r>
      <w:r w:rsidRPr="00D85F8D">
        <w:rPr>
          <w:rFonts w:eastAsiaTheme="minorEastAsia" w:hAnsiTheme="minorEastAsia" w:hint="eastAsia"/>
          <w:color w:val="000000" w:themeColor="text1"/>
          <w:sz w:val="24"/>
        </w:rPr>
        <w:t>突发环境事件应急预案》中的各项要求，实行事故应急救援专职人员负责制，达到了“工业生产、安全第一”的要求，有效降低了人员伤亡和财产损失。</w:t>
      </w:r>
      <w:r w:rsidR="002D0FF9" w:rsidRPr="00D85F8D">
        <w:rPr>
          <w:rFonts w:eastAsiaTheme="minorEastAsia" w:hAnsiTheme="minorEastAsia" w:hint="eastAsia"/>
          <w:color w:val="000000" w:themeColor="text1"/>
          <w:sz w:val="24"/>
        </w:rPr>
        <w:t>下一步，运营期需</w:t>
      </w:r>
      <w:r w:rsidR="002D0FF9" w:rsidRPr="00D85F8D">
        <w:rPr>
          <w:rFonts w:eastAsiaTheme="minorEastAsia" w:hAnsiTheme="minorEastAsia"/>
          <w:color w:val="000000" w:themeColor="text1"/>
          <w:sz w:val="24"/>
        </w:rPr>
        <w:t>加强</w:t>
      </w:r>
      <w:r w:rsidR="002D0FF9" w:rsidRPr="00D85F8D">
        <w:rPr>
          <w:rFonts w:eastAsiaTheme="minorEastAsia" w:hAnsiTheme="minorEastAsia" w:hint="eastAsia"/>
          <w:color w:val="000000" w:themeColor="text1"/>
          <w:sz w:val="24"/>
        </w:rPr>
        <w:t>矸石场</w:t>
      </w:r>
      <w:r w:rsidR="002D0FF9" w:rsidRPr="00D85F8D">
        <w:rPr>
          <w:rFonts w:eastAsiaTheme="minorEastAsia" w:hAnsiTheme="minorEastAsia"/>
          <w:color w:val="000000" w:themeColor="text1"/>
          <w:sz w:val="24"/>
        </w:rPr>
        <w:t>边坡管理</w:t>
      </w:r>
      <w:r w:rsidR="002D0FF9" w:rsidRPr="00D85F8D">
        <w:rPr>
          <w:rFonts w:eastAsiaTheme="minorEastAsia" w:hAnsiTheme="minorEastAsia" w:hint="eastAsia"/>
          <w:color w:val="000000" w:themeColor="text1"/>
          <w:sz w:val="24"/>
        </w:rPr>
        <w:t>，</w:t>
      </w:r>
      <w:r w:rsidR="002D0FF9" w:rsidRPr="00D85F8D">
        <w:rPr>
          <w:rFonts w:eastAsiaTheme="minorEastAsia" w:hAnsiTheme="minorEastAsia"/>
          <w:color w:val="000000" w:themeColor="text1"/>
          <w:sz w:val="24"/>
        </w:rPr>
        <w:t>保证</w:t>
      </w:r>
      <w:r w:rsidR="002D0FF9" w:rsidRPr="00D85F8D">
        <w:rPr>
          <w:rFonts w:eastAsiaTheme="minorEastAsia" w:hAnsiTheme="minorEastAsia" w:hint="eastAsia"/>
          <w:color w:val="000000" w:themeColor="text1"/>
          <w:sz w:val="24"/>
        </w:rPr>
        <w:t>其</w:t>
      </w:r>
      <w:r w:rsidR="002D0FF9" w:rsidRPr="00D85F8D">
        <w:rPr>
          <w:rFonts w:eastAsiaTheme="minorEastAsia" w:hAnsiTheme="minorEastAsia"/>
          <w:color w:val="000000" w:themeColor="text1"/>
          <w:sz w:val="24"/>
        </w:rPr>
        <w:t>边坡稳定</w:t>
      </w:r>
      <w:r w:rsidR="002D0FF9" w:rsidRPr="00D85F8D">
        <w:rPr>
          <w:rFonts w:eastAsiaTheme="minorEastAsia" w:hAnsiTheme="minorEastAsia" w:hint="eastAsia"/>
          <w:color w:val="000000" w:themeColor="text1"/>
          <w:sz w:val="24"/>
        </w:rPr>
        <w:t>。同时，公司需加大对矸石的综合利用措施，延长</w:t>
      </w:r>
      <w:r w:rsidR="002D0FF9" w:rsidRPr="00D85F8D">
        <w:rPr>
          <w:rFonts w:eastAsiaTheme="minorEastAsia" w:hAnsiTheme="minorEastAsia"/>
          <w:color w:val="000000" w:themeColor="text1"/>
          <w:sz w:val="24"/>
        </w:rPr>
        <w:t>矸石场服务</w:t>
      </w:r>
      <w:r w:rsidR="002D0FF9" w:rsidRPr="00D85F8D">
        <w:rPr>
          <w:rFonts w:eastAsiaTheme="minorEastAsia" w:hAnsiTheme="minorEastAsia" w:hint="eastAsia"/>
          <w:color w:val="000000" w:themeColor="text1"/>
          <w:sz w:val="24"/>
        </w:rPr>
        <w:t>年限，服务</w:t>
      </w:r>
      <w:r w:rsidR="002D0FF9" w:rsidRPr="00D85F8D">
        <w:rPr>
          <w:rFonts w:eastAsiaTheme="minorEastAsia" w:hAnsiTheme="minorEastAsia"/>
          <w:color w:val="000000" w:themeColor="text1"/>
          <w:sz w:val="24"/>
        </w:rPr>
        <w:t>期满后</w:t>
      </w:r>
      <w:r w:rsidR="002D0FF9" w:rsidRPr="00D85F8D">
        <w:rPr>
          <w:rFonts w:eastAsiaTheme="minorEastAsia" w:hAnsiTheme="minorEastAsia" w:hint="eastAsia"/>
          <w:color w:val="000000" w:themeColor="text1"/>
          <w:sz w:val="24"/>
        </w:rPr>
        <w:t>需</w:t>
      </w:r>
      <w:r w:rsidR="002D0FF9" w:rsidRPr="00D85F8D">
        <w:rPr>
          <w:rFonts w:eastAsiaTheme="minorEastAsia" w:hAnsiTheme="minorEastAsia"/>
          <w:color w:val="000000" w:themeColor="text1"/>
          <w:sz w:val="24"/>
        </w:rPr>
        <w:t>及时进行土地复垦</w:t>
      </w:r>
      <w:r w:rsidR="002D0FF9" w:rsidRPr="00D85F8D">
        <w:rPr>
          <w:rFonts w:eastAsiaTheme="minorEastAsia" w:hAnsiTheme="minorEastAsia" w:hint="eastAsia"/>
          <w:color w:val="000000" w:themeColor="text1"/>
          <w:sz w:val="24"/>
        </w:rPr>
        <w:t>。</w:t>
      </w:r>
    </w:p>
    <w:p w:rsidR="00DE50E5" w:rsidRPr="00D85F8D" w:rsidRDefault="00DE50E5" w:rsidP="0065702E">
      <w:pPr>
        <w:spacing w:line="360" w:lineRule="auto"/>
        <w:ind w:firstLineChars="200" w:firstLine="480"/>
        <w:rPr>
          <w:rFonts w:eastAsiaTheme="minorEastAsia" w:hAnsiTheme="minorEastAsia"/>
          <w:color w:val="000000" w:themeColor="text1"/>
          <w:sz w:val="24"/>
        </w:rPr>
      </w:pPr>
    </w:p>
    <w:p w:rsidR="00F134DC" w:rsidRPr="00D85F8D" w:rsidRDefault="00F134DC">
      <w:pPr>
        <w:widowControl/>
        <w:jc w:val="left"/>
        <w:rPr>
          <w:b/>
          <w:bCs/>
          <w:color w:val="000000" w:themeColor="text1"/>
          <w:kern w:val="44"/>
          <w:sz w:val="36"/>
          <w:szCs w:val="36"/>
        </w:rPr>
      </w:pPr>
      <w:bookmarkStart w:id="227" w:name="_Toc469412298"/>
      <w:r w:rsidRPr="00D85F8D">
        <w:rPr>
          <w:color w:val="000000" w:themeColor="text1"/>
          <w:sz w:val="36"/>
          <w:szCs w:val="36"/>
        </w:rPr>
        <w:br w:type="page"/>
      </w:r>
    </w:p>
    <w:p w:rsidR="00DE50E5" w:rsidRPr="00D85F8D" w:rsidRDefault="00DE50E5" w:rsidP="00DE50E5">
      <w:pPr>
        <w:pStyle w:val="1"/>
        <w:spacing w:before="100" w:beforeAutospacing="1" w:after="100" w:afterAutospacing="1" w:line="360" w:lineRule="auto"/>
        <w:jc w:val="center"/>
        <w:rPr>
          <w:color w:val="000000" w:themeColor="text1"/>
          <w:sz w:val="36"/>
          <w:szCs w:val="36"/>
        </w:rPr>
      </w:pPr>
      <w:bookmarkStart w:id="228" w:name="_Toc499557916"/>
      <w:r w:rsidRPr="00D85F8D">
        <w:rPr>
          <w:rFonts w:hint="eastAsia"/>
          <w:color w:val="000000" w:themeColor="text1"/>
          <w:sz w:val="36"/>
          <w:szCs w:val="36"/>
        </w:rPr>
        <w:lastRenderedPageBreak/>
        <w:t>第八章</w:t>
      </w:r>
      <w:r w:rsidRPr="00D85F8D">
        <w:rPr>
          <w:rFonts w:hint="eastAsia"/>
          <w:color w:val="000000" w:themeColor="text1"/>
          <w:sz w:val="36"/>
          <w:szCs w:val="36"/>
        </w:rPr>
        <w:t xml:space="preserve"> </w:t>
      </w:r>
      <w:r w:rsidRPr="00D85F8D">
        <w:rPr>
          <w:rFonts w:hint="eastAsia"/>
          <w:color w:val="000000" w:themeColor="text1"/>
          <w:sz w:val="36"/>
          <w:szCs w:val="36"/>
        </w:rPr>
        <w:t>环境管理调查</w:t>
      </w:r>
      <w:bookmarkEnd w:id="227"/>
      <w:bookmarkEnd w:id="228"/>
    </w:p>
    <w:p w:rsidR="00DE50E5" w:rsidRPr="00D85F8D" w:rsidRDefault="00DE50E5"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29" w:name="_Toc271293920"/>
      <w:bookmarkStart w:id="230" w:name="_Toc272354256"/>
      <w:bookmarkStart w:id="231" w:name="_Toc366146179"/>
      <w:bookmarkStart w:id="232" w:name="_Toc469412299"/>
      <w:bookmarkStart w:id="233" w:name="_Toc499557917"/>
      <w:r w:rsidRPr="00D85F8D">
        <w:rPr>
          <w:rFonts w:ascii="Times New Roman" w:eastAsia="黑体" w:hAnsi="Times New Roman"/>
          <w:bCs w:val="0"/>
          <w:color w:val="000000" w:themeColor="text1"/>
          <w:sz w:val="32"/>
        </w:rPr>
        <w:t>8.1</w:t>
      </w:r>
      <w:r w:rsidRPr="00D85F8D">
        <w:rPr>
          <w:rFonts w:ascii="Times New Roman" w:eastAsia="黑体" w:hAnsi="Times New Roman" w:hint="eastAsia"/>
          <w:bCs w:val="0"/>
          <w:color w:val="000000" w:themeColor="text1"/>
          <w:sz w:val="32"/>
        </w:rPr>
        <w:t>公司环境管理落实情况</w:t>
      </w:r>
      <w:bookmarkEnd w:id="229"/>
      <w:bookmarkEnd w:id="230"/>
      <w:bookmarkEnd w:id="231"/>
      <w:bookmarkEnd w:id="232"/>
      <w:bookmarkEnd w:id="233"/>
    </w:p>
    <w:p w:rsidR="00DE50E5" w:rsidRPr="00D85F8D" w:rsidRDefault="00C0131A" w:rsidP="00A56898">
      <w:pPr>
        <w:spacing w:line="360" w:lineRule="auto"/>
        <w:ind w:firstLineChars="200" w:firstLine="480"/>
        <w:rPr>
          <w:rFonts w:eastAsiaTheme="minorEastAsia" w:hAnsiTheme="minorEastAsia"/>
          <w:bCs/>
          <w:color w:val="000000" w:themeColor="text1"/>
          <w:sz w:val="24"/>
        </w:rPr>
      </w:pPr>
      <w:r w:rsidRPr="00D85F8D">
        <w:rPr>
          <w:rFonts w:eastAsiaTheme="minorEastAsia" w:hAnsiTheme="minorEastAsia" w:hint="eastAsia"/>
          <w:color w:val="000000" w:themeColor="text1"/>
          <w:sz w:val="24"/>
        </w:rPr>
        <w:t>云南省兴云煤矿位于</w:t>
      </w:r>
      <w:r w:rsidRPr="00D85F8D">
        <w:rPr>
          <w:rFonts w:eastAsiaTheme="minorEastAsia" w:hAnsiTheme="minorEastAsia"/>
          <w:color w:val="000000" w:themeColor="text1"/>
          <w:sz w:val="24"/>
        </w:rPr>
        <w:t>云南省</w:t>
      </w:r>
      <w:r w:rsidRPr="00D85F8D">
        <w:rPr>
          <w:rFonts w:eastAsiaTheme="minorEastAsia" w:hAnsiTheme="minorEastAsia" w:hint="eastAsia"/>
          <w:color w:val="000000" w:themeColor="text1"/>
          <w:sz w:val="24"/>
        </w:rPr>
        <w:t>曲靖市富源县后所镇庆云村委会庆云村</w:t>
      </w:r>
      <w:r w:rsidRPr="00D85F8D">
        <w:rPr>
          <w:rFonts w:eastAsiaTheme="minorEastAsia" w:hAnsiTheme="minorEastAsia"/>
          <w:color w:val="000000" w:themeColor="text1"/>
          <w:sz w:val="24"/>
        </w:rPr>
        <w:t>。</w:t>
      </w:r>
      <w:r w:rsidRPr="00D85F8D">
        <w:rPr>
          <w:rFonts w:eastAsiaTheme="minorEastAsia" w:hAnsiTheme="minorEastAsia" w:hint="eastAsia"/>
          <w:bCs/>
          <w:color w:val="000000" w:themeColor="text1"/>
          <w:sz w:val="24"/>
        </w:rPr>
        <w:t>兴云煤矿矿井及选煤厂历经多次重组及变更权属，目前兴云矿井为云南东源煤电股份有限公司下辖的独立核算企业，即云南省兴云煤矿。公司</w:t>
      </w:r>
      <w:r w:rsidRPr="00D85F8D">
        <w:rPr>
          <w:rFonts w:eastAsiaTheme="minorEastAsia" w:hAnsiTheme="minorEastAsia" w:hint="eastAsia"/>
          <w:color w:val="000000" w:themeColor="text1"/>
          <w:sz w:val="24"/>
        </w:rPr>
        <w:t>现有生产单位兴云矿井（</w:t>
      </w:r>
      <w:r w:rsidRPr="00D85F8D">
        <w:rPr>
          <w:rFonts w:eastAsiaTheme="minorEastAsia" w:hAnsiTheme="minorEastAsia" w:hint="eastAsia"/>
          <w:color w:val="000000" w:themeColor="text1"/>
          <w:sz w:val="24"/>
        </w:rPr>
        <w:t>748</w:t>
      </w:r>
      <w:r w:rsidRPr="00D85F8D">
        <w:rPr>
          <w:rFonts w:eastAsiaTheme="minorEastAsia" w:hAnsiTheme="minorEastAsia" w:hint="eastAsia"/>
          <w:color w:val="000000" w:themeColor="text1"/>
          <w:sz w:val="24"/>
        </w:rPr>
        <w:t>人），管理部门包括通风安全部（</w:t>
      </w:r>
      <w:r w:rsidRPr="00D85F8D">
        <w:rPr>
          <w:rFonts w:eastAsiaTheme="minorEastAsia" w:hAnsiTheme="minorEastAsia" w:hint="eastAsia"/>
          <w:color w:val="000000" w:themeColor="text1"/>
          <w:sz w:val="24"/>
        </w:rPr>
        <w:t>6</w:t>
      </w:r>
      <w:r w:rsidRPr="00D85F8D">
        <w:rPr>
          <w:rFonts w:eastAsiaTheme="minorEastAsia" w:hAnsiTheme="minorEastAsia" w:hint="eastAsia"/>
          <w:color w:val="000000" w:themeColor="text1"/>
          <w:sz w:val="24"/>
        </w:rPr>
        <w:t>人）、生产技术部（</w:t>
      </w:r>
      <w:r w:rsidRPr="00D85F8D">
        <w:rPr>
          <w:rFonts w:eastAsiaTheme="minorEastAsia" w:hAnsiTheme="minorEastAsia" w:hint="eastAsia"/>
          <w:color w:val="000000" w:themeColor="text1"/>
          <w:sz w:val="24"/>
        </w:rPr>
        <w:t>11</w:t>
      </w:r>
      <w:r w:rsidRPr="00D85F8D">
        <w:rPr>
          <w:rFonts w:eastAsiaTheme="minorEastAsia" w:hAnsiTheme="minorEastAsia" w:hint="eastAsia"/>
          <w:color w:val="000000" w:themeColor="text1"/>
          <w:sz w:val="24"/>
        </w:rPr>
        <w:t>人）、资产财务部（</w:t>
      </w:r>
      <w:r w:rsidRPr="00D85F8D">
        <w:rPr>
          <w:rFonts w:eastAsiaTheme="minorEastAsia" w:hAnsiTheme="minorEastAsia" w:hint="eastAsia"/>
          <w:color w:val="000000" w:themeColor="text1"/>
          <w:sz w:val="24"/>
        </w:rPr>
        <w:t>9</w:t>
      </w:r>
      <w:r w:rsidRPr="00D85F8D">
        <w:rPr>
          <w:rFonts w:eastAsiaTheme="minorEastAsia" w:hAnsiTheme="minorEastAsia" w:hint="eastAsia"/>
          <w:color w:val="000000" w:themeColor="text1"/>
          <w:sz w:val="24"/>
        </w:rPr>
        <w:t>人）、人力资源部（</w:t>
      </w:r>
      <w:r w:rsidRPr="00D85F8D">
        <w:rPr>
          <w:rFonts w:eastAsiaTheme="minorEastAsia" w:hAnsiTheme="minorEastAsia" w:hint="eastAsia"/>
          <w:color w:val="000000" w:themeColor="text1"/>
          <w:sz w:val="24"/>
        </w:rPr>
        <w:t>9</w:t>
      </w:r>
      <w:r w:rsidRPr="00D85F8D">
        <w:rPr>
          <w:rFonts w:eastAsiaTheme="minorEastAsia" w:hAnsiTheme="minorEastAsia" w:hint="eastAsia"/>
          <w:color w:val="000000" w:themeColor="text1"/>
          <w:sz w:val="24"/>
        </w:rPr>
        <w:t>人）、物资采购部（</w:t>
      </w:r>
      <w:r w:rsidRPr="00D85F8D">
        <w:rPr>
          <w:rFonts w:eastAsiaTheme="minorEastAsia" w:hAnsiTheme="minorEastAsia" w:hint="eastAsia"/>
          <w:color w:val="000000" w:themeColor="text1"/>
          <w:sz w:val="24"/>
        </w:rPr>
        <w:t>4</w:t>
      </w:r>
      <w:r w:rsidRPr="00D85F8D">
        <w:rPr>
          <w:rFonts w:eastAsiaTheme="minorEastAsia" w:hAnsiTheme="minorEastAsia" w:hint="eastAsia"/>
          <w:color w:val="000000" w:themeColor="text1"/>
          <w:sz w:val="24"/>
        </w:rPr>
        <w:t>人）、销售运输部（</w:t>
      </w:r>
      <w:r w:rsidRPr="00D85F8D">
        <w:rPr>
          <w:rFonts w:eastAsiaTheme="minorEastAsia" w:hAnsiTheme="minorEastAsia" w:hint="eastAsia"/>
          <w:color w:val="000000" w:themeColor="text1"/>
          <w:sz w:val="24"/>
        </w:rPr>
        <w:t>5</w:t>
      </w:r>
      <w:r w:rsidRPr="00D85F8D">
        <w:rPr>
          <w:rFonts w:eastAsiaTheme="minorEastAsia" w:hAnsiTheme="minorEastAsia" w:hint="eastAsia"/>
          <w:color w:val="000000" w:themeColor="text1"/>
          <w:sz w:val="24"/>
        </w:rPr>
        <w:t>人）党政办公室（</w:t>
      </w:r>
      <w:r w:rsidRPr="00D85F8D">
        <w:rPr>
          <w:rFonts w:eastAsiaTheme="minorEastAsia" w:hAnsiTheme="minorEastAsia" w:hint="eastAsia"/>
          <w:color w:val="000000" w:themeColor="text1"/>
          <w:sz w:val="24"/>
        </w:rPr>
        <w:t>15</w:t>
      </w:r>
      <w:r w:rsidRPr="00D85F8D">
        <w:rPr>
          <w:rFonts w:eastAsiaTheme="minorEastAsia" w:hAnsiTheme="minorEastAsia" w:hint="eastAsia"/>
          <w:color w:val="000000" w:themeColor="text1"/>
          <w:sz w:val="24"/>
        </w:rPr>
        <w:t>人）、纪检监察室（</w:t>
      </w:r>
      <w:r w:rsidRPr="00D85F8D">
        <w:rPr>
          <w:rFonts w:eastAsiaTheme="minorEastAsia" w:hAnsiTheme="minorEastAsia" w:hint="eastAsia"/>
          <w:color w:val="000000" w:themeColor="text1"/>
          <w:sz w:val="24"/>
        </w:rPr>
        <w:t>2</w:t>
      </w:r>
      <w:r w:rsidRPr="00D85F8D">
        <w:rPr>
          <w:rFonts w:eastAsiaTheme="minorEastAsia" w:hAnsiTheme="minorEastAsia" w:hint="eastAsia"/>
          <w:color w:val="000000" w:themeColor="text1"/>
          <w:sz w:val="24"/>
        </w:rPr>
        <w:t>人）、矿工会（</w:t>
      </w:r>
      <w:r w:rsidRPr="00D85F8D">
        <w:rPr>
          <w:rFonts w:eastAsiaTheme="minorEastAsia" w:hAnsiTheme="minorEastAsia" w:hint="eastAsia"/>
          <w:color w:val="000000" w:themeColor="text1"/>
          <w:sz w:val="24"/>
        </w:rPr>
        <w:t>5</w:t>
      </w:r>
      <w:r w:rsidRPr="00D85F8D">
        <w:rPr>
          <w:rFonts w:eastAsiaTheme="minorEastAsia" w:hAnsiTheme="minorEastAsia" w:hint="eastAsia"/>
          <w:color w:val="000000" w:themeColor="text1"/>
          <w:sz w:val="24"/>
        </w:rPr>
        <w:t>人）、保卫部（</w:t>
      </w:r>
      <w:r w:rsidRPr="00D85F8D">
        <w:rPr>
          <w:rFonts w:eastAsiaTheme="minorEastAsia" w:hAnsiTheme="minorEastAsia" w:hint="eastAsia"/>
          <w:color w:val="000000" w:themeColor="text1"/>
          <w:sz w:val="24"/>
        </w:rPr>
        <w:t>22</w:t>
      </w:r>
      <w:r w:rsidRPr="00D85F8D">
        <w:rPr>
          <w:rFonts w:eastAsiaTheme="minorEastAsia" w:hAnsiTheme="minorEastAsia" w:hint="eastAsia"/>
          <w:color w:val="000000" w:themeColor="text1"/>
          <w:sz w:val="24"/>
        </w:rPr>
        <w:t>人）、环保办（</w:t>
      </w:r>
      <w:r w:rsidRPr="00D85F8D">
        <w:rPr>
          <w:rFonts w:eastAsiaTheme="minorEastAsia" w:hAnsiTheme="minorEastAsia" w:hint="eastAsia"/>
          <w:color w:val="000000" w:themeColor="text1"/>
          <w:sz w:val="24"/>
        </w:rPr>
        <w:t>2</w:t>
      </w:r>
      <w:r w:rsidR="00A56898" w:rsidRPr="00D85F8D">
        <w:rPr>
          <w:rFonts w:eastAsiaTheme="minorEastAsia" w:hAnsiTheme="minorEastAsia" w:hint="eastAsia"/>
          <w:color w:val="000000" w:themeColor="text1"/>
          <w:sz w:val="24"/>
        </w:rPr>
        <w:t>人）。</w:t>
      </w:r>
      <w:r w:rsidR="00DE50E5" w:rsidRPr="00D85F8D">
        <w:rPr>
          <w:rFonts w:eastAsiaTheme="minorEastAsia" w:hAnsiTheme="minorEastAsia"/>
          <w:color w:val="000000" w:themeColor="text1"/>
          <w:sz w:val="24"/>
        </w:rPr>
        <w:t>公司组织机构图见图</w:t>
      </w:r>
      <w:r w:rsidR="00DE50E5" w:rsidRPr="00D85F8D">
        <w:rPr>
          <w:rFonts w:eastAsiaTheme="minorEastAsia" w:hAnsiTheme="minorEastAsia"/>
          <w:color w:val="000000" w:themeColor="text1"/>
          <w:sz w:val="24"/>
        </w:rPr>
        <w:t>8-1</w:t>
      </w:r>
      <w:r w:rsidR="00DE50E5" w:rsidRPr="00D85F8D">
        <w:rPr>
          <w:rFonts w:eastAsiaTheme="minorEastAsia" w:hAnsiTheme="minorEastAsia"/>
          <w:color w:val="000000" w:themeColor="text1"/>
          <w:sz w:val="24"/>
        </w:rPr>
        <w:t>。</w:t>
      </w:r>
    </w:p>
    <w:p w:rsidR="00DE50E5" w:rsidRPr="00D85F8D" w:rsidRDefault="00DE50E5" w:rsidP="00A56898">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公司</w:t>
      </w:r>
      <w:r w:rsidR="00A56898" w:rsidRPr="00D85F8D">
        <w:rPr>
          <w:rFonts w:eastAsiaTheme="minorEastAsia" w:hAnsiTheme="minorEastAsia" w:hint="eastAsia"/>
          <w:color w:val="000000" w:themeColor="text1"/>
          <w:sz w:val="24"/>
        </w:rPr>
        <w:t>设有环境保护管理领导小组，组长由矿长担任，副组长由矿党委书记和分管环保的矿领导担任，成员由矿领导、机关部室主要负责人、矿环保办负责人、二级单位党政主要领导组成，领导小组下设办公室</w:t>
      </w:r>
      <w:r w:rsidR="00A56898" w:rsidRPr="00D85F8D">
        <w:rPr>
          <w:rFonts w:eastAsiaTheme="minorEastAsia" w:hAnsiTheme="minorEastAsia" w:hint="eastAsia"/>
          <w:color w:val="000000" w:themeColor="text1"/>
          <w:sz w:val="24"/>
        </w:rPr>
        <w:t xml:space="preserve"> </w:t>
      </w:r>
      <w:r w:rsidR="00A56898" w:rsidRPr="00D85F8D">
        <w:rPr>
          <w:rFonts w:eastAsiaTheme="minorEastAsia" w:hAnsiTheme="minorEastAsia" w:hint="eastAsia"/>
          <w:color w:val="000000" w:themeColor="text1"/>
          <w:sz w:val="24"/>
        </w:rPr>
        <w:t>，办公室设主任</w:t>
      </w:r>
      <w:r w:rsidR="00A56898" w:rsidRPr="00D85F8D">
        <w:rPr>
          <w:rFonts w:eastAsiaTheme="minorEastAsia" w:hAnsiTheme="minorEastAsia" w:hint="eastAsia"/>
          <w:color w:val="000000" w:themeColor="text1"/>
          <w:sz w:val="24"/>
        </w:rPr>
        <w:t>1</w:t>
      </w:r>
      <w:r w:rsidR="00A56898" w:rsidRPr="00D85F8D">
        <w:rPr>
          <w:rFonts w:eastAsiaTheme="minorEastAsia" w:hAnsiTheme="minorEastAsia" w:hint="eastAsia"/>
          <w:color w:val="000000" w:themeColor="text1"/>
          <w:sz w:val="24"/>
        </w:rPr>
        <w:t>人，成员由环保办业务人员、生产单位分管环保的领导组成。</w:t>
      </w:r>
      <w:r w:rsidRPr="00D85F8D">
        <w:rPr>
          <w:rFonts w:eastAsiaTheme="minorEastAsia" w:hAnsiTheme="minorEastAsia"/>
          <w:color w:val="000000" w:themeColor="text1"/>
          <w:sz w:val="24"/>
        </w:rPr>
        <w:t>公司成立</w:t>
      </w:r>
      <w:r w:rsidRPr="00D85F8D">
        <w:rPr>
          <w:rFonts w:eastAsiaTheme="minorEastAsia" w:hAnsiTheme="minorEastAsia" w:hint="eastAsia"/>
          <w:color w:val="000000" w:themeColor="text1"/>
          <w:sz w:val="24"/>
        </w:rPr>
        <w:t>以</w:t>
      </w:r>
      <w:r w:rsidRPr="00D85F8D">
        <w:rPr>
          <w:rFonts w:eastAsiaTheme="minorEastAsia" w:hAnsiTheme="minorEastAsia"/>
          <w:color w:val="000000" w:themeColor="text1"/>
          <w:sz w:val="24"/>
        </w:rPr>
        <w:t>来，未发生重、特大生产环保安全事故，曾多次受到上级部门的表彰。</w:t>
      </w:r>
    </w:p>
    <w:p w:rsidR="00DE50E5" w:rsidRPr="00D85F8D" w:rsidRDefault="00A56898" w:rsidP="00DE50E5">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矿长</w:t>
      </w:r>
      <w:r w:rsidR="00DE50E5" w:rsidRPr="00D85F8D">
        <w:rPr>
          <w:rFonts w:eastAsiaTheme="minorEastAsia" w:hAnsiTheme="minorEastAsia"/>
          <w:color w:val="000000" w:themeColor="text1"/>
          <w:sz w:val="24"/>
        </w:rPr>
        <w:t>为安全生产第一责任人，对</w:t>
      </w:r>
      <w:r w:rsidRPr="00D85F8D">
        <w:rPr>
          <w:rFonts w:eastAsiaTheme="minorEastAsia" w:hAnsiTheme="minorEastAsia" w:hint="eastAsia"/>
          <w:color w:val="000000" w:themeColor="text1"/>
          <w:sz w:val="24"/>
        </w:rPr>
        <w:t>煤矿</w:t>
      </w:r>
      <w:r w:rsidR="00DE50E5" w:rsidRPr="00D85F8D">
        <w:rPr>
          <w:rFonts w:eastAsiaTheme="minorEastAsia" w:hAnsiTheme="minorEastAsia"/>
          <w:color w:val="000000" w:themeColor="text1"/>
          <w:sz w:val="24"/>
        </w:rPr>
        <w:t>的环保安全生产负总责，全面安排布置安全生产工作。公司分管</w:t>
      </w:r>
      <w:r w:rsidRPr="00D85F8D">
        <w:rPr>
          <w:rFonts w:eastAsiaTheme="minorEastAsia" w:hAnsiTheme="minorEastAsia" w:hint="eastAsia"/>
          <w:color w:val="000000" w:themeColor="text1"/>
          <w:sz w:val="24"/>
        </w:rPr>
        <w:t>安全</w:t>
      </w:r>
      <w:r w:rsidR="00DE50E5" w:rsidRPr="00D85F8D">
        <w:rPr>
          <w:rFonts w:eastAsiaTheme="minorEastAsia" w:hAnsiTheme="minorEastAsia"/>
          <w:color w:val="000000" w:themeColor="text1"/>
          <w:sz w:val="24"/>
        </w:rPr>
        <w:t>副</w:t>
      </w:r>
      <w:r w:rsidRPr="00D85F8D">
        <w:rPr>
          <w:rFonts w:eastAsiaTheme="minorEastAsia" w:hAnsiTheme="minorEastAsia" w:hint="eastAsia"/>
          <w:color w:val="000000" w:themeColor="text1"/>
          <w:sz w:val="24"/>
        </w:rPr>
        <w:t>矿长</w:t>
      </w:r>
      <w:r w:rsidRPr="00D85F8D">
        <w:rPr>
          <w:rFonts w:eastAsiaTheme="minorEastAsia" w:hAnsiTheme="minorEastAsia"/>
          <w:color w:val="000000" w:themeColor="text1"/>
          <w:sz w:val="24"/>
        </w:rPr>
        <w:t>负责环保</w:t>
      </w:r>
      <w:r w:rsidR="00DE50E5" w:rsidRPr="00D85F8D">
        <w:rPr>
          <w:rFonts w:eastAsiaTheme="minorEastAsia" w:hAnsiTheme="minorEastAsia"/>
          <w:color w:val="000000" w:themeColor="text1"/>
          <w:sz w:val="24"/>
        </w:rPr>
        <w:t>分管责任，下设的部门经理、环保安全主管、专职环保安全员</w:t>
      </w:r>
      <w:r w:rsidR="00DE50E5" w:rsidRPr="00D85F8D">
        <w:rPr>
          <w:rFonts w:eastAsiaTheme="minorEastAsia" w:hAnsiTheme="minorEastAsia" w:hint="eastAsia"/>
          <w:color w:val="000000" w:themeColor="text1"/>
          <w:sz w:val="24"/>
        </w:rPr>
        <w:t>，</w:t>
      </w:r>
      <w:r w:rsidR="00DE50E5" w:rsidRPr="00D85F8D">
        <w:rPr>
          <w:rFonts w:eastAsiaTheme="minorEastAsia" w:hAnsiTheme="minorEastAsia"/>
          <w:color w:val="000000" w:themeColor="text1"/>
          <w:sz w:val="24"/>
        </w:rPr>
        <w:t>逐级分管不同部门、不同区域的环保安全工作，</w:t>
      </w:r>
      <w:r w:rsidR="00DE50E5" w:rsidRPr="00D85F8D">
        <w:rPr>
          <w:rFonts w:eastAsiaTheme="minorEastAsia" w:hAnsiTheme="minorEastAsia" w:hint="eastAsia"/>
          <w:color w:val="000000" w:themeColor="text1"/>
          <w:sz w:val="24"/>
        </w:rPr>
        <w:t>各级</w:t>
      </w:r>
      <w:r w:rsidR="00DE50E5" w:rsidRPr="00D85F8D">
        <w:rPr>
          <w:rFonts w:eastAsiaTheme="minorEastAsia" w:hAnsiTheme="minorEastAsia"/>
          <w:color w:val="000000" w:themeColor="text1"/>
          <w:sz w:val="24"/>
        </w:rPr>
        <w:t>对</w:t>
      </w:r>
      <w:r w:rsidR="00DE50E5" w:rsidRPr="00D85F8D">
        <w:rPr>
          <w:rFonts w:eastAsiaTheme="minorEastAsia" w:hAnsiTheme="minorEastAsia" w:hint="eastAsia"/>
          <w:color w:val="000000" w:themeColor="text1"/>
          <w:sz w:val="24"/>
        </w:rPr>
        <w:t>其</w:t>
      </w:r>
      <w:r w:rsidR="00DE50E5" w:rsidRPr="00D85F8D">
        <w:rPr>
          <w:rFonts w:eastAsiaTheme="minorEastAsia" w:hAnsiTheme="minorEastAsia"/>
          <w:color w:val="000000" w:themeColor="text1"/>
          <w:sz w:val="24"/>
        </w:rPr>
        <w:t>上一级负责人负责，确保环保安全生产有人抓、有人管。</w:t>
      </w:r>
    </w:p>
    <w:p w:rsidR="00DE50E5" w:rsidRPr="00D85F8D" w:rsidRDefault="00DE50E5" w:rsidP="00DE50E5">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为着力打造</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以人为本</w:t>
      </w:r>
      <w:r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的企业环保安全意识，公司将大力实施环保安全生产的三大战略：一是淘汰落后的设备工艺，采用智能化设备代替人工操作；二是以法制为基础探索环保安全生产的长效机制；三是培育企业文化，构建矿山生产“环保、安全、和谐”的理念。</w:t>
      </w:r>
    </w:p>
    <w:p w:rsidR="00DE50E5" w:rsidRPr="00D85F8D" w:rsidRDefault="00C0131A" w:rsidP="00C0131A">
      <w:pPr>
        <w:spacing w:line="360" w:lineRule="auto"/>
        <w:rPr>
          <w:color w:val="000000" w:themeColor="text1"/>
          <w:sz w:val="28"/>
          <w:szCs w:val="28"/>
        </w:rPr>
      </w:pPr>
      <w:r w:rsidRPr="00D85F8D">
        <w:rPr>
          <w:noProof/>
          <w:color w:val="000000" w:themeColor="text1"/>
          <w:sz w:val="28"/>
          <w:szCs w:val="28"/>
        </w:rPr>
        <w:lastRenderedPageBreak/>
        <w:drawing>
          <wp:inline distT="0" distB="0" distL="0" distR="0">
            <wp:extent cx="5488615" cy="2772693"/>
            <wp:effectExtent l="19050" t="19050" r="16835" b="27657"/>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cstate="print"/>
                    <a:srcRect/>
                    <a:stretch>
                      <a:fillRect/>
                    </a:stretch>
                  </pic:blipFill>
                  <pic:spPr bwMode="auto">
                    <a:xfrm>
                      <a:off x="0" y="0"/>
                      <a:ext cx="5490858" cy="2773826"/>
                    </a:xfrm>
                    <a:prstGeom prst="rect">
                      <a:avLst/>
                    </a:prstGeom>
                    <a:noFill/>
                    <a:ln w="9525">
                      <a:solidFill>
                        <a:schemeClr val="tx1"/>
                      </a:solidFill>
                      <a:miter lim="800000"/>
                      <a:headEnd/>
                      <a:tailEnd/>
                    </a:ln>
                  </pic:spPr>
                </pic:pic>
              </a:graphicData>
            </a:graphic>
          </wp:inline>
        </w:drawing>
      </w:r>
    </w:p>
    <w:p w:rsidR="00DE50E5" w:rsidRPr="00D85F8D" w:rsidRDefault="00DE50E5" w:rsidP="003A5A82">
      <w:pPr>
        <w:spacing w:line="360" w:lineRule="auto"/>
        <w:ind w:firstLineChars="150" w:firstLine="361"/>
        <w:jc w:val="center"/>
        <w:rPr>
          <w:rFonts w:eastAsiaTheme="minorEastAsia"/>
          <w:b/>
          <w:color w:val="000000" w:themeColor="text1"/>
          <w:sz w:val="24"/>
        </w:rPr>
      </w:pPr>
      <w:r w:rsidRPr="00D85F8D">
        <w:rPr>
          <w:rFonts w:eastAsiaTheme="minorEastAsia" w:hAnsiTheme="minorEastAsia"/>
          <w:b/>
          <w:color w:val="000000" w:themeColor="text1"/>
          <w:sz w:val="24"/>
        </w:rPr>
        <w:t>图</w:t>
      </w:r>
      <w:r w:rsidRPr="00D85F8D">
        <w:rPr>
          <w:rFonts w:eastAsiaTheme="minorEastAsia"/>
          <w:b/>
          <w:color w:val="000000" w:themeColor="text1"/>
          <w:sz w:val="24"/>
        </w:rPr>
        <w:t>8-1</w:t>
      </w:r>
      <w:r w:rsidR="00415051" w:rsidRPr="00D85F8D">
        <w:rPr>
          <w:rFonts w:eastAsiaTheme="minorEastAsia" w:hint="eastAsia"/>
          <w:b/>
          <w:color w:val="000000" w:themeColor="text1"/>
          <w:sz w:val="24"/>
        </w:rPr>
        <w:t xml:space="preserve"> </w:t>
      </w:r>
      <w:r w:rsidRPr="00D85F8D">
        <w:rPr>
          <w:rFonts w:eastAsiaTheme="minorEastAsia"/>
          <w:b/>
          <w:color w:val="000000" w:themeColor="text1"/>
          <w:sz w:val="24"/>
        </w:rPr>
        <w:t xml:space="preserve"> </w:t>
      </w:r>
      <w:r w:rsidRPr="00D85F8D">
        <w:rPr>
          <w:rFonts w:eastAsiaTheme="minorEastAsia" w:hAnsiTheme="minorEastAsia"/>
          <w:b/>
          <w:color w:val="000000" w:themeColor="text1"/>
          <w:sz w:val="24"/>
        </w:rPr>
        <w:t>公司组织机构图</w:t>
      </w:r>
    </w:p>
    <w:p w:rsidR="00DE50E5" w:rsidRPr="00D85F8D" w:rsidRDefault="00DE50E5" w:rsidP="00DE50E5">
      <w:pPr>
        <w:autoSpaceDE w:val="0"/>
        <w:autoSpaceDN w:val="0"/>
        <w:adjustRightInd w:val="0"/>
        <w:rPr>
          <w:b/>
          <w:color w:val="000000" w:themeColor="text1"/>
          <w:kern w:val="0"/>
          <w:szCs w:val="20"/>
        </w:rPr>
      </w:pPr>
      <w:bookmarkStart w:id="234" w:name="_Toc272354257"/>
    </w:p>
    <w:p w:rsidR="00DE50E5" w:rsidRPr="00D85F8D" w:rsidRDefault="00DE50E5"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35" w:name="_Toc366146180"/>
      <w:bookmarkStart w:id="236" w:name="_Toc469412300"/>
      <w:bookmarkStart w:id="237" w:name="_Toc499557918"/>
      <w:r w:rsidRPr="00D85F8D">
        <w:rPr>
          <w:rFonts w:ascii="Times New Roman" w:eastAsia="黑体" w:hAnsi="Times New Roman"/>
          <w:bCs w:val="0"/>
          <w:color w:val="000000" w:themeColor="text1"/>
          <w:sz w:val="32"/>
        </w:rPr>
        <w:t>8.2</w:t>
      </w:r>
      <w:r w:rsidRPr="00D85F8D">
        <w:rPr>
          <w:rFonts w:ascii="Times New Roman" w:eastAsia="黑体" w:hAnsi="Times New Roman" w:hint="eastAsia"/>
          <w:bCs w:val="0"/>
          <w:color w:val="000000" w:themeColor="text1"/>
          <w:sz w:val="32"/>
        </w:rPr>
        <w:t>环境管理制度</w:t>
      </w:r>
      <w:bookmarkEnd w:id="234"/>
      <w:bookmarkEnd w:id="235"/>
      <w:bookmarkEnd w:id="236"/>
      <w:bookmarkEnd w:id="237"/>
    </w:p>
    <w:p w:rsidR="00DE50E5" w:rsidRPr="00D85F8D" w:rsidRDefault="00DE50E5" w:rsidP="0059757B">
      <w:pPr>
        <w:spacing w:line="360" w:lineRule="auto"/>
        <w:ind w:firstLineChars="200" w:firstLine="480"/>
        <w:rPr>
          <w:rFonts w:eastAsiaTheme="minorEastAsia" w:hAnsiTheme="minorEastAsia"/>
          <w:b/>
          <w:bCs/>
          <w:color w:val="000000" w:themeColor="text1"/>
          <w:sz w:val="24"/>
        </w:rPr>
      </w:pPr>
      <w:r w:rsidRPr="00D85F8D">
        <w:rPr>
          <w:rFonts w:eastAsiaTheme="minorEastAsia" w:hAnsiTheme="minorEastAsia" w:hint="eastAsia"/>
          <w:color w:val="000000" w:themeColor="text1"/>
          <w:sz w:val="24"/>
        </w:rPr>
        <w:t>公司已经建立了相对完善的各项环境管理制度，包括《</w:t>
      </w:r>
      <w:r w:rsidR="00B74217" w:rsidRPr="00D85F8D">
        <w:rPr>
          <w:rFonts w:hAnsi="宋体" w:hint="eastAsia"/>
          <w:color w:val="000000" w:themeColor="text1"/>
          <w:sz w:val="24"/>
        </w:rPr>
        <w:t>云南省兴云煤矿环境保护管理制度》</w:t>
      </w:r>
      <w:r w:rsidRPr="00D85F8D">
        <w:rPr>
          <w:rFonts w:eastAsiaTheme="minorEastAsia" w:hAnsiTheme="minorEastAsia" w:hint="eastAsia"/>
          <w:color w:val="000000" w:themeColor="text1"/>
          <w:sz w:val="24"/>
        </w:rPr>
        <w:t>、</w:t>
      </w:r>
      <w:r w:rsidR="00B74217" w:rsidRPr="00D85F8D">
        <w:rPr>
          <w:rFonts w:hAnsi="宋体" w:hint="eastAsia"/>
          <w:color w:val="000000" w:themeColor="text1"/>
          <w:sz w:val="24"/>
        </w:rPr>
        <w:t>《云南省兴云煤矿危险废物管理办法》</w:t>
      </w:r>
      <w:r w:rsidRPr="00D85F8D">
        <w:rPr>
          <w:rFonts w:eastAsiaTheme="minorEastAsia" w:hAnsiTheme="minorEastAsia" w:hint="eastAsia"/>
          <w:color w:val="000000" w:themeColor="text1"/>
          <w:sz w:val="24"/>
        </w:rPr>
        <w:t>、《</w:t>
      </w:r>
      <w:r w:rsidR="00B74217" w:rsidRPr="00D85F8D">
        <w:rPr>
          <w:rFonts w:eastAsiaTheme="minorEastAsia" w:hAnsiTheme="minorEastAsia" w:hint="eastAsia"/>
          <w:color w:val="000000" w:themeColor="text1"/>
          <w:sz w:val="24"/>
        </w:rPr>
        <w:t>危险废物库管理规定</w:t>
      </w:r>
      <w:r w:rsidRPr="00D85F8D">
        <w:rPr>
          <w:rFonts w:eastAsiaTheme="minorEastAsia" w:hAnsiTheme="minorEastAsia" w:hint="eastAsia"/>
          <w:color w:val="000000" w:themeColor="text1"/>
          <w:sz w:val="24"/>
        </w:rPr>
        <w:t>》、《</w:t>
      </w:r>
      <w:r w:rsidR="00B74217" w:rsidRPr="00D85F8D">
        <w:rPr>
          <w:rFonts w:eastAsiaTheme="minorEastAsia" w:hAnsiTheme="minorEastAsia" w:hint="eastAsia"/>
          <w:bCs/>
          <w:color w:val="000000" w:themeColor="text1"/>
          <w:sz w:val="24"/>
        </w:rPr>
        <w:t>云南省兴云煤矿环境保护考核办法</w:t>
      </w:r>
      <w:r w:rsidRPr="00D85F8D">
        <w:rPr>
          <w:rFonts w:eastAsiaTheme="minorEastAsia" w:hAnsiTheme="minorEastAsia" w:hint="eastAsia"/>
          <w:color w:val="000000" w:themeColor="text1"/>
          <w:sz w:val="24"/>
        </w:rPr>
        <w:t>》、</w:t>
      </w:r>
      <w:r w:rsidR="00965126" w:rsidRPr="00D85F8D">
        <w:rPr>
          <w:rFonts w:eastAsiaTheme="minorEastAsia" w:hAnsiTheme="minorEastAsia" w:hint="eastAsia"/>
          <w:color w:val="000000" w:themeColor="text1"/>
          <w:sz w:val="24"/>
        </w:rPr>
        <w:t>《危险源辨识与风险评价管理制度》</w:t>
      </w:r>
      <w:r w:rsidRPr="00D85F8D">
        <w:rPr>
          <w:rFonts w:eastAsiaTheme="minorEastAsia" w:hAnsiTheme="minorEastAsia" w:hint="eastAsia"/>
          <w:color w:val="000000" w:themeColor="text1"/>
          <w:sz w:val="24"/>
        </w:rPr>
        <w:t>等，其中对相关人员职责和环保设施的维护和管理均有明确的规定</w:t>
      </w:r>
      <w:r w:rsidR="00965126" w:rsidRPr="00D85F8D">
        <w:rPr>
          <w:rFonts w:eastAsiaTheme="minorEastAsia" w:hAnsiTheme="minorEastAsia" w:hint="eastAsia"/>
          <w:color w:val="000000" w:themeColor="text1"/>
          <w:sz w:val="24"/>
        </w:rPr>
        <w:t>。公司矿井水处理站和生活污水处理站均建立了废污水处理管理制度、生活污水处理管理制度及相关的记录台账</w:t>
      </w:r>
      <w:r w:rsidRPr="00D85F8D">
        <w:rPr>
          <w:rFonts w:eastAsiaTheme="minorEastAsia" w:hAnsiTheme="minorEastAsia" w:hint="eastAsia"/>
          <w:color w:val="000000" w:themeColor="text1"/>
          <w:sz w:val="24"/>
        </w:rPr>
        <w:t>。此外，环境保护工作领导小组每季度组织一次环保</w:t>
      </w:r>
      <w:r w:rsidR="0059757B" w:rsidRPr="00D85F8D">
        <w:rPr>
          <w:rFonts w:eastAsiaTheme="minorEastAsia" w:hAnsiTheme="minorEastAsia" w:hint="eastAsia"/>
          <w:color w:val="000000" w:themeColor="text1"/>
          <w:sz w:val="24"/>
        </w:rPr>
        <w:t>列</w:t>
      </w:r>
      <w:r w:rsidRPr="00D85F8D">
        <w:rPr>
          <w:rFonts w:eastAsiaTheme="minorEastAsia" w:hAnsiTheme="minorEastAsia" w:hint="eastAsia"/>
          <w:color w:val="000000" w:themeColor="text1"/>
          <w:sz w:val="24"/>
        </w:rPr>
        <w:t>会，随时解决建设和生产过程中遇到的问题，使环保方案的各项措施均得到落实。</w:t>
      </w:r>
    </w:p>
    <w:p w:rsidR="00D8594F" w:rsidRDefault="0065702E" w:rsidP="00D8594F">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公司不断</w:t>
      </w:r>
      <w:r w:rsidRPr="00D85F8D">
        <w:rPr>
          <w:rFonts w:eastAsiaTheme="minorEastAsia" w:hAnsiTheme="minorEastAsia"/>
          <w:color w:val="000000" w:themeColor="text1"/>
          <w:sz w:val="24"/>
        </w:rPr>
        <w:t>加强</w:t>
      </w:r>
      <w:r w:rsidR="0059757B" w:rsidRPr="00D85F8D">
        <w:rPr>
          <w:rFonts w:eastAsiaTheme="minorEastAsia" w:hAnsiTheme="minorEastAsia" w:hint="eastAsia"/>
          <w:color w:val="000000" w:themeColor="text1"/>
          <w:sz w:val="24"/>
        </w:rPr>
        <w:t>危险废物废机油</w:t>
      </w:r>
      <w:r w:rsidRPr="00D85F8D">
        <w:rPr>
          <w:rFonts w:eastAsiaTheme="minorEastAsia" w:hAnsiTheme="minorEastAsia"/>
          <w:color w:val="000000" w:themeColor="text1"/>
          <w:sz w:val="24"/>
        </w:rPr>
        <w:t>的管理，</w:t>
      </w:r>
      <w:r w:rsidR="002116C6">
        <w:rPr>
          <w:rFonts w:eastAsiaTheme="minorEastAsia" w:hAnsiTheme="minorEastAsia" w:hint="eastAsia"/>
          <w:color w:val="000000" w:themeColor="text1"/>
          <w:sz w:val="24"/>
        </w:rPr>
        <w:t>废机油转移严格执行危险废物转移联单管理制度，</w:t>
      </w:r>
      <w:r w:rsidRPr="00D85F8D">
        <w:rPr>
          <w:rFonts w:eastAsiaTheme="minorEastAsia" w:hAnsiTheme="minorEastAsia"/>
          <w:color w:val="000000" w:themeColor="text1"/>
          <w:sz w:val="24"/>
        </w:rPr>
        <w:t>建立</w:t>
      </w:r>
      <w:r w:rsidRPr="00D85F8D">
        <w:rPr>
          <w:rFonts w:eastAsiaTheme="minorEastAsia" w:hAnsiTheme="minorEastAsia" w:hint="eastAsia"/>
          <w:color w:val="000000" w:themeColor="text1"/>
          <w:sz w:val="24"/>
        </w:rPr>
        <w:t>了</w:t>
      </w:r>
      <w:r w:rsidR="0059757B" w:rsidRPr="00D85F8D">
        <w:rPr>
          <w:rFonts w:eastAsiaTheme="minorEastAsia" w:hAnsiTheme="minorEastAsia" w:hint="eastAsia"/>
          <w:color w:val="000000" w:themeColor="text1"/>
          <w:sz w:val="24"/>
        </w:rPr>
        <w:t>废机油进、出</w:t>
      </w:r>
      <w:r w:rsidR="00DF74D6" w:rsidRPr="00D85F8D">
        <w:rPr>
          <w:rFonts w:eastAsiaTheme="minorEastAsia" w:hAnsiTheme="minorEastAsia" w:hint="eastAsia"/>
          <w:color w:val="000000" w:themeColor="text1"/>
          <w:sz w:val="24"/>
        </w:rPr>
        <w:t>库</w:t>
      </w:r>
      <w:r w:rsidR="0059757B" w:rsidRPr="00D85F8D">
        <w:rPr>
          <w:rFonts w:eastAsiaTheme="minorEastAsia" w:hAnsiTheme="minorEastAsia" w:hint="eastAsia"/>
          <w:color w:val="000000" w:themeColor="text1"/>
          <w:sz w:val="24"/>
        </w:rPr>
        <w:t>管理</w:t>
      </w:r>
      <w:r w:rsidRPr="00D85F8D">
        <w:rPr>
          <w:rFonts w:eastAsiaTheme="minorEastAsia" w:hAnsiTheme="minorEastAsia"/>
          <w:color w:val="000000" w:themeColor="text1"/>
          <w:sz w:val="24"/>
        </w:rPr>
        <w:t>台账，</w:t>
      </w:r>
      <w:r w:rsidR="00D8594F" w:rsidRPr="00D85F8D">
        <w:rPr>
          <w:rFonts w:eastAsiaTheme="minorEastAsia" w:hAnsiTheme="minorEastAsia" w:hint="eastAsia"/>
          <w:color w:val="000000" w:themeColor="text1"/>
          <w:sz w:val="24"/>
        </w:rPr>
        <w:t>设立了</w:t>
      </w:r>
      <w:r w:rsidR="0059757B" w:rsidRPr="00D85F8D">
        <w:rPr>
          <w:rFonts w:eastAsiaTheme="minorEastAsia" w:hAnsiTheme="minorEastAsia" w:hint="eastAsia"/>
          <w:color w:val="000000" w:themeColor="text1"/>
          <w:sz w:val="24"/>
        </w:rPr>
        <w:t>危险废物</w:t>
      </w:r>
      <w:r w:rsidR="00D8594F" w:rsidRPr="00D85F8D">
        <w:rPr>
          <w:rFonts w:eastAsiaTheme="minorEastAsia" w:hAnsiTheme="minorEastAsia" w:hint="eastAsia"/>
          <w:color w:val="000000" w:themeColor="text1"/>
          <w:sz w:val="24"/>
        </w:rPr>
        <w:t>标志标牌，</w:t>
      </w:r>
      <w:r w:rsidRPr="00D85F8D">
        <w:rPr>
          <w:rFonts w:eastAsiaTheme="minorEastAsia" w:hAnsiTheme="minorEastAsia"/>
          <w:color w:val="000000" w:themeColor="text1"/>
          <w:sz w:val="24"/>
        </w:rPr>
        <w:t>严禁无关人员随意进出</w:t>
      </w:r>
      <w:r w:rsidR="0059757B" w:rsidRPr="00D85F8D">
        <w:rPr>
          <w:rFonts w:eastAsiaTheme="minorEastAsia" w:hAnsiTheme="minorEastAsia" w:hint="eastAsia"/>
          <w:color w:val="000000" w:themeColor="text1"/>
          <w:sz w:val="24"/>
        </w:rPr>
        <w:t>危险废物废机油暂</w:t>
      </w:r>
      <w:r w:rsidRPr="00D85F8D">
        <w:rPr>
          <w:rFonts w:eastAsiaTheme="minorEastAsia" w:hAnsiTheme="minorEastAsia"/>
          <w:color w:val="000000" w:themeColor="text1"/>
          <w:sz w:val="24"/>
        </w:rPr>
        <w:t>存</w:t>
      </w:r>
      <w:r w:rsidR="0059757B" w:rsidRPr="00D85F8D">
        <w:rPr>
          <w:rFonts w:eastAsiaTheme="minorEastAsia" w:hAnsiTheme="minorEastAsia"/>
          <w:color w:val="000000" w:themeColor="text1"/>
          <w:sz w:val="24"/>
        </w:rPr>
        <w:t>区域</w:t>
      </w:r>
      <w:r w:rsidRPr="00D85F8D">
        <w:rPr>
          <w:rFonts w:eastAsiaTheme="minorEastAsia" w:hAnsiTheme="minorEastAsia"/>
          <w:color w:val="000000" w:themeColor="text1"/>
          <w:sz w:val="24"/>
        </w:rPr>
        <w:t>。</w:t>
      </w:r>
      <w:r w:rsidR="00D8594F" w:rsidRPr="00D85F8D">
        <w:rPr>
          <w:rFonts w:eastAsiaTheme="minorEastAsia" w:hAnsiTheme="minorEastAsia" w:hint="eastAsia"/>
          <w:color w:val="000000" w:themeColor="text1"/>
          <w:sz w:val="24"/>
        </w:rPr>
        <w:t>公司台账及相关标志标牌见图</w:t>
      </w:r>
      <w:r w:rsidR="00D8594F" w:rsidRPr="00D85F8D">
        <w:rPr>
          <w:rFonts w:eastAsiaTheme="minorEastAsia" w:hAnsiTheme="minorEastAsia" w:hint="eastAsia"/>
          <w:color w:val="000000" w:themeColor="text1"/>
          <w:sz w:val="24"/>
        </w:rPr>
        <w:t>8-2</w:t>
      </w:r>
      <w:r w:rsidR="00D8594F" w:rsidRPr="00D85F8D">
        <w:rPr>
          <w:rFonts w:eastAsiaTheme="minorEastAsia" w:hAnsiTheme="minorEastAsia" w:hint="eastAsia"/>
          <w:color w:val="000000" w:themeColor="text1"/>
          <w:sz w:val="24"/>
        </w:rPr>
        <w:t>。</w:t>
      </w:r>
      <w:bookmarkStart w:id="238" w:name="_Toc271293921"/>
      <w:bookmarkStart w:id="239" w:name="_Toc272354258"/>
    </w:p>
    <w:p w:rsidR="002116C6" w:rsidRPr="00D85F8D" w:rsidRDefault="002116C6" w:rsidP="00D8594F">
      <w:pPr>
        <w:spacing w:line="360" w:lineRule="auto"/>
        <w:ind w:firstLineChars="200" w:firstLine="480"/>
        <w:rPr>
          <w:rFonts w:eastAsiaTheme="minorEastAsia" w:hAnsiTheme="minorEastAsia"/>
          <w:color w:val="000000" w:themeColor="text1"/>
          <w:sz w:val="24"/>
        </w:rPr>
      </w:pPr>
      <w:r>
        <w:rPr>
          <w:rFonts w:eastAsiaTheme="minorEastAsia" w:hAnsiTheme="minorEastAsia" w:hint="eastAsia"/>
          <w:color w:val="000000" w:themeColor="text1"/>
          <w:sz w:val="24"/>
        </w:rPr>
        <w:t>公司</w:t>
      </w:r>
      <w:r>
        <w:rPr>
          <w:rFonts w:eastAsiaTheme="minorEastAsia" w:hAnsiTheme="minorEastAsia" w:hint="eastAsia"/>
          <w:color w:val="000000" w:themeColor="text1"/>
          <w:sz w:val="24"/>
        </w:rPr>
        <w:t>2017</w:t>
      </w:r>
      <w:r>
        <w:rPr>
          <w:rFonts w:eastAsiaTheme="minorEastAsia" w:hAnsiTheme="minorEastAsia" w:hint="eastAsia"/>
          <w:color w:val="000000" w:themeColor="text1"/>
          <w:sz w:val="24"/>
        </w:rPr>
        <w:t>年共对煤矿废机油进行过一次转移，转移</w:t>
      </w:r>
      <w:r w:rsidRPr="00E856AF">
        <w:rPr>
          <w:rFonts w:eastAsiaTheme="minorEastAsia" w:hAnsiTheme="minorEastAsia" w:hint="eastAsia"/>
          <w:sz w:val="24"/>
        </w:rPr>
        <w:t>联单见附件。</w:t>
      </w:r>
    </w:p>
    <w:tbl>
      <w:tblPr>
        <w:tblStyle w:val="af"/>
        <w:tblW w:w="10212" w:type="dxa"/>
        <w:jc w:val="center"/>
        <w:tblLook w:val="04A0"/>
      </w:tblPr>
      <w:tblGrid>
        <w:gridCol w:w="5076"/>
        <w:gridCol w:w="5466"/>
      </w:tblGrid>
      <w:tr w:rsidR="00BC075B" w:rsidRPr="00D85F8D" w:rsidTr="00E53CFB">
        <w:trPr>
          <w:trHeight w:val="4032"/>
          <w:jc w:val="center"/>
        </w:trPr>
        <w:tc>
          <w:tcPr>
            <w:tcW w:w="5226" w:type="dxa"/>
          </w:tcPr>
          <w:p w:rsidR="00BC075B" w:rsidRPr="00D85F8D" w:rsidRDefault="00460AA9" w:rsidP="00D8594F">
            <w:pPr>
              <w:spacing w:line="360" w:lineRule="auto"/>
              <w:jc w:val="center"/>
              <w:rPr>
                <w:rFonts w:eastAsiaTheme="minorEastAsia" w:hAnsiTheme="minorEastAsia"/>
                <w:color w:val="000000" w:themeColor="text1"/>
                <w:sz w:val="24"/>
              </w:rPr>
            </w:pPr>
            <w:r w:rsidRPr="00D85F8D">
              <w:rPr>
                <w:rFonts w:eastAsiaTheme="minorEastAsia" w:hAnsiTheme="minorEastAsia"/>
                <w:noProof/>
                <w:color w:val="000000" w:themeColor="text1"/>
                <w:sz w:val="24"/>
              </w:rPr>
              <w:lastRenderedPageBreak/>
              <w:drawing>
                <wp:inline distT="0" distB="0" distL="0" distR="0">
                  <wp:extent cx="3011229" cy="2173307"/>
                  <wp:effectExtent l="19050" t="0" r="0" b="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srcRect/>
                          <a:stretch>
                            <a:fillRect/>
                          </a:stretch>
                        </pic:blipFill>
                        <pic:spPr bwMode="auto">
                          <a:xfrm>
                            <a:off x="0" y="0"/>
                            <a:ext cx="3013743" cy="2175121"/>
                          </a:xfrm>
                          <a:prstGeom prst="rect">
                            <a:avLst/>
                          </a:prstGeom>
                          <a:noFill/>
                          <a:ln w="9525">
                            <a:noFill/>
                            <a:miter lim="800000"/>
                            <a:headEnd/>
                            <a:tailEnd/>
                          </a:ln>
                        </pic:spPr>
                      </pic:pic>
                    </a:graphicData>
                  </a:graphic>
                </wp:inline>
              </w:drawing>
            </w:r>
          </w:p>
          <w:p w:rsidR="00D8594F" w:rsidRPr="00D85F8D" w:rsidRDefault="008A2B4F" w:rsidP="008A2B4F">
            <w:pPr>
              <w:spacing w:line="360" w:lineRule="auto"/>
              <w:jc w:val="center"/>
              <w:rPr>
                <w:rFonts w:eastAsiaTheme="minorEastAsia" w:hAnsiTheme="minorEastAsia"/>
                <w:color w:val="000000" w:themeColor="text1"/>
                <w:sz w:val="24"/>
              </w:rPr>
            </w:pPr>
            <w:r w:rsidRPr="00D85F8D">
              <w:rPr>
                <w:rFonts w:eastAsiaTheme="minorEastAsia" w:hAnsiTheme="minorEastAsia" w:hint="eastAsia"/>
                <w:b/>
                <w:color w:val="000000" w:themeColor="text1"/>
                <w:szCs w:val="21"/>
              </w:rPr>
              <w:t>排矸场警示标志标牌</w:t>
            </w:r>
          </w:p>
        </w:tc>
        <w:tc>
          <w:tcPr>
            <w:tcW w:w="4986" w:type="dxa"/>
          </w:tcPr>
          <w:p w:rsidR="00BC075B" w:rsidRPr="00D85F8D" w:rsidRDefault="008A2B4F" w:rsidP="00460AA9">
            <w:pPr>
              <w:spacing w:line="360" w:lineRule="auto"/>
              <w:jc w:val="center"/>
              <w:rPr>
                <w:rFonts w:eastAsiaTheme="minorEastAsia" w:hAnsiTheme="minorEastAsia"/>
                <w:color w:val="000000" w:themeColor="text1"/>
                <w:sz w:val="24"/>
              </w:rPr>
            </w:pPr>
            <w:r w:rsidRPr="00D85F8D">
              <w:rPr>
                <w:rFonts w:eastAsiaTheme="minorEastAsia" w:hAnsiTheme="minorEastAsia"/>
                <w:noProof/>
                <w:color w:val="000000" w:themeColor="text1"/>
                <w:sz w:val="24"/>
              </w:rPr>
              <w:drawing>
                <wp:inline distT="0" distB="0" distL="0" distR="0">
                  <wp:extent cx="2830638" cy="2123063"/>
                  <wp:effectExtent l="19050" t="0" r="7812" b="0"/>
                  <wp:docPr id="4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srcRect/>
                          <a:stretch>
                            <a:fillRect/>
                          </a:stretch>
                        </pic:blipFill>
                        <pic:spPr bwMode="auto">
                          <a:xfrm>
                            <a:off x="0" y="0"/>
                            <a:ext cx="2833206" cy="2124989"/>
                          </a:xfrm>
                          <a:prstGeom prst="rect">
                            <a:avLst/>
                          </a:prstGeom>
                          <a:noFill/>
                          <a:ln w="9525">
                            <a:noFill/>
                            <a:miter lim="800000"/>
                            <a:headEnd/>
                            <a:tailEnd/>
                          </a:ln>
                        </pic:spPr>
                      </pic:pic>
                    </a:graphicData>
                  </a:graphic>
                </wp:inline>
              </w:drawing>
            </w:r>
          </w:p>
          <w:p w:rsidR="008A2B4F" w:rsidRPr="00D85F8D" w:rsidRDefault="008A2B4F" w:rsidP="00460AA9">
            <w:pPr>
              <w:spacing w:line="360" w:lineRule="auto"/>
              <w:jc w:val="center"/>
              <w:rPr>
                <w:rFonts w:eastAsiaTheme="minorEastAsia" w:hAnsiTheme="minorEastAsia"/>
                <w:color w:val="000000" w:themeColor="text1"/>
                <w:sz w:val="24"/>
              </w:rPr>
            </w:pPr>
            <w:r w:rsidRPr="00D85F8D">
              <w:rPr>
                <w:rFonts w:eastAsiaTheme="minorEastAsia" w:hAnsiTheme="minorEastAsia" w:hint="eastAsia"/>
                <w:b/>
                <w:color w:val="000000" w:themeColor="text1"/>
                <w:szCs w:val="21"/>
              </w:rPr>
              <w:t>排矸场警示标志标牌</w:t>
            </w:r>
          </w:p>
        </w:tc>
      </w:tr>
      <w:tr w:rsidR="00BC075B" w:rsidRPr="00D85F8D" w:rsidTr="00E53CFB">
        <w:trPr>
          <w:trHeight w:val="502"/>
          <w:jc w:val="center"/>
        </w:trPr>
        <w:tc>
          <w:tcPr>
            <w:tcW w:w="5226" w:type="dxa"/>
          </w:tcPr>
          <w:p w:rsidR="00D8594F" w:rsidRPr="00D85F8D" w:rsidRDefault="008A2B4F" w:rsidP="00D8594F">
            <w:pPr>
              <w:spacing w:line="360" w:lineRule="auto"/>
              <w:jc w:val="left"/>
              <w:rPr>
                <w:rFonts w:eastAsiaTheme="minorEastAsia" w:hAnsiTheme="minorEastAsia"/>
                <w:color w:val="000000" w:themeColor="text1"/>
                <w:sz w:val="24"/>
              </w:rPr>
            </w:pPr>
            <w:r w:rsidRPr="00D85F8D">
              <w:rPr>
                <w:rFonts w:eastAsiaTheme="minorEastAsia" w:hAnsiTheme="minorEastAsia"/>
                <w:noProof/>
                <w:color w:val="000000" w:themeColor="text1"/>
                <w:sz w:val="24"/>
              </w:rPr>
              <w:drawing>
                <wp:inline distT="0" distB="0" distL="0" distR="0">
                  <wp:extent cx="3064392" cy="2354102"/>
                  <wp:effectExtent l="19050" t="0" r="2658" b="0"/>
                  <wp:docPr id="4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srcRect/>
                          <a:stretch>
                            <a:fillRect/>
                          </a:stretch>
                        </pic:blipFill>
                        <pic:spPr bwMode="auto">
                          <a:xfrm>
                            <a:off x="0" y="0"/>
                            <a:ext cx="3066530" cy="2355744"/>
                          </a:xfrm>
                          <a:prstGeom prst="rect">
                            <a:avLst/>
                          </a:prstGeom>
                          <a:noFill/>
                          <a:ln w="9525">
                            <a:noFill/>
                            <a:miter lim="800000"/>
                            <a:headEnd/>
                            <a:tailEnd/>
                          </a:ln>
                        </pic:spPr>
                      </pic:pic>
                    </a:graphicData>
                  </a:graphic>
                </wp:inline>
              </w:drawing>
            </w:r>
          </w:p>
          <w:p w:rsidR="00BC075B" w:rsidRPr="00D85F8D" w:rsidRDefault="008A2B4F" w:rsidP="008A2B4F">
            <w:pPr>
              <w:spacing w:line="360" w:lineRule="auto"/>
              <w:jc w:val="center"/>
              <w:rPr>
                <w:rFonts w:eastAsiaTheme="minorEastAsia" w:hAnsiTheme="minorEastAsia"/>
                <w:color w:val="000000" w:themeColor="text1"/>
                <w:sz w:val="24"/>
              </w:rPr>
            </w:pPr>
            <w:r w:rsidRPr="00D85F8D">
              <w:rPr>
                <w:rFonts w:eastAsiaTheme="minorEastAsia" w:hAnsiTheme="minorEastAsia" w:hint="eastAsia"/>
                <w:b/>
                <w:color w:val="000000" w:themeColor="text1"/>
                <w:szCs w:val="21"/>
              </w:rPr>
              <w:t>危废库标志</w:t>
            </w:r>
          </w:p>
        </w:tc>
        <w:tc>
          <w:tcPr>
            <w:tcW w:w="4986" w:type="dxa"/>
          </w:tcPr>
          <w:p w:rsidR="00BC075B" w:rsidRPr="00D85F8D" w:rsidRDefault="008A2B4F" w:rsidP="00460AA9">
            <w:pPr>
              <w:spacing w:line="360" w:lineRule="auto"/>
              <w:jc w:val="center"/>
              <w:rPr>
                <w:rFonts w:eastAsiaTheme="minorEastAsia" w:hAnsiTheme="minorEastAsia"/>
                <w:color w:val="000000" w:themeColor="text1"/>
                <w:sz w:val="24"/>
              </w:rPr>
            </w:pPr>
            <w:r w:rsidRPr="00D85F8D">
              <w:rPr>
                <w:rFonts w:eastAsiaTheme="minorEastAsia" w:hAnsiTheme="minorEastAsia"/>
                <w:noProof/>
                <w:color w:val="000000" w:themeColor="text1"/>
                <w:sz w:val="24"/>
              </w:rPr>
              <w:drawing>
                <wp:inline distT="0" distB="0" distL="0" distR="0">
                  <wp:extent cx="2968699" cy="2275367"/>
                  <wp:effectExtent l="19050" t="0" r="3101" b="0"/>
                  <wp:docPr id="4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cstate="print"/>
                          <a:srcRect/>
                          <a:stretch>
                            <a:fillRect/>
                          </a:stretch>
                        </pic:blipFill>
                        <pic:spPr bwMode="auto">
                          <a:xfrm>
                            <a:off x="0" y="0"/>
                            <a:ext cx="2974441" cy="2279768"/>
                          </a:xfrm>
                          <a:prstGeom prst="rect">
                            <a:avLst/>
                          </a:prstGeom>
                          <a:noFill/>
                          <a:ln w="9525">
                            <a:noFill/>
                            <a:miter lim="800000"/>
                            <a:headEnd/>
                            <a:tailEnd/>
                          </a:ln>
                        </pic:spPr>
                      </pic:pic>
                    </a:graphicData>
                  </a:graphic>
                </wp:inline>
              </w:drawing>
            </w:r>
          </w:p>
          <w:p w:rsidR="008A2B4F" w:rsidRPr="00D85F8D" w:rsidRDefault="008A2B4F" w:rsidP="00460AA9">
            <w:pPr>
              <w:spacing w:line="360" w:lineRule="auto"/>
              <w:jc w:val="center"/>
              <w:rPr>
                <w:rFonts w:eastAsiaTheme="minorEastAsia" w:hAnsiTheme="minorEastAsia"/>
                <w:color w:val="000000" w:themeColor="text1"/>
                <w:sz w:val="24"/>
              </w:rPr>
            </w:pPr>
            <w:r w:rsidRPr="00D85F8D">
              <w:rPr>
                <w:rFonts w:eastAsiaTheme="minorEastAsia" w:hAnsiTheme="minorEastAsia" w:hint="eastAsia"/>
                <w:b/>
                <w:color w:val="000000" w:themeColor="text1"/>
                <w:szCs w:val="21"/>
              </w:rPr>
              <w:t>危废管理台账</w:t>
            </w:r>
          </w:p>
        </w:tc>
      </w:tr>
      <w:tr w:rsidR="00D8594F" w:rsidRPr="00D85F8D" w:rsidTr="00E53CFB">
        <w:trPr>
          <w:trHeight w:val="502"/>
          <w:jc w:val="center"/>
        </w:trPr>
        <w:tc>
          <w:tcPr>
            <w:tcW w:w="5226" w:type="dxa"/>
          </w:tcPr>
          <w:p w:rsidR="00D8594F" w:rsidRPr="00D85F8D" w:rsidRDefault="008A2B4F" w:rsidP="00BC075B">
            <w:pPr>
              <w:spacing w:line="360" w:lineRule="auto"/>
              <w:rPr>
                <w:rFonts w:eastAsiaTheme="minorEastAsia" w:hAnsiTheme="minorEastAsia"/>
                <w:noProof/>
                <w:color w:val="000000" w:themeColor="text1"/>
                <w:sz w:val="24"/>
              </w:rPr>
            </w:pPr>
            <w:r w:rsidRPr="00D85F8D">
              <w:rPr>
                <w:rFonts w:eastAsiaTheme="minorEastAsia" w:hAnsiTheme="minorEastAsia"/>
                <w:noProof/>
                <w:color w:val="000000" w:themeColor="text1"/>
                <w:sz w:val="24"/>
              </w:rPr>
              <w:drawing>
                <wp:inline distT="0" distB="0" distL="0" distR="0">
                  <wp:extent cx="3061851" cy="2444687"/>
                  <wp:effectExtent l="19050" t="0" r="5199" b="0"/>
                  <wp:docPr id="45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print"/>
                          <a:srcRect/>
                          <a:stretch>
                            <a:fillRect/>
                          </a:stretch>
                        </pic:blipFill>
                        <pic:spPr bwMode="auto">
                          <a:xfrm>
                            <a:off x="0" y="0"/>
                            <a:ext cx="3065783" cy="2447827"/>
                          </a:xfrm>
                          <a:prstGeom prst="rect">
                            <a:avLst/>
                          </a:prstGeom>
                          <a:noFill/>
                          <a:ln w="9525">
                            <a:noFill/>
                            <a:miter lim="800000"/>
                            <a:headEnd/>
                            <a:tailEnd/>
                          </a:ln>
                        </pic:spPr>
                      </pic:pic>
                    </a:graphicData>
                  </a:graphic>
                </wp:inline>
              </w:drawing>
            </w:r>
          </w:p>
          <w:p w:rsidR="00D8594F" w:rsidRPr="00D85F8D" w:rsidRDefault="008A2B4F" w:rsidP="008A2B4F">
            <w:pPr>
              <w:spacing w:line="360" w:lineRule="auto"/>
              <w:jc w:val="center"/>
              <w:rPr>
                <w:rFonts w:eastAsiaTheme="minorEastAsia" w:hAnsiTheme="minorEastAsia"/>
                <w:noProof/>
                <w:color w:val="000000" w:themeColor="text1"/>
                <w:sz w:val="24"/>
              </w:rPr>
            </w:pPr>
            <w:r w:rsidRPr="00D85F8D">
              <w:rPr>
                <w:rFonts w:eastAsiaTheme="minorEastAsia" w:hAnsiTheme="minorEastAsia" w:hint="eastAsia"/>
                <w:b/>
                <w:color w:val="000000" w:themeColor="text1"/>
                <w:szCs w:val="21"/>
              </w:rPr>
              <w:t>危废管理规定</w:t>
            </w:r>
          </w:p>
        </w:tc>
        <w:tc>
          <w:tcPr>
            <w:tcW w:w="4986" w:type="dxa"/>
          </w:tcPr>
          <w:p w:rsidR="00D8594F" w:rsidRPr="00D85F8D" w:rsidRDefault="008A2B4F" w:rsidP="0059757B">
            <w:pPr>
              <w:spacing w:line="360" w:lineRule="auto"/>
              <w:rPr>
                <w:rFonts w:eastAsiaTheme="minorEastAsia" w:hAnsiTheme="minorEastAsia"/>
                <w:noProof/>
                <w:color w:val="000000" w:themeColor="text1"/>
                <w:sz w:val="24"/>
              </w:rPr>
            </w:pPr>
            <w:r w:rsidRPr="00D85F8D">
              <w:rPr>
                <w:rFonts w:eastAsiaTheme="minorEastAsia" w:hAnsiTheme="minorEastAsia"/>
                <w:noProof/>
                <w:color w:val="000000" w:themeColor="text1"/>
                <w:sz w:val="24"/>
              </w:rPr>
              <w:drawing>
                <wp:inline distT="0" distB="0" distL="0" distR="0">
                  <wp:extent cx="3314183" cy="2452216"/>
                  <wp:effectExtent l="19050" t="0" r="517" b="0"/>
                  <wp:docPr id="45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7" cstate="print"/>
                          <a:srcRect/>
                          <a:stretch>
                            <a:fillRect/>
                          </a:stretch>
                        </pic:blipFill>
                        <pic:spPr bwMode="auto">
                          <a:xfrm>
                            <a:off x="0" y="0"/>
                            <a:ext cx="3314740" cy="2452628"/>
                          </a:xfrm>
                          <a:prstGeom prst="rect">
                            <a:avLst/>
                          </a:prstGeom>
                          <a:noFill/>
                          <a:ln w="9525">
                            <a:noFill/>
                            <a:miter lim="800000"/>
                            <a:headEnd/>
                            <a:tailEnd/>
                          </a:ln>
                        </pic:spPr>
                      </pic:pic>
                    </a:graphicData>
                  </a:graphic>
                </wp:inline>
              </w:drawing>
            </w:r>
          </w:p>
          <w:p w:rsidR="008A2B4F" w:rsidRPr="00D85F8D" w:rsidRDefault="008A2B4F" w:rsidP="008A2B4F">
            <w:pPr>
              <w:spacing w:line="360" w:lineRule="auto"/>
              <w:jc w:val="center"/>
              <w:rPr>
                <w:rFonts w:eastAsiaTheme="minorEastAsia" w:hAnsiTheme="minorEastAsia"/>
                <w:noProof/>
                <w:color w:val="000000" w:themeColor="text1"/>
                <w:sz w:val="24"/>
              </w:rPr>
            </w:pPr>
            <w:r w:rsidRPr="00D85F8D">
              <w:rPr>
                <w:rFonts w:eastAsiaTheme="minorEastAsia" w:hAnsiTheme="minorEastAsia" w:hint="eastAsia"/>
                <w:b/>
                <w:color w:val="000000" w:themeColor="text1"/>
                <w:szCs w:val="21"/>
              </w:rPr>
              <w:t>矿井安全环保宣传栏</w:t>
            </w:r>
          </w:p>
        </w:tc>
      </w:tr>
    </w:tbl>
    <w:p w:rsidR="00BC075B" w:rsidRPr="00D85F8D" w:rsidRDefault="00E53CFB" w:rsidP="003A5A82">
      <w:pPr>
        <w:spacing w:line="360" w:lineRule="auto"/>
        <w:ind w:firstLineChars="150" w:firstLine="361"/>
        <w:jc w:val="center"/>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图</w:t>
      </w:r>
      <w:r w:rsidRPr="00D85F8D">
        <w:rPr>
          <w:rFonts w:eastAsiaTheme="minorEastAsia" w:hAnsiTheme="minorEastAsia" w:hint="eastAsia"/>
          <w:b/>
          <w:color w:val="000000" w:themeColor="text1"/>
          <w:sz w:val="24"/>
        </w:rPr>
        <w:t xml:space="preserve">8-2 </w:t>
      </w:r>
      <w:r w:rsidRPr="00D85F8D">
        <w:rPr>
          <w:rFonts w:eastAsiaTheme="minorEastAsia" w:hAnsiTheme="minorEastAsia" w:hint="eastAsia"/>
          <w:b/>
          <w:color w:val="000000" w:themeColor="text1"/>
          <w:sz w:val="24"/>
        </w:rPr>
        <w:t>公司台账及相关标志标牌</w:t>
      </w:r>
    </w:p>
    <w:p w:rsidR="00E53CFB" w:rsidRPr="00D85F8D" w:rsidRDefault="00E53CFB" w:rsidP="00D8594F">
      <w:pPr>
        <w:spacing w:line="360" w:lineRule="auto"/>
        <w:ind w:firstLineChars="200" w:firstLine="480"/>
        <w:rPr>
          <w:rFonts w:eastAsiaTheme="minorEastAsia" w:hAnsiTheme="minorEastAsia"/>
          <w:color w:val="000000" w:themeColor="text1"/>
          <w:sz w:val="24"/>
        </w:rPr>
      </w:pPr>
    </w:p>
    <w:p w:rsidR="00D8594F" w:rsidRPr="00D85F8D" w:rsidRDefault="00D8594F" w:rsidP="00D8594F">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据现场踏勘及调研，公司环境管理制度相对较完善，项目安全生产和环境保</w:t>
      </w:r>
      <w:r w:rsidRPr="00D85F8D">
        <w:rPr>
          <w:rFonts w:eastAsiaTheme="minorEastAsia" w:hAnsiTheme="minorEastAsia" w:hint="eastAsia"/>
          <w:color w:val="000000" w:themeColor="text1"/>
          <w:sz w:val="24"/>
        </w:rPr>
        <w:lastRenderedPageBreak/>
        <w:t>护管理制度建设健全，已有制度针对性、可操作性较强，建议公司在下一步的工作中不断完善和强化环保管理制度，切实把环保工作落到实处。</w:t>
      </w:r>
    </w:p>
    <w:p w:rsidR="00DE50E5" w:rsidRPr="00D85F8D" w:rsidRDefault="00DE50E5"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40" w:name="_Toc366146181"/>
      <w:bookmarkStart w:id="241" w:name="_Toc469412301"/>
      <w:bookmarkStart w:id="242" w:name="_Toc499557919"/>
      <w:r w:rsidRPr="00D85F8D">
        <w:rPr>
          <w:rFonts w:ascii="Times New Roman" w:eastAsia="黑体" w:hAnsi="Times New Roman"/>
          <w:bCs w:val="0"/>
          <w:color w:val="000000" w:themeColor="text1"/>
          <w:sz w:val="32"/>
        </w:rPr>
        <w:t>8.3</w:t>
      </w:r>
      <w:r w:rsidRPr="00D85F8D">
        <w:rPr>
          <w:rFonts w:ascii="Times New Roman" w:eastAsia="黑体" w:hAnsi="Times New Roman" w:hint="eastAsia"/>
          <w:bCs w:val="0"/>
          <w:color w:val="000000" w:themeColor="text1"/>
          <w:sz w:val="32"/>
        </w:rPr>
        <w:t>监测计划落实情况</w:t>
      </w:r>
      <w:bookmarkEnd w:id="238"/>
      <w:bookmarkEnd w:id="239"/>
      <w:bookmarkEnd w:id="240"/>
      <w:bookmarkEnd w:id="241"/>
      <w:bookmarkEnd w:id="242"/>
    </w:p>
    <w:p w:rsidR="00DE50E5" w:rsidRPr="00D85F8D" w:rsidRDefault="00DE50E5" w:rsidP="00DE50E5">
      <w:pPr>
        <w:adjustRightInd w:val="0"/>
        <w:snapToGrid w:val="0"/>
        <w:spacing w:before="120" w:after="120" w:line="360" w:lineRule="auto"/>
        <w:outlineLvl w:val="2"/>
        <w:rPr>
          <w:rFonts w:eastAsia="黑体"/>
          <w:b/>
          <w:bCs/>
          <w:color w:val="000000" w:themeColor="text1"/>
          <w:kern w:val="0"/>
          <w:sz w:val="28"/>
          <w:szCs w:val="28"/>
        </w:rPr>
      </w:pPr>
      <w:bookmarkStart w:id="243" w:name="_Toc366146182"/>
      <w:bookmarkStart w:id="244" w:name="_Toc469412302"/>
      <w:bookmarkStart w:id="245" w:name="_Toc499557920"/>
      <w:r w:rsidRPr="00D85F8D">
        <w:rPr>
          <w:rFonts w:eastAsia="黑体"/>
          <w:b/>
          <w:bCs/>
          <w:color w:val="000000" w:themeColor="text1"/>
          <w:kern w:val="0"/>
          <w:sz w:val="28"/>
          <w:szCs w:val="28"/>
        </w:rPr>
        <w:t>8.3.1</w:t>
      </w:r>
      <w:r w:rsidRPr="00D85F8D">
        <w:rPr>
          <w:rFonts w:eastAsia="黑体" w:hint="eastAsia"/>
          <w:b/>
          <w:bCs/>
          <w:color w:val="000000" w:themeColor="text1"/>
          <w:kern w:val="0"/>
          <w:sz w:val="28"/>
          <w:szCs w:val="28"/>
        </w:rPr>
        <w:t>监测计划</w:t>
      </w:r>
      <w:bookmarkEnd w:id="243"/>
      <w:bookmarkEnd w:id="244"/>
      <w:bookmarkEnd w:id="245"/>
    </w:p>
    <w:p w:rsidR="00965126" w:rsidRPr="00D85F8D" w:rsidRDefault="00DE50E5" w:rsidP="007E5729">
      <w:pPr>
        <w:widowControl/>
        <w:spacing w:line="360" w:lineRule="auto"/>
        <w:ind w:firstLineChars="200" w:firstLine="480"/>
        <w:jc w:val="left"/>
        <w:rPr>
          <w:rFonts w:eastAsiaTheme="minorEastAsia" w:hAnsiTheme="minorEastAsia"/>
          <w:color w:val="000000" w:themeColor="text1"/>
          <w:sz w:val="24"/>
        </w:rPr>
      </w:pPr>
      <w:r w:rsidRPr="00D85F8D">
        <w:rPr>
          <w:rFonts w:eastAsiaTheme="minorEastAsia" w:hAnsiTheme="minorEastAsia" w:hint="eastAsia"/>
          <w:color w:val="000000" w:themeColor="text1"/>
          <w:sz w:val="24"/>
        </w:rPr>
        <w:t>环评制定了项目运营期的污染类监测、水土流失监测、生态环境观</w:t>
      </w:r>
      <w:r w:rsidR="00740CBE" w:rsidRPr="00D85F8D">
        <w:rPr>
          <w:rFonts w:eastAsiaTheme="minorEastAsia" w:hAnsiTheme="minorEastAsia" w:hint="eastAsia"/>
          <w:color w:val="000000" w:themeColor="text1"/>
          <w:sz w:val="24"/>
        </w:rPr>
        <w:t>测</w:t>
      </w:r>
      <w:r w:rsidRPr="00D85F8D">
        <w:rPr>
          <w:rFonts w:eastAsiaTheme="minorEastAsia" w:hAnsiTheme="minorEastAsia" w:hint="eastAsia"/>
          <w:color w:val="000000" w:themeColor="text1"/>
          <w:sz w:val="24"/>
        </w:rPr>
        <w:t>、地下水动态监测等计划。</w:t>
      </w:r>
      <w:r w:rsidR="00965126" w:rsidRPr="00D85F8D">
        <w:rPr>
          <w:rFonts w:eastAsiaTheme="minorEastAsia" w:hAnsiTheme="minorEastAsia" w:hint="eastAsia"/>
          <w:color w:val="000000" w:themeColor="text1"/>
          <w:sz w:val="24"/>
        </w:rPr>
        <w:t>矿井水处理站日常在线实测工作（废水水质实测）由公司环保办负责，环保科同时负责设备的维护、管理及实测结果记录，并建立了实测数据台账及档案，为煤矿的环境管理及污染治理提供依据。</w:t>
      </w:r>
    </w:p>
    <w:p w:rsidR="007E5729" w:rsidRPr="00D85F8D" w:rsidRDefault="00DE50E5" w:rsidP="007E5729">
      <w:pPr>
        <w:widowControl/>
        <w:spacing w:line="360" w:lineRule="auto"/>
        <w:ind w:firstLineChars="200" w:firstLine="480"/>
        <w:jc w:val="left"/>
        <w:rPr>
          <w:rFonts w:eastAsiaTheme="minorEastAsia" w:hAnsiTheme="minorEastAsia"/>
          <w:color w:val="000000" w:themeColor="text1"/>
          <w:sz w:val="24"/>
        </w:rPr>
      </w:pPr>
      <w:r w:rsidRPr="00D85F8D">
        <w:rPr>
          <w:rFonts w:eastAsiaTheme="minorEastAsia" w:hAnsiTheme="minorEastAsia" w:hint="eastAsia"/>
          <w:color w:val="000000" w:themeColor="text1"/>
          <w:sz w:val="24"/>
        </w:rPr>
        <w:t>本</w:t>
      </w:r>
      <w:r w:rsidR="00740CBE" w:rsidRPr="00D85F8D">
        <w:rPr>
          <w:rFonts w:eastAsiaTheme="minorEastAsia" w:hAnsiTheme="minorEastAsia" w:hint="eastAsia"/>
          <w:color w:val="000000" w:themeColor="text1"/>
          <w:sz w:val="24"/>
        </w:rPr>
        <w:t>次竣工验收调查期间进行了环境监测，项目各项环保措施均能正常运行</w:t>
      </w:r>
      <w:r w:rsidRPr="00D85F8D">
        <w:rPr>
          <w:rFonts w:eastAsiaTheme="minorEastAsia" w:hAnsiTheme="minorEastAsia" w:hint="eastAsia"/>
          <w:color w:val="000000" w:themeColor="text1"/>
          <w:sz w:val="24"/>
        </w:rPr>
        <w:t>。下一步</w:t>
      </w:r>
      <w:r w:rsidR="00C846F5" w:rsidRPr="00D85F8D">
        <w:rPr>
          <w:rFonts w:eastAsiaTheme="minorEastAsia" w:hAnsiTheme="minorEastAsia" w:hint="eastAsia"/>
          <w:color w:val="000000" w:themeColor="text1"/>
          <w:sz w:val="24"/>
        </w:rPr>
        <w:t>企业需加强环境监测计划的执行，每半年对项目区及周边区域地表水、地下水、</w:t>
      </w:r>
      <w:r w:rsidRPr="00D85F8D">
        <w:rPr>
          <w:rFonts w:eastAsiaTheme="minorEastAsia" w:hAnsiTheme="minorEastAsia" w:hint="eastAsia"/>
          <w:color w:val="000000" w:themeColor="text1"/>
          <w:sz w:val="24"/>
        </w:rPr>
        <w:t>声环境、外排淋滤水、生活污水及工业场地</w:t>
      </w:r>
      <w:r w:rsidR="00740CBE" w:rsidRPr="00D85F8D">
        <w:rPr>
          <w:rFonts w:eastAsiaTheme="minorEastAsia" w:hAnsiTheme="minorEastAsia" w:hint="eastAsia"/>
          <w:color w:val="000000" w:themeColor="text1"/>
          <w:sz w:val="24"/>
        </w:rPr>
        <w:t>、风井场地</w:t>
      </w:r>
      <w:r w:rsidRPr="00D85F8D">
        <w:rPr>
          <w:rFonts w:eastAsiaTheme="minorEastAsia" w:hAnsiTheme="minorEastAsia" w:hint="eastAsia"/>
          <w:color w:val="000000" w:themeColor="text1"/>
          <w:sz w:val="24"/>
        </w:rPr>
        <w:t>无组织粉尘排放浓度进行</w:t>
      </w:r>
      <w:r w:rsidR="00C846F5" w:rsidRPr="00D85F8D">
        <w:rPr>
          <w:rFonts w:eastAsiaTheme="minorEastAsia" w:hAnsiTheme="minorEastAsia" w:hint="eastAsia"/>
          <w:color w:val="000000" w:themeColor="text1"/>
          <w:sz w:val="24"/>
        </w:rPr>
        <w:t>跟踪</w:t>
      </w:r>
      <w:r w:rsidRPr="00D85F8D">
        <w:rPr>
          <w:rFonts w:eastAsiaTheme="minorEastAsia" w:hAnsiTheme="minorEastAsia" w:hint="eastAsia"/>
          <w:color w:val="000000" w:themeColor="text1"/>
          <w:sz w:val="24"/>
        </w:rPr>
        <w:t>监测，并按相关要求严格落实各项监测报告制度。</w:t>
      </w:r>
    </w:p>
    <w:p w:rsidR="00DE50E5" w:rsidRPr="00D85F8D" w:rsidRDefault="00DE50E5" w:rsidP="00DE50E5">
      <w:pPr>
        <w:adjustRightInd w:val="0"/>
        <w:snapToGrid w:val="0"/>
        <w:spacing w:before="120" w:after="120" w:line="360" w:lineRule="auto"/>
        <w:outlineLvl w:val="2"/>
        <w:rPr>
          <w:rFonts w:eastAsia="黑体"/>
          <w:b/>
          <w:bCs/>
          <w:color w:val="000000" w:themeColor="text1"/>
          <w:kern w:val="0"/>
          <w:sz w:val="28"/>
          <w:szCs w:val="28"/>
        </w:rPr>
      </w:pPr>
      <w:bookmarkStart w:id="246" w:name="_Toc366146183"/>
      <w:bookmarkStart w:id="247" w:name="_Toc469412303"/>
      <w:bookmarkStart w:id="248" w:name="_Toc499557921"/>
      <w:r w:rsidRPr="00D85F8D">
        <w:rPr>
          <w:rFonts w:eastAsia="黑体"/>
          <w:b/>
          <w:bCs/>
          <w:color w:val="000000" w:themeColor="text1"/>
          <w:kern w:val="0"/>
          <w:sz w:val="28"/>
          <w:szCs w:val="28"/>
        </w:rPr>
        <w:t>8.3.2</w:t>
      </w:r>
      <w:r w:rsidRPr="00D85F8D">
        <w:rPr>
          <w:rFonts w:eastAsia="黑体" w:hint="eastAsia"/>
          <w:b/>
          <w:bCs/>
          <w:color w:val="000000" w:themeColor="text1"/>
          <w:kern w:val="0"/>
          <w:sz w:val="28"/>
          <w:szCs w:val="28"/>
        </w:rPr>
        <w:t>监测报告制度</w:t>
      </w:r>
      <w:bookmarkEnd w:id="246"/>
      <w:bookmarkEnd w:id="247"/>
      <w:bookmarkEnd w:id="248"/>
    </w:p>
    <w:p w:rsidR="00DE50E5" w:rsidRPr="00D85F8D" w:rsidRDefault="00DE50E5" w:rsidP="00DE50E5">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每次监测工作结束后，监测单位提交的监测报告需由建设单位提交给</w:t>
      </w:r>
      <w:r w:rsidR="00740CBE" w:rsidRPr="00D85F8D">
        <w:rPr>
          <w:rFonts w:eastAsiaTheme="minorEastAsia" w:hAnsiTheme="minorEastAsia" w:hint="eastAsia"/>
          <w:color w:val="000000" w:themeColor="text1"/>
          <w:sz w:val="24"/>
        </w:rPr>
        <w:t>富源县</w:t>
      </w:r>
      <w:r w:rsidRPr="00D85F8D">
        <w:rPr>
          <w:rFonts w:eastAsiaTheme="minorEastAsia" w:hAnsiTheme="minorEastAsia" w:hint="eastAsia"/>
          <w:color w:val="000000" w:themeColor="text1"/>
          <w:sz w:val="24"/>
        </w:rPr>
        <w:t>环保局，再</w:t>
      </w:r>
      <w:r w:rsidR="00740CBE" w:rsidRPr="00D85F8D">
        <w:rPr>
          <w:rFonts w:eastAsiaTheme="minorEastAsia" w:hAnsiTheme="minorEastAsia" w:hint="eastAsia"/>
          <w:color w:val="000000" w:themeColor="text1"/>
          <w:sz w:val="24"/>
        </w:rPr>
        <w:t>由富源县环保局、曲靖市环保局</w:t>
      </w:r>
      <w:r w:rsidRPr="00D85F8D">
        <w:rPr>
          <w:rFonts w:eastAsiaTheme="minorEastAsia" w:hAnsiTheme="minorEastAsia" w:hint="eastAsia"/>
          <w:color w:val="000000" w:themeColor="text1"/>
          <w:sz w:val="24"/>
        </w:rPr>
        <w:t>逐级上报至云南省环保厅。</w:t>
      </w:r>
    </w:p>
    <w:p w:rsidR="00DE50E5" w:rsidRPr="00D85F8D" w:rsidRDefault="00DE50E5" w:rsidP="00DE50E5">
      <w:pPr>
        <w:adjustRightInd w:val="0"/>
        <w:snapToGrid w:val="0"/>
        <w:spacing w:before="120" w:after="120" w:line="360" w:lineRule="auto"/>
        <w:outlineLvl w:val="2"/>
        <w:rPr>
          <w:rFonts w:eastAsia="黑体"/>
          <w:b/>
          <w:bCs/>
          <w:color w:val="000000" w:themeColor="text1"/>
          <w:kern w:val="0"/>
          <w:sz w:val="28"/>
          <w:szCs w:val="28"/>
        </w:rPr>
      </w:pPr>
      <w:bookmarkStart w:id="249" w:name="_Toc499557922"/>
      <w:r w:rsidRPr="00D85F8D">
        <w:rPr>
          <w:rFonts w:eastAsia="黑体" w:hint="eastAsia"/>
          <w:b/>
          <w:bCs/>
          <w:color w:val="000000" w:themeColor="text1"/>
          <w:kern w:val="0"/>
          <w:sz w:val="28"/>
          <w:szCs w:val="28"/>
        </w:rPr>
        <w:t>8.3</w:t>
      </w:r>
      <w:r w:rsidR="00843010" w:rsidRPr="00D85F8D">
        <w:rPr>
          <w:rFonts w:eastAsia="黑体" w:hint="eastAsia"/>
          <w:b/>
          <w:bCs/>
          <w:color w:val="000000" w:themeColor="text1"/>
          <w:kern w:val="0"/>
          <w:sz w:val="28"/>
          <w:szCs w:val="28"/>
        </w:rPr>
        <w:t>.3</w:t>
      </w:r>
      <w:r w:rsidRPr="00D85F8D">
        <w:rPr>
          <w:rFonts w:eastAsia="黑体" w:hint="eastAsia"/>
          <w:b/>
          <w:bCs/>
          <w:color w:val="000000" w:themeColor="text1"/>
          <w:kern w:val="0"/>
          <w:sz w:val="28"/>
          <w:szCs w:val="28"/>
        </w:rPr>
        <w:t>环境监察情况</w:t>
      </w:r>
      <w:bookmarkEnd w:id="249"/>
    </w:p>
    <w:p w:rsidR="00DE50E5" w:rsidRPr="00D85F8D" w:rsidRDefault="00522224" w:rsidP="00DE50E5">
      <w:pPr>
        <w:spacing w:line="360" w:lineRule="auto"/>
        <w:ind w:firstLineChars="200" w:firstLine="480"/>
        <w:rPr>
          <w:rFonts w:eastAsiaTheme="minorEastAsia"/>
          <w:color w:val="000000" w:themeColor="text1"/>
          <w:sz w:val="24"/>
        </w:rPr>
      </w:pPr>
      <w:r w:rsidRPr="00D85F8D">
        <w:rPr>
          <w:rFonts w:eastAsiaTheme="minorEastAsia" w:hAnsiTheme="minorEastAsia" w:hint="eastAsia"/>
          <w:color w:val="000000" w:themeColor="text1"/>
          <w:sz w:val="24"/>
        </w:rPr>
        <w:t>富源县</w:t>
      </w:r>
      <w:r w:rsidR="00DE50E5" w:rsidRPr="00D85F8D">
        <w:rPr>
          <w:rFonts w:eastAsiaTheme="minorEastAsia" w:hAnsiTheme="minorEastAsia"/>
          <w:color w:val="000000" w:themeColor="text1"/>
          <w:sz w:val="24"/>
        </w:rPr>
        <w:t>环境监察大队分别于</w:t>
      </w:r>
      <w:r w:rsidR="00DE50E5" w:rsidRPr="00D85F8D">
        <w:rPr>
          <w:rFonts w:eastAsiaTheme="minorEastAsia"/>
          <w:color w:val="000000" w:themeColor="text1"/>
          <w:sz w:val="24"/>
        </w:rPr>
        <w:t>201</w:t>
      </w:r>
      <w:r w:rsidRPr="00D85F8D">
        <w:rPr>
          <w:rFonts w:eastAsiaTheme="minorEastAsia" w:hint="eastAsia"/>
          <w:color w:val="000000" w:themeColor="text1"/>
          <w:sz w:val="24"/>
        </w:rPr>
        <w:t>6</w:t>
      </w:r>
      <w:r w:rsidR="00DE50E5" w:rsidRPr="00D85F8D">
        <w:rPr>
          <w:rFonts w:eastAsiaTheme="minorEastAsia" w:hAnsiTheme="minorEastAsia"/>
          <w:color w:val="000000" w:themeColor="text1"/>
          <w:sz w:val="24"/>
        </w:rPr>
        <w:t>年</w:t>
      </w:r>
      <w:r w:rsidRPr="00D85F8D">
        <w:rPr>
          <w:rFonts w:eastAsiaTheme="minorEastAsia" w:hint="eastAsia"/>
          <w:color w:val="000000" w:themeColor="text1"/>
          <w:sz w:val="24"/>
        </w:rPr>
        <w:t>9</w:t>
      </w:r>
      <w:r w:rsidR="00DE50E5" w:rsidRPr="00D85F8D">
        <w:rPr>
          <w:rFonts w:eastAsiaTheme="minorEastAsia" w:hAnsiTheme="minorEastAsia"/>
          <w:color w:val="000000" w:themeColor="text1"/>
          <w:sz w:val="24"/>
        </w:rPr>
        <w:t>月</w:t>
      </w:r>
      <w:r w:rsidRPr="00D85F8D">
        <w:rPr>
          <w:rFonts w:eastAsiaTheme="minorEastAsia" w:hint="eastAsia"/>
          <w:color w:val="000000" w:themeColor="text1"/>
          <w:sz w:val="24"/>
        </w:rPr>
        <w:t>5</w:t>
      </w:r>
      <w:r w:rsidR="00DE50E5" w:rsidRPr="00D85F8D">
        <w:rPr>
          <w:rFonts w:eastAsiaTheme="minorEastAsia" w:hAnsiTheme="minorEastAsia"/>
          <w:color w:val="000000" w:themeColor="text1"/>
          <w:sz w:val="24"/>
        </w:rPr>
        <w:t>日、</w:t>
      </w:r>
      <w:r w:rsidRPr="00D85F8D">
        <w:rPr>
          <w:rFonts w:eastAsiaTheme="minorEastAsia" w:hint="eastAsia"/>
          <w:color w:val="000000" w:themeColor="text1"/>
          <w:sz w:val="24"/>
        </w:rPr>
        <w:t>12</w:t>
      </w:r>
      <w:r w:rsidR="00DE50E5" w:rsidRPr="00D85F8D">
        <w:rPr>
          <w:rFonts w:eastAsiaTheme="minorEastAsia" w:hAnsiTheme="minorEastAsia"/>
          <w:color w:val="000000" w:themeColor="text1"/>
          <w:sz w:val="24"/>
        </w:rPr>
        <w:t>月</w:t>
      </w:r>
      <w:r w:rsidR="00DE50E5" w:rsidRPr="00D85F8D">
        <w:rPr>
          <w:rFonts w:eastAsiaTheme="minorEastAsia"/>
          <w:color w:val="000000" w:themeColor="text1"/>
          <w:sz w:val="24"/>
        </w:rPr>
        <w:t>20</w:t>
      </w:r>
      <w:r w:rsidR="00DE50E5" w:rsidRPr="00D85F8D">
        <w:rPr>
          <w:rFonts w:eastAsiaTheme="minorEastAsia" w:hAnsiTheme="minorEastAsia"/>
          <w:color w:val="000000" w:themeColor="text1"/>
          <w:sz w:val="24"/>
        </w:rPr>
        <w:t>日</w:t>
      </w:r>
      <w:r w:rsidR="006420E3"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2017</w:t>
      </w:r>
      <w:r w:rsidRPr="00D85F8D">
        <w:rPr>
          <w:rFonts w:eastAsiaTheme="minorEastAsia" w:hAnsiTheme="minorEastAsia" w:hint="eastAsia"/>
          <w:color w:val="000000" w:themeColor="text1"/>
          <w:sz w:val="24"/>
        </w:rPr>
        <w:t>年</w:t>
      </w:r>
      <w:r w:rsidRPr="00D85F8D">
        <w:rPr>
          <w:rFonts w:eastAsiaTheme="minorEastAsia" w:hint="eastAsia"/>
          <w:color w:val="000000" w:themeColor="text1"/>
          <w:sz w:val="24"/>
        </w:rPr>
        <w:t>1</w:t>
      </w:r>
      <w:r w:rsidR="00DE50E5" w:rsidRPr="00D85F8D">
        <w:rPr>
          <w:rFonts w:eastAsiaTheme="minorEastAsia" w:hAnsiTheme="minorEastAsia"/>
          <w:color w:val="000000" w:themeColor="text1"/>
          <w:sz w:val="24"/>
        </w:rPr>
        <w:t>月</w:t>
      </w:r>
      <w:r w:rsidRPr="00D85F8D">
        <w:rPr>
          <w:rFonts w:eastAsiaTheme="minorEastAsia" w:hint="eastAsia"/>
          <w:color w:val="000000" w:themeColor="text1"/>
          <w:sz w:val="24"/>
        </w:rPr>
        <w:t>20</w:t>
      </w:r>
      <w:r w:rsidR="00DE50E5" w:rsidRPr="00D85F8D">
        <w:rPr>
          <w:rFonts w:eastAsiaTheme="minorEastAsia" w:hAnsiTheme="minorEastAsia"/>
          <w:color w:val="000000" w:themeColor="text1"/>
          <w:sz w:val="24"/>
        </w:rPr>
        <w:t>日、</w:t>
      </w:r>
      <w:r w:rsidRPr="00D85F8D">
        <w:rPr>
          <w:rFonts w:eastAsiaTheme="minorEastAsia" w:hint="eastAsia"/>
          <w:color w:val="000000" w:themeColor="text1"/>
          <w:sz w:val="24"/>
        </w:rPr>
        <w:t>3</w:t>
      </w:r>
      <w:r w:rsidR="00DE50E5" w:rsidRPr="00D85F8D">
        <w:rPr>
          <w:rFonts w:eastAsiaTheme="minorEastAsia" w:hAnsiTheme="minorEastAsia"/>
          <w:color w:val="000000" w:themeColor="text1"/>
          <w:sz w:val="24"/>
        </w:rPr>
        <w:t>月</w:t>
      </w:r>
      <w:r w:rsidRPr="00D85F8D">
        <w:rPr>
          <w:rFonts w:eastAsiaTheme="minorEastAsia" w:hint="eastAsia"/>
          <w:color w:val="000000" w:themeColor="text1"/>
          <w:sz w:val="24"/>
        </w:rPr>
        <w:t>20</w:t>
      </w:r>
      <w:r w:rsidRPr="00D85F8D">
        <w:rPr>
          <w:rFonts w:eastAsiaTheme="minorEastAsia" w:hAnsiTheme="minorEastAsia"/>
          <w:color w:val="000000" w:themeColor="text1"/>
          <w:sz w:val="24"/>
        </w:rPr>
        <w:t>日和</w:t>
      </w:r>
      <w:r w:rsidRPr="00D85F8D">
        <w:rPr>
          <w:rFonts w:eastAsiaTheme="minorEastAsia" w:hint="eastAsia"/>
          <w:color w:val="000000" w:themeColor="text1"/>
          <w:sz w:val="24"/>
        </w:rPr>
        <w:t>6</w:t>
      </w:r>
      <w:r w:rsidR="00DE50E5" w:rsidRPr="00D85F8D">
        <w:rPr>
          <w:rFonts w:eastAsiaTheme="minorEastAsia" w:hAnsiTheme="minorEastAsia"/>
          <w:color w:val="000000" w:themeColor="text1"/>
          <w:sz w:val="24"/>
        </w:rPr>
        <w:t>月</w:t>
      </w:r>
      <w:r w:rsidR="00DE50E5" w:rsidRPr="00D85F8D">
        <w:rPr>
          <w:rFonts w:eastAsiaTheme="minorEastAsia"/>
          <w:color w:val="000000" w:themeColor="text1"/>
          <w:sz w:val="24"/>
        </w:rPr>
        <w:t>8</w:t>
      </w:r>
      <w:r w:rsidR="00DE50E5" w:rsidRPr="00D85F8D">
        <w:rPr>
          <w:rFonts w:eastAsiaTheme="minorEastAsia" w:hAnsiTheme="minorEastAsia"/>
          <w:color w:val="000000" w:themeColor="text1"/>
          <w:sz w:val="24"/>
        </w:rPr>
        <w:t>日对项目现场进行了环境监察</w:t>
      </w:r>
      <w:r w:rsidR="009467E8" w:rsidRPr="00D85F8D">
        <w:rPr>
          <w:rFonts w:eastAsiaTheme="minorEastAsia" w:hAnsiTheme="minorEastAsia" w:hint="eastAsia"/>
          <w:color w:val="000000" w:themeColor="text1"/>
          <w:sz w:val="24"/>
        </w:rPr>
        <w:t>（现场监察记录见附件）</w:t>
      </w:r>
      <w:r w:rsidR="00DE50E5" w:rsidRPr="00D85F8D">
        <w:rPr>
          <w:rFonts w:eastAsiaTheme="minorEastAsia" w:hAnsiTheme="minorEastAsia"/>
          <w:color w:val="000000" w:themeColor="text1"/>
          <w:sz w:val="24"/>
        </w:rPr>
        <w:t>，提出的整改意见有：</w:t>
      </w:r>
      <w:r w:rsidR="00DE50E5" w:rsidRPr="00D85F8D">
        <w:rPr>
          <w:rFonts w:eastAsiaTheme="minorEastAsia"/>
          <w:color w:val="000000" w:themeColor="text1"/>
          <w:sz w:val="24"/>
        </w:rPr>
        <w:t>1</w:t>
      </w:r>
      <w:r w:rsidR="00DE50E5"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洒水降尘系统需完善</w:t>
      </w:r>
      <w:r w:rsidR="00DE50E5" w:rsidRPr="00D85F8D">
        <w:rPr>
          <w:rFonts w:eastAsiaTheme="minorEastAsia" w:hAnsiTheme="minorEastAsia"/>
          <w:color w:val="000000" w:themeColor="text1"/>
          <w:sz w:val="24"/>
        </w:rPr>
        <w:t>；</w:t>
      </w:r>
      <w:r w:rsidR="00DE50E5" w:rsidRPr="00D85F8D">
        <w:rPr>
          <w:rFonts w:eastAsiaTheme="minorEastAsia"/>
          <w:color w:val="000000" w:themeColor="text1"/>
          <w:sz w:val="24"/>
        </w:rPr>
        <w:t>2</w:t>
      </w:r>
      <w:r w:rsidR="00DE50E5"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未配套生活污水处理站，需尽快筹建生活污水处理站；</w:t>
      </w:r>
      <w:r w:rsidRPr="00D85F8D">
        <w:rPr>
          <w:rFonts w:eastAsiaTheme="minorEastAsia" w:hAnsiTheme="minorEastAsia" w:hint="eastAsia"/>
          <w:color w:val="000000" w:themeColor="text1"/>
          <w:sz w:val="24"/>
        </w:rPr>
        <w:t>3</w:t>
      </w:r>
      <w:r w:rsidRPr="00D85F8D">
        <w:rPr>
          <w:rFonts w:eastAsiaTheme="minorEastAsia" w:hAnsiTheme="minorEastAsia" w:hint="eastAsia"/>
          <w:color w:val="000000" w:themeColor="text1"/>
          <w:sz w:val="24"/>
        </w:rPr>
        <w:t>、</w:t>
      </w:r>
      <w:r w:rsidR="00067963" w:rsidRPr="00D85F8D">
        <w:rPr>
          <w:rFonts w:eastAsiaTheme="minorEastAsia" w:hAnsiTheme="minorEastAsia" w:hint="eastAsia"/>
          <w:color w:val="000000" w:themeColor="text1"/>
          <w:sz w:val="24"/>
        </w:rPr>
        <w:t>加强矿井水处理站管护，矿井水处理站已建在线监测设施</w:t>
      </w:r>
      <w:r w:rsidR="00965126" w:rsidRPr="00D85F8D">
        <w:rPr>
          <w:rFonts w:eastAsiaTheme="minorEastAsia" w:hAnsiTheme="minorEastAsia" w:hint="eastAsia"/>
          <w:color w:val="000000" w:themeColor="text1"/>
          <w:sz w:val="24"/>
        </w:rPr>
        <w:t>已</w:t>
      </w:r>
      <w:r w:rsidR="00067963" w:rsidRPr="00D85F8D">
        <w:rPr>
          <w:rFonts w:eastAsiaTheme="minorEastAsia" w:hAnsiTheme="minorEastAsia" w:hint="eastAsia"/>
          <w:color w:val="000000" w:themeColor="text1"/>
          <w:sz w:val="24"/>
        </w:rPr>
        <w:t>投入运行，未验收；</w:t>
      </w:r>
      <w:r w:rsidR="00067963" w:rsidRPr="00D85F8D">
        <w:rPr>
          <w:rFonts w:eastAsiaTheme="minorEastAsia" w:hAnsiTheme="minorEastAsia" w:hint="eastAsia"/>
          <w:color w:val="000000" w:themeColor="text1"/>
          <w:sz w:val="24"/>
        </w:rPr>
        <w:t>4</w:t>
      </w:r>
      <w:r w:rsidR="00067963" w:rsidRPr="00D85F8D">
        <w:rPr>
          <w:rFonts w:eastAsiaTheme="minorEastAsia" w:hAnsiTheme="minorEastAsia" w:hint="eastAsia"/>
          <w:color w:val="000000" w:themeColor="text1"/>
          <w:sz w:val="24"/>
        </w:rPr>
        <w:t>、加强工业广场面源管理，逐步完善面源水收集系统；</w:t>
      </w:r>
      <w:r w:rsidR="00067963" w:rsidRPr="00D85F8D">
        <w:rPr>
          <w:rFonts w:eastAsiaTheme="minorEastAsia" w:hAnsiTheme="minorEastAsia" w:hint="eastAsia"/>
          <w:color w:val="000000" w:themeColor="text1"/>
          <w:sz w:val="24"/>
        </w:rPr>
        <w:t>5</w:t>
      </w:r>
      <w:r w:rsidR="00067963" w:rsidRPr="00D85F8D">
        <w:rPr>
          <w:rFonts w:eastAsiaTheme="minorEastAsia" w:hAnsiTheme="minorEastAsia" w:hint="eastAsia"/>
          <w:color w:val="000000" w:themeColor="text1"/>
          <w:sz w:val="24"/>
        </w:rPr>
        <w:t>、未建立危废管理台账；</w:t>
      </w:r>
      <w:r w:rsidR="00067963" w:rsidRPr="00D85F8D">
        <w:rPr>
          <w:rFonts w:eastAsiaTheme="minorEastAsia" w:hAnsiTheme="minorEastAsia" w:hint="eastAsia"/>
          <w:color w:val="000000" w:themeColor="text1"/>
          <w:sz w:val="24"/>
        </w:rPr>
        <w:t>6</w:t>
      </w:r>
      <w:r w:rsidR="00067963" w:rsidRPr="00D85F8D">
        <w:rPr>
          <w:rFonts w:eastAsiaTheme="minorEastAsia" w:hAnsiTheme="minorEastAsia" w:hint="eastAsia"/>
          <w:color w:val="000000" w:themeColor="text1"/>
          <w:sz w:val="24"/>
        </w:rPr>
        <w:t>、需及时完备相关环保手续</w:t>
      </w:r>
      <w:r w:rsidR="00DE50E5" w:rsidRPr="00D85F8D">
        <w:rPr>
          <w:rFonts w:eastAsiaTheme="minorEastAsia" w:hAnsiTheme="minorEastAsia"/>
          <w:color w:val="000000" w:themeColor="text1"/>
          <w:sz w:val="24"/>
        </w:rPr>
        <w:t>。</w:t>
      </w:r>
    </w:p>
    <w:p w:rsidR="00DE50E5" w:rsidRPr="00D85F8D" w:rsidRDefault="00DE50E5" w:rsidP="00DE50E5">
      <w:pPr>
        <w:spacing w:line="360" w:lineRule="auto"/>
        <w:ind w:firstLineChars="200" w:firstLine="480"/>
        <w:rPr>
          <w:rFonts w:eastAsiaTheme="minorEastAsia"/>
          <w:color w:val="000000" w:themeColor="text1"/>
          <w:sz w:val="24"/>
        </w:rPr>
      </w:pPr>
      <w:r w:rsidRPr="00D85F8D">
        <w:rPr>
          <w:rFonts w:eastAsiaTheme="minorEastAsia"/>
          <w:color w:val="000000" w:themeColor="text1"/>
          <w:sz w:val="24"/>
        </w:rPr>
        <w:t xml:space="preserve">  </w:t>
      </w:r>
      <w:r w:rsidRPr="00D85F8D">
        <w:rPr>
          <w:rFonts w:eastAsiaTheme="minorEastAsia" w:hAnsiTheme="minorEastAsia"/>
          <w:color w:val="000000" w:themeColor="text1"/>
          <w:sz w:val="24"/>
        </w:rPr>
        <w:t>整改落实情况：</w:t>
      </w:r>
      <w:r w:rsidR="009578ED" w:rsidRPr="00D85F8D">
        <w:rPr>
          <w:rFonts w:eastAsiaTheme="minorEastAsia" w:hAnsiTheme="minorEastAsia" w:hint="eastAsia"/>
          <w:color w:val="000000" w:themeColor="text1"/>
          <w:sz w:val="24"/>
        </w:rPr>
        <w:t>兴云煤矿已在舍马河边建设生活污水处理站一座，规模</w:t>
      </w:r>
      <w:r w:rsidR="009578ED" w:rsidRPr="00D85F8D">
        <w:rPr>
          <w:rFonts w:eastAsiaTheme="minorEastAsia" w:hAnsiTheme="minorEastAsia" w:hint="eastAsia"/>
          <w:color w:val="000000" w:themeColor="text1"/>
          <w:sz w:val="24"/>
        </w:rPr>
        <w:t>300m</w:t>
      </w:r>
      <w:r w:rsidR="009578ED" w:rsidRPr="00D85F8D">
        <w:rPr>
          <w:rFonts w:eastAsiaTheme="minorEastAsia" w:hAnsiTheme="minorEastAsia" w:hint="eastAsia"/>
          <w:color w:val="000000" w:themeColor="text1"/>
          <w:sz w:val="24"/>
          <w:vertAlign w:val="superscript"/>
        </w:rPr>
        <w:t>3</w:t>
      </w:r>
      <w:r w:rsidR="009578ED" w:rsidRPr="00D85F8D">
        <w:rPr>
          <w:rFonts w:eastAsiaTheme="minorEastAsia" w:hAnsiTheme="minorEastAsia" w:hint="eastAsia"/>
          <w:color w:val="000000" w:themeColor="text1"/>
          <w:sz w:val="24"/>
        </w:rPr>
        <w:t>/d</w:t>
      </w:r>
      <w:r w:rsidR="009578ED" w:rsidRPr="00D85F8D">
        <w:rPr>
          <w:rFonts w:eastAsiaTheme="minorEastAsia" w:hAnsiTheme="minorEastAsia" w:hint="eastAsia"/>
          <w:color w:val="000000" w:themeColor="text1"/>
          <w:sz w:val="24"/>
        </w:rPr>
        <w:t>，工艺为“</w:t>
      </w:r>
      <w:r w:rsidR="009578ED" w:rsidRPr="00D85F8D">
        <w:rPr>
          <w:rFonts w:eastAsiaTheme="minorEastAsia" w:hAnsiTheme="minorEastAsia" w:hint="eastAsia"/>
          <w:color w:val="000000" w:themeColor="text1"/>
          <w:sz w:val="24"/>
        </w:rPr>
        <w:t>A/O</w:t>
      </w:r>
      <w:r w:rsidR="009578ED" w:rsidRPr="00D85F8D">
        <w:rPr>
          <w:rFonts w:eastAsiaTheme="minorEastAsia" w:hAnsiTheme="minorEastAsia" w:hint="eastAsia"/>
          <w:color w:val="000000" w:themeColor="text1"/>
          <w:sz w:val="24"/>
        </w:rPr>
        <w:t>生物接触氧化</w:t>
      </w:r>
      <w:r w:rsidR="009578ED" w:rsidRPr="00D85F8D">
        <w:rPr>
          <w:rFonts w:eastAsiaTheme="minorEastAsia" w:hAnsiTheme="minorEastAsia" w:hint="eastAsia"/>
          <w:color w:val="000000" w:themeColor="text1"/>
          <w:sz w:val="24"/>
        </w:rPr>
        <w:t>+MBR</w:t>
      </w:r>
      <w:r w:rsidR="009578ED" w:rsidRPr="00D85F8D">
        <w:rPr>
          <w:rFonts w:eastAsiaTheme="minorEastAsia" w:hAnsiTheme="minorEastAsia" w:hint="eastAsia"/>
          <w:color w:val="000000" w:themeColor="text1"/>
          <w:sz w:val="24"/>
        </w:rPr>
        <w:t>＋消毒”工艺，并对办公生活区的“雨污分流”系统进行了改造，将生活污水和工业场地面源水、食堂废水、机修废水收集进入生活污水处理站处理达标后全部回用于绿化、道路降尘和洗煤厂洗煤。煤矿已对办公生活区洒水降尘系统进行了完善。矿井水处理站排污口的在线</w:t>
      </w:r>
      <w:r w:rsidR="009578ED" w:rsidRPr="00D85F8D">
        <w:rPr>
          <w:rFonts w:eastAsiaTheme="minorEastAsia" w:hAnsiTheme="minorEastAsia" w:hint="eastAsia"/>
          <w:color w:val="000000" w:themeColor="text1"/>
          <w:sz w:val="24"/>
        </w:rPr>
        <w:lastRenderedPageBreak/>
        <w:t>监测设备已安装，目前正常运行，煤矿正在办理在线监测系统的验收手续。兴云煤矿已按环保要求建立了废机油的产生量、使用量、进出库的管理台账，对危险废物废机油进行严格管理。《云南省兴云煤矿</w:t>
      </w:r>
      <w:r w:rsidR="009578ED" w:rsidRPr="00D85F8D">
        <w:rPr>
          <w:rFonts w:eastAsiaTheme="minorEastAsia" w:hAnsiTheme="minorEastAsia" w:hint="eastAsia"/>
          <w:color w:val="000000" w:themeColor="text1"/>
          <w:sz w:val="24"/>
        </w:rPr>
        <w:t>115</w:t>
      </w:r>
      <w:r w:rsidR="009578ED" w:rsidRPr="00D85F8D">
        <w:rPr>
          <w:rFonts w:eastAsiaTheme="minorEastAsia" w:hAnsiTheme="minorEastAsia" w:hint="eastAsia"/>
          <w:color w:val="000000" w:themeColor="text1"/>
          <w:sz w:val="24"/>
        </w:rPr>
        <w:t>万吨</w:t>
      </w:r>
      <w:r w:rsidR="009578ED" w:rsidRPr="00D85F8D">
        <w:rPr>
          <w:rFonts w:eastAsiaTheme="minorEastAsia" w:hAnsiTheme="minorEastAsia" w:hint="eastAsia"/>
          <w:color w:val="000000" w:themeColor="text1"/>
          <w:sz w:val="24"/>
        </w:rPr>
        <w:t>/</w:t>
      </w:r>
      <w:r w:rsidR="009578ED" w:rsidRPr="00D85F8D">
        <w:rPr>
          <w:rFonts w:eastAsiaTheme="minorEastAsia" w:hAnsiTheme="minorEastAsia" w:hint="eastAsia"/>
          <w:color w:val="000000" w:themeColor="text1"/>
          <w:sz w:val="24"/>
        </w:rPr>
        <w:t>年机械化改造工程环境影响现状评价报告》已获得云南省环境保护厅的临时备案意见（</w:t>
      </w:r>
      <w:r w:rsidR="009467E8" w:rsidRPr="00D85F8D">
        <w:rPr>
          <w:rFonts w:eastAsiaTheme="minorEastAsia" w:hAnsiTheme="minorEastAsia" w:hint="eastAsia"/>
          <w:color w:val="000000" w:themeColor="text1"/>
          <w:sz w:val="24"/>
        </w:rPr>
        <w:t>云环函</w:t>
      </w:r>
      <w:r w:rsidR="009467E8" w:rsidRPr="00D85F8D">
        <w:rPr>
          <w:color w:val="000000" w:themeColor="text1"/>
          <w:sz w:val="24"/>
        </w:rPr>
        <w:t>〔</w:t>
      </w:r>
      <w:r w:rsidR="009467E8" w:rsidRPr="00D85F8D">
        <w:rPr>
          <w:color w:val="000000" w:themeColor="text1"/>
          <w:sz w:val="24"/>
        </w:rPr>
        <w:t>201</w:t>
      </w:r>
      <w:r w:rsidR="009467E8" w:rsidRPr="00D85F8D">
        <w:rPr>
          <w:rFonts w:hint="eastAsia"/>
          <w:color w:val="000000" w:themeColor="text1"/>
          <w:sz w:val="24"/>
        </w:rPr>
        <w:t>7</w:t>
      </w:r>
      <w:r w:rsidR="009467E8" w:rsidRPr="00D85F8D">
        <w:rPr>
          <w:color w:val="000000" w:themeColor="text1"/>
          <w:sz w:val="24"/>
        </w:rPr>
        <w:t>〕</w:t>
      </w:r>
      <w:r w:rsidR="009467E8" w:rsidRPr="00D85F8D">
        <w:rPr>
          <w:rFonts w:hint="eastAsia"/>
          <w:bCs/>
          <w:color w:val="000000" w:themeColor="text1"/>
          <w:sz w:val="24"/>
        </w:rPr>
        <w:t>182</w:t>
      </w:r>
      <w:r w:rsidR="009467E8" w:rsidRPr="00D85F8D">
        <w:rPr>
          <w:rFonts w:hint="eastAsia"/>
          <w:bCs/>
          <w:color w:val="000000" w:themeColor="text1"/>
          <w:sz w:val="24"/>
        </w:rPr>
        <w:t>号</w:t>
      </w:r>
      <w:r w:rsidR="009578ED" w:rsidRPr="00D85F8D">
        <w:rPr>
          <w:rFonts w:eastAsiaTheme="minorEastAsia" w:hAnsiTheme="minorEastAsia" w:hint="eastAsia"/>
          <w:color w:val="000000" w:themeColor="text1"/>
          <w:sz w:val="24"/>
        </w:rPr>
        <w:t>），目前</w:t>
      </w:r>
      <w:r w:rsidRPr="00D85F8D">
        <w:rPr>
          <w:rFonts w:eastAsiaTheme="minorEastAsia" w:hAnsiTheme="minorEastAsia"/>
          <w:color w:val="000000" w:themeColor="text1"/>
          <w:sz w:val="24"/>
        </w:rPr>
        <w:t>正在申请竣工环保验收。</w:t>
      </w:r>
    </w:p>
    <w:p w:rsidR="00DE50E5" w:rsidRPr="00D85F8D" w:rsidRDefault="006420E3" w:rsidP="006420E3">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综上，兴云煤矿已基本落实了富源县环境监察大队的现场监察意见，除矿井水处理站在线监测装置未验收外，其它事项均已落实整改完成。</w:t>
      </w:r>
    </w:p>
    <w:p w:rsidR="00DE50E5" w:rsidRPr="00D85F8D" w:rsidRDefault="00DE50E5" w:rsidP="00DE50E5">
      <w:pPr>
        <w:spacing w:line="360" w:lineRule="auto"/>
        <w:ind w:firstLineChars="200" w:firstLine="420"/>
        <w:rPr>
          <w:color w:val="000000" w:themeColor="text1"/>
        </w:rPr>
      </w:pPr>
    </w:p>
    <w:p w:rsidR="00DE50E5" w:rsidRPr="00D85F8D" w:rsidRDefault="00DE50E5">
      <w:pPr>
        <w:widowControl/>
        <w:jc w:val="left"/>
        <w:rPr>
          <w:color w:val="000000" w:themeColor="text1"/>
        </w:rPr>
      </w:pPr>
      <w:r w:rsidRPr="00D85F8D">
        <w:rPr>
          <w:color w:val="000000" w:themeColor="text1"/>
        </w:rPr>
        <w:br w:type="page"/>
      </w:r>
    </w:p>
    <w:p w:rsidR="009A7BF8" w:rsidRPr="00D85F8D" w:rsidRDefault="009A7BF8" w:rsidP="009A7BF8">
      <w:pPr>
        <w:pStyle w:val="1"/>
        <w:spacing w:before="100" w:beforeAutospacing="1" w:after="100" w:afterAutospacing="1" w:line="360" w:lineRule="auto"/>
        <w:jc w:val="center"/>
        <w:rPr>
          <w:color w:val="000000" w:themeColor="text1"/>
          <w:sz w:val="36"/>
          <w:szCs w:val="36"/>
        </w:rPr>
      </w:pPr>
      <w:bookmarkStart w:id="250" w:name="_Toc366146184"/>
      <w:bookmarkStart w:id="251" w:name="_Toc469412304"/>
      <w:bookmarkStart w:id="252" w:name="_Toc499557923"/>
      <w:r w:rsidRPr="00D85F8D">
        <w:rPr>
          <w:rFonts w:hint="eastAsia"/>
          <w:color w:val="000000" w:themeColor="text1"/>
          <w:sz w:val="36"/>
          <w:szCs w:val="36"/>
        </w:rPr>
        <w:lastRenderedPageBreak/>
        <w:t>第九章</w:t>
      </w:r>
      <w:r w:rsidRPr="00D85F8D">
        <w:rPr>
          <w:rFonts w:hint="eastAsia"/>
          <w:color w:val="000000" w:themeColor="text1"/>
          <w:sz w:val="36"/>
          <w:szCs w:val="36"/>
        </w:rPr>
        <w:t xml:space="preserve"> </w:t>
      </w:r>
      <w:r w:rsidRPr="00D85F8D">
        <w:rPr>
          <w:rFonts w:hint="eastAsia"/>
          <w:color w:val="000000" w:themeColor="text1"/>
          <w:sz w:val="36"/>
          <w:szCs w:val="36"/>
        </w:rPr>
        <w:t>公众意见调查</w:t>
      </w:r>
      <w:bookmarkEnd w:id="250"/>
      <w:bookmarkEnd w:id="251"/>
      <w:bookmarkEnd w:id="252"/>
    </w:p>
    <w:p w:rsidR="009A7BF8" w:rsidRPr="00D85F8D" w:rsidRDefault="009A7BF8"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53" w:name="_Toc272354260"/>
      <w:bookmarkStart w:id="254" w:name="_Toc366146185"/>
      <w:bookmarkStart w:id="255" w:name="_Toc469412305"/>
      <w:bookmarkStart w:id="256" w:name="_Toc499557924"/>
      <w:bookmarkStart w:id="257" w:name="_Toc271293923"/>
      <w:r w:rsidRPr="00D85F8D">
        <w:rPr>
          <w:rFonts w:ascii="Times New Roman" w:eastAsia="黑体" w:hAnsi="Times New Roman"/>
          <w:bCs w:val="0"/>
          <w:color w:val="000000" w:themeColor="text1"/>
          <w:sz w:val="32"/>
        </w:rPr>
        <w:t>9.1</w:t>
      </w:r>
      <w:r w:rsidRPr="00D85F8D">
        <w:rPr>
          <w:rFonts w:ascii="Times New Roman" w:eastAsia="黑体" w:hAnsi="Times New Roman" w:hint="eastAsia"/>
          <w:bCs w:val="0"/>
          <w:color w:val="000000" w:themeColor="text1"/>
          <w:sz w:val="32"/>
        </w:rPr>
        <w:t>调查目的与意义</w:t>
      </w:r>
      <w:bookmarkEnd w:id="253"/>
      <w:bookmarkEnd w:id="254"/>
      <w:bookmarkEnd w:id="255"/>
      <w:bookmarkEnd w:id="256"/>
    </w:p>
    <w:p w:rsidR="009A7BF8" w:rsidRPr="00D85F8D" w:rsidRDefault="00136F78" w:rsidP="009A7BF8">
      <w:pPr>
        <w:adjustRightInd w:val="0"/>
        <w:snapToGrid w:val="0"/>
        <w:spacing w:line="360" w:lineRule="auto"/>
        <w:ind w:firstLineChars="196" w:firstLine="470"/>
        <w:rPr>
          <w:color w:val="000000" w:themeColor="text1"/>
          <w:sz w:val="24"/>
        </w:rPr>
      </w:pPr>
      <w:r w:rsidRPr="00D85F8D">
        <w:rPr>
          <w:rFonts w:hint="eastAsia"/>
          <w:color w:val="000000" w:themeColor="text1"/>
          <w:sz w:val="24"/>
        </w:rPr>
        <w:t>云南省兴云煤矿</w:t>
      </w:r>
      <w:r w:rsidR="009A7BF8" w:rsidRPr="00D85F8D">
        <w:rPr>
          <w:rFonts w:hint="eastAsia"/>
          <w:color w:val="000000" w:themeColor="text1"/>
          <w:sz w:val="24"/>
        </w:rPr>
        <w:t>的建设对带动区域经济快速发展、资源开发、增加当地人民群众的就业机会、改善人民生活水平等方面起到了积极的促进作用，具有较好的经济效益和社会效益。但项目在建设和运行过程中不可避免地对周围的水环境、大气环境、声环境、生态环境以及社会环境产生一定的影响。按照国家有关法律、法规的规定及要求，为了解</w:t>
      </w:r>
      <w:r w:rsidR="00F93EA0" w:rsidRPr="00D85F8D">
        <w:rPr>
          <w:rFonts w:hint="eastAsia"/>
          <w:color w:val="000000" w:themeColor="text1"/>
          <w:sz w:val="24"/>
        </w:rPr>
        <w:t>项目机械化改造、运营</w:t>
      </w:r>
      <w:r w:rsidR="009A7BF8" w:rsidRPr="00D85F8D">
        <w:rPr>
          <w:rFonts w:hint="eastAsia"/>
          <w:color w:val="000000" w:themeColor="text1"/>
          <w:sz w:val="24"/>
        </w:rPr>
        <w:t>期间</w:t>
      </w:r>
      <w:r w:rsidR="00F93EA0" w:rsidRPr="00D85F8D">
        <w:rPr>
          <w:rFonts w:hint="eastAsia"/>
          <w:color w:val="000000" w:themeColor="text1"/>
          <w:sz w:val="24"/>
        </w:rPr>
        <w:t>对公司</w:t>
      </w:r>
      <w:r w:rsidR="009A7BF8" w:rsidRPr="00D85F8D">
        <w:rPr>
          <w:rFonts w:hint="eastAsia"/>
          <w:color w:val="000000" w:themeColor="text1"/>
          <w:sz w:val="24"/>
        </w:rPr>
        <w:t>周围受影响居民对工程建设的意见和要求，并根据公众对工程建设的倾向性意见的合理性、可行性，弥补工程在设计和建设过程中的不足，进一步改进和完善该项目的污染防治工作和生态环境恢复工作，有利于本项目的可持续发展。</w:t>
      </w:r>
    </w:p>
    <w:p w:rsidR="009A7BF8" w:rsidRPr="00D85F8D" w:rsidRDefault="009A7BF8"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58" w:name="_Toc272354261"/>
      <w:bookmarkStart w:id="259" w:name="_Toc366146186"/>
      <w:bookmarkStart w:id="260" w:name="_Toc469412306"/>
      <w:bookmarkStart w:id="261" w:name="_Toc499557925"/>
      <w:r w:rsidRPr="00D85F8D">
        <w:rPr>
          <w:rFonts w:ascii="Times New Roman" w:eastAsia="黑体" w:hAnsi="Times New Roman"/>
          <w:bCs w:val="0"/>
          <w:color w:val="000000" w:themeColor="text1"/>
          <w:sz w:val="32"/>
        </w:rPr>
        <w:t>9.2</w:t>
      </w:r>
      <w:r w:rsidRPr="00D85F8D">
        <w:rPr>
          <w:rFonts w:ascii="Times New Roman" w:eastAsia="黑体" w:hAnsi="Times New Roman" w:hint="eastAsia"/>
          <w:bCs w:val="0"/>
          <w:color w:val="000000" w:themeColor="text1"/>
          <w:sz w:val="32"/>
        </w:rPr>
        <w:t>调查方法</w:t>
      </w:r>
      <w:bookmarkEnd w:id="258"/>
      <w:bookmarkEnd w:id="259"/>
      <w:bookmarkEnd w:id="260"/>
      <w:bookmarkEnd w:id="261"/>
    </w:p>
    <w:p w:rsidR="009A7BF8" w:rsidRPr="00D85F8D" w:rsidRDefault="009A7BF8" w:rsidP="009A7BF8">
      <w:pPr>
        <w:adjustRightInd w:val="0"/>
        <w:snapToGrid w:val="0"/>
        <w:spacing w:line="360" w:lineRule="auto"/>
        <w:ind w:firstLineChars="196" w:firstLine="470"/>
        <w:rPr>
          <w:color w:val="000000" w:themeColor="text1"/>
          <w:sz w:val="24"/>
        </w:rPr>
      </w:pPr>
      <w:r w:rsidRPr="00D85F8D">
        <w:rPr>
          <w:rFonts w:hint="eastAsia"/>
          <w:color w:val="000000" w:themeColor="text1"/>
          <w:sz w:val="24"/>
        </w:rPr>
        <w:t>公众意见调查采用走访咨询、发放调查问卷、调查意见反馈及回访等方式开展。公众参与调查实施主体为建设单位。</w:t>
      </w:r>
    </w:p>
    <w:p w:rsidR="009A7BF8" w:rsidRPr="00D85F8D" w:rsidRDefault="009A7BF8" w:rsidP="009A7BF8">
      <w:pPr>
        <w:adjustRightInd w:val="0"/>
        <w:snapToGrid w:val="0"/>
        <w:spacing w:line="360" w:lineRule="auto"/>
        <w:ind w:firstLineChars="196" w:firstLine="470"/>
        <w:rPr>
          <w:color w:val="000000" w:themeColor="text1"/>
          <w:sz w:val="24"/>
        </w:rPr>
      </w:pPr>
      <w:r w:rsidRPr="00D85F8D">
        <w:rPr>
          <w:rFonts w:hint="eastAsia"/>
          <w:color w:val="000000" w:themeColor="text1"/>
          <w:sz w:val="24"/>
        </w:rPr>
        <w:t>走访咨询：与项目周围村民（</w:t>
      </w:r>
      <w:r w:rsidR="00E24868" w:rsidRPr="00D85F8D">
        <w:rPr>
          <w:rFonts w:hint="eastAsia"/>
          <w:color w:val="000000" w:themeColor="text1"/>
          <w:sz w:val="24"/>
        </w:rPr>
        <w:t>庆云村委会、法凹村委会、栗树坪村委会</w:t>
      </w:r>
      <w:r w:rsidRPr="00D85F8D">
        <w:rPr>
          <w:rFonts w:hint="eastAsia"/>
          <w:color w:val="000000" w:themeColor="text1"/>
          <w:sz w:val="24"/>
        </w:rPr>
        <w:t>）、</w:t>
      </w:r>
      <w:r w:rsidR="00E24868" w:rsidRPr="00D85F8D">
        <w:rPr>
          <w:rFonts w:hint="eastAsia"/>
          <w:color w:val="000000" w:themeColor="text1"/>
          <w:sz w:val="24"/>
        </w:rPr>
        <w:t>富源县</w:t>
      </w:r>
      <w:r w:rsidRPr="00D85F8D">
        <w:rPr>
          <w:rFonts w:hint="eastAsia"/>
          <w:color w:val="000000" w:themeColor="text1"/>
          <w:sz w:val="24"/>
        </w:rPr>
        <w:t>环境</w:t>
      </w:r>
      <w:r w:rsidR="00E24868" w:rsidRPr="00D85F8D">
        <w:rPr>
          <w:rFonts w:hint="eastAsia"/>
          <w:color w:val="000000" w:themeColor="text1"/>
          <w:sz w:val="24"/>
        </w:rPr>
        <w:t>保护管理部门</w:t>
      </w:r>
      <w:r w:rsidRPr="00D85F8D">
        <w:rPr>
          <w:rFonts w:hint="eastAsia"/>
          <w:color w:val="000000" w:themeColor="text1"/>
          <w:sz w:val="24"/>
        </w:rPr>
        <w:t>座谈，以了解工程</w:t>
      </w:r>
      <w:r w:rsidR="00E24868" w:rsidRPr="00D85F8D">
        <w:rPr>
          <w:rFonts w:hint="eastAsia"/>
          <w:color w:val="000000" w:themeColor="text1"/>
          <w:sz w:val="24"/>
        </w:rPr>
        <w:t>机械化改造期间</w:t>
      </w:r>
      <w:r w:rsidRPr="00D85F8D">
        <w:rPr>
          <w:rFonts w:hint="eastAsia"/>
          <w:color w:val="000000" w:themeColor="text1"/>
          <w:sz w:val="24"/>
        </w:rPr>
        <w:t>和运营期，当地政府及环保部门掌握的情况，对项目的建设有一个全面的了解后，重点关注工程实施引发的各种环境问题和周围群众的意见、建议等。</w:t>
      </w:r>
    </w:p>
    <w:p w:rsidR="009A7BF8" w:rsidRPr="00D85F8D" w:rsidRDefault="009A7BF8" w:rsidP="009A7BF8">
      <w:pPr>
        <w:adjustRightInd w:val="0"/>
        <w:snapToGrid w:val="0"/>
        <w:spacing w:line="360" w:lineRule="auto"/>
        <w:ind w:firstLineChars="196" w:firstLine="470"/>
        <w:rPr>
          <w:color w:val="000000" w:themeColor="text1"/>
          <w:sz w:val="24"/>
        </w:rPr>
      </w:pPr>
      <w:r w:rsidRPr="00D85F8D">
        <w:rPr>
          <w:rFonts w:hint="eastAsia"/>
          <w:color w:val="000000" w:themeColor="text1"/>
          <w:sz w:val="24"/>
        </w:rPr>
        <w:t>发放调查问卷：采用随机和重点调查相结合的问卷调查法。对项目涉及的个人采用随机调查，对项目涉及的团体采用重点调查，共发放个人调查表</w:t>
      </w:r>
      <w:r w:rsidR="00E24868" w:rsidRPr="00D85F8D">
        <w:rPr>
          <w:rFonts w:hint="eastAsia"/>
          <w:color w:val="000000" w:themeColor="text1"/>
          <w:sz w:val="24"/>
        </w:rPr>
        <w:t>10</w:t>
      </w:r>
      <w:r w:rsidR="00B948A6" w:rsidRPr="00D85F8D">
        <w:rPr>
          <w:rFonts w:hint="eastAsia"/>
          <w:color w:val="000000" w:themeColor="text1"/>
          <w:sz w:val="24"/>
        </w:rPr>
        <w:t>0</w:t>
      </w:r>
      <w:r w:rsidRPr="00D85F8D">
        <w:rPr>
          <w:rFonts w:hint="eastAsia"/>
          <w:color w:val="000000" w:themeColor="text1"/>
          <w:sz w:val="24"/>
        </w:rPr>
        <w:t>份，团体调查表</w:t>
      </w:r>
      <w:r w:rsidRPr="00D85F8D">
        <w:rPr>
          <w:color w:val="000000" w:themeColor="text1"/>
          <w:sz w:val="24"/>
        </w:rPr>
        <w:t>1</w:t>
      </w:r>
      <w:r w:rsidR="002067DD" w:rsidRPr="00D85F8D">
        <w:rPr>
          <w:rFonts w:hint="eastAsia"/>
          <w:color w:val="000000" w:themeColor="text1"/>
          <w:sz w:val="24"/>
        </w:rPr>
        <w:t>4</w:t>
      </w:r>
      <w:r w:rsidRPr="00D85F8D">
        <w:rPr>
          <w:rFonts w:hint="eastAsia"/>
          <w:color w:val="000000" w:themeColor="text1"/>
          <w:sz w:val="24"/>
        </w:rPr>
        <w:t>份。</w:t>
      </w:r>
    </w:p>
    <w:p w:rsidR="009A7BF8" w:rsidRPr="00D85F8D" w:rsidRDefault="009A7BF8" w:rsidP="009A7BF8">
      <w:pPr>
        <w:adjustRightInd w:val="0"/>
        <w:snapToGrid w:val="0"/>
        <w:spacing w:line="360" w:lineRule="auto"/>
        <w:ind w:firstLineChars="196" w:firstLine="470"/>
        <w:rPr>
          <w:color w:val="000000" w:themeColor="text1"/>
          <w:sz w:val="24"/>
        </w:rPr>
      </w:pPr>
      <w:r w:rsidRPr="00D85F8D">
        <w:rPr>
          <w:rFonts w:hint="eastAsia"/>
          <w:color w:val="000000" w:themeColor="text1"/>
          <w:sz w:val="24"/>
        </w:rPr>
        <w:t>公众参与反馈信息回访：根据调查意见反馈情况，对不满意公众进行回访。</w:t>
      </w:r>
    </w:p>
    <w:p w:rsidR="009A7BF8" w:rsidRPr="00D85F8D" w:rsidRDefault="009A7BF8"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62" w:name="_Toc366146187"/>
      <w:bookmarkStart w:id="263" w:name="_Toc469412307"/>
      <w:bookmarkStart w:id="264" w:name="_Toc499557926"/>
      <w:r w:rsidRPr="00D85F8D">
        <w:rPr>
          <w:rFonts w:ascii="Times New Roman" w:eastAsia="黑体" w:hAnsi="Times New Roman"/>
          <w:bCs w:val="0"/>
          <w:color w:val="000000" w:themeColor="text1"/>
          <w:sz w:val="32"/>
        </w:rPr>
        <w:t>9.3</w:t>
      </w:r>
      <w:r w:rsidRPr="00D85F8D">
        <w:rPr>
          <w:rFonts w:ascii="Times New Roman" w:eastAsia="黑体" w:hAnsi="Times New Roman" w:hint="eastAsia"/>
          <w:bCs w:val="0"/>
          <w:color w:val="000000" w:themeColor="text1"/>
          <w:sz w:val="32"/>
        </w:rPr>
        <w:t>调查范围、内容及结论</w:t>
      </w:r>
      <w:bookmarkEnd w:id="262"/>
      <w:bookmarkEnd w:id="263"/>
      <w:bookmarkEnd w:id="264"/>
    </w:p>
    <w:p w:rsidR="009A7BF8" w:rsidRPr="00D85F8D" w:rsidRDefault="009A7BF8" w:rsidP="009A7BF8">
      <w:pPr>
        <w:adjustRightInd w:val="0"/>
        <w:snapToGrid w:val="0"/>
        <w:spacing w:before="120" w:after="120" w:line="360" w:lineRule="auto"/>
        <w:outlineLvl w:val="2"/>
        <w:rPr>
          <w:rFonts w:eastAsia="黑体"/>
          <w:b/>
          <w:bCs/>
          <w:color w:val="000000" w:themeColor="text1"/>
          <w:kern w:val="0"/>
          <w:sz w:val="28"/>
          <w:szCs w:val="28"/>
        </w:rPr>
      </w:pPr>
      <w:bookmarkStart w:id="265" w:name="_Toc499557927"/>
      <w:r w:rsidRPr="00D85F8D">
        <w:rPr>
          <w:rFonts w:eastAsia="黑体"/>
          <w:b/>
          <w:bCs/>
          <w:color w:val="000000" w:themeColor="text1"/>
          <w:kern w:val="0"/>
          <w:sz w:val="28"/>
          <w:szCs w:val="28"/>
        </w:rPr>
        <w:t>9.3.</w:t>
      </w:r>
      <w:r w:rsidRPr="00D85F8D">
        <w:rPr>
          <w:rFonts w:eastAsia="黑体" w:hint="eastAsia"/>
          <w:b/>
          <w:bCs/>
          <w:color w:val="000000" w:themeColor="text1"/>
          <w:kern w:val="0"/>
          <w:sz w:val="28"/>
          <w:szCs w:val="28"/>
        </w:rPr>
        <w:t>1</w:t>
      </w:r>
      <w:r w:rsidRPr="00D85F8D">
        <w:rPr>
          <w:rFonts w:eastAsia="黑体" w:hint="eastAsia"/>
          <w:b/>
          <w:bCs/>
          <w:color w:val="000000" w:themeColor="text1"/>
          <w:kern w:val="0"/>
          <w:sz w:val="28"/>
          <w:szCs w:val="28"/>
        </w:rPr>
        <w:t>团体部分</w:t>
      </w:r>
      <w:bookmarkEnd w:id="265"/>
    </w:p>
    <w:p w:rsidR="009A7BF8" w:rsidRPr="00D85F8D" w:rsidRDefault="0095043D" w:rsidP="004459AF">
      <w:pPr>
        <w:pStyle w:val="41"/>
        <w:ind w:firstLineChars="200" w:firstLine="482"/>
        <w:rPr>
          <w:rFonts w:ascii="Times New Roman" w:hAnsi="Times New Roman" w:cs="Times New Roman"/>
          <w:color w:val="000000" w:themeColor="text1"/>
          <w:sz w:val="24"/>
          <w:szCs w:val="24"/>
        </w:rPr>
      </w:pPr>
      <w:r w:rsidRPr="00D85F8D">
        <w:rPr>
          <w:rFonts w:ascii="Times New Roman" w:hAnsi="Times New Roman" w:cs="Times New Roman"/>
          <w:color w:val="000000" w:themeColor="text1"/>
          <w:sz w:val="24"/>
          <w:szCs w:val="24"/>
        </w:rPr>
        <w:t>（一）</w:t>
      </w:r>
      <w:r w:rsidR="009A7BF8" w:rsidRPr="00D85F8D">
        <w:rPr>
          <w:rFonts w:ascii="Times New Roman" w:hAnsi="Times New Roman" w:cs="Times New Roman"/>
          <w:color w:val="000000" w:themeColor="text1"/>
          <w:sz w:val="24"/>
          <w:szCs w:val="24"/>
        </w:rPr>
        <w:t>调查范围</w:t>
      </w:r>
    </w:p>
    <w:p w:rsidR="009A7BF8" w:rsidRPr="00D85F8D" w:rsidRDefault="009A7BF8" w:rsidP="0095043D">
      <w:pPr>
        <w:adjustRightInd w:val="0"/>
        <w:snapToGrid w:val="0"/>
        <w:spacing w:line="360" w:lineRule="auto"/>
        <w:ind w:firstLineChars="196" w:firstLine="470"/>
        <w:rPr>
          <w:color w:val="000000" w:themeColor="text1"/>
          <w:sz w:val="24"/>
        </w:rPr>
      </w:pPr>
      <w:r w:rsidRPr="00D85F8D">
        <w:rPr>
          <w:rFonts w:hint="eastAsia"/>
          <w:color w:val="000000" w:themeColor="text1"/>
          <w:sz w:val="24"/>
        </w:rPr>
        <w:t>调查范围和对象：团体问卷发放</w:t>
      </w:r>
      <w:r w:rsidRPr="00D85F8D">
        <w:rPr>
          <w:color w:val="000000" w:themeColor="text1"/>
          <w:sz w:val="24"/>
        </w:rPr>
        <w:t>1</w:t>
      </w:r>
      <w:r w:rsidR="00102085" w:rsidRPr="00D85F8D">
        <w:rPr>
          <w:rFonts w:hint="eastAsia"/>
          <w:color w:val="000000" w:themeColor="text1"/>
          <w:sz w:val="24"/>
        </w:rPr>
        <w:t>4</w:t>
      </w:r>
      <w:r w:rsidRPr="00D85F8D">
        <w:rPr>
          <w:rFonts w:hint="eastAsia"/>
          <w:color w:val="000000" w:themeColor="text1"/>
          <w:sz w:val="24"/>
        </w:rPr>
        <w:t>份，主要调查项目周边的村民委员会，</w:t>
      </w:r>
      <w:r w:rsidRPr="00D85F8D">
        <w:rPr>
          <w:rFonts w:hint="eastAsia"/>
          <w:color w:val="000000" w:themeColor="text1"/>
          <w:sz w:val="24"/>
        </w:rPr>
        <w:lastRenderedPageBreak/>
        <w:t>村民小组和镇政府等团体，调查对象包括：</w:t>
      </w:r>
      <w:r w:rsidR="00E24868" w:rsidRPr="00D85F8D">
        <w:rPr>
          <w:rFonts w:hint="eastAsia"/>
          <w:color w:val="000000" w:themeColor="text1"/>
          <w:sz w:val="24"/>
        </w:rPr>
        <w:t>富源县后所镇庆云彝族村民委员会、富源县后所镇法凹村民委员会、富源县后所镇栗树坪彝族村民委员会、富源县后所卫生院、富源县后所镇人民政府、富源县发改局、富源县</w:t>
      </w:r>
      <w:r w:rsidR="00E24868" w:rsidRPr="00D85F8D">
        <w:rPr>
          <w:color w:val="000000" w:themeColor="text1"/>
          <w:sz w:val="24"/>
        </w:rPr>
        <w:t>工业和信息化局、</w:t>
      </w:r>
      <w:r w:rsidR="00E24868" w:rsidRPr="00D85F8D">
        <w:rPr>
          <w:rFonts w:hint="eastAsia"/>
          <w:color w:val="000000" w:themeColor="text1"/>
          <w:sz w:val="24"/>
        </w:rPr>
        <w:t>富源县</w:t>
      </w:r>
      <w:r w:rsidR="00102085" w:rsidRPr="00D85F8D">
        <w:rPr>
          <w:rFonts w:hint="eastAsia"/>
          <w:color w:val="000000" w:themeColor="text1"/>
          <w:sz w:val="24"/>
        </w:rPr>
        <w:t>统计</w:t>
      </w:r>
      <w:r w:rsidR="00E24868" w:rsidRPr="00D85F8D">
        <w:rPr>
          <w:color w:val="000000" w:themeColor="text1"/>
          <w:sz w:val="24"/>
        </w:rPr>
        <w:t>局、</w:t>
      </w:r>
      <w:r w:rsidR="00E24868" w:rsidRPr="00D85F8D">
        <w:rPr>
          <w:rFonts w:hint="eastAsia"/>
          <w:color w:val="000000" w:themeColor="text1"/>
          <w:sz w:val="24"/>
        </w:rPr>
        <w:t>富源县</w:t>
      </w:r>
      <w:r w:rsidR="00102085" w:rsidRPr="00D85F8D">
        <w:rPr>
          <w:rFonts w:hint="eastAsia"/>
          <w:color w:val="000000" w:themeColor="text1"/>
          <w:sz w:val="24"/>
        </w:rPr>
        <w:t>工商业联合会</w:t>
      </w:r>
      <w:r w:rsidR="00E24868" w:rsidRPr="00D85F8D">
        <w:rPr>
          <w:color w:val="000000" w:themeColor="text1"/>
          <w:sz w:val="24"/>
        </w:rPr>
        <w:t>、</w:t>
      </w:r>
      <w:r w:rsidR="00102085" w:rsidRPr="00D85F8D">
        <w:rPr>
          <w:rFonts w:hint="eastAsia"/>
          <w:color w:val="000000" w:themeColor="text1"/>
          <w:sz w:val="24"/>
        </w:rPr>
        <w:t>栗树坪小学</w:t>
      </w:r>
      <w:r w:rsidR="00E24868" w:rsidRPr="00D85F8D">
        <w:rPr>
          <w:color w:val="000000" w:themeColor="text1"/>
          <w:sz w:val="24"/>
        </w:rPr>
        <w:t>、</w:t>
      </w:r>
      <w:r w:rsidR="00102085" w:rsidRPr="00D85F8D">
        <w:rPr>
          <w:rFonts w:hint="eastAsia"/>
          <w:color w:val="000000" w:themeColor="text1"/>
          <w:sz w:val="24"/>
        </w:rPr>
        <w:t>庆云名族小学、法凹民族小学、庆云幼儿园、富源县卫计局，共</w:t>
      </w:r>
      <w:r w:rsidR="00102085" w:rsidRPr="00D85F8D">
        <w:rPr>
          <w:rFonts w:hint="eastAsia"/>
          <w:color w:val="000000" w:themeColor="text1"/>
          <w:sz w:val="24"/>
        </w:rPr>
        <w:t>14</w:t>
      </w:r>
      <w:r w:rsidR="00102085" w:rsidRPr="00D85F8D">
        <w:rPr>
          <w:rFonts w:hint="eastAsia"/>
          <w:color w:val="000000" w:themeColor="text1"/>
          <w:sz w:val="24"/>
        </w:rPr>
        <w:t>个</w:t>
      </w:r>
      <w:r w:rsidRPr="00D85F8D">
        <w:rPr>
          <w:rFonts w:hint="eastAsia"/>
          <w:color w:val="000000" w:themeColor="text1"/>
          <w:sz w:val="24"/>
        </w:rPr>
        <w:t>。</w:t>
      </w:r>
    </w:p>
    <w:p w:rsidR="009A7BF8" w:rsidRPr="00D85F8D" w:rsidRDefault="0095043D" w:rsidP="004459AF">
      <w:pPr>
        <w:pStyle w:val="41"/>
        <w:ind w:firstLineChars="200" w:firstLine="482"/>
        <w:rPr>
          <w:rFonts w:ascii="Times New Roman" w:hAnsi="Times New Roman" w:cs="Times New Roman"/>
          <w:color w:val="000000" w:themeColor="text1"/>
          <w:sz w:val="24"/>
          <w:szCs w:val="24"/>
        </w:rPr>
      </w:pPr>
      <w:bookmarkStart w:id="266" w:name="_Toc256762635"/>
      <w:bookmarkStart w:id="267" w:name="_Toc271293928"/>
      <w:bookmarkStart w:id="268" w:name="_Toc272354264"/>
      <w:r w:rsidRPr="00D85F8D">
        <w:rPr>
          <w:rFonts w:ascii="Times New Roman" w:hAnsi="Times New Roman" w:cs="Times New Roman" w:hint="eastAsia"/>
          <w:color w:val="000000" w:themeColor="text1"/>
          <w:sz w:val="24"/>
          <w:szCs w:val="24"/>
        </w:rPr>
        <w:t>（二）</w:t>
      </w:r>
      <w:r w:rsidR="009A7BF8" w:rsidRPr="00D85F8D">
        <w:rPr>
          <w:rFonts w:ascii="Times New Roman" w:hAnsi="Times New Roman" w:cs="Times New Roman" w:hint="eastAsia"/>
          <w:color w:val="000000" w:themeColor="text1"/>
          <w:sz w:val="24"/>
          <w:szCs w:val="24"/>
        </w:rPr>
        <w:t>调查结果</w:t>
      </w:r>
      <w:bookmarkEnd w:id="266"/>
      <w:r w:rsidR="009A7BF8" w:rsidRPr="00D85F8D">
        <w:rPr>
          <w:rFonts w:ascii="Times New Roman" w:hAnsi="Times New Roman" w:cs="Times New Roman" w:hint="eastAsia"/>
          <w:color w:val="000000" w:themeColor="text1"/>
          <w:sz w:val="24"/>
          <w:szCs w:val="24"/>
        </w:rPr>
        <w:t>统计分析</w:t>
      </w:r>
      <w:bookmarkEnd w:id="267"/>
      <w:bookmarkEnd w:id="268"/>
      <w:r w:rsidR="009A7BF8" w:rsidRPr="00D85F8D">
        <w:rPr>
          <w:rFonts w:ascii="Times New Roman" w:hAnsi="Times New Roman" w:cs="Times New Roman" w:hint="eastAsia"/>
          <w:color w:val="000000" w:themeColor="text1"/>
          <w:sz w:val="24"/>
          <w:szCs w:val="24"/>
        </w:rPr>
        <w:t>及结论</w:t>
      </w:r>
    </w:p>
    <w:p w:rsidR="003A5A82" w:rsidRPr="00D85F8D" w:rsidRDefault="009A7BF8" w:rsidP="003A5A82">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本次问卷调查从以下</w:t>
      </w:r>
      <w:r w:rsidRPr="00D85F8D">
        <w:rPr>
          <w:rFonts w:eastAsiaTheme="minorEastAsia" w:hAnsiTheme="minorEastAsia"/>
          <w:color w:val="000000" w:themeColor="text1"/>
          <w:sz w:val="24"/>
        </w:rPr>
        <w:t>8</w:t>
      </w:r>
      <w:r w:rsidRPr="00D85F8D">
        <w:rPr>
          <w:rFonts w:eastAsiaTheme="minorEastAsia" w:hAnsiTheme="minorEastAsia" w:hint="eastAsia"/>
          <w:color w:val="000000" w:themeColor="text1"/>
          <w:sz w:val="24"/>
        </w:rPr>
        <w:t>个方面对公众参与（团体）情况和公众意见进行了统计，调查统计结果见表</w:t>
      </w:r>
      <w:r w:rsidRPr="00D85F8D">
        <w:rPr>
          <w:rFonts w:eastAsiaTheme="minorEastAsia" w:hAnsiTheme="minorEastAsia" w:hint="eastAsia"/>
          <w:color w:val="000000" w:themeColor="text1"/>
          <w:sz w:val="24"/>
        </w:rPr>
        <w:t>9-1</w:t>
      </w:r>
      <w:r w:rsidRPr="00D85F8D">
        <w:rPr>
          <w:rFonts w:eastAsiaTheme="minorEastAsia" w:hAnsiTheme="minorEastAsia" w:hint="eastAsia"/>
          <w:color w:val="000000" w:themeColor="text1"/>
          <w:sz w:val="24"/>
        </w:rPr>
        <w:t>。</w:t>
      </w:r>
    </w:p>
    <w:p w:rsidR="009A7BF8" w:rsidRPr="00D85F8D" w:rsidRDefault="009A7BF8" w:rsidP="003A5A82">
      <w:pPr>
        <w:spacing w:line="480" w:lineRule="exact"/>
        <w:ind w:firstLineChars="150" w:firstLine="361"/>
        <w:jc w:val="center"/>
        <w:rPr>
          <w:rFonts w:eastAsiaTheme="minorEastAsia" w:hAnsiTheme="minorEastAsia"/>
          <w:b/>
          <w:color w:val="000000" w:themeColor="text1"/>
          <w:sz w:val="24"/>
        </w:rPr>
      </w:pPr>
      <w:r w:rsidRPr="00D85F8D">
        <w:rPr>
          <w:rFonts w:eastAsiaTheme="minorEastAsia" w:hAnsiTheme="minorEastAsia"/>
          <w:b/>
          <w:color w:val="000000" w:themeColor="text1"/>
          <w:sz w:val="24"/>
        </w:rPr>
        <w:t>表</w:t>
      </w:r>
      <w:r w:rsidRPr="00D85F8D">
        <w:rPr>
          <w:rFonts w:eastAsiaTheme="minorEastAsia" w:hAnsiTheme="minorEastAsia"/>
          <w:b/>
          <w:color w:val="000000" w:themeColor="text1"/>
          <w:sz w:val="24"/>
        </w:rPr>
        <w:t>9-</w:t>
      </w:r>
      <w:r w:rsidRPr="00D85F8D">
        <w:rPr>
          <w:rFonts w:eastAsiaTheme="minorEastAsia" w:hAnsiTheme="minorEastAsia" w:hint="eastAsia"/>
          <w:b/>
          <w:color w:val="000000" w:themeColor="text1"/>
          <w:sz w:val="24"/>
        </w:rPr>
        <w:t>1</w:t>
      </w:r>
      <w:r w:rsidRPr="00D85F8D">
        <w:rPr>
          <w:rFonts w:eastAsiaTheme="minorEastAsia" w:hAnsiTheme="minorEastAsia"/>
          <w:b/>
          <w:color w:val="000000" w:themeColor="text1"/>
          <w:sz w:val="24"/>
        </w:rPr>
        <w:t>公众参与（团体）调查结果统计表</w:t>
      </w:r>
    </w:p>
    <w:tbl>
      <w:tblPr>
        <w:tblW w:w="9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86"/>
        <w:gridCol w:w="2726"/>
        <w:gridCol w:w="1975"/>
        <w:gridCol w:w="1854"/>
        <w:gridCol w:w="1854"/>
      </w:tblGrid>
      <w:tr w:rsidR="00E24868" w:rsidRPr="00D85F8D" w:rsidTr="00E24868">
        <w:trPr>
          <w:trHeight w:val="636"/>
          <w:jc w:val="center"/>
        </w:trPr>
        <w:tc>
          <w:tcPr>
            <w:tcW w:w="686"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序号</w:t>
            </w:r>
          </w:p>
        </w:tc>
        <w:tc>
          <w:tcPr>
            <w:tcW w:w="2726" w:type="dxa"/>
            <w:vAlign w:val="center"/>
          </w:tcPr>
          <w:p w:rsidR="00E24868" w:rsidRPr="00D85F8D" w:rsidRDefault="00E24868" w:rsidP="00E24868">
            <w:pPr>
              <w:tabs>
                <w:tab w:val="left" w:pos="1479"/>
              </w:tabs>
              <w:adjustRightInd w:val="0"/>
              <w:snapToGrid w:val="0"/>
              <w:spacing w:line="360" w:lineRule="auto"/>
              <w:jc w:val="center"/>
              <w:rPr>
                <w:color w:val="000000" w:themeColor="text1"/>
                <w:szCs w:val="21"/>
              </w:rPr>
            </w:pPr>
            <w:r w:rsidRPr="00D85F8D">
              <w:rPr>
                <w:rFonts w:hint="eastAsia"/>
                <w:color w:val="000000" w:themeColor="text1"/>
                <w:szCs w:val="21"/>
              </w:rPr>
              <w:t>调查内容</w:t>
            </w: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选项</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票数</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比例</w:t>
            </w:r>
            <w:r w:rsidRPr="00D85F8D">
              <w:rPr>
                <w:color w:val="000000" w:themeColor="text1"/>
                <w:szCs w:val="21"/>
              </w:rPr>
              <w:t>%</w:t>
            </w:r>
          </w:p>
        </w:tc>
      </w:tr>
      <w:tr w:rsidR="00E24868" w:rsidRPr="00D85F8D" w:rsidTr="00E24868">
        <w:trPr>
          <w:trHeight w:val="156"/>
          <w:jc w:val="center"/>
        </w:trPr>
        <w:tc>
          <w:tcPr>
            <w:tcW w:w="686" w:type="dxa"/>
            <w:vMerge w:val="restart"/>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1</w:t>
            </w:r>
          </w:p>
        </w:tc>
        <w:tc>
          <w:tcPr>
            <w:tcW w:w="2726" w:type="dxa"/>
            <w:vMerge w:val="restart"/>
            <w:vAlign w:val="center"/>
          </w:tcPr>
          <w:p w:rsidR="00E24868" w:rsidRPr="00D85F8D" w:rsidRDefault="00E24868" w:rsidP="00E24868">
            <w:pPr>
              <w:adjustRightInd w:val="0"/>
              <w:snapToGrid w:val="0"/>
              <w:ind w:left="315" w:hangingChars="150" w:hanging="315"/>
              <w:jc w:val="center"/>
              <w:rPr>
                <w:color w:val="000000" w:themeColor="text1"/>
                <w:szCs w:val="21"/>
              </w:rPr>
            </w:pPr>
            <w:r w:rsidRPr="00D85F8D">
              <w:rPr>
                <w:rFonts w:hint="eastAsia"/>
                <w:color w:val="000000" w:themeColor="text1"/>
                <w:szCs w:val="21"/>
              </w:rPr>
              <w:t>贵单位认为该项目对当地环境的污染影响程度</w:t>
            </w: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很大</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ind w:left="315" w:hangingChars="150" w:hanging="315"/>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较大</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ind w:left="315" w:hangingChars="150" w:hanging="315"/>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一般</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ind w:left="315" w:hangingChars="150" w:hanging="315"/>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很小</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2</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14.3</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ind w:left="315" w:hangingChars="150" w:hanging="315"/>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无影响</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12</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85.7</w:t>
            </w:r>
          </w:p>
        </w:tc>
      </w:tr>
      <w:tr w:rsidR="00E24868" w:rsidRPr="00D85F8D" w:rsidTr="00E24868">
        <w:trPr>
          <w:trHeight w:val="198"/>
          <w:jc w:val="center"/>
        </w:trPr>
        <w:tc>
          <w:tcPr>
            <w:tcW w:w="686" w:type="dxa"/>
            <w:vMerge w:val="restart"/>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2</w:t>
            </w:r>
          </w:p>
        </w:tc>
        <w:tc>
          <w:tcPr>
            <w:tcW w:w="2726" w:type="dxa"/>
            <w:vMerge w:val="restart"/>
            <w:vAlign w:val="center"/>
          </w:tcPr>
          <w:p w:rsidR="00E24868" w:rsidRPr="00D85F8D" w:rsidRDefault="00E24868" w:rsidP="00E24868">
            <w:pPr>
              <w:adjustRightInd w:val="0"/>
              <w:snapToGrid w:val="0"/>
              <w:jc w:val="center"/>
              <w:rPr>
                <w:color w:val="000000" w:themeColor="text1"/>
                <w:szCs w:val="21"/>
              </w:rPr>
            </w:pPr>
            <w:r w:rsidRPr="00D85F8D">
              <w:rPr>
                <w:rFonts w:hint="eastAsia"/>
                <w:color w:val="000000" w:themeColor="text1"/>
                <w:szCs w:val="21"/>
              </w:rPr>
              <w:t>贵单位认为该项目对当地哪些方面产生的环境影响较大</w:t>
            </w: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废水</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12</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85.7</w:t>
            </w:r>
          </w:p>
        </w:tc>
      </w:tr>
      <w:tr w:rsidR="00E24868" w:rsidRPr="00D85F8D" w:rsidTr="00E24868">
        <w:trPr>
          <w:trHeight w:val="194"/>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扬尘</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94"/>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噪声</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94"/>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固废</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1</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7.15</w:t>
            </w:r>
          </w:p>
        </w:tc>
      </w:tr>
      <w:tr w:rsidR="00E24868" w:rsidRPr="00D85F8D" w:rsidTr="00E24868">
        <w:trPr>
          <w:trHeight w:val="194"/>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生态环境</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1</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7.15</w:t>
            </w:r>
          </w:p>
        </w:tc>
      </w:tr>
      <w:tr w:rsidR="00E24868" w:rsidRPr="00D85F8D" w:rsidTr="00E24868">
        <w:trPr>
          <w:trHeight w:val="156"/>
          <w:jc w:val="center"/>
        </w:trPr>
        <w:tc>
          <w:tcPr>
            <w:tcW w:w="686" w:type="dxa"/>
            <w:vMerge w:val="restart"/>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3</w:t>
            </w:r>
          </w:p>
        </w:tc>
        <w:tc>
          <w:tcPr>
            <w:tcW w:w="2726" w:type="dxa"/>
            <w:vMerge w:val="restart"/>
            <w:vAlign w:val="center"/>
          </w:tcPr>
          <w:p w:rsidR="00E24868" w:rsidRPr="00D85F8D" w:rsidRDefault="00E24868" w:rsidP="00E24868">
            <w:pPr>
              <w:adjustRightInd w:val="0"/>
              <w:snapToGrid w:val="0"/>
              <w:jc w:val="center"/>
              <w:rPr>
                <w:color w:val="000000" w:themeColor="text1"/>
                <w:szCs w:val="21"/>
              </w:rPr>
            </w:pPr>
            <w:r w:rsidRPr="00D85F8D">
              <w:rPr>
                <w:rFonts w:hint="eastAsia"/>
                <w:color w:val="000000" w:themeColor="text1"/>
                <w:szCs w:val="21"/>
              </w:rPr>
              <w:t>贵单位认为该项目对当地生态环境的影响程度</w:t>
            </w: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很大</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较大</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一般</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很小</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6</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42.9</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无影响</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8</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57.1</w:t>
            </w:r>
          </w:p>
        </w:tc>
      </w:tr>
      <w:tr w:rsidR="00E24868" w:rsidRPr="00D85F8D" w:rsidTr="00E24868">
        <w:trPr>
          <w:trHeight w:val="156"/>
          <w:jc w:val="center"/>
        </w:trPr>
        <w:tc>
          <w:tcPr>
            <w:tcW w:w="686" w:type="dxa"/>
            <w:vMerge w:val="restart"/>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4</w:t>
            </w:r>
          </w:p>
        </w:tc>
        <w:tc>
          <w:tcPr>
            <w:tcW w:w="2726" w:type="dxa"/>
            <w:vMerge w:val="restart"/>
            <w:vAlign w:val="center"/>
          </w:tcPr>
          <w:p w:rsidR="00E24868" w:rsidRPr="00D85F8D" w:rsidRDefault="00E24868" w:rsidP="00E24868">
            <w:pPr>
              <w:adjustRightInd w:val="0"/>
              <w:snapToGrid w:val="0"/>
              <w:jc w:val="center"/>
              <w:rPr>
                <w:color w:val="000000" w:themeColor="text1"/>
                <w:szCs w:val="21"/>
              </w:rPr>
            </w:pPr>
            <w:r w:rsidRPr="00D85F8D">
              <w:rPr>
                <w:rFonts w:hint="eastAsia"/>
                <w:color w:val="000000" w:themeColor="text1"/>
                <w:szCs w:val="21"/>
              </w:rPr>
              <w:t>贵单位认为该项目对当地农业的影响</w:t>
            </w: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很大</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较大</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一般</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很小</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无影响</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14</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100</w:t>
            </w:r>
          </w:p>
        </w:tc>
      </w:tr>
      <w:tr w:rsidR="00E24868" w:rsidRPr="00D85F8D" w:rsidTr="00E24868">
        <w:trPr>
          <w:trHeight w:val="156"/>
          <w:jc w:val="center"/>
        </w:trPr>
        <w:tc>
          <w:tcPr>
            <w:tcW w:w="686" w:type="dxa"/>
            <w:vMerge w:val="restart"/>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lastRenderedPageBreak/>
              <w:t>5</w:t>
            </w:r>
          </w:p>
        </w:tc>
        <w:tc>
          <w:tcPr>
            <w:tcW w:w="2726" w:type="dxa"/>
            <w:vMerge w:val="restart"/>
            <w:vAlign w:val="center"/>
          </w:tcPr>
          <w:p w:rsidR="00E24868" w:rsidRPr="00D85F8D" w:rsidRDefault="00E24868" w:rsidP="00E24868">
            <w:pPr>
              <w:adjustRightInd w:val="0"/>
              <w:snapToGrid w:val="0"/>
              <w:jc w:val="center"/>
              <w:rPr>
                <w:color w:val="000000" w:themeColor="text1"/>
                <w:szCs w:val="21"/>
              </w:rPr>
            </w:pPr>
            <w:r w:rsidRPr="00D85F8D">
              <w:rPr>
                <w:rFonts w:hint="eastAsia"/>
                <w:color w:val="000000" w:themeColor="text1"/>
                <w:szCs w:val="21"/>
              </w:rPr>
              <w:t>贵单位认为该项目对当地社会经济的影响</w:t>
            </w: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变好</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1</w:t>
            </w:r>
            <w:r w:rsidRPr="00D85F8D">
              <w:rPr>
                <w:rFonts w:hint="eastAsia"/>
                <w:color w:val="000000" w:themeColor="text1"/>
                <w:szCs w:val="21"/>
              </w:rPr>
              <w:t>4</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100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变差</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无影响</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6"/>
          <w:jc w:val="center"/>
        </w:trPr>
        <w:tc>
          <w:tcPr>
            <w:tcW w:w="686" w:type="dxa"/>
            <w:vMerge w:val="restart"/>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6</w:t>
            </w:r>
          </w:p>
        </w:tc>
        <w:tc>
          <w:tcPr>
            <w:tcW w:w="2726" w:type="dxa"/>
            <w:vMerge w:val="restart"/>
            <w:vAlign w:val="center"/>
          </w:tcPr>
          <w:p w:rsidR="00E24868" w:rsidRPr="00D85F8D" w:rsidRDefault="00E24868" w:rsidP="00E24868">
            <w:pPr>
              <w:spacing w:line="320" w:lineRule="exact"/>
              <w:jc w:val="center"/>
              <w:rPr>
                <w:color w:val="000000" w:themeColor="text1"/>
                <w:szCs w:val="21"/>
              </w:rPr>
            </w:pPr>
            <w:r w:rsidRPr="00D85F8D">
              <w:rPr>
                <w:rFonts w:hint="eastAsia"/>
                <w:color w:val="000000" w:themeColor="text1"/>
                <w:szCs w:val="21"/>
              </w:rPr>
              <w:t>贵单位认为该项目仍需加强治理措施的环境问题</w:t>
            </w: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废水</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13</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92.9</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spacing w:line="320" w:lineRule="exact"/>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扬尘</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spacing w:line="320" w:lineRule="exact"/>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噪声</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spacing w:line="320" w:lineRule="exact"/>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固废</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1</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7.1</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spacing w:line="320" w:lineRule="exact"/>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生态环境</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6"/>
          <w:jc w:val="center"/>
        </w:trPr>
        <w:tc>
          <w:tcPr>
            <w:tcW w:w="686" w:type="dxa"/>
            <w:vMerge w:val="restart"/>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7</w:t>
            </w:r>
          </w:p>
        </w:tc>
        <w:tc>
          <w:tcPr>
            <w:tcW w:w="2726" w:type="dxa"/>
            <w:vMerge w:val="restart"/>
            <w:vAlign w:val="center"/>
          </w:tcPr>
          <w:p w:rsidR="00E24868" w:rsidRPr="00D85F8D" w:rsidRDefault="00E24868" w:rsidP="00E24868">
            <w:pPr>
              <w:adjustRightInd w:val="0"/>
              <w:snapToGrid w:val="0"/>
              <w:jc w:val="center"/>
              <w:rPr>
                <w:color w:val="000000" w:themeColor="text1"/>
                <w:szCs w:val="21"/>
              </w:rPr>
            </w:pPr>
            <w:r w:rsidRPr="00D85F8D">
              <w:rPr>
                <w:rFonts w:hint="eastAsia"/>
                <w:color w:val="000000" w:themeColor="text1"/>
                <w:szCs w:val="21"/>
              </w:rPr>
              <w:t>贵单位对本项目环境保护工作的满意程度</w:t>
            </w: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非常满意</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1</w:t>
            </w:r>
            <w:r w:rsidRPr="00D85F8D">
              <w:rPr>
                <w:rFonts w:hint="eastAsia"/>
                <w:color w:val="000000" w:themeColor="text1"/>
                <w:szCs w:val="21"/>
              </w:rPr>
              <w:t>3</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92.9</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满意</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1</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7.1</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基本满意</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0</w:t>
            </w:r>
          </w:p>
        </w:tc>
      </w:tr>
      <w:tr w:rsidR="00E24868" w:rsidRPr="00D85F8D" w:rsidTr="00E24868">
        <w:trPr>
          <w:trHeight w:val="150"/>
          <w:jc w:val="center"/>
        </w:trPr>
        <w:tc>
          <w:tcPr>
            <w:tcW w:w="686" w:type="dxa"/>
            <w:vMerge/>
            <w:vAlign w:val="center"/>
          </w:tcPr>
          <w:p w:rsidR="00E24868" w:rsidRPr="00D85F8D" w:rsidRDefault="00E24868" w:rsidP="00E24868">
            <w:pPr>
              <w:adjustRightInd w:val="0"/>
              <w:snapToGrid w:val="0"/>
              <w:spacing w:line="360" w:lineRule="auto"/>
              <w:jc w:val="center"/>
              <w:rPr>
                <w:color w:val="000000" w:themeColor="text1"/>
                <w:szCs w:val="21"/>
              </w:rPr>
            </w:pPr>
          </w:p>
        </w:tc>
        <w:tc>
          <w:tcPr>
            <w:tcW w:w="2726" w:type="dxa"/>
            <w:vMerge/>
            <w:vAlign w:val="center"/>
          </w:tcPr>
          <w:p w:rsidR="00E24868" w:rsidRPr="00D85F8D" w:rsidRDefault="00E24868" w:rsidP="00E24868">
            <w:pPr>
              <w:adjustRightInd w:val="0"/>
              <w:snapToGrid w:val="0"/>
              <w:jc w:val="center"/>
              <w:rPr>
                <w:color w:val="000000" w:themeColor="text1"/>
                <w:szCs w:val="21"/>
              </w:rPr>
            </w:pPr>
          </w:p>
        </w:tc>
        <w:tc>
          <w:tcPr>
            <w:tcW w:w="1975"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不满意</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0</w:t>
            </w:r>
          </w:p>
        </w:tc>
        <w:tc>
          <w:tcPr>
            <w:tcW w:w="1854"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0</w:t>
            </w:r>
          </w:p>
        </w:tc>
      </w:tr>
      <w:tr w:rsidR="00E24868" w:rsidRPr="00D85F8D" w:rsidTr="00E24868">
        <w:trPr>
          <w:trHeight w:val="1704"/>
          <w:jc w:val="center"/>
        </w:trPr>
        <w:tc>
          <w:tcPr>
            <w:tcW w:w="686"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color w:val="000000" w:themeColor="text1"/>
                <w:szCs w:val="21"/>
              </w:rPr>
              <w:t>8</w:t>
            </w:r>
          </w:p>
        </w:tc>
        <w:tc>
          <w:tcPr>
            <w:tcW w:w="2726" w:type="dxa"/>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贵单位对该项目的环境保护工作有何意见和建议</w:t>
            </w:r>
          </w:p>
        </w:tc>
        <w:tc>
          <w:tcPr>
            <w:tcW w:w="5683" w:type="dxa"/>
            <w:gridSpan w:val="3"/>
            <w:vAlign w:val="center"/>
          </w:tcPr>
          <w:p w:rsidR="00E24868" w:rsidRPr="00D85F8D" w:rsidRDefault="00E24868" w:rsidP="00E24868">
            <w:pPr>
              <w:adjustRightInd w:val="0"/>
              <w:snapToGrid w:val="0"/>
              <w:spacing w:line="360" w:lineRule="auto"/>
              <w:jc w:val="center"/>
              <w:rPr>
                <w:color w:val="000000" w:themeColor="text1"/>
                <w:szCs w:val="21"/>
              </w:rPr>
            </w:pPr>
            <w:r w:rsidRPr="00D85F8D">
              <w:rPr>
                <w:rFonts w:hint="eastAsia"/>
                <w:color w:val="000000" w:themeColor="text1"/>
                <w:szCs w:val="21"/>
              </w:rPr>
              <w:t>无</w:t>
            </w:r>
          </w:p>
        </w:tc>
      </w:tr>
    </w:tbl>
    <w:p w:rsidR="009A7BF8" w:rsidRPr="00D85F8D" w:rsidRDefault="009A7BF8" w:rsidP="009A7BF8">
      <w:pPr>
        <w:adjustRightInd w:val="0"/>
        <w:snapToGrid w:val="0"/>
        <w:spacing w:line="360" w:lineRule="auto"/>
        <w:rPr>
          <w:color w:val="000000" w:themeColor="text1"/>
          <w:sz w:val="24"/>
        </w:rPr>
      </w:pPr>
    </w:p>
    <w:p w:rsidR="009A7BF8" w:rsidRPr="00D85F8D" w:rsidRDefault="009A7BF8" w:rsidP="0095043D">
      <w:pPr>
        <w:spacing w:line="360" w:lineRule="auto"/>
        <w:ind w:firstLineChars="200" w:firstLine="480"/>
        <w:rPr>
          <w:rFonts w:eastAsiaTheme="minorEastAsia"/>
          <w:color w:val="000000" w:themeColor="text1"/>
          <w:sz w:val="24"/>
        </w:rPr>
      </w:pPr>
      <w:r w:rsidRPr="00D85F8D">
        <w:rPr>
          <w:rFonts w:eastAsiaTheme="minorEastAsia"/>
          <w:color w:val="000000" w:themeColor="text1"/>
          <w:sz w:val="24"/>
        </w:rPr>
        <w:t>由表</w:t>
      </w:r>
      <w:r w:rsidRPr="00D85F8D">
        <w:rPr>
          <w:rFonts w:eastAsiaTheme="minorEastAsia"/>
          <w:color w:val="000000" w:themeColor="text1"/>
          <w:sz w:val="24"/>
        </w:rPr>
        <w:t>9-1</w:t>
      </w:r>
      <w:r w:rsidRPr="00D85F8D">
        <w:rPr>
          <w:rFonts w:eastAsiaTheme="minorEastAsia"/>
          <w:color w:val="000000" w:themeColor="text1"/>
          <w:sz w:val="24"/>
        </w:rPr>
        <w:t>可知：</w:t>
      </w:r>
    </w:p>
    <w:p w:rsidR="004B4E90" w:rsidRPr="00D85F8D" w:rsidRDefault="00E24868" w:rsidP="00E24868">
      <w:pPr>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1</w:t>
      </w:r>
      <w:r w:rsidRPr="00D85F8D">
        <w:rPr>
          <w:color w:val="000000" w:themeColor="text1"/>
          <w:sz w:val="24"/>
        </w:rPr>
        <w:t>）</w:t>
      </w:r>
      <w:r w:rsidR="004B4E90" w:rsidRPr="00D85F8D">
        <w:rPr>
          <w:color w:val="000000" w:themeColor="text1"/>
          <w:sz w:val="24"/>
        </w:rPr>
        <w:t>14.3%</w:t>
      </w:r>
      <w:r w:rsidR="004B4E90" w:rsidRPr="00D85F8D">
        <w:rPr>
          <w:color w:val="000000" w:themeColor="text1"/>
          <w:sz w:val="24"/>
        </w:rPr>
        <w:t>的</w:t>
      </w:r>
      <w:r w:rsidR="0037596F" w:rsidRPr="00D85F8D">
        <w:rPr>
          <w:color w:val="000000" w:themeColor="text1"/>
          <w:sz w:val="24"/>
        </w:rPr>
        <w:t>被调查</w:t>
      </w:r>
      <w:r w:rsidR="004B4E90" w:rsidRPr="00D85F8D">
        <w:rPr>
          <w:color w:val="000000" w:themeColor="text1"/>
          <w:sz w:val="24"/>
        </w:rPr>
        <w:t>团体认为项目对当地环境的污染影响程度较小，</w:t>
      </w:r>
      <w:r w:rsidR="004B4E90" w:rsidRPr="00D85F8D">
        <w:rPr>
          <w:color w:val="000000" w:themeColor="text1"/>
          <w:sz w:val="24"/>
        </w:rPr>
        <w:t>85.7%</w:t>
      </w:r>
      <w:r w:rsidR="004B4E90" w:rsidRPr="00D85F8D">
        <w:rPr>
          <w:color w:val="000000" w:themeColor="text1"/>
          <w:sz w:val="24"/>
        </w:rPr>
        <w:t>的</w:t>
      </w:r>
      <w:r w:rsidR="0037596F" w:rsidRPr="00D85F8D">
        <w:rPr>
          <w:color w:val="000000" w:themeColor="text1"/>
          <w:sz w:val="24"/>
        </w:rPr>
        <w:t>被调查</w:t>
      </w:r>
      <w:r w:rsidR="004B4E90" w:rsidRPr="00D85F8D">
        <w:rPr>
          <w:color w:val="000000" w:themeColor="text1"/>
          <w:sz w:val="24"/>
        </w:rPr>
        <w:t>团体认为项目对当地环境无污染影响。</w:t>
      </w:r>
    </w:p>
    <w:p w:rsidR="00E24868" w:rsidRPr="00D85F8D" w:rsidRDefault="004B4E90" w:rsidP="00E24868">
      <w:pPr>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2</w:t>
      </w:r>
      <w:r w:rsidRPr="00D85F8D">
        <w:rPr>
          <w:color w:val="000000" w:themeColor="text1"/>
          <w:sz w:val="24"/>
        </w:rPr>
        <w:t>）</w:t>
      </w:r>
      <w:r w:rsidR="00E24868" w:rsidRPr="00D85F8D">
        <w:rPr>
          <w:color w:val="000000" w:themeColor="text1"/>
          <w:sz w:val="24"/>
        </w:rPr>
        <w:t>大多数</w:t>
      </w:r>
      <w:r w:rsidR="0037596F" w:rsidRPr="00D85F8D">
        <w:rPr>
          <w:color w:val="000000" w:themeColor="text1"/>
          <w:sz w:val="24"/>
        </w:rPr>
        <w:t>被调查</w:t>
      </w:r>
      <w:r w:rsidR="00E24868" w:rsidRPr="00D85F8D">
        <w:rPr>
          <w:color w:val="000000" w:themeColor="text1"/>
          <w:sz w:val="24"/>
        </w:rPr>
        <w:t>团体认为项目</w:t>
      </w:r>
      <w:r w:rsidRPr="00D85F8D">
        <w:rPr>
          <w:color w:val="000000" w:themeColor="text1"/>
          <w:sz w:val="24"/>
        </w:rPr>
        <w:t>产生</w:t>
      </w:r>
      <w:r w:rsidR="009441F4" w:rsidRPr="00D85F8D">
        <w:rPr>
          <w:color w:val="000000" w:themeColor="text1"/>
          <w:sz w:val="24"/>
        </w:rPr>
        <w:t>的扬尘</w:t>
      </w:r>
      <w:r w:rsidR="00E24868" w:rsidRPr="00D85F8D">
        <w:rPr>
          <w:color w:val="000000" w:themeColor="text1"/>
          <w:sz w:val="24"/>
        </w:rPr>
        <w:t>、噪声、</w:t>
      </w:r>
      <w:r w:rsidR="009441F4" w:rsidRPr="00D85F8D">
        <w:rPr>
          <w:color w:val="000000" w:themeColor="text1"/>
          <w:sz w:val="24"/>
        </w:rPr>
        <w:t>固废和</w:t>
      </w:r>
      <w:r w:rsidR="00E24868" w:rsidRPr="00D85F8D">
        <w:rPr>
          <w:color w:val="000000" w:themeColor="text1"/>
          <w:sz w:val="24"/>
        </w:rPr>
        <w:t>生态环境影响较小，</w:t>
      </w:r>
      <w:r w:rsidRPr="00D85F8D">
        <w:rPr>
          <w:color w:val="000000" w:themeColor="text1"/>
          <w:sz w:val="24"/>
        </w:rPr>
        <w:t>85.7%</w:t>
      </w:r>
      <w:r w:rsidRPr="00D85F8D">
        <w:rPr>
          <w:color w:val="000000" w:themeColor="text1"/>
          <w:sz w:val="24"/>
        </w:rPr>
        <w:t>的</w:t>
      </w:r>
      <w:r w:rsidR="0037596F" w:rsidRPr="00D85F8D">
        <w:rPr>
          <w:color w:val="000000" w:themeColor="text1"/>
          <w:sz w:val="24"/>
        </w:rPr>
        <w:t>被调查</w:t>
      </w:r>
      <w:r w:rsidRPr="00D85F8D">
        <w:rPr>
          <w:color w:val="000000" w:themeColor="text1"/>
          <w:sz w:val="24"/>
        </w:rPr>
        <w:t>团体认为</w:t>
      </w:r>
      <w:r w:rsidR="009441F4" w:rsidRPr="00D85F8D">
        <w:rPr>
          <w:color w:val="000000" w:themeColor="text1"/>
          <w:sz w:val="24"/>
        </w:rPr>
        <w:t>项目废水对当地环境影响较大，这是因为机械化改造之前项目办公生活区生活污水经化粪池简单处理后直接外排舍马河，对项目附近地表水环境影响较大。但机械化改造项目已按环评要求建成</w:t>
      </w:r>
      <w:r w:rsidR="009441F4" w:rsidRPr="00D85F8D">
        <w:rPr>
          <w:color w:val="000000" w:themeColor="text1"/>
          <w:sz w:val="24"/>
        </w:rPr>
        <w:t>300m</w:t>
      </w:r>
      <w:r w:rsidR="009441F4" w:rsidRPr="00D85F8D">
        <w:rPr>
          <w:color w:val="000000" w:themeColor="text1"/>
          <w:sz w:val="24"/>
          <w:vertAlign w:val="superscript"/>
        </w:rPr>
        <w:t>3</w:t>
      </w:r>
      <w:r w:rsidR="009441F4" w:rsidRPr="00D85F8D">
        <w:rPr>
          <w:color w:val="000000" w:themeColor="text1"/>
          <w:sz w:val="24"/>
        </w:rPr>
        <w:t>/d</w:t>
      </w:r>
      <w:r w:rsidR="009441F4" w:rsidRPr="00D85F8D">
        <w:rPr>
          <w:color w:val="000000" w:themeColor="text1"/>
          <w:sz w:val="24"/>
        </w:rPr>
        <w:t>的生活污水处理站，办公生活区生活污水经化粪池、隔油池预处理后全部收集进入生活污水处理站处理达标后全部回用于绿化及洗煤用水，</w:t>
      </w:r>
      <w:r w:rsidRPr="00D85F8D">
        <w:rPr>
          <w:color w:val="000000" w:themeColor="text1"/>
          <w:sz w:val="24"/>
        </w:rPr>
        <w:t>无生活污水外排。</w:t>
      </w:r>
      <w:r w:rsidR="009441F4" w:rsidRPr="00D85F8D">
        <w:rPr>
          <w:color w:val="000000" w:themeColor="text1"/>
          <w:sz w:val="24"/>
        </w:rPr>
        <w:t>项目已强化的</w:t>
      </w:r>
      <w:r w:rsidR="00E24868" w:rsidRPr="00D85F8D">
        <w:rPr>
          <w:color w:val="000000" w:themeColor="text1"/>
          <w:sz w:val="24"/>
        </w:rPr>
        <w:t>废水</w:t>
      </w:r>
      <w:r w:rsidR="009441F4" w:rsidRPr="00D85F8D">
        <w:rPr>
          <w:color w:val="000000" w:themeColor="text1"/>
          <w:sz w:val="24"/>
        </w:rPr>
        <w:t>污染</w:t>
      </w:r>
      <w:r w:rsidR="00E24868" w:rsidRPr="00D85F8D">
        <w:rPr>
          <w:color w:val="000000" w:themeColor="text1"/>
          <w:sz w:val="24"/>
        </w:rPr>
        <w:t>治理措施</w:t>
      </w:r>
      <w:r w:rsidRPr="00D85F8D">
        <w:rPr>
          <w:color w:val="000000" w:themeColor="text1"/>
          <w:sz w:val="24"/>
        </w:rPr>
        <w:t>，采取措施后项目生活污水对外环境影响较小</w:t>
      </w:r>
      <w:r w:rsidR="00E24868" w:rsidRPr="00D85F8D">
        <w:rPr>
          <w:color w:val="000000" w:themeColor="text1"/>
          <w:sz w:val="24"/>
        </w:rPr>
        <w:t>。</w:t>
      </w:r>
    </w:p>
    <w:p w:rsidR="004B4E90" w:rsidRPr="00D85F8D" w:rsidRDefault="00E24868" w:rsidP="00E24868">
      <w:pPr>
        <w:spacing w:line="360" w:lineRule="auto"/>
        <w:ind w:firstLineChars="200" w:firstLine="480"/>
        <w:rPr>
          <w:color w:val="000000" w:themeColor="text1"/>
          <w:sz w:val="24"/>
        </w:rPr>
      </w:pPr>
      <w:r w:rsidRPr="00D85F8D">
        <w:rPr>
          <w:color w:val="000000" w:themeColor="text1"/>
          <w:sz w:val="24"/>
        </w:rPr>
        <w:t>（</w:t>
      </w:r>
      <w:r w:rsidR="004B4E90" w:rsidRPr="00D85F8D">
        <w:rPr>
          <w:color w:val="000000" w:themeColor="text1"/>
          <w:sz w:val="24"/>
        </w:rPr>
        <w:t>3</w:t>
      </w:r>
      <w:r w:rsidRPr="00D85F8D">
        <w:rPr>
          <w:color w:val="000000" w:themeColor="text1"/>
          <w:sz w:val="24"/>
        </w:rPr>
        <w:t>）</w:t>
      </w:r>
      <w:r w:rsidR="004B4E90" w:rsidRPr="00D85F8D">
        <w:rPr>
          <w:color w:val="000000" w:themeColor="text1"/>
          <w:sz w:val="24"/>
        </w:rPr>
        <w:t>42.9%</w:t>
      </w:r>
      <w:r w:rsidR="004B4E90" w:rsidRPr="00D85F8D">
        <w:rPr>
          <w:color w:val="000000" w:themeColor="text1"/>
          <w:sz w:val="24"/>
        </w:rPr>
        <w:t>的</w:t>
      </w:r>
      <w:r w:rsidR="0037596F" w:rsidRPr="00D85F8D">
        <w:rPr>
          <w:color w:val="000000" w:themeColor="text1"/>
          <w:sz w:val="24"/>
        </w:rPr>
        <w:t>被调查</w:t>
      </w:r>
      <w:r w:rsidR="004B4E90" w:rsidRPr="00D85F8D">
        <w:rPr>
          <w:color w:val="000000" w:themeColor="text1"/>
          <w:sz w:val="24"/>
        </w:rPr>
        <w:t>团体认为项目对当地生态环境的影响程度较小，</w:t>
      </w:r>
      <w:r w:rsidR="004B4E90" w:rsidRPr="00D85F8D">
        <w:rPr>
          <w:color w:val="000000" w:themeColor="text1"/>
          <w:sz w:val="24"/>
        </w:rPr>
        <w:t>57.1%</w:t>
      </w:r>
      <w:r w:rsidR="004B4E90" w:rsidRPr="00D85F8D">
        <w:rPr>
          <w:color w:val="000000" w:themeColor="text1"/>
          <w:sz w:val="24"/>
        </w:rPr>
        <w:t>的</w:t>
      </w:r>
      <w:r w:rsidR="0037596F" w:rsidRPr="00D85F8D">
        <w:rPr>
          <w:color w:val="000000" w:themeColor="text1"/>
          <w:sz w:val="24"/>
        </w:rPr>
        <w:t>被调查</w:t>
      </w:r>
      <w:r w:rsidR="004B4E90" w:rsidRPr="00D85F8D">
        <w:rPr>
          <w:color w:val="000000" w:themeColor="text1"/>
          <w:sz w:val="24"/>
        </w:rPr>
        <w:t>团体认为项目对当地生态环境无影响。</w:t>
      </w:r>
    </w:p>
    <w:p w:rsidR="004B4E90" w:rsidRPr="00D85F8D" w:rsidRDefault="004B4E90" w:rsidP="004B4E90">
      <w:pPr>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4</w:t>
      </w:r>
      <w:r w:rsidRPr="00D85F8D">
        <w:rPr>
          <w:color w:val="000000" w:themeColor="text1"/>
          <w:sz w:val="24"/>
        </w:rPr>
        <w:t>）</w:t>
      </w:r>
      <w:r w:rsidRPr="00D85F8D">
        <w:rPr>
          <w:color w:val="000000" w:themeColor="text1"/>
          <w:sz w:val="24"/>
        </w:rPr>
        <w:t>100%</w:t>
      </w:r>
      <w:r w:rsidRPr="00D85F8D">
        <w:rPr>
          <w:color w:val="000000" w:themeColor="text1"/>
          <w:sz w:val="24"/>
        </w:rPr>
        <w:t>的</w:t>
      </w:r>
      <w:r w:rsidR="0037596F" w:rsidRPr="00D85F8D">
        <w:rPr>
          <w:color w:val="000000" w:themeColor="text1"/>
          <w:sz w:val="24"/>
        </w:rPr>
        <w:t>被调查</w:t>
      </w:r>
      <w:r w:rsidRPr="00D85F8D">
        <w:rPr>
          <w:color w:val="000000" w:themeColor="text1"/>
          <w:sz w:val="24"/>
        </w:rPr>
        <w:t>团体认为项目对当地农业无影响。</w:t>
      </w:r>
    </w:p>
    <w:p w:rsidR="004B4E90" w:rsidRPr="00D85F8D" w:rsidRDefault="004B4E90" w:rsidP="004B4E90">
      <w:pPr>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5</w:t>
      </w:r>
      <w:r w:rsidRPr="00D85F8D">
        <w:rPr>
          <w:color w:val="000000" w:themeColor="text1"/>
          <w:sz w:val="24"/>
        </w:rPr>
        <w:t>）</w:t>
      </w:r>
      <w:r w:rsidRPr="00D85F8D">
        <w:rPr>
          <w:color w:val="000000" w:themeColor="text1"/>
          <w:sz w:val="24"/>
        </w:rPr>
        <w:t>100%</w:t>
      </w:r>
      <w:r w:rsidRPr="00D85F8D">
        <w:rPr>
          <w:color w:val="000000" w:themeColor="text1"/>
          <w:sz w:val="24"/>
        </w:rPr>
        <w:t>的</w:t>
      </w:r>
      <w:r w:rsidR="0037596F" w:rsidRPr="00D85F8D">
        <w:rPr>
          <w:color w:val="000000" w:themeColor="text1"/>
          <w:sz w:val="24"/>
        </w:rPr>
        <w:t>被调查</w:t>
      </w:r>
      <w:r w:rsidRPr="00D85F8D">
        <w:rPr>
          <w:color w:val="000000" w:themeColor="text1"/>
          <w:sz w:val="24"/>
        </w:rPr>
        <w:t>团体认为项目对当地社会经济的影响是变好。</w:t>
      </w:r>
    </w:p>
    <w:p w:rsidR="004B4E90" w:rsidRPr="00D85F8D" w:rsidRDefault="004B4E90" w:rsidP="00E24868">
      <w:pPr>
        <w:spacing w:line="360" w:lineRule="auto"/>
        <w:ind w:firstLineChars="200" w:firstLine="480"/>
        <w:rPr>
          <w:color w:val="000000" w:themeColor="text1"/>
          <w:sz w:val="24"/>
        </w:rPr>
      </w:pPr>
      <w:r w:rsidRPr="00D85F8D">
        <w:rPr>
          <w:color w:val="000000" w:themeColor="text1"/>
          <w:sz w:val="24"/>
        </w:rPr>
        <w:lastRenderedPageBreak/>
        <w:t>（</w:t>
      </w:r>
      <w:r w:rsidRPr="00D85F8D">
        <w:rPr>
          <w:color w:val="000000" w:themeColor="text1"/>
          <w:sz w:val="24"/>
        </w:rPr>
        <w:t>6</w:t>
      </w:r>
      <w:r w:rsidRPr="00D85F8D">
        <w:rPr>
          <w:color w:val="000000" w:themeColor="text1"/>
          <w:sz w:val="24"/>
        </w:rPr>
        <w:t>）</w:t>
      </w:r>
      <w:r w:rsidRPr="00D85F8D">
        <w:rPr>
          <w:color w:val="000000" w:themeColor="text1"/>
          <w:sz w:val="24"/>
        </w:rPr>
        <w:t>92.9%</w:t>
      </w:r>
      <w:r w:rsidRPr="00D85F8D">
        <w:rPr>
          <w:color w:val="000000" w:themeColor="text1"/>
          <w:sz w:val="24"/>
        </w:rPr>
        <w:t>的</w:t>
      </w:r>
      <w:r w:rsidR="0037596F" w:rsidRPr="00D85F8D">
        <w:rPr>
          <w:color w:val="000000" w:themeColor="text1"/>
          <w:sz w:val="24"/>
        </w:rPr>
        <w:t>被调查</w:t>
      </w:r>
      <w:r w:rsidRPr="00D85F8D">
        <w:rPr>
          <w:color w:val="000000" w:themeColor="text1"/>
          <w:sz w:val="24"/>
        </w:rPr>
        <w:t>团体认为该项目仍需加强治理措施的环境问题是废水，</w:t>
      </w:r>
      <w:r w:rsidRPr="00D85F8D">
        <w:rPr>
          <w:color w:val="000000" w:themeColor="text1"/>
          <w:sz w:val="24"/>
        </w:rPr>
        <w:t>7.1%</w:t>
      </w:r>
      <w:r w:rsidRPr="00D85F8D">
        <w:rPr>
          <w:color w:val="000000" w:themeColor="text1"/>
          <w:sz w:val="24"/>
        </w:rPr>
        <w:t>的</w:t>
      </w:r>
      <w:r w:rsidR="0037596F" w:rsidRPr="00D85F8D">
        <w:rPr>
          <w:color w:val="000000" w:themeColor="text1"/>
          <w:sz w:val="24"/>
        </w:rPr>
        <w:t>被调查</w:t>
      </w:r>
      <w:r w:rsidRPr="00D85F8D">
        <w:rPr>
          <w:color w:val="000000" w:themeColor="text1"/>
          <w:sz w:val="24"/>
        </w:rPr>
        <w:t>团体认为该项目仍需加强治理措施的环境问题是固废。</w:t>
      </w:r>
    </w:p>
    <w:p w:rsidR="00E24868" w:rsidRPr="00D85F8D" w:rsidRDefault="004B4E90" w:rsidP="00E24868">
      <w:pPr>
        <w:spacing w:line="360" w:lineRule="auto"/>
        <w:ind w:firstLineChars="200" w:firstLine="480"/>
        <w:rPr>
          <w:color w:val="000000" w:themeColor="text1"/>
          <w:sz w:val="24"/>
        </w:rPr>
      </w:pPr>
      <w:r w:rsidRPr="00D85F8D">
        <w:rPr>
          <w:color w:val="000000" w:themeColor="text1"/>
          <w:sz w:val="24"/>
        </w:rPr>
        <w:t>（</w:t>
      </w:r>
      <w:r w:rsidRPr="00D85F8D">
        <w:rPr>
          <w:color w:val="000000" w:themeColor="text1"/>
          <w:sz w:val="24"/>
        </w:rPr>
        <w:t>7</w:t>
      </w:r>
      <w:r w:rsidRPr="00D85F8D">
        <w:rPr>
          <w:color w:val="000000" w:themeColor="text1"/>
          <w:sz w:val="24"/>
        </w:rPr>
        <w:t>）</w:t>
      </w:r>
      <w:r w:rsidR="00E24868" w:rsidRPr="00D85F8D">
        <w:rPr>
          <w:color w:val="000000" w:themeColor="text1"/>
          <w:sz w:val="24"/>
        </w:rPr>
        <w:t>对本项目环境保护工作的满意度调查显示，</w:t>
      </w:r>
      <w:r w:rsidR="00BF7ABE" w:rsidRPr="00D85F8D">
        <w:rPr>
          <w:color w:val="000000" w:themeColor="text1"/>
          <w:sz w:val="24"/>
        </w:rPr>
        <w:t>92.9%</w:t>
      </w:r>
      <w:r w:rsidR="00BF7ABE" w:rsidRPr="00D85F8D">
        <w:rPr>
          <w:color w:val="000000" w:themeColor="text1"/>
          <w:sz w:val="24"/>
        </w:rPr>
        <w:t>的</w:t>
      </w:r>
      <w:r w:rsidR="0037596F" w:rsidRPr="00D85F8D">
        <w:rPr>
          <w:color w:val="000000" w:themeColor="text1"/>
          <w:sz w:val="24"/>
        </w:rPr>
        <w:t>被调查</w:t>
      </w:r>
      <w:r w:rsidR="00BF7ABE" w:rsidRPr="00D85F8D">
        <w:rPr>
          <w:color w:val="000000" w:themeColor="text1"/>
          <w:sz w:val="24"/>
        </w:rPr>
        <w:t>团体对本项目环境保护工作的满意程度为非常满意，</w:t>
      </w:r>
      <w:r w:rsidR="00BF7ABE" w:rsidRPr="00D85F8D">
        <w:rPr>
          <w:color w:val="000000" w:themeColor="text1"/>
          <w:sz w:val="24"/>
        </w:rPr>
        <w:t>7.1%</w:t>
      </w:r>
      <w:r w:rsidR="00BF7ABE" w:rsidRPr="00D85F8D">
        <w:rPr>
          <w:color w:val="000000" w:themeColor="text1"/>
          <w:sz w:val="24"/>
        </w:rPr>
        <w:t>的</w:t>
      </w:r>
      <w:r w:rsidR="0037596F" w:rsidRPr="00D85F8D">
        <w:rPr>
          <w:color w:val="000000" w:themeColor="text1"/>
          <w:sz w:val="24"/>
        </w:rPr>
        <w:t>被调查</w:t>
      </w:r>
      <w:r w:rsidR="00BF7ABE" w:rsidRPr="00D85F8D">
        <w:rPr>
          <w:color w:val="000000" w:themeColor="text1"/>
          <w:sz w:val="24"/>
        </w:rPr>
        <w:t>团体</w:t>
      </w:r>
      <w:r w:rsidR="0037596F" w:rsidRPr="00D85F8D">
        <w:rPr>
          <w:color w:val="000000" w:themeColor="text1"/>
          <w:sz w:val="24"/>
        </w:rPr>
        <w:t>对</w:t>
      </w:r>
      <w:r w:rsidR="00BF7ABE" w:rsidRPr="00D85F8D">
        <w:rPr>
          <w:color w:val="000000" w:themeColor="text1"/>
          <w:sz w:val="24"/>
        </w:rPr>
        <w:t>本项目环境保护工作的满意程度为满意，</w:t>
      </w:r>
      <w:r w:rsidR="00E24868" w:rsidRPr="00D85F8D">
        <w:rPr>
          <w:color w:val="000000" w:themeColor="text1"/>
          <w:sz w:val="24"/>
        </w:rPr>
        <w:t>当地团体对项目环境保护工作的满意率达</w:t>
      </w:r>
      <w:r w:rsidR="00E24868" w:rsidRPr="00D85F8D">
        <w:rPr>
          <w:color w:val="000000" w:themeColor="text1"/>
          <w:sz w:val="24"/>
        </w:rPr>
        <w:t>100%</w:t>
      </w:r>
      <w:r w:rsidR="00E24868" w:rsidRPr="00D85F8D">
        <w:rPr>
          <w:color w:val="000000" w:themeColor="text1"/>
          <w:sz w:val="24"/>
        </w:rPr>
        <w:t>。</w:t>
      </w:r>
    </w:p>
    <w:p w:rsidR="009A7BF8" w:rsidRPr="00D85F8D" w:rsidRDefault="009A7BF8" w:rsidP="0095043D">
      <w:pPr>
        <w:spacing w:line="360" w:lineRule="auto"/>
        <w:ind w:firstLineChars="200" w:firstLine="480"/>
        <w:rPr>
          <w:rFonts w:eastAsiaTheme="minorEastAsia"/>
          <w:color w:val="000000" w:themeColor="text1"/>
          <w:sz w:val="24"/>
        </w:rPr>
      </w:pPr>
      <w:r w:rsidRPr="00D85F8D">
        <w:rPr>
          <w:rFonts w:eastAsiaTheme="minorEastAsia"/>
          <w:color w:val="000000" w:themeColor="text1"/>
          <w:sz w:val="24"/>
        </w:rPr>
        <w:t>综上所述，被调查团体对</w:t>
      </w:r>
      <w:r w:rsidR="00E24868" w:rsidRPr="00D85F8D">
        <w:rPr>
          <w:rFonts w:eastAsiaTheme="minorEastAsia"/>
          <w:color w:val="000000" w:themeColor="text1"/>
          <w:sz w:val="24"/>
        </w:rPr>
        <w:t>云南省兴云煤矿</w:t>
      </w:r>
      <w:r w:rsidRPr="00D85F8D">
        <w:rPr>
          <w:rFonts w:eastAsiaTheme="minorEastAsia"/>
          <w:color w:val="000000" w:themeColor="text1"/>
          <w:sz w:val="24"/>
        </w:rPr>
        <w:t>的环境保护措施总体满意。</w:t>
      </w:r>
    </w:p>
    <w:p w:rsidR="009A7BF8" w:rsidRPr="00D85F8D" w:rsidRDefault="009A7BF8" w:rsidP="009A7BF8">
      <w:pPr>
        <w:adjustRightInd w:val="0"/>
        <w:snapToGrid w:val="0"/>
        <w:spacing w:before="120" w:after="120" w:line="360" w:lineRule="auto"/>
        <w:outlineLvl w:val="2"/>
        <w:rPr>
          <w:rFonts w:eastAsia="黑体"/>
          <w:b/>
          <w:bCs/>
          <w:color w:val="000000" w:themeColor="text1"/>
          <w:kern w:val="0"/>
          <w:sz w:val="28"/>
          <w:szCs w:val="28"/>
        </w:rPr>
      </w:pPr>
      <w:bookmarkStart w:id="269" w:name="_Toc366146188"/>
      <w:bookmarkStart w:id="270" w:name="_Toc469412308"/>
      <w:bookmarkStart w:id="271" w:name="_Toc499557928"/>
      <w:r w:rsidRPr="00D85F8D">
        <w:rPr>
          <w:rFonts w:eastAsia="黑体"/>
          <w:b/>
          <w:bCs/>
          <w:color w:val="000000" w:themeColor="text1"/>
          <w:kern w:val="0"/>
          <w:sz w:val="28"/>
          <w:szCs w:val="28"/>
        </w:rPr>
        <w:t>9.3.</w:t>
      </w:r>
      <w:r w:rsidRPr="00D85F8D">
        <w:rPr>
          <w:rFonts w:eastAsia="黑体" w:hint="eastAsia"/>
          <w:b/>
          <w:bCs/>
          <w:color w:val="000000" w:themeColor="text1"/>
          <w:kern w:val="0"/>
          <w:sz w:val="28"/>
          <w:szCs w:val="28"/>
        </w:rPr>
        <w:t>2</w:t>
      </w:r>
      <w:r w:rsidRPr="00D85F8D">
        <w:rPr>
          <w:rFonts w:eastAsia="黑体" w:hint="eastAsia"/>
          <w:b/>
          <w:bCs/>
          <w:color w:val="000000" w:themeColor="text1"/>
          <w:kern w:val="0"/>
          <w:sz w:val="28"/>
          <w:szCs w:val="28"/>
        </w:rPr>
        <w:t>个人部分</w:t>
      </w:r>
      <w:bookmarkEnd w:id="269"/>
      <w:bookmarkEnd w:id="270"/>
      <w:bookmarkEnd w:id="271"/>
    </w:p>
    <w:p w:rsidR="009A7BF8" w:rsidRPr="00D85F8D" w:rsidRDefault="0095043D" w:rsidP="004459AF">
      <w:pPr>
        <w:pStyle w:val="41"/>
        <w:ind w:firstLineChars="200" w:firstLine="482"/>
        <w:rPr>
          <w:rFonts w:ascii="Times New Roman" w:hAnsi="Times New Roman" w:cs="Times New Roman"/>
          <w:color w:val="000000" w:themeColor="text1"/>
          <w:sz w:val="24"/>
          <w:szCs w:val="24"/>
        </w:rPr>
      </w:pPr>
      <w:r w:rsidRPr="00D85F8D">
        <w:rPr>
          <w:rFonts w:ascii="Times New Roman" w:hAnsi="Times New Roman" w:cs="Times New Roman" w:hint="eastAsia"/>
          <w:color w:val="000000" w:themeColor="text1"/>
          <w:sz w:val="24"/>
          <w:szCs w:val="24"/>
        </w:rPr>
        <w:t>（一）</w:t>
      </w:r>
      <w:r w:rsidR="009A7BF8" w:rsidRPr="00D85F8D">
        <w:rPr>
          <w:rFonts w:ascii="Times New Roman" w:hAnsi="Times New Roman" w:cs="Times New Roman" w:hint="eastAsia"/>
          <w:color w:val="000000" w:themeColor="text1"/>
          <w:sz w:val="24"/>
          <w:szCs w:val="24"/>
        </w:rPr>
        <w:t>调查范围</w:t>
      </w:r>
    </w:p>
    <w:p w:rsidR="009A7BF8" w:rsidRPr="00D85F8D" w:rsidRDefault="009A7BF8" w:rsidP="0095043D">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调查范围和对象：个人问卷主要以</w:t>
      </w:r>
      <w:r w:rsidR="00E24868" w:rsidRPr="00D85F8D">
        <w:rPr>
          <w:rFonts w:eastAsiaTheme="minorEastAsia" w:hAnsiTheme="minorEastAsia" w:hint="eastAsia"/>
          <w:bCs/>
          <w:color w:val="000000" w:themeColor="text1"/>
          <w:sz w:val="24"/>
        </w:rPr>
        <w:t>云南省兴云煤矿</w:t>
      </w:r>
      <w:r w:rsidR="00E24868" w:rsidRPr="00D85F8D">
        <w:rPr>
          <w:rFonts w:eastAsiaTheme="minorEastAsia" w:hAnsiTheme="minorEastAsia" w:hint="eastAsia"/>
          <w:bCs/>
          <w:color w:val="000000" w:themeColor="text1"/>
          <w:sz w:val="24"/>
        </w:rPr>
        <w:t>115</w:t>
      </w:r>
      <w:r w:rsidR="00E24868" w:rsidRPr="00D85F8D">
        <w:rPr>
          <w:rFonts w:eastAsiaTheme="minorEastAsia" w:hAnsiTheme="minorEastAsia" w:hint="eastAsia"/>
          <w:bCs/>
          <w:color w:val="000000" w:themeColor="text1"/>
          <w:sz w:val="24"/>
        </w:rPr>
        <w:t>万吨</w:t>
      </w:r>
      <w:r w:rsidR="00E24868" w:rsidRPr="00D85F8D">
        <w:rPr>
          <w:rFonts w:eastAsiaTheme="minorEastAsia" w:hAnsiTheme="minorEastAsia" w:hint="eastAsia"/>
          <w:bCs/>
          <w:color w:val="000000" w:themeColor="text1"/>
          <w:sz w:val="24"/>
        </w:rPr>
        <w:t>/</w:t>
      </w:r>
      <w:r w:rsidR="00E24868" w:rsidRPr="00D85F8D">
        <w:rPr>
          <w:rFonts w:eastAsiaTheme="minorEastAsia" w:hAnsiTheme="minorEastAsia" w:hint="eastAsia"/>
          <w:bCs/>
          <w:color w:val="000000" w:themeColor="text1"/>
          <w:sz w:val="24"/>
        </w:rPr>
        <w:t>年机械化改造工程</w:t>
      </w:r>
      <w:r w:rsidRPr="00D85F8D">
        <w:rPr>
          <w:rFonts w:eastAsiaTheme="minorEastAsia" w:hAnsiTheme="minorEastAsia" w:hint="eastAsia"/>
          <w:color w:val="000000" w:themeColor="text1"/>
          <w:sz w:val="24"/>
        </w:rPr>
        <w:t>周围有可能受到影响的公众个人为主体，并对矿区周边的村民委员会进行调查。调查项目周边距离较近村庄的居民，问卷发放数量</w:t>
      </w:r>
      <w:r w:rsidR="00E24868" w:rsidRPr="00D85F8D">
        <w:rPr>
          <w:rFonts w:eastAsiaTheme="minorEastAsia" w:hAnsiTheme="minorEastAsia" w:hint="eastAsia"/>
          <w:color w:val="000000" w:themeColor="text1"/>
          <w:sz w:val="24"/>
        </w:rPr>
        <w:t>为庆云村委会</w:t>
      </w:r>
      <w:r w:rsidR="00102085" w:rsidRPr="00D85F8D">
        <w:rPr>
          <w:rFonts w:eastAsiaTheme="minorEastAsia" w:hAnsiTheme="minorEastAsia" w:hint="eastAsia"/>
          <w:color w:val="000000" w:themeColor="text1"/>
          <w:sz w:val="24"/>
        </w:rPr>
        <w:t>7</w:t>
      </w:r>
      <w:r w:rsidR="00E24868" w:rsidRPr="00D85F8D">
        <w:rPr>
          <w:rFonts w:eastAsiaTheme="minorEastAsia" w:hAnsiTheme="minorEastAsia" w:hint="eastAsia"/>
          <w:color w:val="000000" w:themeColor="text1"/>
          <w:sz w:val="24"/>
        </w:rPr>
        <w:t>0</w:t>
      </w:r>
      <w:r w:rsidR="00E24868" w:rsidRPr="00D85F8D">
        <w:rPr>
          <w:rFonts w:eastAsiaTheme="minorEastAsia" w:hAnsiTheme="minorEastAsia" w:hint="eastAsia"/>
          <w:color w:val="000000" w:themeColor="text1"/>
          <w:sz w:val="24"/>
        </w:rPr>
        <w:t>份</w:t>
      </w:r>
      <w:r w:rsidR="00102085" w:rsidRPr="00D85F8D">
        <w:rPr>
          <w:rFonts w:eastAsiaTheme="minorEastAsia" w:hAnsiTheme="minorEastAsia" w:hint="eastAsia"/>
          <w:color w:val="000000" w:themeColor="text1"/>
          <w:sz w:val="24"/>
        </w:rPr>
        <w:t>、</w:t>
      </w:r>
      <w:r w:rsidR="00E24868" w:rsidRPr="00D85F8D">
        <w:rPr>
          <w:rFonts w:eastAsiaTheme="minorEastAsia" w:hAnsiTheme="minorEastAsia" w:hint="eastAsia"/>
          <w:color w:val="000000" w:themeColor="text1"/>
          <w:sz w:val="24"/>
        </w:rPr>
        <w:t>法凹村委会</w:t>
      </w:r>
      <w:r w:rsidR="00102085" w:rsidRPr="00D85F8D">
        <w:rPr>
          <w:rFonts w:eastAsiaTheme="minorEastAsia" w:hAnsiTheme="minorEastAsia" w:hint="eastAsia"/>
          <w:color w:val="000000" w:themeColor="text1"/>
          <w:sz w:val="24"/>
        </w:rPr>
        <w:t>1</w:t>
      </w:r>
      <w:r w:rsidR="00B948A6" w:rsidRPr="00D85F8D">
        <w:rPr>
          <w:rFonts w:eastAsiaTheme="minorEastAsia" w:hAnsiTheme="minorEastAsia" w:hint="eastAsia"/>
          <w:color w:val="000000" w:themeColor="text1"/>
          <w:sz w:val="24"/>
        </w:rPr>
        <w:t>3</w:t>
      </w:r>
      <w:r w:rsidR="00E24868" w:rsidRPr="00D85F8D">
        <w:rPr>
          <w:rFonts w:eastAsiaTheme="minorEastAsia" w:hAnsiTheme="minorEastAsia" w:hint="eastAsia"/>
          <w:color w:val="000000" w:themeColor="text1"/>
          <w:sz w:val="24"/>
        </w:rPr>
        <w:t>份</w:t>
      </w:r>
      <w:r w:rsidR="00102085" w:rsidRPr="00D85F8D">
        <w:rPr>
          <w:rFonts w:eastAsiaTheme="minorEastAsia" w:hAnsiTheme="minorEastAsia" w:hint="eastAsia"/>
          <w:color w:val="000000" w:themeColor="text1"/>
          <w:sz w:val="24"/>
        </w:rPr>
        <w:t>、</w:t>
      </w:r>
      <w:r w:rsidR="00E24868" w:rsidRPr="00D85F8D">
        <w:rPr>
          <w:rFonts w:eastAsiaTheme="minorEastAsia" w:hAnsiTheme="minorEastAsia" w:hint="eastAsia"/>
          <w:color w:val="000000" w:themeColor="text1"/>
          <w:sz w:val="24"/>
        </w:rPr>
        <w:t>栗树坪村委会</w:t>
      </w:r>
      <w:r w:rsidR="00E24868" w:rsidRPr="00D85F8D">
        <w:rPr>
          <w:rFonts w:eastAsiaTheme="minorEastAsia" w:hAnsiTheme="minorEastAsia" w:hint="eastAsia"/>
          <w:color w:val="000000" w:themeColor="text1"/>
          <w:sz w:val="24"/>
        </w:rPr>
        <w:t>1</w:t>
      </w:r>
      <w:r w:rsidR="00102085" w:rsidRPr="00D85F8D">
        <w:rPr>
          <w:rFonts w:eastAsiaTheme="minorEastAsia" w:hAnsiTheme="minorEastAsia" w:hint="eastAsia"/>
          <w:color w:val="000000" w:themeColor="text1"/>
          <w:sz w:val="24"/>
        </w:rPr>
        <w:t>1</w:t>
      </w:r>
      <w:r w:rsidR="00E24868" w:rsidRPr="00D85F8D">
        <w:rPr>
          <w:rFonts w:eastAsiaTheme="minorEastAsia" w:hAnsiTheme="minorEastAsia" w:hint="eastAsia"/>
          <w:color w:val="000000" w:themeColor="text1"/>
          <w:sz w:val="24"/>
        </w:rPr>
        <w:t>份</w:t>
      </w:r>
      <w:r w:rsidR="00102085" w:rsidRPr="00D85F8D">
        <w:rPr>
          <w:rFonts w:eastAsiaTheme="minorEastAsia" w:hAnsiTheme="minorEastAsia" w:hint="eastAsia"/>
          <w:color w:val="000000" w:themeColor="text1"/>
          <w:sz w:val="24"/>
        </w:rPr>
        <w:t>、大海子村</w:t>
      </w:r>
      <w:r w:rsidR="00102085" w:rsidRPr="00D85F8D">
        <w:rPr>
          <w:rFonts w:eastAsiaTheme="minorEastAsia" w:hAnsiTheme="minorEastAsia" w:hint="eastAsia"/>
          <w:color w:val="000000" w:themeColor="text1"/>
          <w:sz w:val="24"/>
        </w:rPr>
        <w:t>3</w:t>
      </w:r>
      <w:r w:rsidR="00102085" w:rsidRPr="00D85F8D">
        <w:rPr>
          <w:rFonts w:eastAsiaTheme="minorEastAsia" w:hAnsiTheme="minorEastAsia" w:hint="eastAsia"/>
          <w:color w:val="000000" w:themeColor="text1"/>
          <w:sz w:val="24"/>
        </w:rPr>
        <w:t>份、大地头村</w:t>
      </w:r>
      <w:r w:rsidR="00A02EBE">
        <w:rPr>
          <w:rFonts w:eastAsiaTheme="minorEastAsia" w:hAnsiTheme="minorEastAsia" w:hint="eastAsia"/>
          <w:color w:val="000000" w:themeColor="text1"/>
          <w:sz w:val="24"/>
        </w:rPr>
        <w:t>2</w:t>
      </w:r>
      <w:r w:rsidR="00102085" w:rsidRPr="00D85F8D">
        <w:rPr>
          <w:rFonts w:eastAsiaTheme="minorEastAsia" w:hAnsiTheme="minorEastAsia" w:hint="eastAsia"/>
          <w:color w:val="000000" w:themeColor="text1"/>
          <w:sz w:val="24"/>
        </w:rPr>
        <w:t>份、小百岩村</w:t>
      </w:r>
      <w:r w:rsidR="00102085" w:rsidRPr="00D85F8D">
        <w:rPr>
          <w:rFonts w:eastAsiaTheme="minorEastAsia" w:hAnsiTheme="minorEastAsia" w:hint="eastAsia"/>
          <w:color w:val="000000" w:themeColor="text1"/>
          <w:sz w:val="24"/>
        </w:rPr>
        <w:t>1</w:t>
      </w:r>
      <w:r w:rsidR="00102085" w:rsidRPr="00D85F8D">
        <w:rPr>
          <w:rFonts w:eastAsiaTheme="minorEastAsia" w:hAnsiTheme="minorEastAsia" w:hint="eastAsia"/>
          <w:color w:val="000000" w:themeColor="text1"/>
          <w:sz w:val="24"/>
        </w:rPr>
        <w:t>份</w:t>
      </w:r>
      <w:r w:rsidR="00E24868"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共</w:t>
      </w:r>
      <w:r w:rsidR="00E24868" w:rsidRPr="00D85F8D">
        <w:rPr>
          <w:rFonts w:eastAsiaTheme="minorEastAsia" w:hAnsiTheme="minorEastAsia" w:hint="eastAsia"/>
          <w:color w:val="000000" w:themeColor="text1"/>
          <w:sz w:val="24"/>
        </w:rPr>
        <w:t>10</w:t>
      </w:r>
      <w:r w:rsidR="00B948A6" w:rsidRPr="00D85F8D">
        <w:rPr>
          <w:rFonts w:eastAsiaTheme="minorEastAsia" w:hAnsiTheme="minorEastAsia" w:hint="eastAsia"/>
          <w:color w:val="000000" w:themeColor="text1"/>
          <w:sz w:val="24"/>
        </w:rPr>
        <w:t>0</w:t>
      </w:r>
      <w:r w:rsidRPr="00D85F8D">
        <w:rPr>
          <w:rFonts w:eastAsiaTheme="minorEastAsia" w:hAnsiTheme="minorEastAsia" w:hint="eastAsia"/>
          <w:color w:val="000000" w:themeColor="text1"/>
          <w:sz w:val="24"/>
        </w:rPr>
        <w:t>份。个人问卷调查中已尽量覆盖各类人群（年龄、学历、民族等）。</w:t>
      </w:r>
    </w:p>
    <w:p w:rsidR="009A7BF8" w:rsidRPr="00D85F8D" w:rsidRDefault="0095043D" w:rsidP="004459AF">
      <w:pPr>
        <w:pStyle w:val="41"/>
        <w:ind w:firstLineChars="200" w:firstLine="482"/>
        <w:rPr>
          <w:rFonts w:ascii="Times New Roman" w:hAnsi="Times New Roman" w:cs="Times New Roman"/>
          <w:color w:val="000000" w:themeColor="text1"/>
          <w:sz w:val="24"/>
          <w:szCs w:val="24"/>
        </w:rPr>
      </w:pPr>
      <w:r w:rsidRPr="00D85F8D">
        <w:rPr>
          <w:rFonts w:ascii="Times New Roman" w:hAnsi="Times New Roman" w:cs="Times New Roman" w:hint="eastAsia"/>
          <w:color w:val="000000" w:themeColor="text1"/>
          <w:sz w:val="24"/>
          <w:szCs w:val="24"/>
        </w:rPr>
        <w:t>（二）</w:t>
      </w:r>
      <w:r w:rsidR="009A7BF8" w:rsidRPr="00D85F8D">
        <w:rPr>
          <w:rFonts w:ascii="Times New Roman" w:hAnsi="Times New Roman" w:cs="Times New Roman" w:hint="eastAsia"/>
          <w:color w:val="000000" w:themeColor="text1"/>
          <w:sz w:val="24"/>
          <w:szCs w:val="24"/>
        </w:rPr>
        <w:t>调查结果统计分析及结论</w:t>
      </w:r>
    </w:p>
    <w:p w:rsidR="009A7BF8" w:rsidRPr="00D85F8D" w:rsidRDefault="009A7BF8" w:rsidP="0095043D">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201</w:t>
      </w:r>
      <w:r w:rsidR="00E24868" w:rsidRPr="00D85F8D">
        <w:rPr>
          <w:rFonts w:eastAsiaTheme="minorEastAsia" w:hAnsiTheme="minorEastAsia" w:hint="eastAsia"/>
          <w:color w:val="000000" w:themeColor="text1"/>
          <w:sz w:val="24"/>
        </w:rPr>
        <w:t>7</w:t>
      </w:r>
      <w:r w:rsidRPr="00D85F8D">
        <w:rPr>
          <w:rFonts w:eastAsiaTheme="minorEastAsia" w:hAnsiTheme="minorEastAsia" w:hint="eastAsia"/>
          <w:color w:val="000000" w:themeColor="text1"/>
          <w:sz w:val="24"/>
        </w:rPr>
        <w:t>年</w:t>
      </w:r>
      <w:r w:rsidR="00E24868" w:rsidRPr="00D85F8D">
        <w:rPr>
          <w:rFonts w:eastAsiaTheme="minorEastAsia" w:hAnsiTheme="minorEastAsia" w:hint="eastAsia"/>
          <w:color w:val="000000" w:themeColor="text1"/>
          <w:sz w:val="24"/>
        </w:rPr>
        <w:t>5</w:t>
      </w:r>
      <w:r w:rsidRPr="00D85F8D">
        <w:rPr>
          <w:rFonts w:eastAsiaTheme="minorEastAsia" w:hAnsiTheme="minorEastAsia" w:hint="eastAsia"/>
          <w:color w:val="000000" w:themeColor="text1"/>
          <w:sz w:val="24"/>
        </w:rPr>
        <w:t>月</w:t>
      </w:r>
      <w:r w:rsidRPr="00D85F8D">
        <w:rPr>
          <w:rFonts w:eastAsiaTheme="minorEastAsia" w:hAnsiTheme="minorEastAsia" w:hint="eastAsia"/>
          <w:color w:val="000000" w:themeColor="text1"/>
          <w:sz w:val="24"/>
        </w:rPr>
        <w:t>1</w:t>
      </w:r>
      <w:r w:rsidR="002067DD" w:rsidRPr="00D85F8D">
        <w:rPr>
          <w:rFonts w:eastAsiaTheme="minorEastAsia" w:hAnsiTheme="minorEastAsia" w:hint="eastAsia"/>
          <w:color w:val="000000" w:themeColor="text1"/>
          <w:sz w:val="24"/>
        </w:rPr>
        <w:t>0</w:t>
      </w:r>
      <w:r w:rsidRPr="00D85F8D">
        <w:rPr>
          <w:rFonts w:eastAsiaTheme="minorEastAsia" w:hAnsiTheme="minorEastAsia" w:hint="eastAsia"/>
          <w:color w:val="000000" w:themeColor="text1"/>
          <w:sz w:val="24"/>
        </w:rPr>
        <w:t>～</w:t>
      </w:r>
      <w:r w:rsidR="002067DD" w:rsidRPr="00D85F8D">
        <w:rPr>
          <w:rFonts w:eastAsiaTheme="minorEastAsia" w:hAnsiTheme="minorEastAsia" w:hint="eastAsia"/>
          <w:color w:val="000000" w:themeColor="text1"/>
          <w:sz w:val="24"/>
        </w:rPr>
        <w:t>5</w:t>
      </w:r>
      <w:r w:rsidRPr="00D85F8D">
        <w:rPr>
          <w:rFonts w:eastAsiaTheme="minorEastAsia" w:hAnsiTheme="minorEastAsia" w:hint="eastAsia"/>
          <w:color w:val="000000" w:themeColor="text1"/>
          <w:sz w:val="24"/>
        </w:rPr>
        <w:t>月</w:t>
      </w:r>
      <w:r w:rsidRPr="00D85F8D">
        <w:rPr>
          <w:rFonts w:eastAsiaTheme="minorEastAsia" w:hAnsiTheme="minorEastAsia"/>
          <w:color w:val="000000" w:themeColor="text1"/>
          <w:sz w:val="24"/>
        </w:rPr>
        <w:t>2</w:t>
      </w:r>
      <w:r w:rsidR="002067DD" w:rsidRPr="00D85F8D">
        <w:rPr>
          <w:rFonts w:eastAsiaTheme="minorEastAsia" w:hAnsiTheme="minorEastAsia" w:hint="eastAsia"/>
          <w:color w:val="000000" w:themeColor="text1"/>
          <w:sz w:val="24"/>
        </w:rPr>
        <w:t>5</w:t>
      </w:r>
      <w:r w:rsidRPr="00D85F8D">
        <w:rPr>
          <w:rFonts w:eastAsiaTheme="minorEastAsia" w:hAnsiTheme="minorEastAsia" w:hint="eastAsia"/>
          <w:color w:val="000000" w:themeColor="text1"/>
          <w:sz w:val="24"/>
        </w:rPr>
        <w:t>日，建设单位对项目区周围公众进行了公众参与调查，共发放个人调查表</w:t>
      </w:r>
      <w:r w:rsidR="00E24868" w:rsidRPr="00D85F8D">
        <w:rPr>
          <w:rFonts w:eastAsiaTheme="minorEastAsia" w:hAnsiTheme="minorEastAsia" w:hint="eastAsia"/>
          <w:color w:val="000000" w:themeColor="text1"/>
          <w:sz w:val="24"/>
        </w:rPr>
        <w:t>10</w:t>
      </w:r>
      <w:r w:rsidR="00B948A6" w:rsidRPr="00D85F8D">
        <w:rPr>
          <w:rFonts w:eastAsiaTheme="minorEastAsia" w:hAnsiTheme="minorEastAsia" w:hint="eastAsia"/>
          <w:color w:val="000000" w:themeColor="text1"/>
          <w:sz w:val="24"/>
        </w:rPr>
        <w:t>0</w:t>
      </w:r>
      <w:r w:rsidRPr="00D85F8D">
        <w:rPr>
          <w:rFonts w:eastAsiaTheme="minorEastAsia" w:hAnsiTheme="minorEastAsia" w:hint="eastAsia"/>
          <w:color w:val="000000" w:themeColor="text1"/>
          <w:sz w:val="24"/>
        </w:rPr>
        <w:t>份，全部收回。</w:t>
      </w:r>
    </w:p>
    <w:p w:rsidR="009A7BF8" w:rsidRPr="00D85F8D" w:rsidRDefault="009A7BF8" w:rsidP="0037596F">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Pr="00D85F8D">
        <w:rPr>
          <w:rFonts w:eastAsiaTheme="minorEastAsia" w:hAnsiTheme="minorEastAsia"/>
          <w:b/>
          <w:color w:val="000000" w:themeColor="text1"/>
          <w:sz w:val="24"/>
        </w:rPr>
        <w:t>1</w:t>
      </w:r>
      <w:r w:rsidRPr="00D85F8D">
        <w:rPr>
          <w:rFonts w:eastAsiaTheme="minorEastAsia" w:hAnsiTheme="minorEastAsia" w:hint="eastAsia"/>
          <w:b/>
          <w:color w:val="000000" w:themeColor="text1"/>
          <w:sz w:val="24"/>
        </w:rPr>
        <w:t>）被调查人员统计</w:t>
      </w:r>
    </w:p>
    <w:p w:rsidR="009A7BF8" w:rsidRPr="00D85F8D" w:rsidRDefault="0037596F" w:rsidP="003A5A82">
      <w:pPr>
        <w:spacing w:line="480" w:lineRule="exact"/>
        <w:jc w:val="center"/>
        <w:rPr>
          <w:b/>
          <w:color w:val="000000" w:themeColor="text1"/>
          <w:szCs w:val="21"/>
        </w:rPr>
      </w:pPr>
      <w:r w:rsidRPr="00D85F8D">
        <w:rPr>
          <w:rFonts w:eastAsiaTheme="minorEastAsia" w:hAnsiTheme="minorEastAsia" w:hint="eastAsia"/>
          <w:color w:val="000000" w:themeColor="text1"/>
          <w:sz w:val="24"/>
        </w:rPr>
        <w:t xml:space="preserve">    </w:t>
      </w:r>
      <w:r w:rsidR="009A7BF8" w:rsidRPr="00D85F8D">
        <w:rPr>
          <w:rFonts w:eastAsiaTheme="minorEastAsia" w:hAnsiTheme="minorEastAsia" w:hint="eastAsia"/>
          <w:color w:val="000000" w:themeColor="text1"/>
          <w:sz w:val="24"/>
        </w:rPr>
        <w:t>本次被调查人员</w:t>
      </w:r>
      <w:r w:rsidR="002067DD" w:rsidRPr="00D85F8D">
        <w:rPr>
          <w:rFonts w:eastAsiaTheme="minorEastAsia" w:hAnsiTheme="minorEastAsia" w:hint="eastAsia"/>
          <w:color w:val="000000" w:themeColor="text1"/>
          <w:sz w:val="24"/>
        </w:rPr>
        <w:t>主要项目区及附近的居民</w:t>
      </w:r>
      <w:r w:rsidR="009A7BF8" w:rsidRPr="00D85F8D">
        <w:rPr>
          <w:rFonts w:eastAsiaTheme="minorEastAsia" w:hAnsiTheme="minorEastAsia" w:hint="eastAsia"/>
          <w:color w:val="000000" w:themeColor="text1"/>
          <w:sz w:val="24"/>
        </w:rPr>
        <w:t>，主要为</w:t>
      </w:r>
      <w:r w:rsidR="002067DD" w:rsidRPr="00D85F8D">
        <w:rPr>
          <w:rFonts w:eastAsiaTheme="minorEastAsia" w:hAnsiTheme="minorEastAsia" w:hint="eastAsia"/>
          <w:color w:val="000000" w:themeColor="text1"/>
          <w:sz w:val="24"/>
        </w:rPr>
        <w:t>庆云村委会、法凹村委会、栗树坪村委会、大海子村、大地头村、小百岩村等。调查对象</w:t>
      </w:r>
      <w:r w:rsidR="009A7BF8" w:rsidRPr="00D85F8D">
        <w:rPr>
          <w:rFonts w:eastAsiaTheme="minorEastAsia" w:hAnsiTheme="minorEastAsia" w:hint="eastAsia"/>
          <w:color w:val="000000" w:themeColor="text1"/>
          <w:sz w:val="24"/>
        </w:rPr>
        <w:t>以青年和中年为主，年龄段大多在</w:t>
      </w:r>
      <w:r w:rsidR="009A7BF8" w:rsidRPr="00D85F8D">
        <w:rPr>
          <w:rFonts w:eastAsiaTheme="minorEastAsia" w:hAnsiTheme="minorEastAsia"/>
          <w:color w:val="000000" w:themeColor="text1"/>
          <w:sz w:val="24"/>
        </w:rPr>
        <w:t>20</w:t>
      </w:r>
      <w:r w:rsidR="009A7BF8" w:rsidRPr="00D85F8D">
        <w:rPr>
          <w:rFonts w:eastAsiaTheme="minorEastAsia" w:hAnsiTheme="minorEastAsia" w:hint="eastAsia"/>
          <w:color w:val="000000" w:themeColor="text1"/>
          <w:sz w:val="24"/>
        </w:rPr>
        <w:t>～</w:t>
      </w:r>
      <w:r w:rsidR="009A7BF8" w:rsidRPr="00D85F8D">
        <w:rPr>
          <w:rFonts w:eastAsiaTheme="minorEastAsia" w:hAnsiTheme="minorEastAsia"/>
          <w:color w:val="000000" w:themeColor="text1"/>
          <w:sz w:val="24"/>
        </w:rPr>
        <w:t>60</w:t>
      </w:r>
      <w:r w:rsidR="009A7BF8" w:rsidRPr="00D85F8D">
        <w:rPr>
          <w:rFonts w:eastAsiaTheme="minorEastAsia" w:hAnsiTheme="minorEastAsia" w:hint="eastAsia"/>
          <w:color w:val="000000" w:themeColor="text1"/>
          <w:sz w:val="24"/>
        </w:rPr>
        <w:t>岁，学历以小学、初中为主，被调查人员基本信息见表</w:t>
      </w:r>
      <w:r w:rsidR="009A7BF8" w:rsidRPr="00D85F8D">
        <w:rPr>
          <w:rFonts w:eastAsiaTheme="minorEastAsia" w:hAnsiTheme="minorEastAsia"/>
          <w:color w:val="000000" w:themeColor="text1"/>
          <w:sz w:val="24"/>
        </w:rPr>
        <w:t>9-</w:t>
      </w:r>
      <w:r w:rsidR="009A7BF8" w:rsidRPr="00D85F8D">
        <w:rPr>
          <w:rFonts w:eastAsiaTheme="minorEastAsia" w:hAnsiTheme="minorEastAsia" w:hint="eastAsia"/>
          <w:color w:val="000000" w:themeColor="text1"/>
          <w:sz w:val="24"/>
        </w:rPr>
        <w:t>2</w:t>
      </w:r>
      <w:r w:rsidR="009A7BF8" w:rsidRPr="00D85F8D">
        <w:rPr>
          <w:rFonts w:eastAsiaTheme="minorEastAsia" w:hAnsiTheme="minorEastAsia" w:hint="eastAsia"/>
          <w:color w:val="000000" w:themeColor="text1"/>
          <w:sz w:val="24"/>
        </w:rPr>
        <w:t>。</w:t>
      </w:r>
      <w:r w:rsidR="00B948A6" w:rsidRPr="00D85F8D">
        <w:rPr>
          <w:rFonts w:eastAsiaTheme="minorEastAsia" w:hAnsiTheme="minorEastAsia"/>
          <w:b/>
          <w:color w:val="000000" w:themeColor="text1"/>
          <w:sz w:val="24"/>
        </w:rPr>
        <w:t>表</w:t>
      </w:r>
      <w:r w:rsidR="00B948A6" w:rsidRPr="00D85F8D">
        <w:rPr>
          <w:rFonts w:eastAsiaTheme="minorEastAsia" w:hAnsiTheme="minorEastAsia"/>
          <w:b/>
          <w:color w:val="000000" w:themeColor="text1"/>
          <w:sz w:val="24"/>
        </w:rPr>
        <w:t>9-2</w:t>
      </w:r>
      <w:r w:rsidR="003A5A82" w:rsidRPr="00D85F8D">
        <w:rPr>
          <w:rFonts w:eastAsiaTheme="minorEastAsia" w:hAnsiTheme="minorEastAsia" w:hint="eastAsia"/>
          <w:b/>
          <w:color w:val="000000" w:themeColor="text1"/>
          <w:sz w:val="24"/>
        </w:rPr>
        <w:t xml:space="preserve"> </w:t>
      </w:r>
      <w:r w:rsidR="00B948A6" w:rsidRPr="00D85F8D">
        <w:rPr>
          <w:rFonts w:eastAsiaTheme="minorEastAsia" w:hAnsiTheme="minorEastAsia"/>
          <w:b/>
          <w:color w:val="000000" w:themeColor="text1"/>
          <w:sz w:val="24"/>
        </w:rPr>
        <w:t>被调查人员信息统计表</w:t>
      </w:r>
    </w:p>
    <w:tbl>
      <w:tblPr>
        <w:tblW w:w="8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01"/>
        <w:gridCol w:w="2218"/>
        <w:gridCol w:w="2202"/>
        <w:gridCol w:w="2224"/>
      </w:tblGrid>
      <w:tr w:rsidR="00EF18EB" w:rsidRPr="00D85F8D" w:rsidTr="007F4D93">
        <w:trPr>
          <w:trHeight w:val="369"/>
          <w:jc w:val="center"/>
        </w:trPr>
        <w:tc>
          <w:tcPr>
            <w:tcW w:w="2201"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调查内容</w:t>
            </w: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项目</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人数</w:t>
            </w:r>
          </w:p>
        </w:tc>
        <w:tc>
          <w:tcPr>
            <w:tcW w:w="2224"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比例（</w:t>
            </w:r>
            <w:r w:rsidRPr="00D85F8D">
              <w:rPr>
                <w:color w:val="000000" w:themeColor="text1"/>
                <w:szCs w:val="21"/>
              </w:rPr>
              <w:t>%</w:t>
            </w:r>
            <w:r w:rsidRPr="00D85F8D">
              <w:rPr>
                <w:rFonts w:hint="eastAsia"/>
                <w:color w:val="000000" w:themeColor="text1"/>
                <w:szCs w:val="21"/>
              </w:rPr>
              <w:t>）</w:t>
            </w:r>
          </w:p>
        </w:tc>
      </w:tr>
      <w:tr w:rsidR="00EF18EB" w:rsidRPr="00D85F8D" w:rsidTr="007F4D93">
        <w:trPr>
          <w:trHeight w:val="369"/>
          <w:jc w:val="center"/>
        </w:trPr>
        <w:tc>
          <w:tcPr>
            <w:tcW w:w="2201" w:type="dxa"/>
            <w:vMerge w:val="restart"/>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性别</w:t>
            </w: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男</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8</w:t>
            </w:r>
            <w:r w:rsidR="00B948A6" w:rsidRPr="00D85F8D">
              <w:rPr>
                <w:rFonts w:hint="eastAsia"/>
                <w:color w:val="000000" w:themeColor="text1"/>
                <w:szCs w:val="21"/>
              </w:rPr>
              <w:t>3</w:t>
            </w:r>
          </w:p>
        </w:tc>
        <w:tc>
          <w:tcPr>
            <w:tcW w:w="2224" w:type="dxa"/>
            <w:vAlign w:val="center"/>
          </w:tcPr>
          <w:p w:rsidR="00EF18EB" w:rsidRPr="00D85F8D" w:rsidRDefault="00EF18EB" w:rsidP="00B948A6">
            <w:pPr>
              <w:tabs>
                <w:tab w:val="center" w:pos="4153"/>
                <w:tab w:val="right" w:pos="8306"/>
              </w:tabs>
              <w:snapToGrid w:val="0"/>
              <w:jc w:val="center"/>
              <w:rPr>
                <w:color w:val="000000" w:themeColor="text1"/>
                <w:szCs w:val="21"/>
              </w:rPr>
            </w:pPr>
            <w:r w:rsidRPr="00D85F8D">
              <w:rPr>
                <w:rFonts w:hint="eastAsia"/>
                <w:color w:val="000000" w:themeColor="text1"/>
                <w:szCs w:val="21"/>
              </w:rPr>
              <w:t>83</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女</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17</w:t>
            </w:r>
          </w:p>
        </w:tc>
        <w:tc>
          <w:tcPr>
            <w:tcW w:w="2224" w:type="dxa"/>
            <w:vAlign w:val="center"/>
          </w:tcPr>
          <w:p w:rsidR="00EF18EB" w:rsidRPr="00D85F8D" w:rsidRDefault="00B948A6"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w:t>
            </w:r>
            <w:r w:rsidR="00EF18EB" w:rsidRPr="00D85F8D">
              <w:rPr>
                <w:rFonts w:hint="eastAsia"/>
                <w:color w:val="000000" w:themeColor="text1"/>
                <w:szCs w:val="21"/>
              </w:rPr>
              <w:t>7</w:t>
            </w:r>
          </w:p>
        </w:tc>
      </w:tr>
      <w:tr w:rsidR="00EF18EB" w:rsidRPr="00D85F8D" w:rsidTr="007F4D93">
        <w:trPr>
          <w:trHeight w:val="369"/>
          <w:jc w:val="center"/>
        </w:trPr>
        <w:tc>
          <w:tcPr>
            <w:tcW w:w="2201" w:type="dxa"/>
            <w:vMerge w:val="restart"/>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年龄</w:t>
            </w: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color w:val="000000" w:themeColor="text1"/>
                <w:szCs w:val="21"/>
              </w:rPr>
              <w:t>≤25</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w:t>
            </w:r>
          </w:p>
        </w:tc>
        <w:tc>
          <w:tcPr>
            <w:tcW w:w="2224"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color w:val="000000" w:themeColor="text1"/>
                <w:szCs w:val="21"/>
              </w:rPr>
              <w:t>2</w:t>
            </w:r>
            <w:r w:rsidRPr="00D85F8D">
              <w:rPr>
                <w:rFonts w:hint="eastAsia"/>
                <w:color w:val="000000" w:themeColor="text1"/>
                <w:szCs w:val="21"/>
              </w:rPr>
              <w:t>6</w:t>
            </w:r>
            <w:r w:rsidRPr="00D85F8D">
              <w:rPr>
                <w:color w:val="000000" w:themeColor="text1"/>
                <w:szCs w:val="21"/>
              </w:rPr>
              <w:t>—</w:t>
            </w:r>
            <w:r w:rsidRPr="00D85F8D">
              <w:rPr>
                <w:rFonts w:hint="eastAsia"/>
                <w:color w:val="000000" w:themeColor="text1"/>
                <w:szCs w:val="21"/>
              </w:rPr>
              <w:t>40</w:t>
            </w:r>
          </w:p>
        </w:tc>
        <w:tc>
          <w:tcPr>
            <w:tcW w:w="2202" w:type="dxa"/>
            <w:vAlign w:val="center"/>
          </w:tcPr>
          <w:p w:rsidR="00EF18EB" w:rsidRPr="00D85F8D" w:rsidRDefault="00B948A6"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59</w:t>
            </w:r>
          </w:p>
        </w:tc>
        <w:tc>
          <w:tcPr>
            <w:tcW w:w="2224"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59</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41</w:t>
            </w:r>
            <w:r w:rsidRPr="00D85F8D">
              <w:rPr>
                <w:color w:val="000000" w:themeColor="text1"/>
                <w:szCs w:val="21"/>
              </w:rPr>
              <w:t>—</w:t>
            </w:r>
            <w:r w:rsidRPr="00D85F8D">
              <w:rPr>
                <w:rFonts w:hint="eastAsia"/>
                <w:color w:val="000000" w:themeColor="text1"/>
                <w:szCs w:val="21"/>
              </w:rPr>
              <w:t>60</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40</w:t>
            </w:r>
          </w:p>
        </w:tc>
        <w:tc>
          <w:tcPr>
            <w:tcW w:w="2224" w:type="dxa"/>
            <w:vAlign w:val="center"/>
          </w:tcPr>
          <w:p w:rsidR="00EF18EB" w:rsidRPr="00D85F8D" w:rsidRDefault="00B948A6"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40</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color w:val="000000" w:themeColor="text1"/>
                <w:szCs w:val="21"/>
              </w:rPr>
              <w:t>≥</w:t>
            </w:r>
            <w:r w:rsidRPr="00D85F8D">
              <w:rPr>
                <w:rFonts w:hint="eastAsia"/>
                <w:color w:val="000000" w:themeColor="text1"/>
                <w:szCs w:val="21"/>
              </w:rPr>
              <w:t>60</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0</w:t>
            </w:r>
          </w:p>
        </w:tc>
        <w:tc>
          <w:tcPr>
            <w:tcW w:w="2224"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0</w:t>
            </w:r>
          </w:p>
        </w:tc>
      </w:tr>
      <w:tr w:rsidR="00EF18EB" w:rsidRPr="00D85F8D" w:rsidTr="007F4D93">
        <w:trPr>
          <w:trHeight w:val="369"/>
          <w:jc w:val="center"/>
        </w:trPr>
        <w:tc>
          <w:tcPr>
            <w:tcW w:w="2201" w:type="dxa"/>
            <w:vMerge w:val="restart"/>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lastRenderedPageBreak/>
              <w:t>民族</w:t>
            </w: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汉族</w:t>
            </w:r>
          </w:p>
        </w:tc>
        <w:tc>
          <w:tcPr>
            <w:tcW w:w="2202" w:type="dxa"/>
            <w:vAlign w:val="center"/>
          </w:tcPr>
          <w:p w:rsidR="00EF18EB" w:rsidRPr="00D85F8D" w:rsidRDefault="00EF18EB" w:rsidP="00B948A6">
            <w:pPr>
              <w:tabs>
                <w:tab w:val="center" w:pos="4153"/>
                <w:tab w:val="right" w:pos="8306"/>
              </w:tabs>
              <w:snapToGrid w:val="0"/>
              <w:jc w:val="center"/>
              <w:rPr>
                <w:color w:val="000000" w:themeColor="text1"/>
                <w:szCs w:val="21"/>
              </w:rPr>
            </w:pPr>
            <w:r w:rsidRPr="00D85F8D">
              <w:rPr>
                <w:rFonts w:hint="eastAsia"/>
                <w:color w:val="000000" w:themeColor="text1"/>
                <w:szCs w:val="21"/>
              </w:rPr>
              <w:t>9</w:t>
            </w:r>
            <w:r w:rsidR="00B948A6" w:rsidRPr="00D85F8D">
              <w:rPr>
                <w:rFonts w:hint="eastAsia"/>
                <w:color w:val="000000" w:themeColor="text1"/>
                <w:szCs w:val="21"/>
              </w:rPr>
              <w:t>5</w:t>
            </w:r>
          </w:p>
        </w:tc>
        <w:tc>
          <w:tcPr>
            <w:tcW w:w="2224"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95</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彝族</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4</w:t>
            </w:r>
          </w:p>
        </w:tc>
        <w:tc>
          <w:tcPr>
            <w:tcW w:w="2224" w:type="dxa"/>
            <w:vAlign w:val="center"/>
          </w:tcPr>
          <w:p w:rsidR="00EF18EB" w:rsidRPr="00D85F8D" w:rsidRDefault="00B948A6"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4</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回族</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w:t>
            </w:r>
          </w:p>
        </w:tc>
        <w:tc>
          <w:tcPr>
            <w:tcW w:w="2224"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w:t>
            </w:r>
          </w:p>
        </w:tc>
      </w:tr>
      <w:tr w:rsidR="00EF18EB" w:rsidRPr="00D85F8D" w:rsidTr="007F4D93">
        <w:trPr>
          <w:trHeight w:val="369"/>
          <w:jc w:val="center"/>
        </w:trPr>
        <w:tc>
          <w:tcPr>
            <w:tcW w:w="2201" w:type="dxa"/>
            <w:vMerge w:val="restart"/>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文化程度</w:t>
            </w: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小学</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2</w:t>
            </w:r>
            <w:r w:rsidR="00B948A6" w:rsidRPr="00D85F8D">
              <w:rPr>
                <w:rFonts w:hint="eastAsia"/>
                <w:color w:val="000000" w:themeColor="text1"/>
                <w:szCs w:val="21"/>
              </w:rPr>
              <w:t>3</w:t>
            </w:r>
          </w:p>
        </w:tc>
        <w:tc>
          <w:tcPr>
            <w:tcW w:w="2224"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23</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初中</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38</w:t>
            </w:r>
          </w:p>
        </w:tc>
        <w:tc>
          <w:tcPr>
            <w:tcW w:w="2224" w:type="dxa"/>
            <w:vAlign w:val="center"/>
          </w:tcPr>
          <w:p w:rsidR="00EF18EB" w:rsidRPr="00D85F8D" w:rsidRDefault="00EF18EB" w:rsidP="00B948A6">
            <w:pPr>
              <w:tabs>
                <w:tab w:val="center" w:pos="4153"/>
                <w:tab w:val="right" w:pos="8306"/>
              </w:tabs>
              <w:snapToGrid w:val="0"/>
              <w:jc w:val="center"/>
              <w:rPr>
                <w:color w:val="000000" w:themeColor="text1"/>
                <w:szCs w:val="21"/>
              </w:rPr>
            </w:pPr>
            <w:r w:rsidRPr="00D85F8D">
              <w:rPr>
                <w:rFonts w:hint="eastAsia"/>
                <w:color w:val="000000" w:themeColor="text1"/>
                <w:szCs w:val="21"/>
              </w:rPr>
              <w:t>3</w:t>
            </w:r>
            <w:r w:rsidR="00B948A6" w:rsidRPr="00D85F8D">
              <w:rPr>
                <w:rFonts w:hint="eastAsia"/>
                <w:color w:val="000000" w:themeColor="text1"/>
                <w:szCs w:val="21"/>
              </w:rPr>
              <w:t>8</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高中（中专）</w:t>
            </w:r>
          </w:p>
        </w:tc>
        <w:tc>
          <w:tcPr>
            <w:tcW w:w="2202" w:type="dxa"/>
            <w:vAlign w:val="center"/>
          </w:tcPr>
          <w:p w:rsidR="00EF18EB" w:rsidRPr="00D85F8D" w:rsidRDefault="00EF18EB" w:rsidP="00B948A6">
            <w:pPr>
              <w:tabs>
                <w:tab w:val="center" w:pos="4153"/>
                <w:tab w:val="right" w:pos="8306"/>
              </w:tabs>
              <w:snapToGrid w:val="0"/>
              <w:jc w:val="center"/>
              <w:rPr>
                <w:color w:val="000000" w:themeColor="text1"/>
                <w:szCs w:val="21"/>
              </w:rPr>
            </w:pPr>
            <w:r w:rsidRPr="00D85F8D">
              <w:rPr>
                <w:rFonts w:hint="eastAsia"/>
                <w:color w:val="000000" w:themeColor="text1"/>
                <w:szCs w:val="21"/>
              </w:rPr>
              <w:t>3</w:t>
            </w:r>
            <w:r w:rsidR="00B948A6" w:rsidRPr="00D85F8D">
              <w:rPr>
                <w:rFonts w:hint="eastAsia"/>
                <w:color w:val="000000" w:themeColor="text1"/>
                <w:szCs w:val="21"/>
              </w:rPr>
              <w:t>2</w:t>
            </w:r>
          </w:p>
        </w:tc>
        <w:tc>
          <w:tcPr>
            <w:tcW w:w="2224"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32</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大专</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7</w:t>
            </w:r>
          </w:p>
        </w:tc>
        <w:tc>
          <w:tcPr>
            <w:tcW w:w="2224" w:type="dxa"/>
            <w:vAlign w:val="center"/>
          </w:tcPr>
          <w:p w:rsidR="00EF18EB" w:rsidRPr="00D85F8D" w:rsidRDefault="00B948A6"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7</w:t>
            </w:r>
          </w:p>
        </w:tc>
      </w:tr>
      <w:tr w:rsidR="00EF18EB" w:rsidRPr="00D85F8D" w:rsidTr="007F4D93">
        <w:trPr>
          <w:trHeight w:val="369"/>
          <w:jc w:val="center"/>
        </w:trPr>
        <w:tc>
          <w:tcPr>
            <w:tcW w:w="2201" w:type="dxa"/>
            <w:vMerge w:val="restart"/>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所在村庄或单位</w:t>
            </w: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法凹村</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w:t>
            </w:r>
            <w:r w:rsidR="00B948A6" w:rsidRPr="00D85F8D">
              <w:rPr>
                <w:rFonts w:hint="eastAsia"/>
                <w:color w:val="000000" w:themeColor="text1"/>
                <w:szCs w:val="21"/>
              </w:rPr>
              <w:t>4</w:t>
            </w:r>
          </w:p>
        </w:tc>
        <w:tc>
          <w:tcPr>
            <w:tcW w:w="2224"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14</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栗树坪村</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color w:val="000000" w:themeColor="text1"/>
                <w:szCs w:val="21"/>
              </w:rPr>
              <w:t>1</w:t>
            </w:r>
            <w:r w:rsidRPr="00D85F8D">
              <w:rPr>
                <w:rFonts w:hint="eastAsia"/>
                <w:color w:val="000000" w:themeColor="text1"/>
                <w:szCs w:val="21"/>
              </w:rPr>
              <w:t>1</w:t>
            </w:r>
          </w:p>
        </w:tc>
        <w:tc>
          <w:tcPr>
            <w:tcW w:w="2224" w:type="dxa"/>
            <w:vAlign w:val="center"/>
          </w:tcPr>
          <w:p w:rsidR="00EF18EB" w:rsidRPr="00D85F8D" w:rsidRDefault="00EF18EB" w:rsidP="00B948A6">
            <w:pPr>
              <w:tabs>
                <w:tab w:val="center" w:pos="4153"/>
                <w:tab w:val="right" w:pos="8306"/>
              </w:tabs>
              <w:snapToGrid w:val="0"/>
              <w:jc w:val="center"/>
              <w:rPr>
                <w:color w:val="000000" w:themeColor="text1"/>
                <w:szCs w:val="21"/>
              </w:rPr>
            </w:pPr>
            <w:r w:rsidRPr="00D85F8D">
              <w:rPr>
                <w:rFonts w:hint="eastAsia"/>
                <w:color w:val="000000" w:themeColor="text1"/>
                <w:szCs w:val="21"/>
              </w:rPr>
              <w:t>1</w:t>
            </w:r>
            <w:r w:rsidR="00B948A6" w:rsidRPr="00D85F8D">
              <w:rPr>
                <w:rFonts w:hint="eastAsia"/>
                <w:color w:val="000000" w:themeColor="text1"/>
                <w:szCs w:val="21"/>
              </w:rPr>
              <w:t>1</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庆云村</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70</w:t>
            </w:r>
          </w:p>
        </w:tc>
        <w:tc>
          <w:tcPr>
            <w:tcW w:w="2224" w:type="dxa"/>
            <w:vAlign w:val="center"/>
          </w:tcPr>
          <w:p w:rsidR="00EF18EB" w:rsidRPr="00D85F8D" w:rsidRDefault="00B948A6"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70</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大海子村</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3</w:t>
            </w:r>
          </w:p>
        </w:tc>
        <w:tc>
          <w:tcPr>
            <w:tcW w:w="2224" w:type="dxa"/>
            <w:vAlign w:val="center"/>
          </w:tcPr>
          <w:p w:rsidR="00EF18EB" w:rsidRPr="00D85F8D" w:rsidRDefault="00B948A6"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3</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大地头村</w:t>
            </w:r>
          </w:p>
        </w:tc>
        <w:tc>
          <w:tcPr>
            <w:tcW w:w="2202" w:type="dxa"/>
            <w:vAlign w:val="center"/>
          </w:tcPr>
          <w:p w:rsidR="00EF18EB" w:rsidRPr="00D85F8D" w:rsidRDefault="00B948A6"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w:t>
            </w:r>
          </w:p>
        </w:tc>
        <w:tc>
          <w:tcPr>
            <w:tcW w:w="2224" w:type="dxa"/>
            <w:vAlign w:val="center"/>
          </w:tcPr>
          <w:p w:rsidR="00EF18EB" w:rsidRPr="00D85F8D" w:rsidRDefault="00B948A6"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w:t>
            </w:r>
          </w:p>
        </w:tc>
      </w:tr>
      <w:tr w:rsidR="00EF18EB" w:rsidRPr="00D85F8D" w:rsidTr="007F4D93">
        <w:trPr>
          <w:trHeight w:val="369"/>
          <w:jc w:val="center"/>
        </w:trPr>
        <w:tc>
          <w:tcPr>
            <w:tcW w:w="2201" w:type="dxa"/>
            <w:vMerge/>
            <w:vAlign w:val="center"/>
          </w:tcPr>
          <w:p w:rsidR="00EF18EB" w:rsidRPr="00D85F8D" w:rsidRDefault="00EF18EB" w:rsidP="007F4D93">
            <w:pPr>
              <w:tabs>
                <w:tab w:val="center" w:pos="4153"/>
                <w:tab w:val="right" w:pos="8306"/>
              </w:tabs>
              <w:snapToGrid w:val="0"/>
              <w:jc w:val="center"/>
              <w:rPr>
                <w:color w:val="000000" w:themeColor="text1"/>
                <w:szCs w:val="21"/>
              </w:rPr>
            </w:pPr>
          </w:p>
        </w:tc>
        <w:tc>
          <w:tcPr>
            <w:tcW w:w="2218"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小百岩村</w:t>
            </w:r>
          </w:p>
        </w:tc>
        <w:tc>
          <w:tcPr>
            <w:tcW w:w="2202"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w:t>
            </w:r>
          </w:p>
        </w:tc>
        <w:tc>
          <w:tcPr>
            <w:tcW w:w="2224" w:type="dxa"/>
            <w:vAlign w:val="center"/>
          </w:tcPr>
          <w:p w:rsidR="00EF18EB" w:rsidRPr="00D85F8D" w:rsidRDefault="00EF18EB" w:rsidP="007F4D93">
            <w:pPr>
              <w:tabs>
                <w:tab w:val="center" w:pos="4153"/>
                <w:tab w:val="right" w:pos="8306"/>
              </w:tabs>
              <w:snapToGrid w:val="0"/>
              <w:jc w:val="center"/>
              <w:rPr>
                <w:color w:val="000000" w:themeColor="text1"/>
                <w:szCs w:val="21"/>
              </w:rPr>
            </w:pPr>
            <w:r w:rsidRPr="00D85F8D">
              <w:rPr>
                <w:rFonts w:hint="eastAsia"/>
                <w:color w:val="000000" w:themeColor="text1"/>
                <w:szCs w:val="21"/>
              </w:rPr>
              <w:t>1</w:t>
            </w:r>
          </w:p>
        </w:tc>
      </w:tr>
    </w:tbl>
    <w:p w:rsidR="00B948A6" w:rsidRPr="00D85F8D" w:rsidRDefault="00B948A6" w:rsidP="009A7BF8">
      <w:pPr>
        <w:spacing w:line="360" w:lineRule="auto"/>
        <w:jc w:val="center"/>
        <w:rPr>
          <w:b/>
          <w:color w:val="000000" w:themeColor="text1"/>
          <w:szCs w:val="21"/>
        </w:rPr>
      </w:pPr>
    </w:p>
    <w:p w:rsidR="009A7BF8" w:rsidRPr="00D85F8D" w:rsidRDefault="009A7BF8" w:rsidP="00EF18EB">
      <w:pPr>
        <w:spacing w:line="360" w:lineRule="auto"/>
        <w:rPr>
          <w:color w:val="000000" w:themeColor="text1"/>
          <w:sz w:val="24"/>
          <w:szCs w:val="20"/>
        </w:rPr>
      </w:pPr>
    </w:p>
    <w:p w:rsidR="009A7BF8" w:rsidRPr="00D85F8D" w:rsidRDefault="009A7BF8" w:rsidP="0037596F">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Pr="00D85F8D">
        <w:rPr>
          <w:rFonts w:eastAsiaTheme="minorEastAsia" w:hAnsiTheme="minorEastAsia"/>
          <w:b/>
          <w:color w:val="000000" w:themeColor="text1"/>
          <w:sz w:val="24"/>
        </w:rPr>
        <w:t>2</w:t>
      </w:r>
      <w:r w:rsidRPr="00D85F8D">
        <w:rPr>
          <w:rFonts w:eastAsiaTheme="minorEastAsia" w:hAnsiTheme="minorEastAsia" w:hint="eastAsia"/>
          <w:b/>
          <w:color w:val="000000" w:themeColor="text1"/>
          <w:sz w:val="24"/>
        </w:rPr>
        <w:t>）调查结果统计分析</w:t>
      </w:r>
    </w:p>
    <w:p w:rsidR="009A7BF8" w:rsidRPr="00D85F8D" w:rsidRDefault="009A7BF8" w:rsidP="0095043D">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本次问卷调查从以下</w:t>
      </w:r>
      <w:r w:rsidRPr="00D85F8D">
        <w:rPr>
          <w:rFonts w:eastAsiaTheme="minorEastAsia" w:hAnsiTheme="minorEastAsia"/>
          <w:color w:val="000000" w:themeColor="text1"/>
          <w:sz w:val="24"/>
        </w:rPr>
        <w:t>14</w:t>
      </w:r>
      <w:r w:rsidRPr="00D85F8D">
        <w:rPr>
          <w:rFonts w:eastAsiaTheme="minorEastAsia" w:hAnsiTheme="minorEastAsia" w:hint="eastAsia"/>
          <w:color w:val="000000" w:themeColor="text1"/>
          <w:sz w:val="24"/>
        </w:rPr>
        <w:t>个方面对公众参与（个人）情况和公众意见进行了统计，调查统计结果见表</w:t>
      </w:r>
      <w:r w:rsidRPr="00D85F8D">
        <w:rPr>
          <w:rFonts w:eastAsiaTheme="minorEastAsia" w:hAnsiTheme="minorEastAsia" w:hint="eastAsia"/>
          <w:color w:val="000000" w:themeColor="text1"/>
          <w:sz w:val="24"/>
        </w:rPr>
        <w:t>9-3</w:t>
      </w:r>
      <w:r w:rsidRPr="00D85F8D">
        <w:rPr>
          <w:rFonts w:eastAsiaTheme="minorEastAsia" w:hAnsiTheme="minorEastAsia" w:hint="eastAsia"/>
          <w:color w:val="000000" w:themeColor="text1"/>
          <w:sz w:val="24"/>
        </w:rPr>
        <w:t>。</w:t>
      </w:r>
    </w:p>
    <w:p w:rsidR="009A7BF8" w:rsidRPr="00D85F8D" w:rsidRDefault="009A7BF8" w:rsidP="003A5A82">
      <w:pPr>
        <w:spacing w:line="480" w:lineRule="exact"/>
        <w:ind w:firstLineChars="200" w:firstLine="482"/>
        <w:jc w:val="center"/>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表</w:t>
      </w:r>
      <w:r w:rsidRPr="00D85F8D">
        <w:rPr>
          <w:rFonts w:eastAsiaTheme="minorEastAsia" w:hAnsiTheme="minorEastAsia" w:hint="eastAsia"/>
          <w:b/>
          <w:color w:val="000000" w:themeColor="text1"/>
          <w:sz w:val="24"/>
        </w:rPr>
        <w:t>9-3</w:t>
      </w:r>
      <w:r w:rsidRPr="00D85F8D">
        <w:rPr>
          <w:rFonts w:eastAsiaTheme="minorEastAsia" w:hAnsiTheme="minorEastAsia" w:hint="eastAsia"/>
          <w:b/>
          <w:color w:val="000000" w:themeColor="text1"/>
          <w:sz w:val="24"/>
        </w:rPr>
        <w:t>公众参与（个人）调查结果统计表</w:t>
      </w:r>
    </w:p>
    <w:tbl>
      <w:tblPr>
        <w:tblW w:w="9045" w:type="dxa"/>
        <w:jc w:val="center"/>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54"/>
        <w:gridCol w:w="1440"/>
        <w:gridCol w:w="900"/>
        <w:gridCol w:w="2051"/>
      </w:tblGrid>
      <w:tr w:rsidR="00EF18EB" w:rsidRPr="00D85F8D" w:rsidTr="007F4D93">
        <w:trPr>
          <w:trHeight w:val="165"/>
          <w:jc w:val="center"/>
        </w:trPr>
        <w:tc>
          <w:tcPr>
            <w:tcW w:w="4654"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调查内容</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选项</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票数</w:t>
            </w:r>
          </w:p>
        </w:tc>
        <w:tc>
          <w:tcPr>
            <w:tcW w:w="2051"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比例（</w:t>
            </w:r>
            <w:r w:rsidRPr="00D85F8D">
              <w:rPr>
                <w:color w:val="000000" w:themeColor="text1"/>
                <w:szCs w:val="21"/>
              </w:rPr>
              <w:t>%</w:t>
            </w:r>
            <w:r w:rsidRPr="00D85F8D">
              <w:rPr>
                <w:rFonts w:hint="eastAsia"/>
                <w:color w:val="000000" w:themeColor="text1"/>
                <w:szCs w:val="21"/>
              </w:rPr>
              <w:t>）</w:t>
            </w:r>
          </w:p>
        </w:tc>
      </w:tr>
      <w:tr w:rsidR="00EF18EB" w:rsidRPr="00D85F8D" w:rsidTr="007F4D93">
        <w:trPr>
          <w:trHeight w:val="340"/>
          <w:jc w:val="center"/>
        </w:trPr>
        <w:tc>
          <w:tcPr>
            <w:tcW w:w="4654" w:type="dxa"/>
            <w:vMerge w:val="restart"/>
            <w:vAlign w:val="center"/>
          </w:tcPr>
          <w:p w:rsidR="00EF18EB" w:rsidRPr="00D85F8D" w:rsidRDefault="00EF18EB" w:rsidP="00A8485A">
            <w:pPr>
              <w:overflowPunct w:val="0"/>
              <w:autoSpaceDE w:val="0"/>
              <w:autoSpaceDN w:val="0"/>
              <w:adjustRightInd w:val="0"/>
              <w:snapToGrid w:val="0"/>
              <w:spacing w:beforeLines="20" w:afterLines="20"/>
              <w:jc w:val="left"/>
              <w:rPr>
                <w:color w:val="000000" w:themeColor="text1"/>
                <w:szCs w:val="21"/>
              </w:rPr>
            </w:pPr>
            <w:r w:rsidRPr="00D85F8D">
              <w:rPr>
                <w:color w:val="000000" w:themeColor="text1"/>
                <w:szCs w:val="21"/>
              </w:rPr>
              <w:t>1</w:t>
            </w:r>
            <w:r w:rsidRPr="00D85F8D">
              <w:rPr>
                <w:rFonts w:hint="eastAsia"/>
                <w:color w:val="000000" w:themeColor="text1"/>
                <w:szCs w:val="21"/>
              </w:rPr>
              <w:t>、项目建设和前期生产期间哪些方面对您的生活造成较大影响</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废水</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20</w:t>
            </w:r>
          </w:p>
        </w:tc>
        <w:tc>
          <w:tcPr>
            <w:tcW w:w="2051" w:type="dxa"/>
            <w:vAlign w:val="center"/>
          </w:tcPr>
          <w:p w:rsidR="00EF18EB" w:rsidRPr="00D85F8D" w:rsidRDefault="00B948A6" w:rsidP="007F4D93">
            <w:pPr>
              <w:jc w:val="center"/>
              <w:rPr>
                <w:color w:val="000000" w:themeColor="text1"/>
                <w:sz w:val="22"/>
              </w:rPr>
            </w:pPr>
            <w:r w:rsidRPr="00D85F8D">
              <w:rPr>
                <w:rFonts w:hint="eastAsia"/>
                <w:color w:val="000000" w:themeColor="text1"/>
                <w:sz w:val="22"/>
              </w:rPr>
              <w:t>20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扬尘</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3</w:t>
            </w:r>
          </w:p>
        </w:tc>
        <w:tc>
          <w:tcPr>
            <w:tcW w:w="2051" w:type="dxa"/>
            <w:vAlign w:val="center"/>
          </w:tcPr>
          <w:p w:rsidR="00EF18EB" w:rsidRPr="00D85F8D" w:rsidRDefault="00B948A6" w:rsidP="007F4D93">
            <w:pPr>
              <w:jc w:val="center"/>
              <w:rPr>
                <w:color w:val="000000" w:themeColor="text1"/>
                <w:sz w:val="22"/>
              </w:rPr>
            </w:pPr>
            <w:r w:rsidRPr="00D85F8D">
              <w:rPr>
                <w:rFonts w:hint="eastAsia"/>
                <w:color w:val="000000" w:themeColor="text1"/>
                <w:sz w:val="22"/>
              </w:rPr>
              <w:t>3</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噪声</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p>
        </w:tc>
        <w:tc>
          <w:tcPr>
            <w:tcW w:w="2051" w:type="dxa"/>
            <w:vAlign w:val="center"/>
          </w:tcPr>
          <w:p w:rsidR="00EF18EB" w:rsidRPr="00D85F8D" w:rsidRDefault="00B948A6" w:rsidP="007F4D93">
            <w:pPr>
              <w:jc w:val="center"/>
              <w:rPr>
                <w:color w:val="000000" w:themeColor="text1"/>
                <w:sz w:val="22"/>
              </w:rPr>
            </w:pPr>
            <w:r w:rsidRPr="00D85F8D">
              <w:rPr>
                <w:rFonts w:hint="eastAsia"/>
                <w:color w:val="000000" w:themeColor="text1"/>
                <w:sz w:val="22"/>
              </w:rPr>
              <w:t>4</w:t>
            </w:r>
          </w:p>
        </w:tc>
      </w:tr>
      <w:tr w:rsidR="00EF18EB" w:rsidRPr="00D85F8D" w:rsidTr="007F4D93">
        <w:trPr>
          <w:trHeight w:val="283"/>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固废</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无</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7</w:t>
            </w:r>
            <w:r w:rsidR="00B948A6" w:rsidRPr="00D85F8D">
              <w:rPr>
                <w:rFonts w:hint="eastAsia"/>
                <w:color w:val="000000" w:themeColor="text1"/>
                <w:szCs w:val="21"/>
              </w:rPr>
              <w:t>2</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72</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1</w:t>
            </w:r>
          </w:p>
        </w:tc>
      </w:tr>
      <w:tr w:rsidR="00EF18EB" w:rsidRPr="00D85F8D" w:rsidTr="007F4D93">
        <w:trPr>
          <w:trHeight w:val="340"/>
          <w:jc w:val="center"/>
        </w:trPr>
        <w:tc>
          <w:tcPr>
            <w:tcW w:w="4654" w:type="dxa"/>
            <w:vMerge w:val="restart"/>
            <w:vAlign w:val="center"/>
          </w:tcPr>
          <w:p w:rsidR="00EF18EB" w:rsidRPr="00D85F8D" w:rsidRDefault="00EF18EB" w:rsidP="00A8485A">
            <w:pPr>
              <w:overflowPunct w:val="0"/>
              <w:autoSpaceDE w:val="0"/>
              <w:autoSpaceDN w:val="0"/>
              <w:adjustRightInd w:val="0"/>
              <w:snapToGrid w:val="0"/>
              <w:spacing w:beforeLines="20" w:afterLines="20"/>
              <w:jc w:val="left"/>
              <w:rPr>
                <w:color w:val="000000" w:themeColor="text1"/>
                <w:szCs w:val="21"/>
              </w:rPr>
            </w:pPr>
            <w:r w:rsidRPr="00D85F8D">
              <w:rPr>
                <w:color w:val="000000" w:themeColor="text1"/>
                <w:szCs w:val="21"/>
              </w:rPr>
              <w:t>2</w:t>
            </w:r>
            <w:r w:rsidRPr="00D85F8D">
              <w:rPr>
                <w:rFonts w:hint="eastAsia"/>
                <w:color w:val="000000" w:themeColor="text1"/>
                <w:szCs w:val="21"/>
              </w:rPr>
              <w:t>、您认为该项目对农业生产影响程度</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较大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一般</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9</w:t>
            </w:r>
          </w:p>
        </w:tc>
        <w:tc>
          <w:tcPr>
            <w:tcW w:w="2051" w:type="dxa"/>
            <w:vAlign w:val="center"/>
          </w:tcPr>
          <w:p w:rsidR="00EF18EB" w:rsidRPr="00D85F8D" w:rsidRDefault="00B948A6" w:rsidP="007F4D93">
            <w:pPr>
              <w:jc w:val="center"/>
              <w:rPr>
                <w:color w:val="000000" w:themeColor="text1"/>
                <w:sz w:val="22"/>
              </w:rPr>
            </w:pPr>
            <w:r w:rsidRPr="00D85F8D">
              <w:rPr>
                <w:rFonts w:hint="eastAsia"/>
                <w:color w:val="000000" w:themeColor="text1"/>
                <w:sz w:val="22"/>
              </w:rPr>
              <w:t>9</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很小</w:t>
            </w:r>
          </w:p>
        </w:tc>
        <w:tc>
          <w:tcPr>
            <w:tcW w:w="900" w:type="dxa"/>
            <w:vAlign w:val="center"/>
          </w:tcPr>
          <w:p w:rsidR="00EF18EB" w:rsidRPr="00D85F8D" w:rsidRDefault="00B948A6"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29</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29</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无影响</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5</w:t>
            </w:r>
            <w:r w:rsidR="00B948A6" w:rsidRPr="00D85F8D">
              <w:rPr>
                <w:rFonts w:hint="eastAsia"/>
                <w:color w:val="000000" w:themeColor="text1"/>
                <w:szCs w:val="21"/>
              </w:rPr>
              <w:t>8</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5</w:t>
            </w:r>
            <w:r w:rsidR="00B948A6" w:rsidRPr="00D85F8D">
              <w:rPr>
                <w:rFonts w:hint="eastAsia"/>
                <w:color w:val="000000" w:themeColor="text1"/>
                <w:sz w:val="22"/>
              </w:rPr>
              <w:t>8</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未填写</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p>
        </w:tc>
        <w:tc>
          <w:tcPr>
            <w:tcW w:w="2051" w:type="dxa"/>
            <w:vAlign w:val="center"/>
          </w:tcPr>
          <w:p w:rsidR="00EF18EB" w:rsidRPr="00D85F8D" w:rsidRDefault="00B948A6" w:rsidP="007F4D93">
            <w:pPr>
              <w:jc w:val="center"/>
              <w:rPr>
                <w:color w:val="000000" w:themeColor="text1"/>
                <w:sz w:val="22"/>
              </w:rPr>
            </w:pPr>
            <w:r w:rsidRPr="00D85F8D">
              <w:rPr>
                <w:rFonts w:hint="eastAsia"/>
                <w:color w:val="000000" w:themeColor="text1"/>
                <w:sz w:val="22"/>
              </w:rPr>
              <w:t>4</w:t>
            </w:r>
          </w:p>
        </w:tc>
      </w:tr>
      <w:tr w:rsidR="00EF18EB" w:rsidRPr="00D85F8D" w:rsidTr="007F4D93">
        <w:trPr>
          <w:trHeight w:val="340"/>
          <w:jc w:val="center"/>
        </w:trPr>
        <w:tc>
          <w:tcPr>
            <w:tcW w:w="4654" w:type="dxa"/>
            <w:vMerge w:val="restart"/>
            <w:vAlign w:val="center"/>
          </w:tcPr>
          <w:p w:rsidR="00EF18EB" w:rsidRPr="00D85F8D" w:rsidRDefault="00EF18EB" w:rsidP="00A8485A">
            <w:pPr>
              <w:overflowPunct w:val="0"/>
              <w:autoSpaceDE w:val="0"/>
              <w:autoSpaceDN w:val="0"/>
              <w:adjustRightInd w:val="0"/>
              <w:snapToGrid w:val="0"/>
              <w:spacing w:beforeLines="20" w:afterLines="20"/>
              <w:ind w:left="315" w:hangingChars="150" w:hanging="315"/>
              <w:rPr>
                <w:color w:val="000000" w:themeColor="text1"/>
                <w:szCs w:val="21"/>
              </w:rPr>
            </w:pPr>
            <w:r w:rsidRPr="00D85F8D">
              <w:rPr>
                <w:color w:val="000000" w:themeColor="text1"/>
                <w:szCs w:val="21"/>
              </w:rPr>
              <w:t>3</w:t>
            </w:r>
            <w:r w:rsidRPr="00D85F8D">
              <w:rPr>
                <w:rFonts w:hint="eastAsia"/>
                <w:color w:val="000000" w:themeColor="text1"/>
                <w:szCs w:val="21"/>
              </w:rPr>
              <w:t>、您认为项目运营噪声对您的日常工作、生活影响程度</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较大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一般</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15</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1</w:t>
            </w:r>
            <w:r w:rsidR="00B948A6" w:rsidRPr="00D85F8D">
              <w:rPr>
                <w:rFonts w:hint="eastAsia"/>
                <w:color w:val="000000" w:themeColor="text1"/>
                <w:sz w:val="22"/>
              </w:rPr>
              <w:t>5</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很小</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r w:rsidR="00B948A6" w:rsidRPr="00D85F8D">
              <w:rPr>
                <w:rFonts w:hint="eastAsia"/>
                <w:color w:val="000000" w:themeColor="text1"/>
                <w:szCs w:val="21"/>
              </w:rPr>
              <w:t>4</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44</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无影响</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r w:rsidR="00B948A6"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40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未填写</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1</w:t>
            </w:r>
          </w:p>
        </w:tc>
      </w:tr>
      <w:tr w:rsidR="00EF18EB" w:rsidRPr="00D85F8D" w:rsidTr="007F4D93">
        <w:trPr>
          <w:trHeight w:val="340"/>
          <w:jc w:val="center"/>
        </w:trPr>
        <w:tc>
          <w:tcPr>
            <w:tcW w:w="4654" w:type="dxa"/>
            <w:vMerge w:val="restart"/>
            <w:vAlign w:val="center"/>
          </w:tcPr>
          <w:p w:rsidR="00EF18EB" w:rsidRPr="00D85F8D" w:rsidRDefault="00EF18EB" w:rsidP="007F4D93">
            <w:pPr>
              <w:adjustRightInd w:val="0"/>
              <w:snapToGrid w:val="0"/>
              <w:jc w:val="left"/>
              <w:rPr>
                <w:color w:val="000000" w:themeColor="text1"/>
                <w:szCs w:val="21"/>
              </w:rPr>
            </w:pPr>
            <w:r w:rsidRPr="00D85F8D">
              <w:rPr>
                <w:color w:val="000000" w:themeColor="text1"/>
                <w:szCs w:val="21"/>
              </w:rPr>
              <w:t>4</w:t>
            </w:r>
            <w:r w:rsidRPr="00D85F8D">
              <w:rPr>
                <w:rFonts w:hint="eastAsia"/>
                <w:color w:val="000000" w:themeColor="text1"/>
                <w:szCs w:val="21"/>
              </w:rPr>
              <w:t>、您认为项目生产及运输扬尘对您的生活影响程度</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较大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一般</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15</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1</w:t>
            </w:r>
            <w:r w:rsidR="00B948A6" w:rsidRPr="00D85F8D">
              <w:rPr>
                <w:rFonts w:hint="eastAsia"/>
                <w:color w:val="000000" w:themeColor="text1"/>
                <w:sz w:val="22"/>
              </w:rPr>
              <w:t>5</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很小</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r w:rsidR="00B948A6" w:rsidRPr="00D85F8D">
              <w:rPr>
                <w:rFonts w:hint="eastAsia"/>
                <w:color w:val="000000" w:themeColor="text1"/>
                <w:szCs w:val="21"/>
              </w:rPr>
              <w:t>3</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43</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无影响</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r w:rsidR="00B948A6" w:rsidRPr="00D85F8D">
              <w:rPr>
                <w:rFonts w:hint="eastAsia"/>
                <w:color w:val="000000" w:themeColor="text1"/>
                <w:szCs w:val="21"/>
              </w:rPr>
              <w:t>1</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41</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未填写</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1</w:t>
            </w:r>
          </w:p>
        </w:tc>
      </w:tr>
      <w:tr w:rsidR="00EF18EB" w:rsidRPr="00D85F8D" w:rsidTr="007F4D93">
        <w:trPr>
          <w:trHeight w:val="340"/>
          <w:jc w:val="center"/>
        </w:trPr>
        <w:tc>
          <w:tcPr>
            <w:tcW w:w="4654" w:type="dxa"/>
            <w:vMerge w:val="restart"/>
            <w:vAlign w:val="center"/>
          </w:tcPr>
          <w:p w:rsidR="00EF18EB" w:rsidRPr="00D85F8D" w:rsidRDefault="00EF18EB" w:rsidP="00A8485A">
            <w:pPr>
              <w:overflowPunct w:val="0"/>
              <w:autoSpaceDE w:val="0"/>
              <w:autoSpaceDN w:val="0"/>
              <w:adjustRightInd w:val="0"/>
              <w:snapToGrid w:val="0"/>
              <w:spacing w:beforeLines="20" w:afterLines="20"/>
              <w:ind w:left="210" w:hangingChars="100" w:hanging="210"/>
              <w:jc w:val="left"/>
              <w:rPr>
                <w:color w:val="000000" w:themeColor="text1"/>
                <w:szCs w:val="21"/>
              </w:rPr>
            </w:pPr>
            <w:r w:rsidRPr="00D85F8D">
              <w:rPr>
                <w:color w:val="000000" w:themeColor="text1"/>
                <w:szCs w:val="21"/>
              </w:rPr>
              <w:t>5</w:t>
            </w:r>
            <w:r w:rsidRPr="00D85F8D">
              <w:rPr>
                <w:rFonts w:hint="eastAsia"/>
                <w:color w:val="000000" w:themeColor="text1"/>
                <w:szCs w:val="21"/>
              </w:rPr>
              <w:t>、您认为项目生产废水和生活污水对周边河流水质的影响程度</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较大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1</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一般</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11</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1</w:t>
            </w:r>
            <w:r w:rsidR="00B948A6" w:rsidRPr="00D85F8D">
              <w:rPr>
                <w:rFonts w:hint="eastAsia"/>
                <w:color w:val="000000" w:themeColor="text1"/>
                <w:sz w:val="22"/>
              </w:rPr>
              <w:t>1</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很小</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r w:rsidR="00B948A6" w:rsidRPr="00D85F8D">
              <w:rPr>
                <w:rFonts w:hint="eastAsia"/>
                <w:color w:val="000000" w:themeColor="text1"/>
                <w:szCs w:val="21"/>
              </w:rPr>
              <w:t>1</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41</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无影响</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r w:rsidR="00B948A6" w:rsidRPr="00D85F8D">
              <w:rPr>
                <w:rFonts w:hint="eastAsia"/>
                <w:color w:val="000000" w:themeColor="text1"/>
                <w:szCs w:val="21"/>
              </w:rPr>
              <w:t>7</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47</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未填写</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restart"/>
            <w:vAlign w:val="center"/>
          </w:tcPr>
          <w:p w:rsidR="00EF18EB" w:rsidRPr="00D85F8D" w:rsidRDefault="00EF18EB" w:rsidP="00A8485A">
            <w:pPr>
              <w:overflowPunct w:val="0"/>
              <w:autoSpaceDE w:val="0"/>
              <w:autoSpaceDN w:val="0"/>
              <w:adjustRightInd w:val="0"/>
              <w:snapToGrid w:val="0"/>
              <w:spacing w:beforeLines="20" w:afterLines="20"/>
              <w:jc w:val="left"/>
              <w:rPr>
                <w:color w:val="000000" w:themeColor="text1"/>
                <w:szCs w:val="21"/>
              </w:rPr>
            </w:pPr>
            <w:r w:rsidRPr="00D85F8D">
              <w:rPr>
                <w:color w:val="000000" w:themeColor="text1"/>
                <w:szCs w:val="21"/>
              </w:rPr>
              <w:t>6</w:t>
            </w:r>
            <w:r w:rsidRPr="00D85F8D">
              <w:rPr>
                <w:rFonts w:hint="eastAsia"/>
                <w:color w:val="000000" w:themeColor="text1"/>
                <w:szCs w:val="21"/>
              </w:rPr>
              <w:t>、您认为该项目对周边地下水水位的影响情况</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下降很多</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少量下降</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基本不变</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r w:rsidR="00B948A6" w:rsidRPr="00D85F8D">
              <w:rPr>
                <w:rFonts w:hint="eastAsia"/>
                <w:color w:val="000000" w:themeColor="text1"/>
                <w:szCs w:val="21"/>
              </w:rPr>
              <w:t>4</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44</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不知道</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5</w:t>
            </w:r>
            <w:r w:rsidR="00B948A6" w:rsidRPr="00D85F8D">
              <w:rPr>
                <w:rFonts w:hint="eastAsia"/>
                <w:color w:val="000000" w:themeColor="text1"/>
                <w:szCs w:val="21"/>
              </w:rPr>
              <w:t>1</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5</w:t>
            </w:r>
            <w:r w:rsidR="00B948A6" w:rsidRPr="00D85F8D">
              <w:rPr>
                <w:rFonts w:hint="eastAsia"/>
                <w:color w:val="000000" w:themeColor="text1"/>
                <w:sz w:val="22"/>
              </w:rPr>
              <w:t>1</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未填写</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5</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5</w:t>
            </w:r>
          </w:p>
        </w:tc>
      </w:tr>
      <w:tr w:rsidR="00EF18EB" w:rsidRPr="00D85F8D" w:rsidTr="007F4D93">
        <w:trPr>
          <w:trHeight w:val="340"/>
          <w:jc w:val="center"/>
        </w:trPr>
        <w:tc>
          <w:tcPr>
            <w:tcW w:w="4654" w:type="dxa"/>
            <w:vMerge w:val="restart"/>
            <w:vAlign w:val="center"/>
          </w:tcPr>
          <w:p w:rsidR="00EF18EB" w:rsidRPr="00D85F8D" w:rsidRDefault="00EF18EB" w:rsidP="00A8485A">
            <w:pPr>
              <w:overflowPunct w:val="0"/>
              <w:autoSpaceDE w:val="0"/>
              <w:autoSpaceDN w:val="0"/>
              <w:adjustRightInd w:val="0"/>
              <w:snapToGrid w:val="0"/>
              <w:spacing w:beforeLines="20" w:afterLines="20"/>
              <w:jc w:val="left"/>
              <w:rPr>
                <w:color w:val="000000" w:themeColor="text1"/>
                <w:szCs w:val="21"/>
              </w:rPr>
            </w:pPr>
            <w:r w:rsidRPr="00D85F8D">
              <w:rPr>
                <w:color w:val="000000" w:themeColor="text1"/>
                <w:szCs w:val="21"/>
              </w:rPr>
              <w:t>7</w:t>
            </w:r>
            <w:r w:rsidRPr="00D85F8D">
              <w:rPr>
                <w:rFonts w:hint="eastAsia"/>
                <w:color w:val="000000" w:themeColor="text1"/>
                <w:szCs w:val="21"/>
              </w:rPr>
              <w:t>、您认为该项目对周边井泉水质的影响情况</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较大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一般</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13</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1</w:t>
            </w:r>
            <w:r w:rsidR="00B948A6" w:rsidRPr="00D85F8D">
              <w:rPr>
                <w:rFonts w:hint="eastAsia"/>
                <w:color w:val="000000" w:themeColor="text1"/>
                <w:sz w:val="22"/>
              </w:rPr>
              <w:t>3</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很小</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28</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2</w:t>
            </w:r>
            <w:r w:rsidR="00B948A6" w:rsidRPr="00D85F8D">
              <w:rPr>
                <w:rFonts w:hint="eastAsia"/>
                <w:color w:val="000000" w:themeColor="text1"/>
                <w:sz w:val="22"/>
              </w:rPr>
              <w:t>8</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无影响</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5</w:t>
            </w:r>
            <w:r w:rsidR="00B948A6" w:rsidRPr="00D85F8D">
              <w:rPr>
                <w:rFonts w:hint="eastAsia"/>
                <w:color w:val="000000" w:themeColor="text1"/>
                <w:szCs w:val="21"/>
              </w:rPr>
              <w:t>5</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55</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未填写</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p>
        </w:tc>
        <w:tc>
          <w:tcPr>
            <w:tcW w:w="2051" w:type="dxa"/>
            <w:vAlign w:val="center"/>
          </w:tcPr>
          <w:p w:rsidR="00EF18EB" w:rsidRPr="00D85F8D" w:rsidRDefault="00B948A6" w:rsidP="007F4D93">
            <w:pPr>
              <w:jc w:val="center"/>
              <w:rPr>
                <w:color w:val="000000" w:themeColor="text1"/>
                <w:sz w:val="22"/>
              </w:rPr>
            </w:pPr>
            <w:r w:rsidRPr="00D85F8D">
              <w:rPr>
                <w:rFonts w:hint="eastAsia"/>
                <w:color w:val="000000" w:themeColor="text1"/>
                <w:sz w:val="22"/>
              </w:rPr>
              <w:t>4</w:t>
            </w:r>
          </w:p>
        </w:tc>
      </w:tr>
      <w:tr w:rsidR="00EF18EB" w:rsidRPr="00D85F8D" w:rsidTr="007F4D93">
        <w:trPr>
          <w:trHeight w:val="340"/>
          <w:jc w:val="center"/>
        </w:trPr>
        <w:tc>
          <w:tcPr>
            <w:tcW w:w="4654" w:type="dxa"/>
            <w:vMerge w:val="restart"/>
            <w:vAlign w:val="center"/>
          </w:tcPr>
          <w:p w:rsidR="00EF18EB" w:rsidRPr="00D85F8D" w:rsidRDefault="00EF18EB" w:rsidP="00A8485A">
            <w:pPr>
              <w:overflowPunct w:val="0"/>
              <w:autoSpaceDE w:val="0"/>
              <w:autoSpaceDN w:val="0"/>
              <w:adjustRightInd w:val="0"/>
              <w:snapToGrid w:val="0"/>
              <w:spacing w:beforeLines="20" w:afterLines="20"/>
              <w:jc w:val="left"/>
              <w:rPr>
                <w:color w:val="000000" w:themeColor="text1"/>
                <w:szCs w:val="21"/>
              </w:rPr>
            </w:pPr>
            <w:r w:rsidRPr="00D85F8D">
              <w:rPr>
                <w:color w:val="000000" w:themeColor="text1"/>
                <w:szCs w:val="21"/>
              </w:rPr>
              <w:t>8</w:t>
            </w:r>
            <w:r w:rsidRPr="00D85F8D">
              <w:rPr>
                <w:rFonts w:hint="eastAsia"/>
                <w:color w:val="000000" w:themeColor="text1"/>
                <w:szCs w:val="21"/>
              </w:rPr>
              <w:t>、该工程对您目前生活饮用水的影响程度</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影响较大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1</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影响较小</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19</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1</w:t>
            </w:r>
            <w:r w:rsidR="00B948A6" w:rsidRPr="00D85F8D">
              <w:rPr>
                <w:rFonts w:hint="eastAsia"/>
                <w:color w:val="000000" w:themeColor="text1"/>
                <w:sz w:val="22"/>
              </w:rPr>
              <w:t>9</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无影响</w:t>
            </w:r>
          </w:p>
        </w:tc>
        <w:tc>
          <w:tcPr>
            <w:tcW w:w="900" w:type="dxa"/>
            <w:vAlign w:val="center"/>
          </w:tcPr>
          <w:p w:rsidR="00EF18EB" w:rsidRPr="00D85F8D" w:rsidRDefault="00B948A6"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68</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68</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未填写</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12</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1</w:t>
            </w:r>
            <w:r w:rsidR="00B948A6" w:rsidRPr="00D85F8D">
              <w:rPr>
                <w:rFonts w:hint="eastAsia"/>
                <w:color w:val="000000" w:themeColor="text1"/>
                <w:sz w:val="22"/>
              </w:rPr>
              <w:t>2</w:t>
            </w:r>
          </w:p>
        </w:tc>
      </w:tr>
      <w:tr w:rsidR="00EF18EB" w:rsidRPr="00D85F8D" w:rsidTr="007F4D93">
        <w:trPr>
          <w:trHeight w:val="340"/>
          <w:jc w:val="center"/>
        </w:trPr>
        <w:tc>
          <w:tcPr>
            <w:tcW w:w="4654" w:type="dxa"/>
            <w:vMerge w:val="restart"/>
            <w:vAlign w:val="center"/>
          </w:tcPr>
          <w:p w:rsidR="00EF18EB" w:rsidRPr="00D85F8D" w:rsidRDefault="00EF18EB" w:rsidP="007F4D93">
            <w:pPr>
              <w:adjustRightInd w:val="0"/>
              <w:snapToGrid w:val="0"/>
              <w:jc w:val="left"/>
              <w:rPr>
                <w:color w:val="000000" w:themeColor="text1"/>
                <w:szCs w:val="21"/>
              </w:rPr>
            </w:pPr>
            <w:r w:rsidRPr="00D85F8D">
              <w:rPr>
                <w:color w:val="000000" w:themeColor="text1"/>
                <w:szCs w:val="21"/>
              </w:rPr>
              <w:t>9</w:t>
            </w:r>
            <w:r w:rsidRPr="00D85F8D">
              <w:rPr>
                <w:rFonts w:hint="eastAsia"/>
                <w:color w:val="000000" w:themeColor="text1"/>
                <w:szCs w:val="21"/>
              </w:rPr>
              <w:t>、您认为该项目对当地生态环境的影响程度</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较大</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1</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一般</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12</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1</w:t>
            </w:r>
            <w:r w:rsidR="00B948A6" w:rsidRPr="00D85F8D">
              <w:rPr>
                <w:rFonts w:hint="eastAsia"/>
                <w:color w:val="000000" w:themeColor="text1"/>
                <w:sz w:val="22"/>
              </w:rPr>
              <w:t>2</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很小</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r w:rsidR="00B948A6" w:rsidRPr="00D85F8D">
              <w:rPr>
                <w:rFonts w:hint="eastAsia"/>
                <w:color w:val="000000" w:themeColor="text1"/>
                <w:szCs w:val="21"/>
              </w:rPr>
              <w:t>6</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46</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无影响</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4</w:t>
            </w:r>
            <w:r w:rsidR="00B948A6" w:rsidRPr="00D85F8D">
              <w:rPr>
                <w:rFonts w:hint="eastAsia"/>
                <w:color w:val="000000" w:themeColor="text1"/>
                <w:szCs w:val="21"/>
              </w:rPr>
              <w:t>1</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41</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未填写</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restart"/>
            <w:vAlign w:val="center"/>
          </w:tcPr>
          <w:p w:rsidR="00EF18EB" w:rsidRPr="00D85F8D" w:rsidRDefault="00EF18EB" w:rsidP="00A8485A">
            <w:pPr>
              <w:overflowPunct w:val="0"/>
              <w:autoSpaceDE w:val="0"/>
              <w:autoSpaceDN w:val="0"/>
              <w:adjustRightInd w:val="0"/>
              <w:snapToGrid w:val="0"/>
              <w:spacing w:beforeLines="20" w:afterLines="20"/>
              <w:jc w:val="left"/>
              <w:rPr>
                <w:color w:val="000000" w:themeColor="text1"/>
                <w:szCs w:val="21"/>
              </w:rPr>
            </w:pPr>
            <w:r w:rsidRPr="00D85F8D">
              <w:rPr>
                <w:color w:val="000000" w:themeColor="text1"/>
                <w:szCs w:val="21"/>
              </w:rPr>
              <w:lastRenderedPageBreak/>
              <w:t>10</w:t>
            </w:r>
            <w:r w:rsidRPr="00D85F8D">
              <w:rPr>
                <w:rFonts w:hint="eastAsia"/>
                <w:color w:val="000000" w:themeColor="text1"/>
                <w:szCs w:val="21"/>
              </w:rPr>
              <w:t>、您认为</w:t>
            </w:r>
            <w:r w:rsidRPr="00D85F8D">
              <w:rPr>
                <w:rFonts w:hint="eastAsia"/>
                <w:color w:val="000000" w:themeColor="text1"/>
              </w:rPr>
              <w:t>该项目对当地社会经济的影响</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变好</w:t>
            </w:r>
          </w:p>
        </w:tc>
        <w:tc>
          <w:tcPr>
            <w:tcW w:w="900" w:type="dxa"/>
            <w:vAlign w:val="center"/>
          </w:tcPr>
          <w:p w:rsidR="00EF18EB" w:rsidRPr="00D85F8D" w:rsidRDefault="00B948A6"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69</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6</w:t>
            </w:r>
            <w:r w:rsidR="00B948A6" w:rsidRPr="00D85F8D">
              <w:rPr>
                <w:rFonts w:hint="eastAsia"/>
                <w:color w:val="000000" w:themeColor="text1"/>
                <w:sz w:val="22"/>
              </w:rPr>
              <w:t>9</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变差</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无影响</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2</w:t>
            </w:r>
            <w:r w:rsidR="00B948A6" w:rsidRPr="00D85F8D">
              <w:rPr>
                <w:rFonts w:hint="eastAsia"/>
                <w:color w:val="000000" w:themeColor="text1"/>
                <w:szCs w:val="21"/>
              </w:rPr>
              <w:t>8</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28</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未填写</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3</w:t>
            </w:r>
          </w:p>
        </w:tc>
        <w:tc>
          <w:tcPr>
            <w:tcW w:w="2051" w:type="dxa"/>
            <w:vAlign w:val="center"/>
          </w:tcPr>
          <w:p w:rsidR="00EF18EB" w:rsidRPr="00D85F8D" w:rsidRDefault="00B948A6" w:rsidP="007F4D93">
            <w:pPr>
              <w:jc w:val="center"/>
              <w:rPr>
                <w:color w:val="000000" w:themeColor="text1"/>
                <w:sz w:val="22"/>
              </w:rPr>
            </w:pPr>
            <w:r w:rsidRPr="00D85F8D">
              <w:rPr>
                <w:rFonts w:hint="eastAsia"/>
                <w:color w:val="000000" w:themeColor="text1"/>
                <w:sz w:val="22"/>
              </w:rPr>
              <w:t>3</w:t>
            </w:r>
          </w:p>
        </w:tc>
      </w:tr>
      <w:tr w:rsidR="00EF18EB" w:rsidRPr="00D85F8D" w:rsidTr="007F4D93">
        <w:trPr>
          <w:trHeight w:val="340"/>
          <w:jc w:val="center"/>
        </w:trPr>
        <w:tc>
          <w:tcPr>
            <w:tcW w:w="4654" w:type="dxa"/>
            <w:vMerge w:val="restart"/>
            <w:vAlign w:val="center"/>
          </w:tcPr>
          <w:p w:rsidR="00EF18EB" w:rsidRPr="00D85F8D" w:rsidRDefault="00EF18EB" w:rsidP="00A8485A">
            <w:pPr>
              <w:overflowPunct w:val="0"/>
              <w:autoSpaceDE w:val="0"/>
              <w:autoSpaceDN w:val="0"/>
              <w:adjustRightInd w:val="0"/>
              <w:snapToGrid w:val="0"/>
              <w:spacing w:beforeLines="20" w:afterLines="20"/>
              <w:jc w:val="left"/>
              <w:rPr>
                <w:color w:val="000000" w:themeColor="text1"/>
                <w:szCs w:val="21"/>
              </w:rPr>
            </w:pPr>
            <w:r w:rsidRPr="00D85F8D">
              <w:rPr>
                <w:color w:val="000000" w:themeColor="text1"/>
                <w:szCs w:val="21"/>
              </w:rPr>
              <w:t>11</w:t>
            </w:r>
            <w:r w:rsidRPr="00D85F8D">
              <w:rPr>
                <w:rFonts w:hint="eastAsia"/>
                <w:color w:val="000000" w:themeColor="text1"/>
                <w:szCs w:val="21"/>
              </w:rPr>
              <w:t>、您对本项目环境保护工作和环保设施运行状况的满意程度</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非常满意</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30</w:t>
            </w:r>
          </w:p>
        </w:tc>
        <w:tc>
          <w:tcPr>
            <w:tcW w:w="2051" w:type="dxa"/>
            <w:vAlign w:val="center"/>
          </w:tcPr>
          <w:p w:rsidR="00EF18EB" w:rsidRPr="00D85F8D" w:rsidRDefault="00B948A6" w:rsidP="007F4D93">
            <w:pPr>
              <w:jc w:val="center"/>
              <w:rPr>
                <w:color w:val="000000" w:themeColor="text1"/>
                <w:sz w:val="22"/>
              </w:rPr>
            </w:pPr>
            <w:r w:rsidRPr="00D85F8D">
              <w:rPr>
                <w:rFonts w:hint="eastAsia"/>
                <w:color w:val="000000" w:themeColor="text1"/>
                <w:sz w:val="22"/>
              </w:rPr>
              <w:t>30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满意</w:t>
            </w:r>
          </w:p>
        </w:tc>
        <w:tc>
          <w:tcPr>
            <w:tcW w:w="900" w:type="dxa"/>
            <w:vAlign w:val="center"/>
          </w:tcPr>
          <w:p w:rsidR="00EF18EB" w:rsidRPr="00D85F8D" w:rsidRDefault="00B948A6"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59</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5</w:t>
            </w:r>
            <w:r w:rsidR="00B948A6" w:rsidRPr="00D85F8D">
              <w:rPr>
                <w:rFonts w:hint="eastAsia"/>
                <w:color w:val="000000" w:themeColor="text1"/>
                <w:sz w:val="22"/>
              </w:rPr>
              <w:t>9</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基本满意</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8</w:t>
            </w:r>
          </w:p>
        </w:tc>
        <w:tc>
          <w:tcPr>
            <w:tcW w:w="2051" w:type="dxa"/>
            <w:vAlign w:val="center"/>
          </w:tcPr>
          <w:p w:rsidR="00EF18EB" w:rsidRPr="00D85F8D" w:rsidRDefault="00B948A6" w:rsidP="00B948A6">
            <w:pPr>
              <w:jc w:val="center"/>
              <w:rPr>
                <w:color w:val="000000" w:themeColor="text1"/>
                <w:sz w:val="22"/>
              </w:rPr>
            </w:pPr>
            <w:r w:rsidRPr="00D85F8D">
              <w:rPr>
                <w:rFonts w:hint="eastAsia"/>
                <w:color w:val="000000" w:themeColor="text1"/>
                <w:sz w:val="22"/>
              </w:rPr>
              <w:t>8</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不满意</w:t>
            </w:r>
          </w:p>
        </w:tc>
        <w:tc>
          <w:tcPr>
            <w:tcW w:w="900" w:type="dxa"/>
            <w:vAlign w:val="center"/>
          </w:tcPr>
          <w:p w:rsidR="00EF18EB" w:rsidRPr="00D85F8D" w:rsidRDefault="00B948A6"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0</w:t>
            </w:r>
          </w:p>
        </w:tc>
        <w:tc>
          <w:tcPr>
            <w:tcW w:w="2051" w:type="dxa"/>
            <w:vAlign w:val="center"/>
          </w:tcPr>
          <w:p w:rsidR="00EF18EB" w:rsidRPr="00D85F8D" w:rsidRDefault="00B948A6" w:rsidP="007F4D93">
            <w:pPr>
              <w:jc w:val="center"/>
              <w:rPr>
                <w:color w:val="000000" w:themeColor="text1"/>
                <w:sz w:val="22"/>
              </w:rPr>
            </w:pPr>
            <w:r w:rsidRPr="00D85F8D">
              <w:rPr>
                <w:rFonts w:hint="eastAsia"/>
                <w:color w:val="000000" w:themeColor="text1"/>
                <w:sz w:val="22"/>
              </w:rPr>
              <w:t>0</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未填写</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3</w:t>
            </w:r>
          </w:p>
        </w:tc>
        <w:tc>
          <w:tcPr>
            <w:tcW w:w="2051" w:type="dxa"/>
            <w:vAlign w:val="center"/>
          </w:tcPr>
          <w:p w:rsidR="00EF18EB" w:rsidRPr="00D85F8D" w:rsidRDefault="00B948A6" w:rsidP="007F4D93">
            <w:pPr>
              <w:jc w:val="center"/>
              <w:rPr>
                <w:color w:val="000000" w:themeColor="text1"/>
                <w:sz w:val="22"/>
              </w:rPr>
            </w:pPr>
            <w:r w:rsidRPr="00D85F8D">
              <w:rPr>
                <w:rFonts w:hint="eastAsia"/>
                <w:color w:val="000000" w:themeColor="text1"/>
                <w:sz w:val="22"/>
              </w:rPr>
              <w:t>3</w:t>
            </w:r>
          </w:p>
        </w:tc>
      </w:tr>
      <w:tr w:rsidR="00EF18EB" w:rsidRPr="00D85F8D" w:rsidTr="007F4D93">
        <w:trPr>
          <w:trHeight w:val="340"/>
          <w:jc w:val="center"/>
        </w:trPr>
        <w:tc>
          <w:tcPr>
            <w:tcW w:w="4654" w:type="dxa"/>
            <w:vMerge w:val="restart"/>
            <w:vAlign w:val="center"/>
          </w:tcPr>
          <w:p w:rsidR="00EF18EB" w:rsidRPr="00D85F8D" w:rsidRDefault="00EF18EB" w:rsidP="00A8485A">
            <w:pPr>
              <w:overflowPunct w:val="0"/>
              <w:autoSpaceDE w:val="0"/>
              <w:autoSpaceDN w:val="0"/>
              <w:adjustRightInd w:val="0"/>
              <w:snapToGrid w:val="0"/>
              <w:spacing w:beforeLines="20" w:afterLines="20"/>
              <w:jc w:val="left"/>
              <w:rPr>
                <w:color w:val="000000" w:themeColor="text1"/>
                <w:szCs w:val="21"/>
              </w:rPr>
            </w:pPr>
            <w:r w:rsidRPr="00D85F8D">
              <w:rPr>
                <w:color w:val="000000" w:themeColor="text1"/>
                <w:szCs w:val="21"/>
              </w:rPr>
              <w:t>12</w:t>
            </w:r>
            <w:r w:rsidRPr="00D85F8D">
              <w:rPr>
                <w:rFonts w:hint="eastAsia"/>
                <w:color w:val="000000" w:themeColor="text1"/>
                <w:szCs w:val="21"/>
              </w:rPr>
              <w:t>、您认为公司还需要在哪些方面加强环保措施</w:t>
            </w: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废水</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5</w:t>
            </w:r>
            <w:r w:rsidR="00B948A6" w:rsidRPr="00D85F8D">
              <w:rPr>
                <w:rFonts w:hint="eastAsia"/>
                <w:color w:val="000000" w:themeColor="text1"/>
                <w:szCs w:val="21"/>
              </w:rPr>
              <w:t>2</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52</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扬尘</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14</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1</w:t>
            </w:r>
            <w:r w:rsidR="00B948A6" w:rsidRPr="00D85F8D">
              <w:rPr>
                <w:rFonts w:hint="eastAsia"/>
                <w:color w:val="000000" w:themeColor="text1"/>
                <w:sz w:val="22"/>
              </w:rPr>
              <w:t>4</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噪声</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3</w:t>
            </w:r>
          </w:p>
        </w:tc>
        <w:tc>
          <w:tcPr>
            <w:tcW w:w="2051" w:type="dxa"/>
            <w:vAlign w:val="center"/>
          </w:tcPr>
          <w:p w:rsidR="00EF18EB" w:rsidRPr="00D85F8D" w:rsidRDefault="00B948A6" w:rsidP="007F4D93">
            <w:pPr>
              <w:jc w:val="center"/>
              <w:rPr>
                <w:color w:val="000000" w:themeColor="text1"/>
                <w:sz w:val="22"/>
              </w:rPr>
            </w:pPr>
            <w:r w:rsidRPr="00D85F8D">
              <w:rPr>
                <w:rFonts w:hint="eastAsia"/>
                <w:color w:val="000000" w:themeColor="text1"/>
                <w:sz w:val="22"/>
              </w:rPr>
              <w:t>3</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固废</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2</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2</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生态环境</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w:t>
            </w:r>
            <w:r w:rsidR="00B948A6" w:rsidRPr="00D85F8D">
              <w:rPr>
                <w:rFonts w:hint="eastAsia"/>
                <w:color w:val="000000" w:themeColor="text1"/>
                <w:szCs w:val="21"/>
              </w:rPr>
              <w:t>8</w:t>
            </w:r>
          </w:p>
        </w:tc>
        <w:tc>
          <w:tcPr>
            <w:tcW w:w="2051" w:type="dxa"/>
            <w:vAlign w:val="center"/>
          </w:tcPr>
          <w:p w:rsidR="00EF18EB" w:rsidRPr="00D85F8D" w:rsidRDefault="00EF18EB" w:rsidP="007F4D93">
            <w:pPr>
              <w:jc w:val="center"/>
              <w:rPr>
                <w:color w:val="000000" w:themeColor="text1"/>
                <w:sz w:val="22"/>
              </w:rPr>
            </w:pPr>
            <w:r w:rsidRPr="00D85F8D">
              <w:rPr>
                <w:rFonts w:hint="eastAsia"/>
                <w:color w:val="000000" w:themeColor="text1"/>
                <w:sz w:val="22"/>
              </w:rPr>
              <w:t>18</w:t>
            </w:r>
          </w:p>
        </w:tc>
      </w:tr>
      <w:tr w:rsidR="00EF18EB" w:rsidRPr="00D85F8D" w:rsidTr="007F4D93">
        <w:trPr>
          <w:trHeight w:val="340"/>
          <w:jc w:val="center"/>
        </w:trPr>
        <w:tc>
          <w:tcPr>
            <w:tcW w:w="4654" w:type="dxa"/>
            <w:vMerge/>
            <w:vAlign w:val="center"/>
          </w:tcPr>
          <w:p w:rsidR="00EF18EB" w:rsidRPr="00D85F8D" w:rsidRDefault="00EF18EB" w:rsidP="00A8485A">
            <w:pPr>
              <w:overflowPunct w:val="0"/>
              <w:autoSpaceDE w:val="0"/>
              <w:autoSpaceDN w:val="0"/>
              <w:adjustRightInd w:val="0"/>
              <w:snapToGrid w:val="0"/>
              <w:spacing w:beforeLines="20" w:afterLines="20"/>
              <w:jc w:val="left"/>
              <w:rPr>
                <w:b/>
                <w:bCs/>
                <w:color w:val="000000" w:themeColor="text1"/>
                <w:kern w:val="44"/>
                <w:sz w:val="44"/>
                <w:szCs w:val="21"/>
              </w:rPr>
            </w:pPr>
          </w:p>
        </w:tc>
        <w:tc>
          <w:tcPr>
            <w:tcW w:w="144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未填写</w:t>
            </w:r>
          </w:p>
        </w:tc>
        <w:tc>
          <w:tcPr>
            <w:tcW w:w="900" w:type="dxa"/>
            <w:vAlign w:val="center"/>
          </w:tcPr>
          <w:p w:rsidR="00EF18EB" w:rsidRPr="00D85F8D" w:rsidRDefault="00EF18EB" w:rsidP="00A8485A">
            <w:pPr>
              <w:overflowPunct w:val="0"/>
              <w:autoSpaceDE w:val="0"/>
              <w:autoSpaceDN w:val="0"/>
              <w:adjustRightInd w:val="0"/>
              <w:snapToGrid w:val="0"/>
              <w:spacing w:beforeLines="20" w:afterLines="20"/>
              <w:jc w:val="center"/>
              <w:rPr>
                <w:color w:val="000000" w:themeColor="text1"/>
                <w:szCs w:val="21"/>
              </w:rPr>
            </w:pPr>
            <w:r w:rsidRPr="00D85F8D">
              <w:rPr>
                <w:rFonts w:hint="eastAsia"/>
                <w:color w:val="000000" w:themeColor="text1"/>
                <w:szCs w:val="21"/>
              </w:rPr>
              <w:t>11</w:t>
            </w:r>
          </w:p>
        </w:tc>
        <w:tc>
          <w:tcPr>
            <w:tcW w:w="2051" w:type="dxa"/>
            <w:vAlign w:val="center"/>
          </w:tcPr>
          <w:p w:rsidR="00EF18EB" w:rsidRPr="00D85F8D" w:rsidRDefault="00EF18EB" w:rsidP="00B948A6">
            <w:pPr>
              <w:jc w:val="center"/>
              <w:rPr>
                <w:color w:val="000000" w:themeColor="text1"/>
                <w:sz w:val="22"/>
              </w:rPr>
            </w:pPr>
            <w:r w:rsidRPr="00D85F8D">
              <w:rPr>
                <w:rFonts w:hint="eastAsia"/>
                <w:color w:val="000000" w:themeColor="text1"/>
                <w:sz w:val="22"/>
              </w:rPr>
              <w:t>1</w:t>
            </w:r>
            <w:r w:rsidR="00B948A6" w:rsidRPr="00D85F8D">
              <w:rPr>
                <w:rFonts w:hint="eastAsia"/>
                <w:color w:val="000000" w:themeColor="text1"/>
                <w:sz w:val="22"/>
              </w:rPr>
              <w:t>1</w:t>
            </w:r>
          </w:p>
        </w:tc>
      </w:tr>
      <w:tr w:rsidR="00EF18EB" w:rsidRPr="00D85F8D" w:rsidTr="007F4D93">
        <w:trPr>
          <w:trHeight w:val="1625"/>
          <w:jc w:val="center"/>
        </w:trPr>
        <w:tc>
          <w:tcPr>
            <w:tcW w:w="9045" w:type="dxa"/>
            <w:gridSpan w:val="4"/>
            <w:vAlign w:val="center"/>
          </w:tcPr>
          <w:p w:rsidR="00EF18EB" w:rsidRPr="00D85F8D" w:rsidRDefault="00EF18EB" w:rsidP="00A8485A">
            <w:pPr>
              <w:overflowPunct w:val="0"/>
              <w:autoSpaceDE w:val="0"/>
              <w:autoSpaceDN w:val="0"/>
              <w:adjustRightInd w:val="0"/>
              <w:snapToGrid w:val="0"/>
              <w:spacing w:beforeLines="20" w:afterLines="20" w:line="360" w:lineRule="auto"/>
              <w:jc w:val="left"/>
              <w:rPr>
                <w:color w:val="000000" w:themeColor="text1"/>
                <w:szCs w:val="21"/>
              </w:rPr>
            </w:pPr>
            <w:r w:rsidRPr="00D85F8D">
              <w:rPr>
                <w:color w:val="000000" w:themeColor="text1"/>
                <w:szCs w:val="21"/>
              </w:rPr>
              <w:t>13</w:t>
            </w:r>
            <w:r w:rsidRPr="00D85F8D">
              <w:rPr>
                <w:rFonts w:hint="eastAsia"/>
                <w:color w:val="000000" w:themeColor="text1"/>
                <w:szCs w:val="21"/>
              </w:rPr>
              <w:t>、您认为项目建设期间和建成后对您的生活还有哪些严重影响？</w:t>
            </w:r>
          </w:p>
          <w:p w:rsidR="00EF18EB" w:rsidRPr="00D85F8D" w:rsidRDefault="00EF18EB" w:rsidP="00A8485A">
            <w:pPr>
              <w:overflowPunct w:val="0"/>
              <w:autoSpaceDE w:val="0"/>
              <w:autoSpaceDN w:val="0"/>
              <w:adjustRightInd w:val="0"/>
              <w:snapToGrid w:val="0"/>
              <w:spacing w:beforeLines="20" w:afterLines="20" w:line="360" w:lineRule="auto"/>
              <w:ind w:firstLine="420"/>
              <w:jc w:val="left"/>
              <w:rPr>
                <w:color w:val="000000" w:themeColor="text1"/>
                <w:szCs w:val="21"/>
              </w:rPr>
            </w:pPr>
            <w:r w:rsidRPr="00D85F8D">
              <w:rPr>
                <w:rFonts w:hint="eastAsia"/>
                <w:color w:val="000000" w:themeColor="text1"/>
                <w:szCs w:val="21"/>
              </w:rPr>
              <w:t>项目建成将有力促进周边经济发展</w:t>
            </w:r>
            <w:r w:rsidR="00755A11" w:rsidRPr="00D85F8D">
              <w:rPr>
                <w:rFonts w:hint="eastAsia"/>
                <w:color w:val="000000" w:themeColor="text1"/>
                <w:szCs w:val="21"/>
              </w:rPr>
              <w:t>。</w:t>
            </w:r>
          </w:p>
        </w:tc>
      </w:tr>
      <w:tr w:rsidR="00EF18EB" w:rsidRPr="00D85F8D" w:rsidTr="007F4D93">
        <w:trPr>
          <w:trHeight w:val="1507"/>
          <w:jc w:val="center"/>
        </w:trPr>
        <w:tc>
          <w:tcPr>
            <w:tcW w:w="9045" w:type="dxa"/>
            <w:gridSpan w:val="4"/>
            <w:vAlign w:val="center"/>
          </w:tcPr>
          <w:p w:rsidR="00EF18EB" w:rsidRPr="00D85F8D" w:rsidRDefault="00EF18EB" w:rsidP="007F4D93">
            <w:pPr>
              <w:adjustRightInd w:val="0"/>
              <w:snapToGrid w:val="0"/>
              <w:spacing w:line="360" w:lineRule="auto"/>
              <w:rPr>
                <w:color w:val="000000" w:themeColor="text1"/>
                <w:szCs w:val="21"/>
              </w:rPr>
            </w:pPr>
            <w:r w:rsidRPr="00D85F8D">
              <w:rPr>
                <w:color w:val="000000" w:themeColor="text1"/>
                <w:szCs w:val="21"/>
              </w:rPr>
              <w:t>14</w:t>
            </w:r>
            <w:r w:rsidRPr="00D85F8D">
              <w:rPr>
                <w:rFonts w:hint="eastAsia"/>
                <w:color w:val="000000" w:themeColor="text1"/>
                <w:szCs w:val="21"/>
              </w:rPr>
              <w:t>、您对该项目的环境保护工作有何意见和建议？</w:t>
            </w:r>
          </w:p>
          <w:p w:rsidR="00EF18EB" w:rsidRPr="00D85F8D" w:rsidRDefault="00EF18EB" w:rsidP="00A8485A">
            <w:pPr>
              <w:overflowPunct w:val="0"/>
              <w:autoSpaceDE w:val="0"/>
              <w:autoSpaceDN w:val="0"/>
              <w:adjustRightInd w:val="0"/>
              <w:snapToGrid w:val="0"/>
              <w:spacing w:beforeLines="20" w:afterLines="20" w:line="360" w:lineRule="auto"/>
              <w:ind w:firstLineChars="200" w:firstLine="420"/>
              <w:rPr>
                <w:color w:val="000000" w:themeColor="text1"/>
                <w:szCs w:val="21"/>
              </w:rPr>
            </w:pPr>
            <w:r w:rsidRPr="00D85F8D">
              <w:rPr>
                <w:rFonts w:hint="eastAsia"/>
                <w:color w:val="000000" w:themeColor="text1"/>
                <w:szCs w:val="21"/>
              </w:rPr>
              <w:t>加强生态环境保护</w:t>
            </w:r>
            <w:r w:rsidR="00755A11" w:rsidRPr="00D85F8D">
              <w:rPr>
                <w:rFonts w:hint="eastAsia"/>
                <w:color w:val="000000" w:themeColor="text1"/>
                <w:szCs w:val="21"/>
              </w:rPr>
              <w:t>。</w:t>
            </w:r>
          </w:p>
        </w:tc>
      </w:tr>
    </w:tbl>
    <w:p w:rsidR="009A7BF8" w:rsidRPr="00D85F8D" w:rsidRDefault="009A7BF8" w:rsidP="00EF18EB">
      <w:pPr>
        <w:spacing w:line="360" w:lineRule="auto"/>
        <w:rPr>
          <w:color w:val="000000" w:themeColor="text1"/>
          <w:sz w:val="24"/>
        </w:rPr>
      </w:pPr>
    </w:p>
    <w:p w:rsidR="009A7BF8" w:rsidRPr="00D85F8D" w:rsidRDefault="009A7BF8" w:rsidP="0037596F">
      <w:pPr>
        <w:spacing w:line="360" w:lineRule="auto"/>
        <w:ind w:firstLineChars="200" w:firstLine="482"/>
        <w:rPr>
          <w:rFonts w:eastAsiaTheme="minorEastAsia" w:hAnsiTheme="minorEastAsia"/>
          <w:b/>
          <w:color w:val="000000" w:themeColor="text1"/>
          <w:sz w:val="24"/>
        </w:rPr>
      </w:pPr>
      <w:r w:rsidRPr="00D85F8D">
        <w:rPr>
          <w:rFonts w:eastAsiaTheme="minorEastAsia" w:hAnsiTheme="minorEastAsia" w:hint="eastAsia"/>
          <w:b/>
          <w:color w:val="000000" w:themeColor="text1"/>
          <w:sz w:val="24"/>
        </w:rPr>
        <w:t>（</w:t>
      </w:r>
      <w:r w:rsidRPr="00D85F8D">
        <w:rPr>
          <w:rFonts w:eastAsiaTheme="minorEastAsia" w:hAnsiTheme="minorEastAsia"/>
          <w:b/>
          <w:color w:val="000000" w:themeColor="text1"/>
          <w:sz w:val="24"/>
        </w:rPr>
        <w:t>3</w:t>
      </w:r>
      <w:r w:rsidRPr="00D85F8D">
        <w:rPr>
          <w:rFonts w:eastAsiaTheme="minorEastAsia" w:hAnsiTheme="minorEastAsia" w:hint="eastAsia"/>
          <w:b/>
          <w:color w:val="000000" w:themeColor="text1"/>
          <w:sz w:val="24"/>
        </w:rPr>
        <w:t>）个人调查表调查结论</w:t>
      </w:r>
    </w:p>
    <w:p w:rsidR="0037596F" w:rsidRPr="00D85F8D" w:rsidRDefault="00E24868" w:rsidP="00E24868">
      <w:pPr>
        <w:spacing w:line="360" w:lineRule="auto"/>
        <w:ind w:firstLineChars="200" w:firstLine="480"/>
        <w:rPr>
          <w:rFonts w:eastAsiaTheme="minorEastAsia"/>
          <w:color w:val="000000" w:themeColor="text1"/>
          <w:sz w:val="24"/>
        </w:rPr>
      </w:pPr>
      <w:r w:rsidRPr="00D85F8D">
        <w:rPr>
          <w:rFonts w:asciiTheme="minorEastAsia" w:eastAsiaTheme="minorEastAsia" w:hAnsiTheme="minorEastAsia"/>
          <w:color w:val="000000" w:themeColor="text1"/>
          <w:sz w:val="24"/>
        </w:rPr>
        <w:t>①</w:t>
      </w:r>
      <w:r w:rsidR="0037596F" w:rsidRPr="00D85F8D">
        <w:rPr>
          <w:rFonts w:eastAsiaTheme="minorEastAsia" w:hAnsiTheme="minorEastAsia"/>
          <w:color w:val="000000" w:themeColor="text1"/>
          <w:sz w:val="24"/>
        </w:rPr>
        <w:t>项目建设和前期生产期间对其生活造成较大影响的是废水、其次是固废。</w:t>
      </w:r>
    </w:p>
    <w:p w:rsidR="0037596F" w:rsidRPr="00D85F8D" w:rsidRDefault="0037596F" w:rsidP="00E24868">
      <w:pPr>
        <w:spacing w:line="360" w:lineRule="auto"/>
        <w:ind w:firstLineChars="200" w:firstLine="480"/>
        <w:rPr>
          <w:rFonts w:eastAsiaTheme="minorEastAsia"/>
          <w:color w:val="000000" w:themeColor="text1"/>
          <w:sz w:val="24"/>
        </w:rPr>
      </w:pPr>
      <w:r w:rsidRPr="00D85F8D">
        <w:rPr>
          <w:rFonts w:asciiTheme="minorEastAsia" w:eastAsiaTheme="minorEastAsia" w:hAnsiTheme="minorEastAsia"/>
          <w:color w:val="000000" w:themeColor="text1"/>
          <w:sz w:val="24"/>
        </w:rPr>
        <w:t>②</w:t>
      </w:r>
      <w:r w:rsidR="009C1F2C" w:rsidRPr="00D85F8D">
        <w:rPr>
          <w:rFonts w:eastAsiaTheme="minorEastAsia"/>
          <w:color w:val="000000" w:themeColor="text1"/>
          <w:sz w:val="24"/>
        </w:rPr>
        <w:t>29%</w:t>
      </w:r>
      <w:r w:rsidR="009C1F2C" w:rsidRPr="00D85F8D">
        <w:rPr>
          <w:rFonts w:eastAsiaTheme="minorEastAsia" w:hAnsiTheme="minorEastAsia"/>
          <w:color w:val="000000" w:themeColor="text1"/>
          <w:sz w:val="24"/>
        </w:rPr>
        <w:t>的受调查公众认为该项目对农业生产影响程度很小，</w:t>
      </w:r>
      <w:r w:rsidR="009C1F2C" w:rsidRPr="00D85F8D">
        <w:rPr>
          <w:rFonts w:eastAsiaTheme="minorEastAsia"/>
          <w:color w:val="000000" w:themeColor="text1"/>
          <w:sz w:val="24"/>
        </w:rPr>
        <w:t>9%</w:t>
      </w:r>
      <w:r w:rsidR="009C1F2C" w:rsidRPr="00D85F8D">
        <w:rPr>
          <w:rFonts w:eastAsiaTheme="minorEastAsia" w:hAnsiTheme="minorEastAsia"/>
          <w:color w:val="000000" w:themeColor="text1"/>
          <w:sz w:val="24"/>
        </w:rPr>
        <w:t>的受调查公众认为该项目对农业生产影响程度一般，</w:t>
      </w:r>
      <w:r w:rsidR="009C1F2C" w:rsidRPr="00D85F8D">
        <w:rPr>
          <w:rFonts w:eastAsiaTheme="minorEastAsia"/>
          <w:color w:val="000000" w:themeColor="text1"/>
          <w:sz w:val="24"/>
        </w:rPr>
        <w:t>58%</w:t>
      </w:r>
      <w:r w:rsidR="009C1F2C" w:rsidRPr="00D85F8D">
        <w:rPr>
          <w:rFonts w:eastAsiaTheme="minorEastAsia" w:hAnsiTheme="minorEastAsia"/>
          <w:color w:val="000000" w:themeColor="text1"/>
          <w:sz w:val="24"/>
        </w:rPr>
        <w:t>的受调查公众认为该项目对农业生产无影响。</w:t>
      </w:r>
    </w:p>
    <w:p w:rsidR="009C1F2C" w:rsidRPr="00D85F8D" w:rsidRDefault="009C1F2C" w:rsidP="00E24868">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③</w:t>
      </w:r>
      <w:r w:rsidRPr="00D85F8D">
        <w:rPr>
          <w:rFonts w:eastAsiaTheme="minorEastAsia"/>
          <w:color w:val="000000" w:themeColor="text1"/>
          <w:sz w:val="24"/>
        </w:rPr>
        <w:t>44%</w:t>
      </w:r>
      <w:r w:rsidRPr="00D85F8D">
        <w:rPr>
          <w:rFonts w:eastAsiaTheme="minorEastAsia" w:hAnsiTheme="minorEastAsia"/>
          <w:color w:val="000000" w:themeColor="text1"/>
          <w:sz w:val="24"/>
        </w:rPr>
        <w:t>的受调查公众认为项目运营噪声对其日常工作、生活影响程度为很小，</w:t>
      </w:r>
      <w:r w:rsidRPr="00D85F8D">
        <w:rPr>
          <w:rFonts w:eastAsiaTheme="minorEastAsia"/>
          <w:color w:val="000000" w:themeColor="text1"/>
          <w:sz w:val="24"/>
        </w:rPr>
        <w:t>15%</w:t>
      </w:r>
      <w:r w:rsidRPr="00D85F8D">
        <w:rPr>
          <w:rFonts w:eastAsiaTheme="minorEastAsia" w:hAnsiTheme="minorEastAsia"/>
          <w:color w:val="000000" w:themeColor="text1"/>
          <w:sz w:val="24"/>
        </w:rPr>
        <w:t>的受调查公众认为项目运营噪声对其日常工作、生活影响程度为一般，</w:t>
      </w:r>
      <w:r w:rsidRPr="00D85F8D">
        <w:rPr>
          <w:rFonts w:eastAsiaTheme="minorEastAsia"/>
          <w:color w:val="000000" w:themeColor="text1"/>
          <w:sz w:val="24"/>
        </w:rPr>
        <w:t>40%</w:t>
      </w:r>
      <w:r w:rsidRPr="00D85F8D">
        <w:rPr>
          <w:rFonts w:eastAsiaTheme="minorEastAsia" w:hAnsiTheme="minorEastAsia"/>
          <w:color w:val="000000" w:themeColor="text1"/>
          <w:sz w:val="24"/>
        </w:rPr>
        <w:t>的受调查公众认为项目运营噪声对其日常工作、生活无影响。</w:t>
      </w:r>
    </w:p>
    <w:p w:rsidR="009C1F2C" w:rsidRPr="00D85F8D" w:rsidRDefault="009C1F2C" w:rsidP="00E24868">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④</w:t>
      </w:r>
      <w:r w:rsidRPr="00D85F8D">
        <w:rPr>
          <w:rFonts w:eastAsiaTheme="minorEastAsia"/>
          <w:color w:val="000000" w:themeColor="text1"/>
          <w:sz w:val="24"/>
        </w:rPr>
        <w:t>43%</w:t>
      </w:r>
      <w:r w:rsidRPr="00D85F8D">
        <w:rPr>
          <w:rFonts w:eastAsiaTheme="minorEastAsia" w:hAnsiTheme="minorEastAsia"/>
          <w:color w:val="000000" w:themeColor="text1"/>
          <w:sz w:val="24"/>
        </w:rPr>
        <w:t>的受调查公众认为项目生产及运输扬尘对其生活影响程度为很小，</w:t>
      </w:r>
      <w:r w:rsidRPr="00D85F8D">
        <w:rPr>
          <w:rFonts w:eastAsiaTheme="minorEastAsia"/>
          <w:color w:val="000000" w:themeColor="text1"/>
          <w:sz w:val="24"/>
        </w:rPr>
        <w:t>15%</w:t>
      </w:r>
      <w:r w:rsidRPr="00D85F8D">
        <w:rPr>
          <w:rFonts w:eastAsiaTheme="minorEastAsia" w:hAnsiTheme="minorEastAsia"/>
          <w:color w:val="000000" w:themeColor="text1"/>
          <w:sz w:val="24"/>
        </w:rPr>
        <w:t>的受调查公众认为项目生产及运输扬尘对其生活影响程度为一般，</w:t>
      </w:r>
      <w:r w:rsidRPr="00D85F8D">
        <w:rPr>
          <w:rFonts w:eastAsiaTheme="minorEastAsia"/>
          <w:color w:val="000000" w:themeColor="text1"/>
          <w:sz w:val="24"/>
        </w:rPr>
        <w:t>41%</w:t>
      </w:r>
      <w:r w:rsidRPr="00D85F8D">
        <w:rPr>
          <w:rFonts w:eastAsiaTheme="minorEastAsia" w:hAnsiTheme="minorEastAsia"/>
          <w:color w:val="000000" w:themeColor="text1"/>
          <w:sz w:val="24"/>
        </w:rPr>
        <w:t>的受调查</w:t>
      </w:r>
      <w:r w:rsidRPr="00D85F8D">
        <w:rPr>
          <w:rFonts w:eastAsiaTheme="minorEastAsia" w:hAnsiTheme="minorEastAsia"/>
          <w:color w:val="000000" w:themeColor="text1"/>
          <w:sz w:val="24"/>
        </w:rPr>
        <w:lastRenderedPageBreak/>
        <w:t>公众认为项目生产及运输扬尘对其生活无影响。</w:t>
      </w:r>
    </w:p>
    <w:p w:rsidR="009C1F2C" w:rsidRPr="00D85F8D" w:rsidRDefault="009C1F2C" w:rsidP="00E24868">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⑤</w:t>
      </w:r>
      <w:r w:rsidRPr="00D85F8D">
        <w:rPr>
          <w:rFonts w:eastAsiaTheme="minorEastAsia"/>
          <w:color w:val="000000" w:themeColor="text1"/>
          <w:sz w:val="24"/>
        </w:rPr>
        <w:t>41%</w:t>
      </w:r>
      <w:r w:rsidRPr="00D85F8D">
        <w:rPr>
          <w:rFonts w:eastAsiaTheme="minorEastAsia" w:hAnsiTheme="minorEastAsia"/>
          <w:color w:val="000000" w:themeColor="text1"/>
          <w:sz w:val="24"/>
        </w:rPr>
        <w:t>的受调查公众认为项目生产废水和生活污水对周边河流水质的影响程度很小，</w:t>
      </w:r>
      <w:r w:rsidRPr="00D85F8D">
        <w:rPr>
          <w:rFonts w:eastAsiaTheme="minorEastAsia"/>
          <w:color w:val="000000" w:themeColor="text1"/>
          <w:sz w:val="24"/>
        </w:rPr>
        <w:t>11%</w:t>
      </w:r>
      <w:r w:rsidRPr="00D85F8D">
        <w:rPr>
          <w:rFonts w:eastAsiaTheme="minorEastAsia" w:hAnsiTheme="minorEastAsia"/>
          <w:color w:val="000000" w:themeColor="text1"/>
          <w:sz w:val="24"/>
        </w:rPr>
        <w:t>的受调查公众认为项目生产废水和生活污水对周边河流水质的影响程度一般，</w:t>
      </w:r>
      <w:r w:rsidRPr="00D85F8D">
        <w:rPr>
          <w:rFonts w:eastAsiaTheme="minorEastAsia"/>
          <w:color w:val="000000" w:themeColor="text1"/>
          <w:sz w:val="24"/>
        </w:rPr>
        <w:t>1%</w:t>
      </w:r>
      <w:r w:rsidRPr="00D85F8D">
        <w:rPr>
          <w:rFonts w:eastAsiaTheme="minorEastAsia" w:hAnsiTheme="minorEastAsia"/>
          <w:color w:val="000000" w:themeColor="text1"/>
          <w:sz w:val="24"/>
        </w:rPr>
        <w:t>的受调查公众认为项目生产废水和生活污水对周边河流水质的影响程度较大，</w:t>
      </w:r>
      <w:r w:rsidRPr="00D85F8D">
        <w:rPr>
          <w:rFonts w:eastAsiaTheme="minorEastAsia"/>
          <w:color w:val="000000" w:themeColor="text1"/>
          <w:sz w:val="24"/>
        </w:rPr>
        <w:t>47%</w:t>
      </w:r>
      <w:r w:rsidRPr="00D85F8D">
        <w:rPr>
          <w:rFonts w:eastAsiaTheme="minorEastAsia" w:hAnsiTheme="minorEastAsia"/>
          <w:color w:val="000000" w:themeColor="text1"/>
          <w:sz w:val="24"/>
        </w:rPr>
        <w:t>的受调查公众认为项目生产废水和生活污水对周边河流水质的无影响。</w:t>
      </w:r>
    </w:p>
    <w:p w:rsidR="009C1F2C" w:rsidRPr="00D85F8D" w:rsidRDefault="009C1F2C" w:rsidP="00E24868">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⑥</w:t>
      </w:r>
      <w:r w:rsidRPr="00D85F8D">
        <w:rPr>
          <w:rFonts w:eastAsiaTheme="minorEastAsia"/>
          <w:color w:val="000000" w:themeColor="text1"/>
          <w:sz w:val="24"/>
        </w:rPr>
        <w:t>44%</w:t>
      </w:r>
      <w:r w:rsidRPr="00D85F8D">
        <w:rPr>
          <w:rFonts w:eastAsiaTheme="minorEastAsia" w:hAnsiTheme="minorEastAsia"/>
          <w:color w:val="000000" w:themeColor="text1"/>
          <w:sz w:val="24"/>
        </w:rPr>
        <w:t>的受调查公众认为该项目对周边地下水水位的影</w:t>
      </w:r>
      <w:r w:rsidR="007A70D9" w:rsidRPr="00D85F8D">
        <w:rPr>
          <w:rFonts w:eastAsiaTheme="minorEastAsia" w:hAnsiTheme="minorEastAsia"/>
          <w:color w:val="000000" w:themeColor="text1"/>
          <w:sz w:val="24"/>
        </w:rPr>
        <w:t>响</w:t>
      </w:r>
      <w:r w:rsidRPr="00D85F8D">
        <w:rPr>
          <w:rFonts w:eastAsiaTheme="minorEastAsia" w:hAnsiTheme="minorEastAsia"/>
          <w:color w:val="000000" w:themeColor="text1"/>
          <w:sz w:val="24"/>
        </w:rPr>
        <w:t>为基本不变，</w:t>
      </w:r>
      <w:r w:rsidRPr="00D85F8D">
        <w:rPr>
          <w:rFonts w:eastAsiaTheme="minorEastAsia"/>
          <w:color w:val="000000" w:themeColor="text1"/>
          <w:sz w:val="24"/>
        </w:rPr>
        <w:t>51%</w:t>
      </w:r>
      <w:r w:rsidRPr="00D85F8D">
        <w:rPr>
          <w:rFonts w:eastAsiaTheme="minorEastAsia" w:hAnsiTheme="minorEastAsia"/>
          <w:color w:val="000000" w:themeColor="text1"/>
          <w:sz w:val="24"/>
        </w:rPr>
        <w:t>的受调查公众认为该项目对周边地下水水位的影</w:t>
      </w:r>
      <w:r w:rsidR="007A70D9" w:rsidRPr="00D85F8D">
        <w:rPr>
          <w:rFonts w:eastAsiaTheme="minorEastAsia" w:hAnsiTheme="minorEastAsia"/>
          <w:color w:val="000000" w:themeColor="text1"/>
          <w:sz w:val="24"/>
        </w:rPr>
        <w:t>响</w:t>
      </w:r>
      <w:r w:rsidRPr="00D85F8D">
        <w:rPr>
          <w:rFonts w:eastAsiaTheme="minorEastAsia" w:hAnsiTheme="minorEastAsia"/>
          <w:color w:val="000000" w:themeColor="text1"/>
          <w:sz w:val="24"/>
        </w:rPr>
        <w:t>为不知道。</w:t>
      </w:r>
    </w:p>
    <w:p w:rsidR="009C1F2C" w:rsidRPr="00D85F8D" w:rsidRDefault="009C1F2C" w:rsidP="00E24868">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⑦</w:t>
      </w:r>
      <w:r w:rsidR="007A70D9" w:rsidRPr="00D85F8D">
        <w:rPr>
          <w:rFonts w:eastAsiaTheme="minorEastAsia"/>
          <w:color w:val="000000" w:themeColor="text1"/>
          <w:sz w:val="24"/>
        </w:rPr>
        <w:t>28%</w:t>
      </w:r>
      <w:r w:rsidR="007A70D9" w:rsidRPr="00D85F8D">
        <w:rPr>
          <w:rFonts w:eastAsiaTheme="minorEastAsia" w:hAnsiTheme="minorEastAsia"/>
          <w:color w:val="000000" w:themeColor="text1"/>
          <w:sz w:val="24"/>
        </w:rPr>
        <w:t>的受调查公众认为该项目对周边井泉水质的影响很小，</w:t>
      </w:r>
      <w:r w:rsidR="007A70D9" w:rsidRPr="00D85F8D">
        <w:rPr>
          <w:rFonts w:eastAsiaTheme="minorEastAsia"/>
          <w:color w:val="000000" w:themeColor="text1"/>
          <w:sz w:val="24"/>
        </w:rPr>
        <w:t>13%</w:t>
      </w:r>
      <w:r w:rsidR="007A70D9" w:rsidRPr="00D85F8D">
        <w:rPr>
          <w:rFonts w:eastAsiaTheme="minorEastAsia" w:hAnsiTheme="minorEastAsia"/>
          <w:color w:val="000000" w:themeColor="text1"/>
          <w:sz w:val="24"/>
        </w:rPr>
        <w:t>的受调查公众认为该项目对周边井泉水质的影响一般，</w:t>
      </w:r>
      <w:r w:rsidR="007A70D9" w:rsidRPr="00D85F8D">
        <w:rPr>
          <w:rFonts w:eastAsiaTheme="minorEastAsia"/>
          <w:color w:val="000000" w:themeColor="text1"/>
          <w:sz w:val="24"/>
        </w:rPr>
        <w:t>55%</w:t>
      </w:r>
      <w:r w:rsidR="007A70D9" w:rsidRPr="00D85F8D">
        <w:rPr>
          <w:rFonts w:eastAsiaTheme="minorEastAsia" w:hAnsiTheme="minorEastAsia"/>
          <w:color w:val="000000" w:themeColor="text1"/>
          <w:sz w:val="24"/>
        </w:rPr>
        <w:t>的受调查公众认为该项目对周边井泉水质无影响。</w:t>
      </w:r>
    </w:p>
    <w:p w:rsidR="009C1F2C" w:rsidRPr="00D85F8D" w:rsidRDefault="009C1F2C" w:rsidP="00E24868">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⑧</w:t>
      </w:r>
      <w:r w:rsidR="007A70D9" w:rsidRPr="00D85F8D">
        <w:rPr>
          <w:rFonts w:eastAsiaTheme="minorEastAsia"/>
          <w:color w:val="000000" w:themeColor="text1"/>
          <w:sz w:val="24"/>
        </w:rPr>
        <w:t>1%</w:t>
      </w:r>
      <w:r w:rsidR="007A70D9" w:rsidRPr="00D85F8D">
        <w:rPr>
          <w:rFonts w:eastAsiaTheme="minorEastAsia" w:hAnsiTheme="minorEastAsia"/>
          <w:color w:val="000000" w:themeColor="text1"/>
          <w:sz w:val="24"/>
        </w:rPr>
        <w:t>的受调查公众认为该项目对对其目前生活饮用水的影响程度较大，</w:t>
      </w:r>
      <w:r w:rsidR="007A70D9" w:rsidRPr="00D85F8D">
        <w:rPr>
          <w:rFonts w:eastAsiaTheme="minorEastAsia"/>
          <w:color w:val="000000" w:themeColor="text1"/>
          <w:sz w:val="24"/>
        </w:rPr>
        <w:t>19%</w:t>
      </w:r>
      <w:r w:rsidR="007A70D9" w:rsidRPr="00D85F8D">
        <w:rPr>
          <w:rFonts w:eastAsiaTheme="minorEastAsia" w:hAnsiTheme="minorEastAsia"/>
          <w:color w:val="000000" w:themeColor="text1"/>
          <w:sz w:val="24"/>
        </w:rPr>
        <w:t>的受调查公众认为该项目对对其目前生活饮用水的影响程度较小，</w:t>
      </w:r>
      <w:r w:rsidR="007A70D9" w:rsidRPr="00D85F8D">
        <w:rPr>
          <w:rFonts w:eastAsiaTheme="minorEastAsia"/>
          <w:color w:val="000000" w:themeColor="text1"/>
          <w:sz w:val="24"/>
        </w:rPr>
        <w:t>68%</w:t>
      </w:r>
      <w:r w:rsidR="007A70D9" w:rsidRPr="00D85F8D">
        <w:rPr>
          <w:rFonts w:eastAsiaTheme="minorEastAsia" w:hAnsiTheme="minorEastAsia"/>
          <w:color w:val="000000" w:themeColor="text1"/>
          <w:sz w:val="24"/>
        </w:rPr>
        <w:t>的受调查公众认为该项目对对其目前生活饮用水无影响。</w:t>
      </w:r>
    </w:p>
    <w:p w:rsidR="009C1F2C" w:rsidRPr="00D85F8D" w:rsidRDefault="009C1F2C" w:rsidP="00E24868">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⑨</w:t>
      </w:r>
      <w:r w:rsidR="007A70D9" w:rsidRPr="00D85F8D">
        <w:rPr>
          <w:rFonts w:eastAsiaTheme="minorEastAsia"/>
          <w:color w:val="000000" w:themeColor="text1"/>
          <w:sz w:val="24"/>
        </w:rPr>
        <w:t>1%</w:t>
      </w:r>
      <w:r w:rsidR="007A70D9" w:rsidRPr="00D85F8D">
        <w:rPr>
          <w:rFonts w:eastAsiaTheme="minorEastAsia" w:hAnsiTheme="minorEastAsia"/>
          <w:color w:val="000000" w:themeColor="text1"/>
          <w:sz w:val="24"/>
        </w:rPr>
        <w:t>的受调查公众认为项目对当地生态环境的影响程度较大，</w:t>
      </w:r>
      <w:r w:rsidR="007A70D9" w:rsidRPr="00D85F8D">
        <w:rPr>
          <w:rFonts w:eastAsiaTheme="minorEastAsia"/>
          <w:color w:val="000000" w:themeColor="text1"/>
          <w:sz w:val="24"/>
        </w:rPr>
        <w:t>12%</w:t>
      </w:r>
      <w:r w:rsidR="007A70D9" w:rsidRPr="00D85F8D">
        <w:rPr>
          <w:rFonts w:eastAsiaTheme="minorEastAsia" w:hAnsiTheme="minorEastAsia"/>
          <w:color w:val="000000" w:themeColor="text1"/>
          <w:sz w:val="24"/>
        </w:rPr>
        <w:t>的受调查公众认为项目对当地生态环境的影响程度一般，</w:t>
      </w:r>
      <w:r w:rsidR="007A70D9" w:rsidRPr="00D85F8D">
        <w:rPr>
          <w:rFonts w:eastAsiaTheme="minorEastAsia"/>
          <w:color w:val="000000" w:themeColor="text1"/>
          <w:sz w:val="24"/>
        </w:rPr>
        <w:t>46%</w:t>
      </w:r>
      <w:r w:rsidR="007A70D9" w:rsidRPr="00D85F8D">
        <w:rPr>
          <w:rFonts w:eastAsiaTheme="minorEastAsia" w:hAnsiTheme="minorEastAsia"/>
          <w:color w:val="000000" w:themeColor="text1"/>
          <w:sz w:val="24"/>
        </w:rPr>
        <w:t>的受调查公众认为项目对当地生态环境的影响程度很小。</w:t>
      </w:r>
    </w:p>
    <w:p w:rsidR="009C1F2C" w:rsidRPr="00D85F8D" w:rsidRDefault="009C1F2C" w:rsidP="00E24868">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⑩</w:t>
      </w:r>
      <w:r w:rsidR="007A70D9" w:rsidRPr="00D85F8D">
        <w:rPr>
          <w:rFonts w:eastAsiaTheme="minorEastAsia"/>
          <w:color w:val="000000" w:themeColor="text1"/>
          <w:sz w:val="24"/>
        </w:rPr>
        <w:t>69%</w:t>
      </w:r>
      <w:r w:rsidR="007A70D9" w:rsidRPr="00D85F8D">
        <w:rPr>
          <w:rFonts w:eastAsiaTheme="minorEastAsia" w:hAnsiTheme="minorEastAsia"/>
          <w:color w:val="000000" w:themeColor="text1"/>
          <w:sz w:val="24"/>
        </w:rPr>
        <w:t>的受调查公众认为该项目对当地社会经济的影响为变好，</w:t>
      </w:r>
      <w:r w:rsidR="007A70D9" w:rsidRPr="00D85F8D">
        <w:rPr>
          <w:rFonts w:eastAsiaTheme="minorEastAsia"/>
          <w:color w:val="000000" w:themeColor="text1"/>
          <w:sz w:val="24"/>
        </w:rPr>
        <w:t>28%</w:t>
      </w:r>
      <w:r w:rsidR="007A70D9" w:rsidRPr="00D85F8D">
        <w:rPr>
          <w:rFonts w:eastAsiaTheme="minorEastAsia" w:hAnsiTheme="minorEastAsia"/>
          <w:color w:val="000000" w:themeColor="text1"/>
          <w:sz w:val="24"/>
        </w:rPr>
        <w:t>的受调查公众认为该项目对当地社会经济无影响。</w:t>
      </w:r>
    </w:p>
    <w:p w:rsidR="007A70D9" w:rsidRPr="00D85F8D" w:rsidRDefault="00970706" w:rsidP="00E24868">
      <w:pPr>
        <w:spacing w:line="360" w:lineRule="auto"/>
        <w:ind w:firstLineChars="200" w:firstLine="480"/>
        <w:rPr>
          <w:rFonts w:eastAsiaTheme="minorEastAsia"/>
          <w:color w:val="000000" w:themeColor="text1"/>
          <w:sz w:val="24"/>
        </w:rPr>
      </w:pPr>
      <w:r w:rsidRPr="00D85F8D">
        <w:rPr>
          <w:rFonts w:eastAsiaTheme="minorEastAsia"/>
          <w:color w:val="000000" w:themeColor="text1"/>
          <w:sz w:val="24"/>
        </w:rPr>
        <w:fldChar w:fldCharType="begin"/>
      </w:r>
      <w:r w:rsidR="0009794C" w:rsidRPr="00D85F8D">
        <w:rPr>
          <w:rFonts w:eastAsiaTheme="minorEastAsia"/>
          <w:color w:val="000000" w:themeColor="text1"/>
          <w:sz w:val="24"/>
        </w:rPr>
        <w:instrText xml:space="preserve"> </w:instrText>
      </w:r>
      <w:r w:rsidR="0009794C" w:rsidRPr="00D85F8D">
        <w:rPr>
          <w:rFonts w:eastAsiaTheme="minorEastAsia" w:hint="eastAsia"/>
          <w:color w:val="000000" w:themeColor="text1"/>
          <w:sz w:val="24"/>
        </w:rPr>
        <w:instrText>eq \o\ac(</w:instrText>
      </w:r>
      <w:r w:rsidR="0009794C" w:rsidRPr="00D85F8D">
        <w:rPr>
          <w:rFonts w:ascii="宋体" w:eastAsiaTheme="minorEastAsia" w:hint="eastAsia"/>
          <w:color w:val="000000" w:themeColor="text1"/>
          <w:position w:val="-4"/>
          <w:sz w:val="36"/>
        </w:rPr>
        <w:instrText>○</w:instrText>
      </w:r>
      <w:r w:rsidR="0009794C" w:rsidRPr="00D85F8D">
        <w:rPr>
          <w:rFonts w:eastAsiaTheme="minorEastAsia" w:hint="eastAsia"/>
          <w:color w:val="000000" w:themeColor="text1"/>
          <w:sz w:val="24"/>
        </w:rPr>
        <w:instrText>,11)</w:instrText>
      </w:r>
      <w:r w:rsidRPr="00D85F8D">
        <w:rPr>
          <w:rFonts w:eastAsiaTheme="minorEastAsia"/>
          <w:color w:val="000000" w:themeColor="text1"/>
          <w:sz w:val="24"/>
        </w:rPr>
        <w:fldChar w:fldCharType="end"/>
      </w:r>
      <w:r w:rsidR="007A70D9" w:rsidRPr="00D85F8D">
        <w:rPr>
          <w:rFonts w:eastAsiaTheme="minorEastAsia"/>
          <w:color w:val="000000" w:themeColor="text1"/>
          <w:sz w:val="24"/>
        </w:rPr>
        <w:t>30%</w:t>
      </w:r>
      <w:r w:rsidR="007A70D9" w:rsidRPr="00D85F8D">
        <w:rPr>
          <w:rFonts w:eastAsiaTheme="minorEastAsia" w:hAnsiTheme="minorEastAsia"/>
          <w:color w:val="000000" w:themeColor="text1"/>
          <w:sz w:val="24"/>
        </w:rPr>
        <w:t>的受调查公众对本项目环境保护工作和环保设施运行状况的满意程度为非常满意，</w:t>
      </w:r>
      <w:r w:rsidR="007A70D9" w:rsidRPr="00D85F8D">
        <w:rPr>
          <w:rFonts w:eastAsiaTheme="minorEastAsia"/>
          <w:color w:val="000000" w:themeColor="text1"/>
          <w:sz w:val="24"/>
        </w:rPr>
        <w:t>59%</w:t>
      </w:r>
      <w:r w:rsidR="007A70D9" w:rsidRPr="00D85F8D">
        <w:rPr>
          <w:rFonts w:eastAsiaTheme="minorEastAsia" w:hAnsiTheme="minorEastAsia"/>
          <w:color w:val="000000" w:themeColor="text1"/>
          <w:sz w:val="24"/>
        </w:rPr>
        <w:t>的受调查公众对本项目环境保护工作和环保设施运行状况的满意程度为满意，</w:t>
      </w:r>
      <w:r w:rsidR="007A70D9" w:rsidRPr="00D85F8D">
        <w:rPr>
          <w:rFonts w:eastAsiaTheme="minorEastAsia"/>
          <w:color w:val="000000" w:themeColor="text1"/>
          <w:sz w:val="24"/>
        </w:rPr>
        <w:t>8%</w:t>
      </w:r>
      <w:r w:rsidR="007A70D9" w:rsidRPr="00D85F8D">
        <w:rPr>
          <w:rFonts w:eastAsiaTheme="minorEastAsia" w:hAnsiTheme="minorEastAsia"/>
          <w:color w:val="000000" w:themeColor="text1"/>
          <w:sz w:val="24"/>
        </w:rPr>
        <w:t>的受调查公众对本项目环境保护工作和环保设施运行状况的满意程度为基本满意。</w:t>
      </w:r>
    </w:p>
    <w:p w:rsidR="007A70D9" w:rsidRPr="00D85F8D" w:rsidRDefault="00970706" w:rsidP="007A70D9">
      <w:pPr>
        <w:spacing w:line="360" w:lineRule="auto"/>
        <w:ind w:firstLineChars="200" w:firstLine="480"/>
        <w:rPr>
          <w:rFonts w:eastAsiaTheme="minorEastAsia"/>
          <w:color w:val="000000" w:themeColor="text1"/>
          <w:sz w:val="24"/>
        </w:rPr>
      </w:pPr>
      <w:r w:rsidRPr="00D85F8D">
        <w:rPr>
          <w:rFonts w:eastAsiaTheme="minorEastAsia"/>
          <w:color w:val="000000" w:themeColor="text1"/>
          <w:sz w:val="24"/>
        </w:rPr>
        <w:fldChar w:fldCharType="begin"/>
      </w:r>
      <w:r w:rsidR="0009794C" w:rsidRPr="00D85F8D">
        <w:rPr>
          <w:rFonts w:eastAsiaTheme="minorEastAsia"/>
          <w:color w:val="000000" w:themeColor="text1"/>
          <w:sz w:val="24"/>
        </w:rPr>
        <w:instrText xml:space="preserve"> </w:instrText>
      </w:r>
      <w:r w:rsidR="0009794C" w:rsidRPr="00D85F8D">
        <w:rPr>
          <w:rFonts w:eastAsiaTheme="minorEastAsia" w:hint="eastAsia"/>
          <w:color w:val="000000" w:themeColor="text1"/>
          <w:sz w:val="24"/>
        </w:rPr>
        <w:instrText>eq \o\ac(</w:instrText>
      </w:r>
      <w:r w:rsidR="0009794C" w:rsidRPr="00D85F8D">
        <w:rPr>
          <w:rFonts w:ascii="宋体" w:eastAsiaTheme="minorEastAsia" w:hint="eastAsia"/>
          <w:color w:val="000000" w:themeColor="text1"/>
          <w:position w:val="-4"/>
          <w:sz w:val="36"/>
        </w:rPr>
        <w:instrText>○</w:instrText>
      </w:r>
      <w:r w:rsidR="0009794C" w:rsidRPr="00D85F8D">
        <w:rPr>
          <w:rFonts w:eastAsiaTheme="minorEastAsia" w:hint="eastAsia"/>
          <w:color w:val="000000" w:themeColor="text1"/>
          <w:sz w:val="24"/>
        </w:rPr>
        <w:instrText>,12)</w:instrText>
      </w:r>
      <w:r w:rsidRPr="00D85F8D">
        <w:rPr>
          <w:rFonts w:eastAsiaTheme="minorEastAsia"/>
          <w:color w:val="000000" w:themeColor="text1"/>
          <w:sz w:val="24"/>
        </w:rPr>
        <w:fldChar w:fldCharType="end"/>
      </w:r>
      <w:r w:rsidR="007A70D9" w:rsidRPr="00D85F8D">
        <w:rPr>
          <w:rFonts w:eastAsiaTheme="minorEastAsia"/>
          <w:color w:val="000000" w:themeColor="text1"/>
          <w:sz w:val="24"/>
        </w:rPr>
        <w:t>52%</w:t>
      </w:r>
      <w:r w:rsidR="007A70D9" w:rsidRPr="00D85F8D">
        <w:rPr>
          <w:rFonts w:eastAsiaTheme="minorEastAsia" w:hAnsiTheme="minorEastAsia"/>
          <w:color w:val="000000" w:themeColor="text1"/>
          <w:sz w:val="24"/>
        </w:rPr>
        <w:t>的受调查公众认为公司还需要在废水方面加强环保措施，</w:t>
      </w:r>
      <w:r w:rsidR="007A70D9" w:rsidRPr="00D85F8D">
        <w:rPr>
          <w:rFonts w:eastAsiaTheme="minorEastAsia"/>
          <w:color w:val="000000" w:themeColor="text1"/>
          <w:sz w:val="24"/>
        </w:rPr>
        <w:t>14%</w:t>
      </w:r>
      <w:r w:rsidR="007A70D9" w:rsidRPr="00D85F8D">
        <w:rPr>
          <w:rFonts w:eastAsiaTheme="minorEastAsia" w:hAnsiTheme="minorEastAsia"/>
          <w:color w:val="000000" w:themeColor="text1"/>
          <w:sz w:val="24"/>
        </w:rPr>
        <w:t>的受调查公众认为公司还需要在扬尘方面加强环保措施，</w:t>
      </w:r>
      <w:r w:rsidR="007A70D9" w:rsidRPr="00D85F8D">
        <w:rPr>
          <w:rFonts w:eastAsiaTheme="minorEastAsia"/>
          <w:color w:val="000000" w:themeColor="text1"/>
          <w:sz w:val="24"/>
        </w:rPr>
        <w:t>3%</w:t>
      </w:r>
      <w:r w:rsidR="007A70D9" w:rsidRPr="00D85F8D">
        <w:rPr>
          <w:rFonts w:eastAsiaTheme="minorEastAsia" w:hAnsiTheme="minorEastAsia"/>
          <w:color w:val="000000" w:themeColor="text1"/>
          <w:sz w:val="24"/>
        </w:rPr>
        <w:t>的受调查公众认为公司还需要在噪声方面加强环保措施，</w:t>
      </w:r>
      <w:r w:rsidR="007A70D9" w:rsidRPr="00D85F8D">
        <w:rPr>
          <w:rFonts w:eastAsiaTheme="minorEastAsia"/>
          <w:color w:val="000000" w:themeColor="text1"/>
          <w:sz w:val="24"/>
        </w:rPr>
        <w:t>2%</w:t>
      </w:r>
      <w:r w:rsidR="007A70D9" w:rsidRPr="00D85F8D">
        <w:rPr>
          <w:rFonts w:eastAsiaTheme="minorEastAsia" w:hAnsiTheme="minorEastAsia"/>
          <w:color w:val="000000" w:themeColor="text1"/>
          <w:sz w:val="24"/>
        </w:rPr>
        <w:t>的受调查公众认为公司还需要在固废方面加强环保措施，</w:t>
      </w:r>
      <w:r w:rsidR="007A70D9" w:rsidRPr="00D85F8D">
        <w:rPr>
          <w:rFonts w:eastAsiaTheme="minorEastAsia"/>
          <w:color w:val="000000" w:themeColor="text1"/>
          <w:sz w:val="24"/>
        </w:rPr>
        <w:t>18%</w:t>
      </w:r>
      <w:r w:rsidR="007A70D9" w:rsidRPr="00D85F8D">
        <w:rPr>
          <w:rFonts w:eastAsiaTheme="minorEastAsia" w:hAnsiTheme="minorEastAsia"/>
          <w:color w:val="000000" w:themeColor="text1"/>
          <w:sz w:val="24"/>
        </w:rPr>
        <w:t>的受调查公众认为公司还需要在生态环境方面加强环保措施。</w:t>
      </w:r>
    </w:p>
    <w:p w:rsidR="00E24868" w:rsidRPr="00D85F8D" w:rsidRDefault="007A70D9" w:rsidP="00E24868">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综上，</w:t>
      </w:r>
      <w:r w:rsidR="00E24868" w:rsidRPr="00D85F8D">
        <w:rPr>
          <w:rFonts w:eastAsiaTheme="minorEastAsia" w:hAnsiTheme="minorEastAsia"/>
          <w:color w:val="000000" w:themeColor="text1"/>
          <w:sz w:val="24"/>
        </w:rPr>
        <w:t>对该项目环境保护工作的满意度调查显示，受访的个人公众对项目环境保护工作满意度为：非常满意</w:t>
      </w:r>
      <w:r w:rsidR="00E24868" w:rsidRPr="00D85F8D">
        <w:rPr>
          <w:rFonts w:eastAsiaTheme="minorEastAsia"/>
          <w:color w:val="000000" w:themeColor="text1"/>
          <w:sz w:val="24"/>
        </w:rPr>
        <w:t>30</w:t>
      </w:r>
      <w:r w:rsidR="00E24868" w:rsidRPr="00D85F8D">
        <w:rPr>
          <w:rFonts w:eastAsiaTheme="minorEastAsia" w:hAnsiTheme="minorEastAsia"/>
          <w:color w:val="000000" w:themeColor="text1"/>
          <w:sz w:val="24"/>
        </w:rPr>
        <w:t>份（占</w:t>
      </w:r>
      <w:r w:rsidR="00B948A6" w:rsidRPr="00D85F8D">
        <w:rPr>
          <w:rFonts w:eastAsiaTheme="minorEastAsia"/>
          <w:color w:val="000000" w:themeColor="text1"/>
          <w:sz w:val="24"/>
        </w:rPr>
        <w:t>30</w:t>
      </w:r>
      <w:r w:rsidR="00E24868" w:rsidRPr="00D85F8D">
        <w:rPr>
          <w:rFonts w:eastAsiaTheme="minorEastAsia"/>
          <w:color w:val="000000" w:themeColor="text1"/>
          <w:sz w:val="24"/>
        </w:rPr>
        <w:t>%</w:t>
      </w:r>
      <w:r w:rsidR="00E24868" w:rsidRPr="00D85F8D">
        <w:rPr>
          <w:rFonts w:eastAsiaTheme="minorEastAsia" w:hAnsiTheme="minorEastAsia"/>
          <w:color w:val="000000" w:themeColor="text1"/>
          <w:sz w:val="24"/>
        </w:rPr>
        <w:t>），满意</w:t>
      </w:r>
      <w:r w:rsidR="00B948A6" w:rsidRPr="00D85F8D">
        <w:rPr>
          <w:rFonts w:eastAsiaTheme="minorEastAsia"/>
          <w:color w:val="000000" w:themeColor="text1"/>
          <w:sz w:val="24"/>
        </w:rPr>
        <w:t>59</w:t>
      </w:r>
      <w:r w:rsidR="00E24868" w:rsidRPr="00D85F8D">
        <w:rPr>
          <w:rFonts w:eastAsiaTheme="minorEastAsia" w:hAnsiTheme="minorEastAsia"/>
          <w:color w:val="000000" w:themeColor="text1"/>
          <w:sz w:val="24"/>
        </w:rPr>
        <w:t>份（占</w:t>
      </w:r>
      <w:r w:rsidR="00E24868" w:rsidRPr="00D85F8D">
        <w:rPr>
          <w:rFonts w:eastAsiaTheme="minorEastAsia"/>
          <w:color w:val="000000" w:themeColor="text1"/>
          <w:sz w:val="24"/>
        </w:rPr>
        <w:t>5</w:t>
      </w:r>
      <w:r w:rsidR="00B948A6" w:rsidRPr="00D85F8D">
        <w:rPr>
          <w:rFonts w:eastAsiaTheme="minorEastAsia"/>
          <w:color w:val="000000" w:themeColor="text1"/>
          <w:sz w:val="24"/>
        </w:rPr>
        <w:t>9</w:t>
      </w:r>
      <w:r w:rsidR="00E24868" w:rsidRPr="00D85F8D">
        <w:rPr>
          <w:rFonts w:eastAsiaTheme="minorEastAsia"/>
          <w:color w:val="000000" w:themeColor="text1"/>
          <w:sz w:val="24"/>
        </w:rPr>
        <w:t>%</w:t>
      </w:r>
      <w:r w:rsidR="00E24868" w:rsidRPr="00D85F8D">
        <w:rPr>
          <w:rFonts w:eastAsiaTheme="minorEastAsia" w:hAnsiTheme="minorEastAsia"/>
          <w:color w:val="000000" w:themeColor="text1"/>
          <w:sz w:val="24"/>
        </w:rPr>
        <w:t>），基本</w:t>
      </w:r>
      <w:r w:rsidR="00E24868" w:rsidRPr="00D85F8D">
        <w:rPr>
          <w:rFonts w:eastAsiaTheme="minorEastAsia" w:hAnsiTheme="minorEastAsia"/>
          <w:color w:val="000000" w:themeColor="text1"/>
          <w:sz w:val="24"/>
        </w:rPr>
        <w:lastRenderedPageBreak/>
        <w:t>满意</w:t>
      </w:r>
      <w:r w:rsidR="00E24868" w:rsidRPr="00D85F8D">
        <w:rPr>
          <w:rFonts w:eastAsiaTheme="minorEastAsia"/>
          <w:color w:val="000000" w:themeColor="text1"/>
          <w:sz w:val="24"/>
        </w:rPr>
        <w:t>8</w:t>
      </w:r>
      <w:r w:rsidR="00E24868" w:rsidRPr="00D85F8D">
        <w:rPr>
          <w:rFonts w:eastAsiaTheme="minorEastAsia" w:hAnsiTheme="minorEastAsia"/>
          <w:color w:val="000000" w:themeColor="text1"/>
          <w:sz w:val="24"/>
        </w:rPr>
        <w:t>份（占</w:t>
      </w:r>
      <w:r w:rsidR="00B948A6" w:rsidRPr="00D85F8D">
        <w:rPr>
          <w:rFonts w:eastAsiaTheme="minorEastAsia"/>
          <w:color w:val="000000" w:themeColor="text1"/>
          <w:sz w:val="24"/>
        </w:rPr>
        <w:t>8</w:t>
      </w:r>
      <w:r w:rsidR="00E24868" w:rsidRPr="00D85F8D">
        <w:rPr>
          <w:rFonts w:eastAsiaTheme="minorEastAsia"/>
          <w:color w:val="000000" w:themeColor="text1"/>
          <w:sz w:val="24"/>
        </w:rPr>
        <w:t>%</w:t>
      </w:r>
      <w:r w:rsidR="00E24868" w:rsidRPr="00D85F8D">
        <w:rPr>
          <w:rFonts w:eastAsiaTheme="minorEastAsia" w:hAnsiTheme="minorEastAsia"/>
          <w:color w:val="000000" w:themeColor="text1"/>
          <w:sz w:val="24"/>
        </w:rPr>
        <w:t>），不满意</w:t>
      </w:r>
      <w:r w:rsidR="00B948A6" w:rsidRPr="00D85F8D">
        <w:rPr>
          <w:rFonts w:eastAsiaTheme="minorEastAsia"/>
          <w:color w:val="000000" w:themeColor="text1"/>
          <w:sz w:val="24"/>
        </w:rPr>
        <w:t>0</w:t>
      </w:r>
      <w:r w:rsidR="00E24868" w:rsidRPr="00D85F8D">
        <w:rPr>
          <w:rFonts w:eastAsiaTheme="minorEastAsia" w:hAnsiTheme="minorEastAsia"/>
          <w:color w:val="000000" w:themeColor="text1"/>
          <w:sz w:val="24"/>
        </w:rPr>
        <w:t>份（占</w:t>
      </w:r>
      <w:r w:rsidR="00B948A6" w:rsidRPr="00D85F8D">
        <w:rPr>
          <w:rFonts w:eastAsiaTheme="minorEastAsia"/>
          <w:color w:val="000000" w:themeColor="text1"/>
          <w:sz w:val="24"/>
        </w:rPr>
        <w:t>0</w:t>
      </w:r>
      <w:r w:rsidR="00E24868" w:rsidRPr="00D85F8D">
        <w:rPr>
          <w:rFonts w:eastAsiaTheme="minorEastAsia"/>
          <w:color w:val="000000" w:themeColor="text1"/>
          <w:sz w:val="24"/>
        </w:rPr>
        <w:t>%</w:t>
      </w:r>
      <w:r w:rsidR="00E24868" w:rsidRPr="00D85F8D">
        <w:rPr>
          <w:rFonts w:eastAsiaTheme="minorEastAsia" w:hAnsiTheme="minorEastAsia"/>
          <w:color w:val="000000" w:themeColor="text1"/>
          <w:sz w:val="24"/>
        </w:rPr>
        <w:t>），未填写的有</w:t>
      </w:r>
      <w:r w:rsidR="00E24868" w:rsidRPr="00D85F8D">
        <w:rPr>
          <w:rFonts w:eastAsiaTheme="minorEastAsia"/>
          <w:color w:val="000000" w:themeColor="text1"/>
          <w:sz w:val="24"/>
        </w:rPr>
        <w:t>3</w:t>
      </w:r>
      <w:r w:rsidR="00E24868" w:rsidRPr="00D85F8D">
        <w:rPr>
          <w:rFonts w:eastAsiaTheme="minorEastAsia" w:hAnsiTheme="minorEastAsia"/>
          <w:color w:val="000000" w:themeColor="text1"/>
          <w:sz w:val="24"/>
        </w:rPr>
        <w:t>份（占</w:t>
      </w:r>
      <w:r w:rsidR="00B948A6" w:rsidRPr="00D85F8D">
        <w:rPr>
          <w:rFonts w:eastAsiaTheme="minorEastAsia"/>
          <w:color w:val="000000" w:themeColor="text1"/>
          <w:sz w:val="24"/>
        </w:rPr>
        <w:t>3</w:t>
      </w:r>
      <w:r w:rsidR="00E24868" w:rsidRPr="00D85F8D">
        <w:rPr>
          <w:rFonts w:eastAsiaTheme="minorEastAsia"/>
          <w:color w:val="000000" w:themeColor="text1"/>
          <w:sz w:val="24"/>
        </w:rPr>
        <w:t>%</w:t>
      </w:r>
      <w:r w:rsidR="00E24868" w:rsidRPr="00D85F8D">
        <w:rPr>
          <w:rFonts w:eastAsiaTheme="minorEastAsia" w:hAnsiTheme="minorEastAsia"/>
          <w:color w:val="000000" w:themeColor="text1"/>
          <w:sz w:val="24"/>
        </w:rPr>
        <w:t>）。</w:t>
      </w:r>
      <w:r w:rsidR="0037596F" w:rsidRPr="00D85F8D">
        <w:rPr>
          <w:rFonts w:eastAsiaTheme="minorEastAsia" w:hAnsiTheme="minorEastAsia"/>
          <w:color w:val="000000" w:themeColor="text1"/>
          <w:sz w:val="24"/>
        </w:rPr>
        <w:t>无个人公众对本项目环境保护工作和环保设施运行状况不满意。</w:t>
      </w:r>
    </w:p>
    <w:p w:rsidR="009A7BF8" w:rsidRPr="00D85F8D" w:rsidRDefault="009A7BF8" w:rsidP="009A7BF8">
      <w:pPr>
        <w:adjustRightInd w:val="0"/>
        <w:snapToGrid w:val="0"/>
        <w:spacing w:before="120" w:after="120" w:line="360" w:lineRule="auto"/>
        <w:outlineLvl w:val="2"/>
        <w:rPr>
          <w:rFonts w:eastAsia="黑体"/>
          <w:b/>
          <w:bCs/>
          <w:color w:val="000000" w:themeColor="text1"/>
          <w:kern w:val="0"/>
          <w:sz w:val="28"/>
          <w:szCs w:val="28"/>
        </w:rPr>
      </w:pPr>
      <w:bookmarkStart w:id="272" w:name="_Toc366146189"/>
      <w:bookmarkStart w:id="273" w:name="_Toc469412309"/>
      <w:bookmarkStart w:id="274" w:name="_Toc499557929"/>
      <w:bookmarkEnd w:id="257"/>
      <w:r w:rsidRPr="00D85F8D">
        <w:rPr>
          <w:rFonts w:eastAsia="黑体"/>
          <w:b/>
          <w:bCs/>
          <w:color w:val="000000" w:themeColor="text1"/>
          <w:kern w:val="0"/>
          <w:sz w:val="28"/>
          <w:szCs w:val="28"/>
        </w:rPr>
        <w:t>9.3.3</w:t>
      </w:r>
      <w:r w:rsidRPr="00D85F8D">
        <w:rPr>
          <w:rFonts w:eastAsia="黑体" w:hint="eastAsia"/>
          <w:b/>
          <w:bCs/>
          <w:color w:val="000000" w:themeColor="text1"/>
          <w:kern w:val="0"/>
          <w:sz w:val="28"/>
          <w:szCs w:val="28"/>
        </w:rPr>
        <w:t>公众参与总结论</w:t>
      </w:r>
      <w:bookmarkEnd w:id="272"/>
      <w:bookmarkEnd w:id="273"/>
      <w:bookmarkEnd w:id="274"/>
    </w:p>
    <w:p w:rsidR="009A7BF8" w:rsidRPr="00D85F8D" w:rsidRDefault="009A7BF8" w:rsidP="0095043D">
      <w:pPr>
        <w:spacing w:line="360" w:lineRule="auto"/>
        <w:ind w:firstLineChars="200" w:firstLine="480"/>
        <w:rPr>
          <w:rFonts w:eastAsiaTheme="minorEastAsia"/>
          <w:color w:val="000000" w:themeColor="text1"/>
          <w:sz w:val="24"/>
        </w:rPr>
      </w:pPr>
      <w:r w:rsidRPr="00D85F8D">
        <w:rPr>
          <w:rFonts w:eastAsiaTheme="minorEastAsia" w:hAnsiTheme="minorEastAsia"/>
          <w:color w:val="000000" w:themeColor="text1"/>
          <w:sz w:val="24"/>
        </w:rPr>
        <w:t>项目自</w:t>
      </w:r>
      <w:r w:rsidR="0037596F" w:rsidRPr="00D85F8D">
        <w:rPr>
          <w:rFonts w:eastAsiaTheme="minorEastAsia" w:hAnsiTheme="minorEastAsia" w:hint="eastAsia"/>
          <w:color w:val="000000" w:themeColor="text1"/>
          <w:sz w:val="24"/>
        </w:rPr>
        <w:t>建设</w:t>
      </w:r>
      <w:r w:rsidRPr="00D85F8D">
        <w:rPr>
          <w:rFonts w:eastAsiaTheme="minorEastAsia" w:hAnsiTheme="minorEastAsia"/>
          <w:color w:val="000000" w:themeColor="text1"/>
          <w:sz w:val="24"/>
        </w:rPr>
        <w:t>运营</w:t>
      </w:r>
      <w:r w:rsidR="0037596F" w:rsidRPr="00D85F8D">
        <w:rPr>
          <w:rFonts w:eastAsiaTheme="minorEastAsia" w:hAnsiTheme="minorEastAsia"/>
          <w:color w:val="000000" w:themeColor="text1"/>
          <w:sz w:val="24"/>
        </w:rPr>
        <w:t>及</w:t>
      </w:r>
      <w:r w:rsidR="0037596F" w:rsidRPr="00D85F8D">
        <w:rPr>
          <w:rFonts w:eastAsiaTheme="minorEastAsia" w:hAnsiTheme="minorEastAsia" w:hint="eastAsia"/>
          <w:color w:val="000000" w:themeColor="text1"/>
          <w:sz w:val="24"/>
        </w:rPr>
        <w:t>机械化改造</w:t>
      </w:r>
      <w:r w:rsidRPr="00D85F8D">
        <w:rPr>
          <w:rFonts w:eastAsiaTheme="minorEastAsia" w:hAnsiTheme="minorEastAsia"/>
          <w:color w:val="000000" w:themeColor="text1"/>
          <w:sz w:val="24"/>
        </w:rPr>
        <w:t>以来，不断加强各项环保措施，对之前存在的环境问题进行整改，尽量减少了项目建设对周边环境的影响，从开工至今未发生过环境污染及纠纷事件，据矿山附近团体公众反馈，项目基本落实了各项环保措施，公众希望跑公司继续加大环保投入、落实环保措施、加强工作人员的环保意识，进一步实现绿色生产。下一步工作中希望矿山周边公众也做好环境保护监督工作，实现矿区周围社会的和谐发展。</w:t>
      </w:r>
    </w:p>
    <w:p w:rsidR="00DE50E5" w:rsidRPr="00D85F8D" w:rsidRDefault="00DE50E5" w:rsidP="00DE50E5">
      <w:pPr>
        <w:spacing w:line="360" w:lineRule="auto"/>
        <w:ind w:firstLineChars="200" w:firstLine="420"/>
        <w:rPr>
          <w:color w:val="000000" w:themeColor="text1"/>
        </w:rPr>
      </w:pPr>
    </w:p>
    <w:p w:rsidR="00D52A2C" w:rsidRPr="00D85F8D" w:rsidRDefault="00D52A2C">
      <w:pPr>
        <w:widowControl/>
        <w:jc w:val="left"/>
        <w:rPr>
          <w:b/>
          <w:bCs/>
          <w:color w:val="000000" w:themeColor="text1"/>
          <w:kern w:val="44"/>
          <w:sz w:val="36"/>
          <w:szCs w:val="36"/>
        </w:rPr>
      </w:pPr>
      <w:bookmarkStart w:id="275" w:name="_Toc271293930"/>
      <w:bookmarkStart w:id="276" w:name="_Toc272354266"/>
      <w:bookmarkStart w:id="277" w:name="_Toc469412310"/>
      <w:r w:rsidRPr="00D85F8D">
        <w:rPr>
          <w:color w:val="000000" w:themeColor="text1"/>
          <w:sz w:val="36"/>
          <w:szCs w:val="36"/>
        </w:rPr>
        <w:br w:type="page"/>
      </w:r>
    </w:p>
    <w:p w:rsidR="0095043D" w:rsidRPr="00D85F8D" w:rsidRDefault="0095043D" w:rsidP="0095043D">
      <w:pPr>
        <w:pStyle w:val="1"/>
        <w:spacing w:before="100" w:beforeAutospacing="1" w:after="100" w:afterAutospacing="1" w:line="360" w:lineRule="auto"/>
        <w:jc w:val="center"/>
        <w:rPr>
          <w:color w:val="000000" w:themeColor="text1"/>
          <w:sz w:val="36"/>
          <w:szCs w:val="36"/>
        </w:rPr>
      </w:pPr>
      <w:bookmarkStart w:id="278" w:name="_GoBack"/>
      <w:bookmarkStart w:id="279" w:name="_Toc499557930"/>
      <w:bookmarkEnd w:id="278"/>
      <w:r w:rsidRPr="00D85F8D">
        <w:rPr>
          <w:rFonts w:hint="eastAsia"/>
          <w:color w:val="000000" w:themeColor="text1"/>
          <w:sz w:val="36"/>
          <w:szCs w:val="36"/>
        </w:rPr>
        <w:lastRenderedPageBreak/>
        <w:t>第十章</w:t>
      </w:r>
      <w:r w:rsidRPr="00D85F8D">
        <w:rPr>
          <w:rFonts w:hint="eastAsia"/>
          <w:color w:val="000000" w:themeColor="text1"/>
          <w:sz w:val="36"/>
          <w:szCs w:val="36"/>
        </w:rPr>
        <w:t xml:space="preserve"> </w:t>
      </w:r>
      <w:r w:rsidRPr="00D85F8D">
        <w:rPr>
          <w:color w:val="000000" w:themeColor="text1"/>
          <w:sz w:val="36"/>
          <w:szCs w:val="36"/>
        </w:rPr>
        <w:t>竣工环境保护验收调查结</w:t>
      </w:r>
      <w:bookmarkEnd w:id="275"/>
      <w:r w:rsidRPr="00D85F8D">
        <w:rPr>
          <w:color w:val="000000" w:themeColor="text1"/>
          <w:sz w:val="36"/>
          <w:szCs w:val="36"/>
        </w:rPr>
        <w:t>论</w:t>
      </w:r>
      <w:bookmarkEnd w:id="276"/>
      <w:bookmarkEnd w:id="277"/>
      <w:bookmarkEnd w:id="279"/>
    </w:p>
    <w:p w:rsidR="0095043D" w:rsidRPr="00D85F8D" w:rsidRDefault="0095043D"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80" w:name="_Toc272354267"/>
      <w:bookmarkStart w:id="281" w:name="_Toc469412311"/>
      <w:bookmarkStart w:id="282" w:name="_Toc499557931"/>
      <w:bookmarkStart w:id="283" w:name="_Toc271293931"/>
      <w:r w:rsidRPr="00D85F8D">
        <w:rPr>
          <w:rFonts w:ascii="Times New Roman" w:eastAsia="黑体" w:hAnsi="Times New Roman"/>
          <w:bCs w:val="0"/>
          <w:color w:val="000000" w:themeColor="text1"/>
          <w:sz w:val="32"/>
        </w:rPr>
        <w:t>10.1</w:t>
      </w:r>
      <w:r w:rsidRPr="00D85F8D">
        <w:rPr>
          <w:rFonts w:ascii="Times New Roman" w:eastAsia="黑体" w:hAnsi="Times New Roman"/>
          <w:bCs w:val="0"/>
          <w:color w:val="000000" w:themeColor="text1"/>
          <w:sz w:val="32"/>
        </w:rPr>
        <w:t>工程建设概况</w:t>
      </w:r>
      <w:bookmarkEnd w:id="280"/>
      <w:bookmarkEnd w:id="281"/>
      <w:bookmarkEnd w:id="282"/>
    </w:p>
    <w:p w:rsidR="00254E47" w:rsidRPr="00D85F8D" w:rsidRDefault="00755A11" w:rsidP="00755A11">
      <w:pPr>
        <w:adjustRightInd w:val="0"/>
        <w:snapToGrid w:val="0"/>
        <w:spacing w:line="360" w:lineRule="auto"/>
        <w:ind w:firstLineChars="200" w:firstLine="480"/>
        <w:rPr>
          <w:bCs/>
          <w:color w:val="000000" w:themeColor="text1"/>
          <w:sz w:val="24"/>
        </w:rPr>
      </w:pPr>
      <w:r w:rsidRPr="00D85F8D">
        <w:rPr>
          <w:rFonts w:hint="eastAsia"/>
          <w:bCs/>
          <w:color w:val="000000" w:themeColor="text1"/>
          <w:sz w:val="24"/>
          <w:lang w:bidi="en-US"/>
        </w:rPr>
        <w:t>云南省兴云煤矿</w:t>
      </w:r>
      <w:r w:rsidRPr="00D85F8D">
        <w:rPr>
          <w:bCs/>
          <w:color w:val="000000" w:themeColor="text1"/>
          <w:sz w:val="24"/>
          <w:lang w:bidi="en-US"/>
        </w:rPr>
        <w:t>位于曲靖市富源县</w:t>
      </w:r>
      <w:r w:rsidRPr="00D85F8D">
        <w:rPr>
          <w:rFonts w:hint="eastAsia"/>
          <w:bCs/>
          <w:color w:val="000000" w:themeColor="text1"/>
          <w:sz w:val="24"/>
          <w:lang w:bidi="en-US"/>
        </w:rPr>
        <w:t>后所</w:t>
      </w:r>
      <w:r w:rsidRPr="00D85F8D">
        <w:rPr>
          <w:bCs/>
          <w:color w:val="000000" w:themeColor="text1"/>
          <w:sz w:val="24"/>
          <w:lang w:bidi="en-US"/>
        </w:rPr>
        <w:t>镇</w:t>
      </w:r>
      <w:r w:rsidRPr="00D85F8D">
        <w:rPr>
          <w:rFonts w:hint="eastAsia"/>
          <w:bCs/>
          <w:color w:val="000000" w:themeColor="text1"/>
          <w:sz w:val="24"/>
          <w:lang w:bidi="en-US"/>
        </w:rPr>
        <w:t>庆云</w:t>
      </w:r>
      <w:r w:rsidRPr="00D85F8D">
        <w:rPr>
          <w:bCs/>
          <w:color w:val="000000" w:themeColor="text1"/>
          <w:sz w:val="24"/>
          <w:lang w:bidi="en-US"/>
        </w:rPr>
        <w:t>村委会</w:t>
      </w:r>
      <w:r w:rsidRPr="00D85F8D">
        <w:rPr>
          <w:rFonts w:hint="eastAsia"/>
          <w:bCs/>
          <w:color w:val="000000" w:themeColor="text1"/>
          <w:sz w:val="24"/>
          <w:lang w:bidi="en-US"/>
        </w:rPr>
        <w:t>庆云村，与富源</w:t>
      </w:r>
      <w:r w:rsidRPr="00D85F8D">
        <w:rPr>
          <w:bCs/>
          <w:color w:val="000000" w:themeColor="text1"/>
          <w:sz w:val="24"/>
          <w:lang w:bidi="en-US"/>
        </w:rPr>
        <w:t>县</w:t>
      </w:r>
      <w:r w:rsidRPr="00D85F8D">
        <w:rPr>
          <w:rFonts w:hint="eastAsia"/>
          <w:bCs/>
          <w:color w:val="000000" w:themeColor="text1"/>
          <w:sz w:val="24"/>
          <w:lang w:bidi="en-US"/>
        </w:rPr>
        <w:t>城距离</w:t>
      </w:r>
      <w:r w:rsidRPr="00D85F8D">
        <w:rPr>
          <w:rFonts w:hint="eastAsia"/>
          <w:bCs/>
          <w:color w:val="000000" w:themeColor="text1"/>
          <w:sz w:val="24"/>
          <w:lang w:bidi="en-US"/>
        </w:rPr>
        <w:t>32</w:t>
      </w:r>
      <w:r w:rsidRPr="00D85F8D">
        <w:rPr>
          <w:bCs/>
          <w:color w:val="000000" w:themeColor="text1"/>
          <w:sz w:val="24"/>
          <w:lang w:bidi="en-US"/>
        </w:rPr>
        <w:t>km</w:t>
      </w:r>
      <w:r w:rsidRPr="00D85F8D">
        <w:rPr>
          <w:rFonts w:hint="eastAsia"/>
          <w:bCs/>
          <w:color w:val="000000" w:themeColor="text1"/>
          <w:sz w:val="24"/>
          <w:lang w:bidi="en-US"/>
        </w:rPr>
        <w:t>（公路里程）。</w:t>
      </w:r>
      <w:r w:rsidRPr="00D85F8D">
        <w:rPr>
          <w:rFonts w:hint="eastAsia"/>
          <w:bCs/>
          <w:color w:val="000000" w:themeColor="text1"/>
          <w:sz w:val="24"/>
        </w:rPr>
        <w:t>公司原名为后所煤矿庆云矿井，于</w:t>
      </w:r>
      <w:r w:rsidRPr="00D85F8D">
        <w:rPr>
          <w:rFonts w:hint="eastAsia"/>
          <w:bCs/>
          <w:color w:val="000000" w:themeColor="text1"/>
          <w:sz w:val="24"/>
        </w:rPr>
        <w:t>2004</w:t>
      </w:r>
      <w:r w:rsidRPr="00D85F8D">
        <w:rPr>
          <w:rFonts w:hint="eastAsia"/>
          <w:bCs/>
          <w:color w:val="000000" w:themeColor="text1"/>
          <w:sz w:val="24"/>
        </w:rPr>
        <w:t>年更名为云南省兴云煤矿。</w:t>
      </w:r>
      <w:r w:rsidRPr="00D85F8D">
        <w:rPr>
          <w:rFonts w:hint="eastAsia"/>
          <w:bCs/>
          <w:color w:val="000000" w:themeColor="text1"/>
          <w:sz w:val="24"/>
        </w:rPr>
        <w:t>1993</w:t>
      </w:r>
      <w:r w:rsidRPr="00D85F8D">
        <w:rPr>
          <w:rFonts w:hint="eastAsia"/>
          <w:bCs/>
          <w:color w:val="000000" w:themeColor="text1"/>
          <w:sz w:val="24"/>
        </w:rPr>
        <w:t>年</w:t>
      </w:r>
      <w:r w:rsidRPr="00D85F8D">
        <w:rPr>
          <w:rFonts w:hint="eastAsia"/>
          <w:bCs/>
          <w:color w:val="000000" w:themeColor="text1"/>
          <w:sz w:val="24"/>
        </w:rPr>
        <w:t>6</w:t>
      </w:r>
      <w:r w:rsidRPr="00D85F8D">
        <w:rPr>
          <w:rFonts w:hint="eastAsia"/>
          <w:bCs/>
          <w:color w:val="000000" w:themeColor="text1"/>
          <w:sz w:val="24"/>
        </w:rPr>
        <w:t>月矿井开工建设，</w:t>
      </w:r>
      <w:r w:rsidRPr="00D85F8D">
        <w:rPr>
          <w:rFonts w:hint="eastAsia"/>
          <w:bCs/>
          <w:color w:val="000000" w:themeColor="text1"/>
          <w:sz w:val="24"/>
        </w:rPr>
        <w:t>1998</w:t>
      </w:r>
      <w:r w:rsidRPr="00D85F8D">
        <w:rPr>
          <w:rFonts w:hint="eastAsia"/>
          <w:bCs/>
          <w:color w:val="000000" w:themeColor="text1"/>
          <w:sz w:val="24"/>
        </w:rPr>
        <w:t>年</w:t>
      </w:r>
      <w:r w:rsidRPr="00D85F8D">
        <w:rPr>
          <w:rFonts w:hint="eastAsia"/>
          <w:bCs/>
          <w:color w:val="000000" w:themeColor="text1"/>
          <w:sz w:val="24"/>
        </w:rPr>
        <w:t>10</w:t>
      </w:r>
      <w:r w:rsidRPr="00D85F8D">
        <w:rPr>
          <w:rFonts w:hint="eastAsia"/>
          <w:bCs/>
          <w:color w:val="000000" w:themeColor="text1"/>
          <w:sz w:val="24"/>
        </w:rPr>
        <w:t>月</w:t>
      </w:r>
      <w:r w:rsidR="00AB4006" w:rsidRPr="00D85F8D">
        <w:rPr>
          <w:rFonts w:hint="eastAsia"/>
          <w:bCs/>
          <w:color w:val="000000" w:themeColor="text1"/>
          <w:sz w:val="24"/>
        </w:rPr>
        <w:t>建成并</w:t>
      </w:r>
      <w:r w:rsidRPr="00D85F8D">
        <w:rPr>
          <w:rFonts w:hint="eastAsia"/>
          <w:bCs/>
          <w:color w:val="000000" w:themeColor="text1"/>
          <w:sz w:val="24"/>
        </w:rPr>
        <w:t>开始试运行，设计生产能力为</w:t>
      </w:r>
      <w:r w:rsidRPr="00D85F8D">
        <w:rPr>
          <w:rFonts w:hint="eastAsia"/>
          <w:bCs/>
          <w:color w:val="000000" w:themeColor="text1"/>
          <w:sz w:val="24"/>
        </w:rPr>
        <w:t>30</w:t>
      </w:r>
      <w:r w:rsidRPr="00D85F8D">
        <w:rPr>
          <w:rFonts w:hint="eastAsia"/>
          <w:bCs/>
          <w:color w:val="000000" w:themeColor="text1"/>
          <w:sz w:val="24"/>
        </w:rPr>
        <w:t>万</w:t>
      </w:r>
      <w:r w:rsidRPr="00D85F8D">
        <w:rPr>
          <w:rFonts w:hint="eastAsia"/>
          <w:bCs/>
          <w:color w:val="000000" w:themeColor="text1"/>
          <w:sz w:val="24"/>
        </w:rPr>
        <w:t>t/a</w:t>
      </w:r>
      <w:r w:rsidRPr="00D85F8D">
        <w:rPr>
          <w:rFonts w:hint="eastAsia"/>
          <w:bCs/>
          <w:color w:val="000000" w:themeColor="text1"/>
          <w:sz w:val="24"/>
        </w:rPr>
        <w:t>。</w:t>
      </w:r>
      <w:r w:rsidRPr="00D85F8D">
        <w:rPr>
          <w:bCs/>
          <w:color w:val="000000" w:themeColor="text1"/>
          <w:sz w:val="24"/>
        </w:rPr>
        <w:t>2004</w:t>
      </w:r>
      <w:r w:rsidRPr="00D85F8D">
        <w:rPr>
          <w:bCs/>
          <w:color w:val="000000" w:themeColor="text1"/>
          <w:sz w:val="24"/>
        </w:rPr>
        <w:t>年</w:t>
      </w:r>
      <w:r w:rsidRPr="00D85F8D">
        <w:rPr>
          <w:bCs/>
          <w:color w:val="000000" w:themeColor="text1"/>
          <w:sz w:val="24"/>
        </w:rPr>
        <w:t>2</w:t>
      </w:r>
      <w:r w:rsidRPr="00D85F8D">
        <w:rPr>
          <w:bCs/>
          <w:color w:val="000000" w:themeColor="text1"/>
          <w:sz w:val="24"/>
        </w:rPr>
        <w:t>月</w:t>
      </w:r>
      <w:r w:rsidR="00AB4006" w:rsidRPr="00D85F8D">
        <w:rPr>
          <w:rFonts w:hint="eastAsia"/>
          <w:bCs/>
          <w:color w:val="000000" w:themeColor="text1"/>
          <w:sz w:val="24"/>
        </w:rPr>
        <w:t>煤矿投资了</w:t>
      </w:r>
      <w:r w:rsidR="00AB4006" w:rsidRPr="00D85F8D">
        <w:rPr>
          <w:rFonts w:hint="eastAsia"/>
          <w:bCs/>
          <w:color w:val="000000" w:themeColor="text1"/>
          <w:sz w:val="24"/>
        </w:rPr>
        <w:t>4.14</w:t>
      </w:r>
      <w:r w:rsidR="00AB4006" w:rsidRPr="00D85F8D">
        <w:rPr>
          <w:rFonts w:hint="eastAsia"/>
          <w:bCs/>
          <w:color w:val="000000" w:themeColor="text1"/>
          <w:sz w:val="24"/>
        </w:rPr>
        <w:t>亿元对原有项目进行了改</w:t>
      </w:r>
      <w:r w:rsidRPr="00D85F8D">
        <w:rPr>
          <w:bCs/>
          <w:color w:val="000000" w:themeColor="text1"/>
          <w:sz w:val="24"/>
        </w:rPr>
        <w:t>扩建，</w:t>
      </w:r>
      <w:r w:rsidRPr="00D85F8D">
        <w:rPr>
          <w:bCs/>
          <w:color w:val="000000" w:themeColor="text1"/>
          <w:sz w:val="24"/>
        </w:rPr>
        <w:t>2005</w:t>
      </w:r>
      <w:r w:rsidRPr="00D85F8D">
        <w:rPr>
          <w:bCs/>
          <w:color w:val="000000" w:themeColor="text1"/>
          <w:sz w:val="24"/>
        </w:rPr>
        <w:t>年</w:t>
      </w:r>
      <w:r w:rsidRPr="00D85F8D">
        <w:rPr>
          <w:rFonts w:hint="eastAsia"/>
          <w:bCs/>
          <w:color w:val="000000" w:themeColor="text1"/>
          <w:sz w:val="24"/>
        </w:rPr>
        <w:t>9</w:t>
      </w:r>
      <w:r w:rsidRPr="00D85F8D">
        <w:rPr>
          <w:bCs/>
          <w:color w:val="000000" w:themeColor="text1"/>
          <w:sz w:val="24"/>
        </w:rPr>
        <w:t>月改扩建项目投入试生产，</w:t>
      </w:r>
      <w:r w:rsidRPr="00D85F8D">
        <w:rPr>
          <w:rFonts w:hint="eastAsia"/>
          <w:bCs/>
          <w:color w:val="000000" w:themeColor="text1"/>
          <w:sz w:val="24"/>
        </w:rPr>
        <w:t>生产能力为</w:t>
      </w:r>
      <w:r w:rsidRPr="00D85F8D">
        <w:rPr>
          <w:rFonts w:hint="eastAsia"/>
          <w:bCs/>
          <w:color w:val="000000" w:themeColor="text1"/>
          <w:sz w:val="24"/>
        </w:rPr>
        <w:t>60</w:t>
      </w:r>
      <w:r w:rsidRPr="00D85F8D">
        <w:rPr>
          <w:rFonts w:hint="eastAsia"/>
          <w:bCs/>
          <w:color w:val="000000" w:themeColor="text1"/>
          <w:sz w:val="24"/>
        </w:rPr>
        <w:t>万吨</w:t>
      </w:r>
      <w:r w:rsidRPr="00D85F8D">
        <w:rPr>
          <w:rFonts w:hint="eastAsia"/>
          <w:bCs/>
          <w:color w:val="000000" w:themeColor="text1"/>
          <w:sz w:val="24"/>
        </w:rPr>
        <w:t>/</w:t>
      </w:r>
      <w:r w:rsidRPr="00D85F8D">
        <w:rPr>
          <w:rFonts w:hint="eastAsia"/>
          <w:bCs/>
          <w:color w:val="000000" w:themeColor="text1"/>
          <w:sz w:val="24"/>
        </w:rPr>
        <w:t>年，服务年限</w:t>
      </w:r>
      <w:r w:rsidRPr="00D85F8D">
        <w:rPr>
          <w:rFonts w:hint="eastAsia"/>
          <w:bCs/>
          <w:color w:val="000000" w:themeColor="text1"/>
          <w:sz w:val="24"/>
        </w:rPr>
        <w:t>57.8</w:t>
      </w:r>
      <w:r w:rsidR="00AB4006" w:rsidRPr="00D85F8D">
        <w:rPr>
          <w:rFonts w:hint="eastAsia"/>
          <w:bCs/>
          <w:color w:val="000000" w:themeColor="text1"/>
          <w:sz w:val="24"/>
        </w:rPr>
        <w:t>年。</w:t>
      </w:r>
      <w:r w:rsidRPr="00D85F8D">
        <w:rPr>
          <w:rFonts w:hint="eastAsia"/>
          <w:bCs/>
          <w:color w:val="000000" w:themeColor="text1"/>
          <w:sz w:val="24"/>
        </w:rPr>
        <w:t>，</w:t>
      </w:r>
      <w:r w:rsidR="00AB4006" w:rsidRPr="00D85F8D">
        <w:rPr>
          <w:rFonts w:hint="eastAsia"/>
          <w:bCs/>
          <w:color w:val="000000" w:themeColor="text1"/>
          <w:sz w:val="24"/>
        </w:rPr>
        <w:t>该项目工程内容包括</w:t>
      </w:r>
      <w:r w:rsidRPr="00D85F8D">
        <w:rPr>
          <w:rFonts w:hint="eastAsia"/>
          <w:bCs/>
          <w:color w:val="000000" w:themeColor="text1"/>
          <w:sz w:val="24"/>
        </w:rPr>
        <w:t>矿井、与矿井配套入洗</w:t>
      </w:r>
      <w:r w:rsidRPr="00D85F8D">
        <w:rPr>
          <w:rFonts w:hint="eastAsia"/>
          <w:bCs/>
          <w:color w:val="000000" w:themeColor="text1"/>
          <w:sz w:val="24"/>
        </w:rPr>
        <w:t>60</w:t>
      </w:r>
      <w:r w:rsidRPr="00D85F8D">
        <w:rPr>
          <w:rFonts w:hint="eastAsia"/>
          <w:bCs/>
          <w:color w:val="000000" w:themeColor="text1"/>
          <w:sz w:val="24"/>
        </w:rPr>
        <w:t>万吨</w:t>
      </w:r>
      <w:r w:rsidRPr="00D85F8D">
        <w:rPr>
          <w:rFonts w:hint="eastAsia"/>
          <w:bCs/>
          <w:color w:val="000000" w:themeColor="text1"/>
          <w:sz w:val="24"/>
        </w:rPr>
        <w:t>/</w:t>
      </w:r>
      <w:r w:rsidRPr="00D85F8D">
        <w:rPr>
          <w:rFonts w:hint="eastAsia"/>
          <w:bCs/>
          <w:color w:val="000000" w:themeColor="text1"/>
          <w:sz w:val="24"/>
        </w:rPr>
        <w:t>年洗煤厂、产品外部运输系统</w:t>
      </w:r>
      <w:r w:rsidR="00AB4006" w:rsidRPr="00D85F8D">
        <w:rPr>
          <w:rFonts w:hint="eastAsia"/>
          <w:bCs/>
          <w:color w:val="000000" w:themeColor="text1"/>
          <w:sz w:val="24"/>
        </w:rPr>
        <w:t>等</w:t>
      </w:r>
      <w:r w:rsidRPr="00D85F8D">
        <w:rPr>
          <w:rFonts w:hint="eastAsia"/>
          <w:bCs/>
          <w:color w:val="000000" w:themeColor="text1"/>
          <w:sz w:val="24"/>
        </w:rPr>
        <w:t>。</w:t>
      </w:r>
      <w:r w:rsidR="00AB4006" w:rsidRPr="00D85F8D">
        <w:rPr>
          <w:rFonts w:hint="eastAsia"/>
          <w:bCs/>
          <w:color w:val="000000" w:themeColor="text1"/>
          <w:sz w:val="24"/>
        </w:rPr>
        <w:t>2011</w:t>
      </w:r>
      <w:r w:rsidR="00AB4006" w:rsidRPr="00D85F8D">
        <w:rPr>
          <w:rFonts w:hint="eastAsia"/>
          <w:bCs/>
          <w:color w:val="000000" w:themeColor="text1"/>
          <w:sz w:val="24"/>
        </w:rPr>
        <w:t>年</w:t>
      </w:r>
      <w:r w:rsidR="00AB4006" w:rsidRPr="00D85F8D">
        <w:rPr>
          <w:rFonts w:hint="eastAsia"/>
          <w:bCs/>
          <w:color w:val="000000" w:themeColor="text1"/>
          <w:sz w:val="24"/>
        </w:rPr>
        <w:t>2</w:t>
      </w:r>
      <w:r w:rsidR="00AB4006" w:rsidRPr="00D85F8D">
        <w:rPr>
          <w:rFonts w:hint="eastAsia"/>
          <w:bCs/>
          <w:color w:val="000000" w:themeColor="text1"/>
          <w:sz w:val="24"/>
        </w:rPr>
        <w:t>月，</w:t>
      </w:r>
      <w:r w:rsidR="00E43D5F" w:rsidRPr="00D85F8D">
        <w:rPr>
          <w:rFonts w:hint="eastAsia"/>
          <w:bCs/>
          <w:color w:val="000000" w:themeColor="text1"/>
          <w:sz w:val="24"/>
        </w:rPr>
        <w:t>煤矿</w:t>
      </w:r>
      <w:r w:rsidR="00AB4006" w:rsidRPr="00D85F8D">
        <w:rPr>
          <w:rFonts w:hint="eastAsia"/>
          <w:bCs/>
          <w:color w:val="000000" w:themeColor="text1"/>
          <w:sz w:val="24"/>
        </w:rPr>
        <w:t>进行了机械化改造，</w:t>
      </w:r>
      <w:r w:rsidR="00254E47" w:rsidRPr="00D85F8D">
        <w:rPr>
          <w:rFonts w:hint="eastAsia"/>
          <w:bCs/>
          <w:color w:val="000000" w:themeColor="text1"/>
          <w:sz w:val="24"/>
        </w:rPr>
        <w:t>改造后生产能力提升至</w:t>
      </w:r>
      <w:r w:rsidR="00254E47" w:rsidRPr="00D85F8D">
        <w:rPr>
          <w:rFonts w:hint="eastAsia"/>
          <w:bCs/>
          <w:color w:val="000000" w:themeColor="text1"/>
          <w:sz w:val="24"/>
        </w:rPr>
        <w:t>115</w:t>
      </w:r>
      <w:r w:rsidR="00254E47" w:rsidRPr="00D85F8D">
        <w:rPr>
          <w:rFonts w:hint="eastAsia"/>
          <w:bCs/>
          <w:color w:val="000000" w:themeColor="text1"/>
          <w:sz w:val="24"/>
        </w:rPr>
        <w:t>万吨</w:t>
      </w:r>
      <w:r w:rsidR="00254E47" w:rsidRPr="00D85F8D">
        <w:rPr>
          <w:rFonts w:hint="eastAsia"/>
          <w:bCs/>
          <w:color w:val="000000" w:themeColor="text1"/>
          <w:sz w:val="24"/>
        </w:rPr>
        <w:t>/</w:t>
      </w:r>
      <w:r w:rsidR="00254E47" w:rsidRPr="00D85F8D">
        <w:rPr>
          <w:rFonts w:hint="eastAsia"/>
          <w:bCs/>
          <w:color w:val="000000" w:themeColor="text1"/>
          <w:sz w:val="24"/>
        </w:rPr>
        <w:t>年，建设内容包括主斜井、副斜井、运人斜井、一采区风井、五七采区风井、九采区风井、九采区材料斜井、井巷及桐室、采煤工作面、掘进工作面、井下生产系统、安全保障系统、地面生产系统以及相应的辅助工程、公用工程和环保工程等。兴云煤矿矿井及选煤厂历经多次重组及变更权属，目前兴云矿井为云南东源煤电股份有限公司下辖的独立核算企业，即云南省兴云煤矿，不再包含选煤厂。</w:t>
      </w:r>
    </w:p>
    <w:p w:rsidR="00254E47" w:rsidRPr="00D85F8D" w:rsidRDefault="00254E47" w:rsidP="00254E47">
      <w:pPr>
        <w:adjustRightInd w:val="0"/>
        <w:snapToGrid w:val="0"/>
        <w:spacing w:line="360" w:lineRule="auto"/>
        <w:ind w:firstLineChars="200" w:firstLine="480"/>
        <w:rPr>
          <w:bCs/>
          <w:color w:val="000000" w:themeColor="text1"/>
          <w:sz w:val="24"/>
        </w:rPr>
      </w:pPr>
      <w:r w:rsidRPr="00D85F8D">
        <w:rPr>
          <w:rFonts w:hint="eastAsia"/>
          <w:bCs/>
          <w:color w:val="000000" w:themeColor="text1"/>
          <w:sz w:val="24"/>
        </w:rPr>
        <w:t>兴云煤矿采矿许可证号</w:t>
      </w:r>
      <w:r w:rsidRPr="00D85F8D">
        <w:rPr>
          <w:rFonts w:hint="eastAsia"/>
          <w:bCs/>
          <w:color w:val="000000" w:themeColor="text1"/>
          <w:sz w:val="24"/>
        </w:rPr>
        <w:t>C53000020140011140132693</w:t>
      </w:r>
      <w:r w:rsidRPr="00D85F8D">
        <w:rPr>
          <w:rFonts w:hint="eastAsia"/>
          <w:bCs/>
          <w:color w:val="000000" w:themeColor="text1"/>
          <w:sz w:val="24"/>
        </w:rPr>
        <w:t>（有效期为</w:t>
      </w:r>
      <w:r w:rsidRPr="00D85F8D">
        <w:rPr>
          <w:rFonts w:hint="eastAsia"/>
          <w:bCs/>
          <w:color w:val="000000" w:themeColor="text1"/>
          <w:sz w:val="24"/>
        </w:rPr>
        <w:t>2016</w:t>
      </w:r>
      <w:r w:rsidRPr="00D85F8D">
        <w:rPr>
          <w:rFonts w:hint="eastAsia"/>
          <w:bCs/>
          <w:color w:val="000000" w:themeColor="text1"/>
          <w:sz w:val="24"/>
        </w:rPr>
        <w:t>年</w:t>
      </w:r>
      <w:r w:rsidRPr="00D85F8D">
        <w:rPr>
          <w:rFonts w:hint="eastAsia"/>
          <w:bCs/>
          <w:color w:val="000000" w:themeColor="text1"/>
          <w:sz w:val="24"/>
        </w:rPr>
        <w:t>4</w:t>
      </w:r>
      <w:r w:rsidRPr="00D85F8D">
        <w:rPr>
          <w:rFonts w:hint="eastAsia"/>
          <w:bCs/>
          <w:color w:val="000000" w:themeColor="text1"/>
          <w:sz w:val="24"/>
        </w:rPr>
        <w:t>月至</w:t>
      </w:r>
      <w:r w:rsidRPr="00D85F8D">
        <w:rPr>
          <w:rFonts w:hint="eastAsia"/>
          <w:bCs/>
          <w:color w:val="000000" w:themeColor="text1"/>
          <w:sz w:val="24"/>
        </w:rPr>
        <w:t>2018</w:t>
      </w:r>
      <w:r w:rsidRPr="00D85F8D">
        <w:rPr>
          <w:rFonts w:hint="eastAsia"/>
          <w:bCs/>
          <w:color w:val="000000" w:themeColor="text1"/>
          <w:sz w:val="24"/>
        </w:rPr>
        <w:t>年</w:t>
      </w:r>
      <w:r w:rsidRPr="00D85F8D">
        <w:rPr>
          <w:rFonts w:hint="eastAsia"/>
          <w:bCs/>
          <w:color w:val="000000" w:themeColor="text1"/>
          <w:sz w:val="24"/>
        </w:rPr>
        <w:t>4</w:t>
      </w:r>
      <w:r w:rsidRPr="00D85F8D">
        <w:rPr>
          <w:rFonts w:hint="eastAsia"/>
          <w:bCs/>
          <w:color w:val="000000" w:themeColor="text1"/>
          <w:sz w:val="24"/>
        </w:rPr>
        <w:t>月），采矿权范围由</w:t>
      </w:r>
      <w:r w:rsidRPr="00D85F8D">
        <w:rPr>
          <w:rFonts w:hint="eastAsia"/>
          <w:bCs/>
          <w:color w:val="000000" w:themeColor="text1"/>
          <w:sz w:val="24"/>
        </w:rPr>
        <w:t>35</w:t>
      </w:r>
      <w:r w:rsidRPr="00D85F8D">
        <w:rPr>
          <w:rFonts w:hint="eastAsia"/>
          <w:bCs/>
          <w:color w:val="000000" w:themeColor="text1"/>
          <w:sz w:val="24"/>
        </w:rPr>
        <w:t>个坐标拐点圈定，矿区面积</w:t>
      </w:r>
      <w:r w:rsidRPr="00D85F8D">
        <w:rPr>
          <w:rFonts w:hint="eastAsia"/>
          <w:bCs/>
          <w:color w:val="000000" w:themeColor="text1"/>
          <w:sz w:val="24"/>
        </w:rPr>
        <w:t>4.0135km</w:t>
      </w:r>
      <w:r w:rsidRPr="00D85F8D">
        <w:rPr>
          <w:rFonts w:hint="eastAsia"/>
          <w:bCs/>
          <w:color w:val="000000" w:themeColor="text1"/>
          <w:sz w:val="24"/>
          <w:vertAlign w:val="superscript"/>
        </w:rPr>
        <w:t>2</w:t>
      </w:r>
      <w:r w:rsidRPr="00D85F8D">
        <w:rPr>
          <w:rFonts w:hint="eastAsia"/>
          <w:bCs/>
          <w:color w:val="000000" w:themeColor="text1"/>
          <w:sz w:val="24"/>
        </w:rPr>
        <w:t>，开采标高</w:t>
      </w:r>
      <w:r w:rsidRPr="00D85F8D">
        <w:rPr>
          <w:rFonts w:hint="eastAsia"/>
          <w:bCs/>
          <w:color w:val="000000" w:themeColor="text1"/>
          <w:sz w:val="24"/>
        </w:rPr>
        <w:t>2102</w:t>
      </w:r>
      <w:r w:rsidRPr="00D85F8D">
        <w:rPr>
          <w:rFonts w:hint="eastAsia"/>
          <w:bCs/>
          <w:color w:val="000000" w:themeColor="text1"/>
          <w:sz w:val="24"/>
        </w:rPr>
        <w:t>～</w:t>
      </w:r>
      <w:r w:rsidRPr="00D85F8D">
        <w:rPr>
          <w:rFonts w:hint="eastAsia"/>
          <w:bCs/>
          <w:color w:val="000000" w:themeColor="text1"/>
          <w:sz w:val="24"/>
        </w:rPr>
        <w:t>1650m</w:t>
      </w:r>
      <w:r w:rsidRPr="00D85F8D">
        <w:rPr>
          <w:rFonts w:hint="eastAsia"/>
          <w:bCs/>
          <w:color w:val="000000" w:themeColor="text1"/>
          <w:sz w:val="24"/>
        </w:rPr>
        <w:t>，证载生产规模为</w:t>
      </w:r>
      <w:r w:rsidRPr="00D85F8D">
        <w:rPr>
          <w:rFonts w:hint="eastAsia"/>
          <w:bCs/>
          <w:color w:val="000000" w:themeColor="text1"/>
          <w:sz w:val="24"/>
        </w:rPr>
        <w:t>60</w:t>
      </w:r>
      <w:r w:rsidRPr="00D85F8D">
        <w:rPr>
          <w:rFonts w:hint="eastAsia"/>
          <w:bCs/>
          <w:color w:val="000000" w:themeColor="text1"/>
          <w:sz w:val="24"/>
        </w:rPr>
        <w:t>万</w:t>
      </w:r>
      <w:r w:rsidRPr="00D85F8D">
        <w:rPr>
          <w:rFonts w:hint="eastAsia"/>
          <w:bCs/>
          <w:color w:val="000000" w:themeColor="text1"/>
          <w:sz w:val="24"/>
        </w:rPr>
        <w:t>t/a</w:t>
      </w:r>
      <w:r w:rsidRPr="00D85F8D">
        <w:rPr>
          <w:rFonts w:hint="eastAsia"/>
          <w:bCs/>
          <w:color w:val="000000" w:themeColor="text1"/>
          <w:sz w:val="24"/>
        </w:rPr>
        <w:t>，机械化改造完成后实际生产能力为</w:t>
      </w:r>
      <w:r w:rsidRPr="00D85F8D">
        <w:rPr>
          <w:rFonts w:hint="eastAsia"/>
          <w:bCs/>
          <w:color w:val="000000" w:themeColor="text1"/>
          <w:sz w:val="24"/>
        </w:rPr>
        <w:t>115</w:t>
      </w:r>
      <w:r w:rsidRPr="00D85F8D">
        <w:rPr>
          <w:rFonts w:hint="eastAsia"/>
          <w:bCs/>
          <w:color w:val="000000" w:themeColor="text1"/>
          <w:sz w:val="24"/>
        </w:rPr>
        <w:t>万</w:t>
      </w:r>
      <w:r w:rsidRPr="00D85F8D">
        <w:rPr>
          <w:rFonts w:hint="eastAsia"/>
          <w:bCs/>
          <w:color w:val="000000" w:themeColor="text1"/>
          <w:sz w:val="24"/>
        </w:rPr>
        <w:t>t/a</w:t>
      </w:r>
      <w:r w:rsidRPr="00D85F8D">
        <w:rPr>
          <w:rFonts w:hint="eastAsia"/>
          <w:bCs/>
          <w:color w:val="000000" w:themeColor="text1"/>
          <w:sz w:val="24"/>
        </w:rPr>
        <w:t>。</w:t>
      </w:r>
    </w:p>
    <w:p w:rsidR="00FB71B4" w:rsidRPr="00D85F8D" w:rsidRDefault="00FB71B4" w:rsidP="00FB71B4">
      <w:pPr>
        <w:pStyle w:val="YS"/>
        <w:rPr>
          <w:color w:val="000000" w:themeColor="text1"/>
          <w:szCs w:val="26"/>
        </w:rPr>
      </w:pPr>
      <w:r w:rsidRPr="00D85F8D">
        <w:rPr>
          <w:rFonts w:hint="eastAsia"/>
          <w:color w:val="000000" w:themeColor="text1"/>
          <w:szCs w:val="26"/>
        </w:rPr>
        <w:t>项目验收调查期间原煤产量约为</w:t>
      </w:r>
      <w:r w:rsidRPr="00D85F8D">
        <w:rPr>
          <w:rFonts w:hint="eastAsia"/>
          <w:color w:val="000000" w:themeColor="text1"/>
          <w:szCs w:val="26"/>
        </w:rPr>
        <w:t>1500t/d</w:t>
      </w:r>
      <w:r w:rsidRPr="00D85F8D">
        <w:rPr>
          <w:rFonts w:hint="eastAsia"/>
          <w:color w:val="000000" w:themeColor="text1"/>
          <w:szCs w:val="26"/>
        </w:rPr>
        <w:t>（</w:t>
      </w:r>
      <w:r w:rsidRPr="00D85F8D">
        <w:rPr>
          <w:rFonts w:hint="eastAsia"/>
          <w:color w:val="000000" w:themeColor="text1"/>
          <w:szCs w:val="26"/>
        </w:rPr>
        <w:t>59.4</w:t>
      </w:r>
      <w:r w:rsidRPr="00D85F8D">
        <w:rPr>
          <w:rFonts w:hint="eastAsia"/>
          <w:color w:val="000000" w:themeColor="text1"/>
          <w:szCs w:val="26"/>
        </w:rPr>
        <w:t>万</w:t>
      </w:r>
      <w:r w:rsidRPr="00D85F8D">
        <w:rPr>
          <w:rFonts w:hint="eastAsia"/>
          <w:color w:val="000000" w:themeColor="text1"/>
          <w:szCs w:val="26"/>
        </w:rPr>
        <w:t>t/a</w:t>
      </w:r>
      <w:r w:rsidRPr="00D85F8D">
        <w:rPr>
          <w:rFonts w:hint="eastAsia"/>
          <w:color w:val="000000" w:themeColor="text1"/>
          <w:szCs w:val="26"/>
        </w:rPr>
        <w:t>），设计生产能力为</w:t>
      </w:r>
      <w:r w:rsidRPr="00D85F8D">
        <w:rPr>
          <w:rFonts w:hint="eastAsia"/>
          <w:color w:val="000000" w:themeColor="text1"/>
          <w:szCs w:val="26"/>
        </w:rPr>
        <w:t>115</w:t>
      </w:r>
      <w:r w:rsidRPr="00D85F8D">
        <w:rPr>
          <w:rFonts w:hint="eastAsia"/>
          <w:color w:val="000000" w:themeColor="text1"/>
          <w:szCs w:val="26"/>
        </w:rPr>
        <w:t>万</w:t>
      </w:r>
      <w:r w:rsidRPr="00D85F8D">
        <w:rPr>
          <w:rFonts w:hint="eastAsia"/>
          <w:color w:val="000000" w:themeColor="text1"/>
          <w:szCs w:val="26"/>
        </w:rPr>
        <w:t>t/a</w:t>
      </w:r>
      <w:r w:rsidRPr="00D85F8D">
        <w:rPr>
          <w:rFonts w:hint="eastAsia"/>
          <w:color w:val="000000" w:themeColor="text1"/>
          <w:szCs w:val="26"/>
        </w:rPr>
        <w:t>，</w:t>
      </w:r>
      <w:r w:rsidRPr="00D85F8D">
        <w:rPr>
          <w:color w:val="000000" w:themeColor="text1"/>
          <w:szCs w:val="26"/>
        </w:rPr>
        <w:t>生产能力达到设计</w:t>
      </w:r>
      <w:r w:rsidRPr="00D85F8D">
        <w:rPr>
          <w:rFonts w:hint="eastAsia"/>
          <w:color w:val="000000" w:themeColor="text1"/>
          <w:szCs w:val="26"/>
        </w:rPr>
        <w:t>产能</w:t>
      </w:r>
      <w:r w:rsidRPr="00D85F8D">
        <w:rPr>
          <w:color w:val="000000" w:themeColor="text1"/>
          <w:szCs w:val="26"/>
        </w:rPr>
        <w:t>的</w:t>
      </w:r>
      <w:r w:rsidRPr="00D85F8D">
        <w:rPr>
          <w:rFonts w:hint="eastAsia"/>
          <w:color w:val="000000" w:themeColor="text1"/>
          <w:szCs w:val="26"/>
        </w:rPr>
        <w:t>51.65</w:t>
      </w:r>
      <w:r w:rsidRPr="00D85F8D">
        <w:rPr>
          <w:color w:val="000000" w:themeColor="text1"/>
          <w:szCs w:val="26"/>
        </w:rPr>
        <w:t>%</w:t>
      </w:r>
      <w:r w:rsidRPr="00D85F8D">
        <w:rPr>
          <w:rFonts w:hint="eastAsia"/>
          <w:color w:val="000000" w:themeColor="text1"/>
          <w:szCs w:val="26"/>
        </w:rPr>
        <w:t>。根据《建设项目竣工环境保护验收技术规范</w:t>
      </w:r>
      <w:r w:rsidRPr="00D85F8D">
        <w:rPr>
          <w:rFonts w:hint="eastAsia"/>
          <w:color w:val="000000" w:themeColor="text1"/>
          <w:szCs w:val="26"/>
        </w:rPr>
        <w:t xml:space="preserve"> </w:t>
      </w:r>
      <w:r w:rsidRPr="00D85F8D">
        <w:rPr>
          <w:rFonts w:hint="eastAsia"/>
          <w:color w:val="000000" w:themeColor="text1"/>
          <w:szCs w:val="26"/>
        </w:rPr>
        <w:t>生态影响类》（</w:t>
      </w:r>
      <w:r w:rsidRPr="00D85F8D">
        <w:rPr>
          <w:rFonts w:hint="eastAsia"/>
          <w:color w:val="000000" w:themeColor="text1"/>
          <w:szCs w:val="26"/>
        </w:rPr>
        <w:t>HJ/T 394-2007</w:t>
      </w:r>
      <w:r w:rsidRPr="00D85F8D">
        <w:rPr>
          <w:rFonts w:hint="eastAsia"/>
          <w:color w:val="000000" w:themeColor="text1"/>
          <w:szCs w:val="26"/>
        </w:rPr>
        <w:t>）中“矿山采选可按其行业特征执行，在工程正常运行的情况下即可开展验收调查工作”的规定，云南省兴云煤矿目前生产正常，配套的环保设施均已建成并稳定运行，满足验收工况要求。</w:t>
      </w:r>
      <w:r w:rsidRPr="00D85F8D">
        <w:rPr>
          <w:rFonts w:eastAsiaTheme="minorEastAsia" w:hAnsiTheme="minorEastAsia"/>
          <w:color w:val="000000" w:themeColor="text1"/>
        </w:rPr>
        <w:t>工程总投资</w:t>
      </w:r>
      <w:r w:rsidRPr="00D85F8D">
        <w:rPr>
          <w:rFonts w:eastAsiaTheme="minorEastAsia" w:hint="eastAsia"/>
          <w:color w:val="000000" w:themeColor="text1"/>
        </w:rPr>
        <w:t>12641.5</w:t>
      </w:r>
      <w:r w:rsidRPr="00D85F8D">
        <w:rPr>
          <w:rFonts w:eastAsiaTheme="minorEastAsia" w:hAnsiTheme="minorEastAsia"/>
          <w:color w:val="000000" w:themeColor="text1"/>
        </w:rPr>
        <w:t>万元，</w:t>
      </w:r>
      <w:r w:rsidRPr="00D85F8D">
        <w:rPr>
          <w:rFonts w:eastAsiaTheme="minorEastAsia" w:hAnsiTheme="minorEastAsia" w:hint="eastAsia"/>
          <w:color w:val="000000" w:themeColor="text1"/>
        </w:rPr>
        <w:t>其中</w:t>
      </w:r>
      <w:r w:rsidRPr="00D85F8D">
        <w:rPr>
          <w:rFonts w:eastAsiaTheme="minorEastAsia" w:hAnsiTheme="minorEastAsia"/>
          <w:color w:val="000000" w:themeColor="text1"/>
        </w:rPr>
        <w:t>环保投资</w:t>
      </w:r>
      <w:r w:rsidRPr="00D85F8D">
        <w:rPr>
          <w:rFonts w:eastAsiaTheme="minorEastAsia" w:hint="eastAsia"/>
          <w:color w:val="000000" w:themeColor="text1"/>
        </w:rPr>
        <w:t>4</w:t>
      </w:r>
      <w:r w:rsidR="00A227FB" w:rsidRPr="00D85F8D">
        <w:rPr>
          <w:rFonts w:eastAsiaTheme="minorEastAsia" w:hint="eastAsia"/>
          <w:color w:val="000000" w:themeColor="text1"/>
        </w:rPr>
        <w:t>03</w:t>
      </w:r>
      <w:r w:rsidRPr="00D85F8D">
        <w:rPr>
          <w:rFonts w:eastAsiaTheme="minorEastAsia" w:hAnsiTheme="minorEastAsia"/>
          <w:color w:val="000000" w:themeColor="text1"/>
        </w:rPr>
        <w:t>万元，占总投资的</w:t>
      </w:r>
      <w:r w:rsidRPr="00D85F8D">
        <w:rPr>
          <w:rFonts w:eastAsiaTheme="minorEastAsia" w:hint="eastAsia"/>
          <w:color w:val="000000" w:themeColor="text1"/>
        </w:rPr>
        <w:t>3.</w:t>
      </w:r>
      <w:r w:rsidR="00A227FB" w:rsidRPr="00D85F8D">
        <w:rPr>
          <w:rFonts w:eastAsiaTheme="minorEastAsia" w:hint="eastAsia"/>
          <w:color w:val="000000" w:themeColor="text1"/>
        </w:rPr>
        <w:t>19</w:t>
      </w:r>
      <w:r w:rsidRPr="00D85F8D">
        <w:rPr>
          <w:rFonts w:eastAsiaTheme="minorEastAsia"/>
          <w:color w:val="000000" w:themeColor="text1"/>
        </w:rPr>
        <w:t>%</w:t>
      </w:r>
      <w:r w:rsidRPr="00D85F8D">
        <w:rPr>
          <w:rFonts w:eastAsiaTheme="minorEastAsia" w:hAnsiTheme="minorEastAsia"/>
          <w:color w:val="000000" w:themeColor="text1"/>
        </w:rPr>
        <w:t>。</w:t>
      </w:r>
    </w:p>
    <w:p w:rsidR="0095043D" w:rsidRPr="00D85F8D" w:rsidRDefault="0095043D" w:rsidP="0095043D">
      <w:pPr>
        <w:pStyle w:val="af0"/>
        <w:spacing w:line="360" w:lineRule="auto"/>
        <w:ind w:firstLine="480"/>
        <w:rPr>
          <w:rFonts w:eastAsiaTheme="minorEastAsia" w:hAnsiTheme="minorEastAsia"/>
          <w:color w:val="000000" w:themeColor="text1"/>
          <w:sz w:val="24"/>
        </w:rPr>
      </w:pPr>
      <w:r w:rsidRPr="00D85F8D">
        <w:rPr>
          <w:rFonts w:eastAsiaTheme="minorEastAsia" w:hAnsiTheme="minorEastAsia"/>
          <w:color w:val="000000" w:themeColor="text1"/>
          <w:sz w:val="24"/>
        </w:rPr>
        <w:t>根据现场调查，工程实际建设内容与</w:t>
      </w:r>
      <w:r w:rsidR="00254E47" w:rsidRPr="00D85F8D">
        <w:rPr>
          <w:rFonts w:eastAsiaTheme="minorEastAsia" w:hAnsiTheme="minorEastAsia" w:hint="eastAsia"/>
          <w:color w:val="000000" w:themeColor="text1"/>
          <w:sz w:val="24"/>
        </w:rPr>
        <w:t>现状评价</w:t>
      </w:r>
      <w:r w:rsidR="00254E47" w:rsidRPr="00D85F8D">
        <w:rPr>
          <w:rFonts w:eastAsiaTheme="minorEastAsia" w:hAnsiTheme="minorEastAsia"/>
          <w:color w:val="000000" w:themeColor="text1"/>
          <w:sz w:val="24"/>
        </w:rPr>
        <w:t>报告</w:t>
      </w:r>
      <w:r w:rsidRPr="00D85F8D">
        <w:rPr>
          <w:rFonts w:eastAsiaTheme="minorEastAsia" w:hAnsiTheme="minorEastAsia"/>
          <w:color w:val="000000" w:themeColor="text1"/>
          <w:sz w:val="24"/>
        </w:rPr>
        <w:t>反映的内容基本相同，</w:t>
      </w:r>
      <w:r w:rsidR="00254E47" w:rsidRPr="00D85F8D">
        <w:rPr>
          <w:rFonts w:eastAsiaTheme="minorEastAsia" w:hAnsiTheme="minorEastAsia" w:hint="eastAsia"/>
          <w:color w:val="000000" w:themeColor="text1"/>
          <w:sz w:val="24"/>
        </w:rPr>
        <w:t>现状评价报告和临时备案意见对煤矿现有环保设施和管理制度提出了部分整改意见（具体内容见本报告第</w:t>
      </w:r>
      <w:r w:rsidR="00254E47" w:rsidRPr="00D85F8D">
        <w:rPr>
          <w:rFonts w:eastAsiaTheme="minorEastAsia" w:hAnsiTheme="minorEastAsia" w:hint="eastAsia"/>
          <w:color w:val="000000" w:themeColor="text1"/>
          <w:sz w:val="24"/>
        </w:rPr>
        <w:t>2</w:t>
      </w:r>
      <w:r w:rsidR="00254E47" w:rsidRPr="00D85F8D">
        <w:rPr>
          <w:rFonts w:eastAsiaTheme="minorEastAsia" w:hAnsiTheme="minorEastAsia" w:hint="eastAsia"/>
          <w:color w:val="000000" w:themeColor="text1"/>
          <w:sz w:val="24"/>
        </w:rPr>
        <w:t>、</w:t>
      </w:r>
      <w:r w:rsidR="00254E47" w:rsidRPr="00D85F8D">
        <w:rPr>
          <w:rFonts w:eastAsiaTheme="minorEastAsia" w:hAnsiTheme="minorEastAsia" w:hint="eastAsia"/>
          <w:color w:val="000000" w:themeColor="text1"/>
          <w:sz w:val="24"/>
        </w:rPr>
        <w:t>3</w:t>
      </w:r>
      <w:r w:rsidR="00254E47" w:rsidRPr="00D85F8D">
        <w:rPr>
          <w:rFonts w:eastAsiaTheme="minorEastAsia" w:hAnsiTheme="minorEastAsia" w:hint="eastAsia"/>
          <w:color w:val="000000" w:themeColor="text1"/>
          <w:sz w:val="24"/>
        </w:rPr>
        <w:t>、</w:t>
      </w:r>
      <w:r w:rsidR="00254E47" w:rsidRPr="00D85F8D">
        <w:rPr>
          <w:rFonts w:eastAsiaTheme="minorEastAsia" w:hAnsiTheme="minorEastAsia" w:hint="eastAsia"/>
          <w:color w:val="000000" w:themeColor="text1"/>
          <w:sz w:val="24"/>
        </w:rPr>
        <w:t>4</w:t>
      </w:r>
      <w:r w:rsidR="00254E47" w:rsidRPr="00D85F8D">
        <w:rPr>
          <w:rFonts w:eastAsiaTheme="minorEastAsia" w:hAnsiTheme="minorEastAsia" w:hint="eastAsia"/>
          <w:color w:val="000000" w:themeColor="text1"/>
          <w:sz w:val="24"/>
        </w:rPr>
        <w:t>章）</w:t>
      </w:r>
      <w:r w:rsidRPr="00D85F8D">
        <w:rPr>
          <w:rFonts w:eastAsiaTheme="minorEastAsia" w:hAnsiTheme="minorEastAsia"/>
          <w:color w:val="000000" w:themeColor="text1"/>
          <w:sz w:val="24"/>
        </w:rPr>
        <w:t>。</w:t>
      </w:r>
      <w:r w:rsidR="00254E47" w:rsidRPr="00D85F8D">
        <w:rPr>
          <w:rFonts w:eastAsiaTheme="minorEastAsia" w:hAnsiTheme="minorEastAsia" w:hint="eastAsia"/>
          <w:color w:val="000000" w:themeColor="text1"/>
          <w:sz w:val="24"/>
        </w:rPr>
        <w:t>建设单位根据整改意见要求对煤矿的现有环保设施、措施和管理制度均进行了认真整改和完善</w:t>
      </w:r>
      <w:r w:rsidRPr="00D85F8D">
        <w:rPr>
          <w:rFonts w:eastAsiaTheme="minorEastAsia" w:hAnsiTheme="minorEastAsia"/>
          <w:color w:val="000000" w:themeColor="text1"/>
          <w:sz w:val="24"/>
        </w:rPr>
        <w:t>，</w:t>
      </w:r>
      <w:r w:rsidR="00254E47" w:rsidRPr="00D85F8D">
        <w:rPr>
          <w:rFonts w:eastAsiaTheme="minorEastAsia" w:hAnsiTheme="minorEastAsia" w:hint="eastAsia"/>
          <w:color w:val="000000" w:themeColor="text1"/>
          <w:sz w:val="24"/>
        </w:rPr>
        <w:t>整改完善后项目运营</w:t>
      </w:r>
      <w:r w:rsidRPr="00D85F8D">
        <w:rPr>
          <w:rFonts w:eastAsiaTheme="minorEastAsia" w:hAnsiTheme="minorEastAsia"/>
          <w:color w:val="000000" w:themeColor="text1"/>
          <w:sz w:val="24"/>
        </w:rPr>
        <w:t>对</w:t>
      </w:r>
      <w:r w:rsidR="00254E47" w:rsidRPr="00D85F8D">
        <w:rPr>
          <w:rFonts w:eastAsiaTheme="minorEastAsia" w:hAnsiTheme="minorEastAsia" w:hint="eastAsia"/>
          <w:color w:val="000000" w:themeColor="text1"/>
          <w:sz w:val="24"/>
        </w:rPr>
        <w:lastRenderedPageBreak/>
        <w:t>区域环境</w:t>
      </w:r>
      <w:r w:rsidRPr="00D85F8D">
        <w:rPr>
          <w:rFonts w:eastAsiaTheme="minorEastAsia" w:hAnsiTheme="minorEastAsia"/>
          <w:color w:val="000000" w:themeColor="text1"/>
          <w:sz w:val="24"/>
        </w:rPr>
        <w:t>的影响</w:t>
      </w:r>
      <w:r w:rsidRPr="00D85F8D">
        <w:rPr>
          <w:rFonts w:eastAsiaTheme="minorEastAsia" w:hAnsiTheme="minorEastAsia" w:hint="eastAsia"/>
          <w:color w:val="000000" w:themeColor="text1"/>
          <w:sz w:val="24"/>
        </w:rPr>
        <w:t>较小</w:t>
      </w:r>
      <w:r w:rsidRPr="00D85F8D">
        <w:rPr>
          <w:rFonts w:eastAsiaTheme="minorEastAsia" w:hAnsiTheme="minorEastAsia"/>
          <w:color w:val="000000" w:themeColor="text1"/>
          <w:sz w:val="24"/>
        </w:rPr>
        <w:t>。</w:t>
      </w:r>
    </w:p>
    <w:p w:rsidR="0095043D" w:rsidRPr="00D85F8D" w:rsidRDefault="0095043D"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84" w:name="_Toc272354268"/>
      <w:bookmarkStart w:id="285" w:name="_Toc469412312"/>
      <w:bookmarkStart w:id="286" w:name="_Toc499557932"/>
      <w:r w:rsidRPr="00D85F8D">
        <w:rPr>
          <w:rFonts w:ascii="Times New Roman" w:eastAsia="黑体" w:hAnsi="Times New Roman"/>
          <w:bCs w:val="0"/>
          <w:color w:val="000000" w:themeColor="text1"/>
          <w:sz w:val="32"/>
        </w:rPr>
        <w:t>10.2</w:t>
      </w:r>
      <w:r w:rsidRPr="00D85F8D">
        <w:rPr>
          <w:rFonts w:ascii="Times New Roman" w:eastAsia="黑体" w:hAnsi="Times New Roman"/>
          <w:bCs w:val="0"/>
          <w:color w:val="000000" w:themeColor="text1"/>
          <w:sz w:val="32"/>
        </w:rPr>
        <w:t>工程建设环境影响评价和</w:t>
      </w:r>
      <w:r w:rsidRPr="00D85F8D">
        <w:rPr>
          <w:rFonts w:ascii="Times New Roman" w:eastAsia="黑体" w:hAnsi="Times New Roman"/>
          <w:bCs w:val="0"/>
          <w:color w:val="000000" w:themeColor="text1"/>
          <w:sz w:val="32"/>
        </w:rPr>
        <w:t>“</w:t>
      </w:r>
      <w:r w:rsidRPr="00D85F8D">
        <w:rPr>
          <w:rFonts w:ascii="Times New Roman" w:eastAsia="黑体" w:hAnsi="Times New Roman"/>
          <w:bCs w:val="0"/>
          <w:color w:val="000000" w:themeColor="text1"/>
          <w:sz w:val="32"/>
        </w:rPr>
        <w:t>三同时</w:t>
      </w:r>
      <w:r w:rsidRPr="00D85F8D">
        <w:rPr>
          <w:rFonts w:ascii="Times New Roman" w:eastAsia="黑体" w:hAnsi="Times New Roman"/>
          <w:bCs w:val="0"/>
          <w:color w:val="000000" w:themeColor="text1"/>
          <w:sz w:val="32"/>
        </w:rPr>
        <w:t>”</w:t>
      </w:r>
      <w:r w:rsidRPr="00D85F8D">
        <w:rPr>
          <w:rFonts w:ascii="Times New Roman" w:eastAsia="黑体" w:hAnsi="Times New Roman"/>
          <w:bCs w:val="0"/>
          <w:color w:val="000000" w:themeColor="text1"/>
          <w:sz w:val="32"/>
        </w:rPr>
        <w:t>制度执行情况</w:t>
      </w:r>
      <w:bookmarkEnd w:id="283"/>
      <w:bookmarkEnd w:id="284"/>
      <w:bookmarkEnd w:id="285"/>
      <w:bookmarkEnd w:id="286"/>
    </w:p>
    <w:p w:rsidR="00FB71BC" w:rsidRPr="00D85F8D" w:rsidRDefault="00FB71BC" w:rsidP="004E1125">
      <w:pPr>
        <w:adjustRightInd w:val="0"/>
        <w:snapToGrid w:val="0"/>
        <w:spacing w:line="360" w:lineRule="auto"/>
        <w:ind w:firstLineChars="200" w:firstLine="480"/>
        <w:rPr>
          <w:bCs/>
          <w:color w:val="000000" w:themeColor="text1"/>
          <w:sz w:val="24"/>
        </w:rPr>
      </w:pPr>
      <w:r w:rsidRPr="00D85F8D">
        <w:rPr>
          <w:rFonts w:hint="eastAsia"/>
          <w:bCs/>
          <w:color w:val="000000" w:themeColor="text1"/>
          <w:sz w:val="24"/>
        </w:rPr>
        <w:t>1987</w:t>
      </w:r>
      <w:r w:rsidRPr="00D85F8D">
        <w:rPr>
          <w:rFonts w:hint="eastAsia"/>
          <w:bCs/>
          <w:color w:val="000000" w:themeColor="text1"/>
          <w:sz w:val="24"/>
        </w:rPr>
        <w:t>年，原云南省计划委员会以云计能交（</w:t>
      </w:r>
      <w:r w:rsidRPr="00D85F8D">
        <w:rPr>
          <w:rFonts w:hint="eastAsia"/>
          <w:bCs/>
          <w:color w:val="000000" w:themeColor="text1"/>
          <w:sz w:val="24"/>
        </w:rPr>
        <w:t>87</w:t>
      </w:r>
      <w:r w:rsidRPr="00D85F8D">
        <w:rPr>
          <w:rFonts w:hint="eastAsia"/>
          <w:bCs/>
          <w:color w:val="000000" w:themeColor="text1"/>
          <w:sz w:val="24"/>
        </w:rPr>
        <w:t>）</w:t>
      </w:r>
      <w:r w:rsidRPr="00D85F8D">
        <w:rPr>
          <w:rFonts w:hint="eastAsia"/>
          <w:bCs/>
          <w:color w:val="000000" w:themeColor="text1"/>
          <w:sz w:val="24"/>
        </w:rPr>
        <w:t>642</w:t>
      </w:r>
      <w:r w:rsidRPr="00D85F8D">
        <w:rPr>
          <w:rFonts w:hint="eastAsia"/>
          <w:bCs/>
          <w:color w:val="000000" w:themeColor="text1"/>
          <w:sz w:val="24"/>
        </w:rPr>
        <w:t>号文批复了庆云矿井、选煤厂的设计任务书。</w:t>
      </w:r>
      <w:r w:rsidRPr="00D85F8D">
        <w:rPr>
          <w:rFonts w:hint="eastAsia"/>
          <w:bCs/>
          <w:color w:val="000000" w:themeColor="text1"/>
          <w:sz w:val="24"/>
        </w:rPr>
        <w:t>1990</w:t>
      </w:r>
      <w:r w:rsidRPr="00D85F8D">
        <w:rPr>
          <w:rFonts w:hint="eastAsia"/>
          <w:bCs/>
          <w:color w:val="000000" w:themeColor="text1"/>
          <w:sz w:val="24"/>
        </w:rPr>
        <w:t>年</w:t>
      </w:r>
      <w:r w:rsidRPr="00D85F8D">
        <w:rPr>
          <w:rFonts w:hint="eastAsia"/>
          <w:bCs/>
          <w:color w:val="000000" w:themeColor="text1"/>
          <w:sz w:val="24"/>
        </w:rPr>
        <w:t>2</w:t>
      </w:r>
      <w:r w:rsidRPr="00D85F8D">
        <w:rPr>
          <w:rFonts w:hint="eastAsia"/>
          <w:bCs/>
          <w:color w:val="000000" w:themeColor="text1"/>
          <w:sz w:val="24"/>
        </w:rPr>
        <w:t>月，云南省煤矿设计院编制了《云南省后所煤矿庆云矿井、庆云选煤厂建设项目环境影响报告书》，并通过云南省环境保护委员会审批。</w:t>
      </w:r>
      <w:r w:rsidRPr="00D85F8D">
        <w:rPr>
          <w:rFonts w:hint="eastAsia"/>
          <w:bCs/>
          <w:color w:val="000000" w:themeColor="text1"/>
          <w:sz w:val="24"/>
        </w:rPr>
        <w:t>2000</w:t>
      </w:r>
      <w:r w:rsidRPr="00D85F8D">
        <w:rPr>
          <w:rFonts w:hint="eastAsia"/>
          <w:bCs/>
          <w:color w:val="000000" w:themeColor="text1"/>
          <w:sz w:val="24"/>
        </w:rPr>
        <w:t>年</w:t>
      </w:r>
      <w:r w:rsidRPr="00D85F8D">
        <w:rPr>
          <w:rFonts w:hint="eastAsia"/>
          <w:bCs/>
          <w:color w:val="000000" w:themeColor="text1"/>
          <w:sz w:val="24"/>
        </w:rPr>
        <w:t>10</w:t>
      </w:r>
      <w:r w:rsidRPr="00D85F8D">
        <w:rPr>
          <w:rFonts w:hint="eastAsia"/>
          <w:bCs/>
          <w:color w:val="000000" w:themeColor="text1"/>
          <w:sz w:val="24"/>
        </w:rPr>
        <w:t>月经云南省计委组织包括云南省环保局在内的多个部门进行了竣工投产验收</w:t>
      </w:r>
      <w:r w:rsidR="00E43D5F" w:rsidRPr="00D85F8D">
        <w:rPr>
          <w:rFonts w:hint="eastAsia"/>
          <w:bCs/>
          <w:color w:val="000000" w:themeColor="text1"/>
          <w:sz w:val="24"/>
        </w:rPr>
        <w:t>，核定生产能力为</w:t>
      </w:r>
      <w:r w:rsidR="00E43D5F" w:rsidRPr="00D85F8D">
        <w:rPr>
          <w:rFonts w:hint="eastAsia"/>
          <w:bCs/>
          <w:color w:val="000000" w:themeColor="text1"/>
          <w:sz w:val="24"/>
        </w:rPr>
        <w:t>30</w:t>
      </w:r>
      <w:r w:rsidR="00E43D5F" w:rsidRPr="00D85F8D">
        <w:rPr>
          <w:rFonts w:hint="eastAsia"/>
          <w:bCs/>
          <w:color w:val="000000" w:themeColor="text1"/>
          <w:sz w:val="24"/>
        </w:rPr>
        <w:t>万吨</w:t>
      </w:r>
      <w:r w:rsidR="00E43D5F" w:rsidRPr="00D85F8D">
        <w:rPr>
          <w:rFonts w:hint="eastAsia"/>
          <w:bCs/>
          <w:color w:val="000000" w:themeColor="text1"/>
          <w:sz w:val="24"/>
        </w:rPr>
        <w:t>/</w:t>
      </w:r>
      <w:r w:rsidR="00E43D5F" w:rsidRPr="00D85F8D">
        <w:rPr>
          <w:rFonts w:hint="eastAsia"/>
          <w:bCs/>
          <w:color w:val="000000" w:themeColor="text1"/>
          <w:sz w:val="24"/>
        </w:rPr>
        <w:t>年</w:t>
      </w:r>
      <w:r w:rsidRPr="00D85F8D">
        <w:rPr>
          <w:rFonts w:hint="eastAsia"/>
          <w:bCs/>
          <w:color w:val="000000" w:themeColor="text1"/>
          <w:sz w:val="24"/>
        </w:rPr>
        <w:t>。</w:t>
      </w:r>
      <w:r w:rsidRPr="00D85F8D">
        <w:rPr>
          <w:rFonts w:hint="eastAsia"/>
          <w:bCs/>
          <w:color w:val="000000" w:themeColor="text1"/>
          <w:sz w:val="24"/>
        </w:rPr>
        <w:t>1998</w:t>
      </w:r>
      <w:r w:rsidRPr="00D85F8D">
        <w:rPr>
          <w:rFonts w:hint="eastAsia"/>
          <w:bCs/>
          <w:color w:val="000000" w:themeColor="text1"/>
          <w:sz w:val="24"/>
        </w:rPr>
        <w:t>年，由于选煤厂厂址变更及矿井采区布置改变等原因建设单位委托煤炭工业部昆明设计研究院（现昆明煤炭设计研究院）重新编制了《云南兴云煤矿矿井及选煤厂建设项目环境影响报告书》，并通过了云南省环境保护局审批。</w:t>
      </w:r>
      <w:r w:rsidR="00E43D5F" w:rsidRPr="00D85F8D">
        <w:rPr>
          <w:bCs/>
          <w:color w:val="000000" w:themeColor="text1"/>
          <w:sz w:val="24"/>
        </w:rPr>
        <w:t>2004</w:t>
      </w:r>
      <w:r w:rsidR="00E43D5F" w:rsidRPr="00D85F8D">
        <w:rPr>
          <w:bCs/>
          <w:color w:val="000000" w:themeColor="text1"/>
          <w:sz w:val="24"/>
        </w:rPr>
        <w:t>年</w:t>
      </w:r>
      <w:r w:rsidR="00E43D5F" w:rsidRPr="00D85F8D">
        <w:rPr>
          <w:bCs/>
          <w:color w:val="000000" w:themeColor="text1"/>
          <w:sz w:val="24"/>
        </w:rPr>
        <w:t>2</w:t>
      </w:r>
      <w:r w:rsidR="00E43D5F" w:rsidRPr="00D85F8D">
        <w:rPr>
          <w:bCs/>
          <w:color w:val="000000" w:themeColor="text1"/>
          <w:sz w:val="24"/>
        </w:rPr>
        <w:t>月</w:t>
      </w:r>
      <w:r w:rsidR="00E43D5F" w:rsidRPr="00D85F8D">
        <w:rPr>
          <w:rFonts w:hint="eastAsia"/>
          <w:bCs/>
          <w:color w:val="000000" w:themeColor="text1"/>
          <w:sz w:val="24"/>
        </w:rPr>
        <w:t>对原有项目进行了改</w:t>
      </w:r>
      <w:r w:rsidR="00E43D5F" w:rsidRPr="00D85F8D">
        <w:rPr>
          <w:bCs/>
          <w:color w:val="000000" w:themeColor="text1"/>
          <w:sz w:val="24"/>
        </w:rPr>
        <w:t>扩建</w:t>
      </w:r>
      <w:r w:rsidR="00E43D5F" w:rsidRPr="00D85F8D">
        <w:rPr>
          <w:rFonts w:hint="eastAsia"/>
          <w:bCs/>
          <w:color w:val="000000" w:themeColor="text1"/>
          <w:sz w:val="24"/>
        </w:rPr>
        <w:t>，生产能力扩大至</w:t>
      </w:r>
      <w:r w:rsidR="00E43D5F" w:rsidRPr="00D85F8D">
        <w:rPr>
          <w:rFonts w:hint="eastAsia"/>
          <w:bCs/>
          <w:color w:val="000000" w:themeColor="text1"/>
          <w:sz w:val="24"/>
        </w:rPr>
        <w:t>60</w:t>
      </w:r>
      <w:r w:rsidR="00E43D5F" w:rsidRPr="00D85F8D">
        <w:rPr>
          <w:rFonts w:hint="eastAsia"/>
          <w:bCs/>
          <w:color w:val="000000" w:themeColor="text1"/>
          <w:sz w:val="24"/>
        </w:rPr>
        <w:t>万吨</w:t>
      </w:r>
      <w:r w:rsidR="00E43D5F" w:rsidRPr="00D85F8D">
        <w:rPr>
          <w:rFonts w:hint="eastAsia"/>
          <w:bCs/>
          <w:color w:val="000000" w:themeColor="text1"/>
          <w:sz w:val="24"/>
        </w:rPr>
        <w:t>/</w:t>
      </w:r>
      <w:r w:rsidR="00E43D5F" w:rsidRPr="00D85F8D">
        <w:rPr>
          <w:rFonts w:hint="eastAsia"/>
          <w:bCs/>
          <w:color w:val="000000" w:themeColor="text1"/>
          <w:sz w:val="24"/>
        </w:rPr>
        <w:t>年，该项目</w:t>
      </w:r>
      <w:r w:rsidR="00D130D4" w:rsidRPr="00D85F8D">
        <w:rPr>
          <w:rFonts w:eastAsiaTheme="minorEastAsia" w:hAnsiTheme="minorEastAsia" w:hint="eastAsia"/>
          <w:color w:val="000000" w:themeColor="text1"/>
          <w:sz w:val="24"/>
        </w:rPr>
        <w:t>环境影响报告表</w:t>
      </w:r>
      <w:r w:rsidR="00E43D5F" w:rsidRPr="00D85F8D">
        <w:rPr>
          <w:rFonts w:hint="eastAsia"/>
          <w:bCs/>
          <w:color w:val="000000" w:themeColor="text1"/>
          <w:sz w:val="24"/>
        </w:rPr>
        <w:t>于</w:t>
      </w:r>
      <w:r w:rsidR="00E43D5F" w:rsidRPr="00D85F8D">
        <w:rPr>
          <w:rFonts w:hint="eastAsia"/>
          <w:bCs/>
          <w:color w:val="000000" w:themeColor="text1"/>
          <w:sz w:val="24"/>
        </w:rPr>
        <w:t>2005</w:t>
      </w:r>
      <w:r w:rsidR="00E43D5F" w:rsidRPr="00D85F8D">
        <w:rPr>
          <w:rFonts w:hint="eastAsia"/>
          <w:bCs/>
          <w:color w:val="000000" w:themeColor="text1"/>
          <w:sz w:val="24"/>
        </w:rPr>
        <w:t>年获得了原云南省环境保护局的环评批复</w:t>
      </w:r>
      <w:r w:rsidRPr="00D85F8D">
        <w:rPr>
          <w:rFonts w:hint="eastAsia"/>
          <w:bCs/>
          <w:color w:val="000000" w:themeColor="text1"/>
          <w:sz w:val="24"/>
        </w:rPr>
        <w:t>（云环许准</w:t>
      </w:r>
      <w:r w:rsidRPr="00D85F8D">
        <w:rPr>
          <w:bCs/>
          <w:color w:val="000000" w:themeColor="text1"/>
          <w:sz w:val="24"/>
        </w:rPr>
        <w:t>[</w:t>
      </w:r>
      <w:r w:rsidRPr="00D85F8D">
        <w:rPr>
          <w:rFonts w:hint="eastAsia"/>
          <w:bCs/>
          <w:color w:val="000000" w:themeColor="text1"/>
          <w:sz w:val="24"/>
        </w:rPr>
        <w:t>2005</w:t>
      </w:r>
      <w:r w:rsidRPr="00D85F8D">
        <w:rPr>
          <w:bCs/>
          <w:color w:val="000000" w:themeColor="text1"/>
          <w:sz w:val="24"/>
        </w:rPr>
        <w:t>]</w:t>
      </w:r>
      <w:r w:rsidRPr="00D85F8D">
        <w:rPr>
          <w:rFonts w:hint="eastAsia"/>
          <w:bCs/>
          <w:color w:val="000000" w:themeColor="text1"/>
          <w:sz w:val="24"/>
        </w:rPr>
        <w:t>64</w:t>
      </w:r>
      <w:r w:rsidRPr="00D85F8D">
        <w:rPr>
          <w:rFonts w:hint="eastAsia"/>
          <w:bCs/>
          <w:color w:val="000000" w:themeColor="text1"/>
          <w:sz w:val="24"/>
        </w:rPr>
        <w:t>号）</w:t>
      </w:r>
      <w:r w:rsidR="00E43D5F" w:rsidRPr="00D85F8D">
        <w:rPr>
          <w:rFonts w:hint="eastAsia"/>
          <w:bCs/>
          <w:color w:val="000000" w:themeColor="text1"/>
          <w:sz w:val="24"/>
        </w:rPr>
        <w:t>，</w:t>
      </w:r>
      <w:r w:rsidR="00E43D5F" w:rsidRPr="00D85F8D">
        <w:rPr>
          <w:rFonts w:hint="eastAsia"/>
          <w:color w:val="000000" w:themeColor="text1"/>
          <w:sz w:val="26"/>
          <w:szCs w:val="26"/>
          <w:lang w:bidi="en-US"/>
        </w:rPr>
        <w:t>2008</w:t>
      </w:r>
      <w:r w:rsidR="00E43D5F" w:rsidRPr="00D85F8D">
        <w:rPr>
          <w:rFonts w:hint="eastAsia"/>
          <w:color w:val="000000" w:themeColor="text1"/>
          <w:sz w:val="26"/>
          <w:szCs w:val="26"/>
          <w:lang w:bidi="en-US"/>
        </w:rPr>
        <w:t>年</w:t>
      </w:r>
      <w:r w:rsidR="00E43D5F" w:rsidRPr="00D85F8D">
        <w:rPr>
          <w:rFonts w:hint="eastAsia"/>
          <w:color w:val="000000" w:themeColor="text1"/>
          <w:sz w:val="26"/>
          <w:szCs w:val="26"/>
          <w:lang w:bidi="en-US"/>
        </w:rPr>
        <w:t>2</w:t>
      </w:r>
      <w:r w:rsidR="00E43D5F" w:rsidRPr="00D85F8D">
        <w:rPr>
          <w:rFonts w:hint="eastAsia"/>
          <w:color w:val="000000" w:themeColor="text1"/>
          <w:sz w:val="26"/>
          <w:szCs w:val="26"/>
          <w:lang w:bidi="en-US"/>
        </w:rPr>
        <w:t>月</w:t>
      </w:r>
      <w:r w:rsidR="00E43D5F" w:rsidRPr="00D85F8D">
        <w:rPr>
          <w:rFonts w:hint="eastAsia"/>
          <w:color w:val="000000" w:themeColor="text1"/>
          <w:sz w:val="26"/>
          <w:szCs w:val="26"/>
          <w:lang w:bidi="en-US"/>
        </w:rPr>
        <w:t>19</w:t>
      </w:r>
      <w:r w:rsidR="00E43D5F" w:rsidRPr="00D85F8D">
        <w:rPr>
          <w:rFonts w:hint="eastAsia"/>
          <w:color w:val="000000" w:themeColor="text1"/>
          <w:sz w:val="26"/>
          <w:szCs w:val="26"/>
          <w:lang w:bidi="en-US"/>
        </w:rPr>
        <w:t>日经省经委组织达产验收。</w:t>
      </w:r>
      <w:r w:rsidR="00E43D5F" w:rsidRPr="00D85F8D">
        <w:rPr>
          <w:bCs/>
          <w:color w:val="000000" w:themeColor="text1"/>
          <w:sz w:val="24"/>
        </w:rPr>
        <w:t>201</w:t>
      </w:r>
      <w:r w:rsidR="00E43D5F" w:rsidRPr="00D85F8D">
        <w:rPr>
          <w:rFonts w:hint="eastAsia"/>
          <w:bCs/>
          <w:color w:val="000000" w:themeColor="text1"/>
          <w:sz w:val="24"/>
        </w:rPr>
        <w:t>1</w:t>
      </w:r>
      <w:r w:rsidR="00E43D5F" w:rsidRPr="00D85F8D">
        <w:rPr>
          <w:bCs/>
          <w:color w:val="000000" w:themeColor="text1"/>
          <w:sz w:val="24"/>
        </w:rPr>
        <w:t>年</w:t>
      </w:r>
      <w:r w:rsidR="00E43D5F" w:rsidRPr="00D85F8D">
        <w:rPr>
          <w:rFonts w:hint="eastAsia"/>
          <w:bCs/>
          <w:color w:val="000000" w:themeColor="text1"/>
          <w:sz w:val="24"/>
        </w:rPr>
        <w:t>煤矿进行了</w:t>
      </w:r>
      <w:r w:rsidR="00E43D5F" w:rsidRPr="00D85F8D">
        <w:rPr>
          <w:bCs/>
          <w:color w:val="000000" w:themeColor="text1"/>
          <w:sz w:val="24"/>
        </w:rPr>
        <w:t>60</w:t>
      </w:r>
      <w:r w:rsidR="00E43D5F" w:rsidRPr="00D85F8D">
        <w:rPr>
          <w:bCs/>
          <w:color w:val="000000" w:themeColor="text1"/>
          <w:sz w:val="24"/>
        </w:rPr>
        <w:t>改</w:t>
      </w:r>
      <w:r w:rsidR="00E43D5F" w:rsidRPr="00D85F8D">
        <w:rPr>
          <w:rFonts w:hint="eastAsia"/>
          <w:bCs/>
          <w:color w:val="000000" w:themeColor="text1"/>
          <w:sz w:val="24"/>
        </w:rPr>
        <w:t>115</w:t>
      </w:r>
      <w:r w:rsidR="00E43D5F" w:rsidRPr="00D85F8D">
        <w:rPr>
          <w:bCs/>
          <w:color w:val="000000" w:themeColor="text1"/>
          <w:sz w:val="24"/>
        </w:rPr>
        <w:t>万吨</w:t>
      </w:r>
      <w:r w:rsidR="00E43D5F" w:rsidRPr="00D85F8D">
        <w:rPr>
          <w:bCs/>
          <w:color w:val="000000" w:themeColor="text1"/>
          <w:sz w:val="24"/>
        </w:rPr>
        <w:t>/</w:t>
      </w:r>
      <w:r w:rsidR="00E43D5F" w:rsidRPr="00D85F8D">
        <w:rPr>
          <w:bCs/>
          <w:color w:val="000000" w:themeColor="text1"/>
          <w:sz w:val="24"/>
        </w:rPr>
        <w:t>年机械化升级改造，在机械化改造前未办理过</w:t>
      </w:r>
      <w:r w:rsidR="00E43D5F" w:rsidRPr="00D85F8D">
        <w:rPr>
          <w:bCs/>
          <w:color w:val="000000" w:themeColor="text1"/>
          <w:sz w:val="24"/>
        </w:rPr>
        <w:t>60</w:t>
      </w:r>
      <w:r w:rsidR="00E43D5F" w:rsidRPr="00D85F8D">
        <w:rPr>
          <w:rFonts w:hint="eastAsia"/>
          <w:bCs/>
          <w:color w:val="000000" w:themeColor="text1"/>
          <w:sz w:val="24"/>
        </w:rPr>
        <w:t>改</w:t>
      </w:r>
      <w:r w:rsidR="00E43D5F" w:rsidRPr="00D85F8D">
        <w:rPr>
          <w:rFonts w:hint="eastAsia"/>
          <w:bCs/>
          <w:color w:val="000000" w:themeColor="text1"/>
          <w:sz w:val="24"/>
        </w:rPr>
        <w:t>115</w:t>
      </w:r>
      <w:r w:rsidR="00E43D5F" w:rsidRPr="00D85F8D">
        <w:rPr>
          <w:bCs/>
          <w:color w:val="000000" w:themeColor="text1"/>
          <w:sz w:val="24"/>
        </w:rPr>
        <w:t>万吨的环境影响评价手续。根据《云</w:t>
      </w:r>
      <w:r w:rsidR="00E43D5F" w:rsidRPr="00D85F8D">
        <w:rPr>
          <w:color w:val="000000" w:themeColor="text1"/>
          <w:sz w:val="24"/>
        </w:rPr>
        <w:t>南省环境保护厅关于加快推进环保违规建设项目整改工作的通知》（云环通〔</w:t>
      </w:r>
      <w:r w:rsidR="00E43D5F" w:rsidRPr="00D85F8D">
        <w:rPr>
          <w:color w:val="000000" w:themeColor="text1"/>
          <w:sz w:val="24"/>
        </w:rPr>
        <w:t>2016</w:t>
      </w:r>
      <w:r w:rsidR="00E43D5F" w:rsidRPr="00D85F8D">
        <w:rPr>
          <w:color w:val="000000" w:themeColor="text1"/>
          <w:sz w:val="24"/>
        </w:rPr>
        <w:t>〕</w:t>
      </w:r>
      <w:r w:rsidR="00E43D5F" w:rsidRPr="00D85F8D">
        <w:rPr>
          <w:color w:val="000000" w:themeColor="text1"/>
          <w:sz w:val="24"/>
        </w:rPr>
        <w:t>85</w:t>
      </w:r>
      <w:r w:rsidR="00E43D5F" w:rsidRPr="00D85F8D">
        <w:rPr>
          <w:color w:val="000000" w:themeColor="text1"/>
          <w:sz w:val="24"/>
        </w:rPr>
        <w:t>号文）中相关要求，项目属于未批先建项目。</w:t>
      </w:r>
      <w:r w:rsidR="00E43D5F" w:rsidRPr="00D85F8D">
        <w:rPr>
          <w:rFonts w:hint="eastAsia"/>
          <w:bCs/>
          <w:color w:val="000000" w:themeColor="text1"/>
          <w:sz w:val="24"/>
        </w:rPr>
        <w:t>富源县环境保护局依法对其进行了政处罚决定书（富环罚字</w:t>
      </w:r>
      <w:r w:rsidR="00E43D5F" w:rsidRPr="00D85F8D">
        <w:rPr>
          <w:color w:val="000000" w:themeColor="text1"/>
          <w:sz w:val="24"/>
        </w:rPr>
        <w:t>〔</w:t>
      </w:r>
      <w:r w:rsidR="00E43D5F" w:rsidRPr="00D85F8D">
        <w:rPr>
          <w:color w:val="000000" w:themeColor="text1"/>
          <w:sz w:val="24"/>
        </w:rPr>
        <w:t>2016</w:t>
      </w:r>
      <w:r w:rsidR="00E43D5F" w:rsidRPr="00D85F8D">
        <w:rPr>
          <w:color w:val="000000" w:themeColor="text1"/>
          <w:sz w:val="24"/>
        </w:rPr>
        <w:t>〕</w:t>
      </w:r>
      <w:r w:rsidR="00E43D5F" w:rsidRPr="00D85F8D">
        <w:rPr>
          <w:rFonts w:hint="eastAsia"/>
          <w:bCs/>
          <w:color w:val="000000" w:themeColor="text1"/>
          <w:sz w:val="24"/>
        </w:rPr>
        <w:t>9</w:t>
      </w:r>
      <w:r w:rsidR="00E43D5F" w:rsidRPr="00D85F8D">
        <w:rPr>
          <w:rFonts w:hint="eastAsia"/>
          <w:bCs/>
          <w:color w:val="000000" w:themeColor="text1"/>
          <w:sz w:val="24"/>
        </w:rPr>
        <w:t>号）。</w:t>
      </w:r>
      <w:r w:rsidR="00E43D5F" w:rsidRPr="00D85F8D">
        <w:rPr>
          <w:rFonts w:hint="eastAsia"/>
          <w:bCs/>
          <w:color w:val="000000" w:themeColor="text1"/>
          <w:sz w:val="24"/>
        </w:rPr>
        <w:t>2016</w:t>
      </w:r>
      <w:r w:rsidR="00E43D5F" w:rsidRPr="00D85F8D">
        <w:rPr>
          <w:rFonts w:hint="eastAsia"/>
          <w:bCs/>
          <w:color w:val="000000" w:themeColor="text1"/>
          <w:sz w:val="24"/>
        </w:rPr>
        <w:t>年</w:t>
      </w:r>
      <w:r w:rsidR="00E43D5F" w:rsidRPr="00D85F8D">
        <w:rPr>
          <w:rFonts w:hint="eastAsia"/>
          <w:bCs/>
          <w:color w:val="000000" w:themeColor="text1"/>
          <w:sz w:val="24"/>
        </w:rPr>
        <w:t>12</w:t>
      </w:r>
      <w:r w:rsidR="00E43D5F" w:rsidRPr="00D85F8D">
        <w:rPr>
          <w:rFonts w:hint="eastAsia"/>
          <w:bCs/>
          <w:color w:val="000000" w:themeColor="text1"/>
          <w:sz w:val="24"/>
        </w:rPr>
        <w:t>月建设单位</w:t>
      </w:r>
      <w:r w:rsidR="00E43D5F" w:rsidRPr="00D85F8D">
        <w:rPr>
          <w:color w:val="000000" w:themeColor="text1"/>
          <w:sz w:val="24"/>
        </w:rPr>
        <w:t>委托</w:t>
      </w:r>
      <w:r w:rsidR="00E43D5F" w:rsidRPr="00D85F8D">
        <w:rPr>
          <w:rFonts w:hint="eastAsia"/>
          <w:bCs/>
          <w:color w:val="000000" w:themeColor="text1"/>
          <w:sz w:val="24"/>
        </w:rPr>
        <w:t>昆明煤炭设计研究院</w:t>
      </w:r>
      <w:r w:rsidR="00E43D5F" w:rsidRPr="00D85F8D">
        <w:rPr>
          <w:color w:val="000000" w:themeColor="text1"/>
          <w:sz w:val="24"/>
        </w:rPr>
        <w:t>编制</w:t>
      </w:r>
      <w:r w:rsidR="00E43D5F" w:rsidRPr="00D85F8D">
        <w:rPr>
          <w:rFonts w:hint="eastAsia"/>
          <w:color w:val="000000" w:themeColor="text1"/>
          <w:sz w:val="24"/>
        </w:rPr>
        <w:t>了</w:t>
      </w:r>
      <w:r w:rsidR="00E43D5F" w:rsidRPr="00D85F8D">
        <w:rPr>
          <w:color w:val="000000" w:themeColor="text1"/>
          <w:sz w:val="24"/>
        </w:rPr>
        <w:t>《云南省</w:t>
      </w:r>
      <w:r w:rsidR="00E43D5F" w:rsidRPr="00D85F8D">
        <w:rPr>
          <w:rFonts w:hint="eastAsia"/>
          <w:color w:val="000000" w:themeColor="text1"/>
          <w:sz w:val="24"/>
        </w:rPr>
        <w:t>兴云</w:t>
      </w:r>
      <w:r w:rsidR="00E43D5F" w:rsidRPr="00D85F8D">
        <w:rPr>
          <w:color w:val="000000" w:themeColor="text1"/>
          <w:sz w:val="24"/>
        </w:rPr>
        <w:t>煤矿</w:t>
      </w:r>
      <w:r w:rsidR="00E43D5F" w:rsidRPr="00D85F8D">
        <w:rPr>
          <w:rFonts w:hint="eastAsia"/>
          <w:color w:val="000000" w:themeColor="text1"/>
          <w:sz w:val="24"/>
        </w:rPr>
        <w:t>115</w:t>
      </w:r>
      <w:r w:rsidR="00E43D5F" w:rsidRPr="00D85F8D">
        <w:rPr>
          <w:color w:val="000000" w:themeColor="text1"/>
          <w:sz w:val="24"/>
        </w:rPr>
        <w:t>万吨</w:t>
      </w:r>
      <w:r w:rsidR="00E43D5F" w:rsidRPr="00D85F8D">
        <w:rPr>
          <w:color w:val="000000" w:themeColor="text1"/>
          <w:sz w:val="24"/>
        </w:rPr>
        <w:t>/</w:t>
      </w:r>
      <w:r w:rsidR="00E43D5F" w:rsidRPr="00D85F8D">
        <w:rPr>
          <w:color w:val="000000" w:themeColor="text1"/>
          <w:sz w:val="24"/>
        </w:rPr>
        <w:t>年机械化改造</w:t>
      </w:r>
      <w:r w:rsidR="00E43D5F" w:rsidRPr="00D85F8D">
        <w:rPr>
          <w:rFonts w:hint="eastAsia"/>
          <w:color w:val="000000" w:themeColor="text1"/>
          <w:sz w:val="24"/>
        </w:rPr>
        <w:t>工程</w:t>
      </w:r>
      <w:r w:rsidR="00E43D5F" w:rsidRPr="00D85F8D">
        <w:rPr>
          <w:color w:val="000000" w:themeColor="text1"/>
          <w:sz w:val="24"/>
        </w:rPr>
        <w:t>环境影响现状评价报告》</w:t>
      </w:r>
      <w:r w:rsidR="00E43D5F" w:rsidRPr="00D85F8D">
        <w:rPr>
          <w:rFonts w:hint="eastAsia"/>
          <w:color w:val="000000" w:themeColor="text1"/>
          <w:sz w:val="24"/>
        </w:rPr>
        <w:t>，并于</w:t>
      </w:r>
      <w:r w:rsidR="00E43D5F" w:rsidRPr="00D85F8D">
        <w:rPr>
          <w:rFonts w:hint="eastAsia"/>
          <w:color w:val="000000" w:themeColor="text1"/>
          <w:sz w:val="24"/>
        </w:rPr>
        <w:t>2017</w:t>
      </w:r>
      <w:r w:rsidR="00E43D5F" w:rsidRPr="00D85F8D">
        <w:rPr>
          <w:rFonts w:hint="eastAsia"/>
          <w:color w:val="000000" w:themeColor="text1"/>
          <w:sz w:val="24"/>
        </w:rPr>
        <w:t>年</w:t>
      </w:r>
      <w:r w:rsidR="00E43D5F" w:rsidRPr="00D85F8D">
        <w:rPr>
          <w:rFonts w:hint="eastAsia"/>
          <w:color w:val="000000" w:themeColor="text1"/>
          <w:sz w:val="24"/>
        </w:rPr>
        <w:t>5</w:t>
      </w:r>
      <w:r w:rsidR="00E43D5F" w:rsidRPr="00D85F8D">
        <w:rPr>
          <w:rFonts w:hint="eastAsia"/>
          <w:color w:val="000000" w:themeColor="text1"/>
          <w:sz w:val="24"/>
        </w:rPr>
        <w:t>月</w:t>
      </w:r>
      <w:r w:rsidR="00E43D5F" w:rsidRPr="00D85F8D">
        <w:rPr>
          <w:rFonts w:hint="eastAsia"/>
          <w:color w:val="000000" w:themeColor="text1"/>
          <w:sz w:val="24"/>
        </w:rPr>
        <w:t>31</w:t>
      </w:r>
      <w:r w:rsidR="00E43D5F" w:rsidRPr="00D85F8D">
        <w:rPr>
          <w:rFonts w:hint="eastAsia"/>
          <w:color w:val="000000" w:themeColor="text1"/>
          <w:sz w:val="24"/>
        </w:rPr>
        <w:t>日获得了云南省环境保护厅的临时备案意见（云环函</w:t>
      </w:r>
      <w:r w:rsidR="00E43D5F" w:rsidRPr="00D85F8D">
        <w:rPr>
          <w:color w:val="000000" w:themeColor="text1"/>
          <w:sz w:val="24"/>
        </w:rPr>
        <w:t>〔</w:t>
      </w:r>
      <w:r w:rsidR="00E43D5F" w:rsidRPr="00D85F8D">
        <w:rPr>
          <w:color w:val="000000" w:themeColor="text1"/>
          <w:sz w:val="24"/>
        </w:rPr>
        <w:t>201</w:t>
      </w:r>
      <w:r w:rsidR="00E43D5F" w:rsidRPr="00D85F8D">
        <w:rPr>
          <w:rFonts w:hint="eastAsia"/>
          <w:color w:val="000000" w:themeColor="text1"/>
          <w:sz w:val="24"/>
        </w:rPr>
        <w:t>7</w:t>
      </w:r>
      <w:r w:rsidR="00E43D5F" w:rsidRPr="00D85F8D">
        <w:rPr>
          <w:color w:val="000000" w:themeColor="text1"/>
          <w:sz w:val="24"/>
        </w:rPr>
        <w:t>〕</w:t>
      </w:r>
      <w:r w:rsidR="00E43D5F" w:rsidRPr="00D85F8D">
        <w:rPr>
          <w:rFonts w:hint="eastAsia"/>
          <w:bCs/>
          <w:color w:val="000000" w:themeColor="text1"/>
          <w:sz w:val="24"/>
        </w:rPr>
        <w:t>182</w:t>
      </w:r>
      <w:r w:rsidR="00E43D5F" w:rsidRPr="00D85F8D">
        <w:rPr>
          <w:rFonts w:hint="eastAsia"/>
          <w:bCs/>
          <w:color w:val="000000" w:themeColor="text1"/>
          <w:sz w:val="24"/>
        </w:rPr>
        <w:t>号</w:t>
      </w:r>
      <w:r w:rsidR="00E43D5F" w:rsidRPr="00D85F8D">
        <w:rPr>
          <w:rFonts w:hint="eastAsia"/>
          <w:color w:val="000000" w:themeColor="text1"/>
          <w:sz w:val="24"/>
        </w:rPr>
        <w:t>）</w:t>
      </w:r>
      <w:r w:rsidR="00E43D5F" w:rsidRPr="00D85F8D">
        <w:rPr>
          <w:color w:val="000000" w:themeColor="text1"/>
          <w:sz w:val="24"/>
        </w:rPr>
        <w:t>。</w:t>
      </w:r>
    </w:p>
    <w:p w:rsidR="0095043D" w:rsidRPr="00D85F8D" w:rsidRDefault="0095043D" w:rsidP="0095043D">
      <w:pPr>
        <w:pStyle w:val="af0"/>
        <w:spacing w:line="360" w:lineRule="auto"/>
        <w:ind w:firstLine="480"/>
        <w:rPr>
          <w:rFonts w:eastAsiaTheme="minorEastAsia" w:hAnsiTheme="minorEastAsia"/>
          <w:color w:val="000000" w:themeColor="text1"/>
          <w:sz w:val="24"/>
        </w:rPr>
      </w:pPr>
      <w:r w:rsidRPr="00D85F8D">
        <w:rPr>
          <w:rFonts w:eastAsiaTheme="minorEastAsia" w:hAnsiTheme="minorEastAsia"/>
          <w:color w:val="000000" w:themeColor="text1"/>
          <w:sz w:val="24"/>
        </w:rPr>
        <w:t>该</w:t>
      </w:r>
      <w:r w:rsidR="00304C30" w:rsidRPr="00D85F8D">
        <w:rPr>
          <w:rFonts w:eastAsiaTheme="minorEastAsia" w:hAnsiTheme="minorEastAsia" w:hint="eastAsia"/>
          <w:color w:val="000000" w:themeColor="text1"/>
          <w:sz w:val="24"/>
        </w:rPr>
        <w:t>项目</w:t>
      </w:r>
      <w:r w:rsidRPr="00D85F8D">
        <w:rPr>
          <w:rFonts w:eastAsiaTheme="minorEastAsia" w:hAnsiTheme="minorEastAsia"/>
          <w:color w:val="000000" w:themeColor="text1"/>
          <w:sz w:val="24"/>
        </w:rPr>
        <w:t>根据国家《建设项目环境保护管理条例》和《中华人民共和国环境影响评价法》的要求进行了环境影响评价。</w:t>
      </w:r>
      <w:r w:rsidR="00304C30" w:rsidRPr="00D85F8D">
        <w:rPr>
          <w:rFonts w:eastAsiaTheme="minorEastAsia" w:hAnsiTheme="minorEastAsia" w:hint="eastAsia"/>
          <w:color w:val="000000" w:themeColor="text1"/>
          <w:sz w:val="24"/>
        </w:rPr>
        <w:t>项目未及时落实“三同时”制度，但后续已按现状环评及其备案意见的要求整改完善了相关的环保措施</w:t>
      </w:r>
      <w:r w:rsidRPr="00D85F8D">
        <w:rPr>
          <w:rFonts w:eastAsiaTheme="minorEastAsia" w:hAnsiTheme="minorEastAsia"/>
          <w:color w:val="000000" w:themeColor="text1"/>
          <w:sz w:val="24"/>
        </w:rPr>
        <w:t>。</w:t>
      </w:r>
    </w:p>
    <w:p w:rsidR="0095043D" w:rsidRPr="00D85F8D" w:rsidRDefault="0095043D"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87" w:name="_Toc271293932"/>
      <w:bookmarkStart w:id="288" w:name="_Toc272354269"/>
      <w:bookmarkStart w:id="289" w:name="_Toc469412313"/>
      <w:bookmarkStart w:id="290" w:name="_Toc499557933"/>
      <w:r w:rsidRPr="00D85F8D">
        <w:rPr>
          <w:rFonts w:ascii="Times New Roman" w:eastAsia="黑体" w:hAnsi="Times New Roman"/>
          <w:bCs w:val="0"/>
          <w:color w:val="000000" w:themeColor="text1"/>
          <w:sz w:val="32"/>
        </w:rPr>
        <w:t>10.3</w:t>
      </w:r>
      <w:r w:rsidRPr="00D85F8D">
        <w:rPr>
          <w:rFonts w:ascii="Times New Roman" w:eastAsia="黑体" w:hAnsi="Times New Roman"/>
          <w:bCs w:val="0"/>
          <w:color w:val="000000" w:themeColor="text1"/>
          <w:sz w:val="32"/>
        </w:rPr>
        <w:t>环境影响评价文件及审批文件有关要求的落实情况</w:t>
      </w:r>
      <w:bookmarkEnd w:id="287"/>
      <w:bookmarkEnd w:id="288"/>
      <w:bookmarkEnd w:id="289"/>
      <w:bookmarkEnd w:id="290"/>
    </w:p>
    <w:p w:rsidR="00E42629" w:rsidRDefault="004E1125" w:rsidP="00E42629">
      <w:pPr>
        <w:spacing w:line="360" w:lineRule="auto"/>
        <w:ind w:firstLineChars="200" w:firstLine="480"/>
        <w:rPr>
          <w:rFonts w:eastAsiaTheme="minorEastAsia" w:hAnsiTheme="minorEastAsia"/>
          <w:color w:val="000000" w:themeColor="text1"/>
          <w:sz w:val="24"/>
        </w:rPr>
      </w:pPr>
      <w:r w:rsidRPr="00D85F8D">
        <w:rPr>
          <w:color w:val="000000" w:themeColor="text1"/>
          <w:sz w:val="24"/>
        </w:rPr>
        <w:t>云南省</w:t>
      </w:r>
      <w:r w:rsidRPr="00D85F8D">
        <w:rPr>
          <w:rFonts w:hint="eastAsia"/>
          <w:color w:val="000000" w:themeColor="text1"/>
          <w:sz w:val="24"/>
        </w:rPr>
        <w:t>兴云</w:t>
      </w:r>
      <w:r w:rsidRPr="00D85F8D">
        <w:rPr>
          <w:color w:val="000000" w:themeColor="text1"/>
          <w:sz w:val="24"/>
        </w:rPr>
        <w:t>煤矿</w:t>
      </w:r>
      <w:r w:rsidRPr="00D85F8D">
        <w:rPr>
          <w:rFonts w:hint="eastAsia"/>
          <w:color w:val="000000" w:themeColor="text1"/>
          <w:sz w:val="24"/>
        </w:rPr>
        <w:t>115</w:t>
      </w:r>
      <w:r w:rsidRPr="00D85F8D">
        <w:rPr>
          <w:color w:val="000000" w:themeColor="text1"/>
          <w:sz w:val="24"/>
        </w:rPr>
        <w:t>万吨</w:t>
      </w:r>
      <w:r w:rsidRPr="00D85F8D">
        <w:rPr>
          <w:color w:val="000000" w:themeColor="text1"/>
          <w:sz w:val="24"/>
        </w:rPr>
        <w:t>/</w:t>
      </w:r>
      <w:r w:rsidRPr="00D85F8D">
        <w:rPr>
          <w:color w:val="000000" w:themeColor="text1"/>
          <w:sz w:val="24"/>
        </w:rPr>
        <w:t>年机械化改造</w:t>
      </w:r>
      <w:r w:rsidRPr="00D85F8D">
        <w:rPr>
          <w:rFonts w:hint="eastAsia"/>
          <w:color w:val="000000" w:themeColor="text1"/>
          <w:sz w:val="24"/>
        </w:rPr>
        <w:t>工程</w:t>
      </w:r>
      <w:r w:rsidR="0095043D" w:rsidRPr="00D85F8D">
        <w:rPr>
          <w:rFonts w:eastAsiaTheme="minorEastAsia" w:hAnsiTheme="minorEastAsia" w:hint="eastAsia"/>
          <w:color w:val="000000" w:themeColor="text1"/>
          <w:sz w:val="24"/>
        </w:rPr>
        <w:t>总体</w:t>
      </w:r>
      <w:r w:rsidR="0095043D" w:rsidRPr="00D85F8D">
        <w:rPr>
          <w:rFonts w:eastAsiaTheme="minorEastAsia" w:hAnsiTheme="minorEastAsia"/>
          <w:color w:val="000000" w:themeColor="text1"/>
          <w:sz w:val="24"/>
        </w:rPr>
        <w:t>落实</w:t>
      </w:r>
      <w:r w:rsidR="0095043D" w:rsidRPr="00D85F8D">
        <w:rPr>
          <w:rFonts w:eastAsiaTheme="minorEastAsia" w:hAnsiTheme="minorEastAsia" w:hint="eastAsia"/>
          <w:color w:val="000000" w:themeColor="text1"/>
          <w:sz w:val="24"/>
        </w:rPr>
        <w:t>了</w:t>
      </w:r>
      <w:r w:rsidRPr="00D85F8D">
        <w:rPr>
          <w:rFonts w:eastAsiaTheme="minorEastAsia" w:hAnsiTheme="minorEastAsia" w:hint="eastAsia"/>
          <w:color w:val="000000" w:themeColor="text1"/>
          <w:sz w:val="24"/>
        </w:rPr>
        <w:t>现状评价报告</w:t>
      </w:r>
      <w:r w:rsidR="0095043D" w:rsidRPr="00D85F8D">
        <w:rPr>
          <w:rFonts w:eastAsiaTheme="minorEastAsia" w:hAnsiTheme="minorEastAsia"/>
          <w:color w:val="000000" w:themeColor="text1"/>
          <w:sz w:val="24"/>
        </w:rPr>
        <w:t>及</w:t>
      </w:r>
      <w:r w:rsidRPr="00D85F8D">
        <w:rPr>
          <w:rFonts w:eastAsiaTheme="minorEastAsia" w:hAnsiTheme="minorEastAsia" w:hint="eastAsia"/>
          <w:color w:val="000000" w:themeColor="text1"/>
          <w:sz w:val="24"/>
        </w:rPr>
        <w:t>临时备案意见</w:t>
      </w:r>
      <w:r w:rsidR="0095043D" w:rsidRPr="00D85F8D">
        <w:rPr>
          <w:rFonts w:eastAsiaTheme="minorEastAsia" w:hAnsiTheme="minorEastAsia"/>
          <w:color w:val="000000" w:themeColor="text1"/>
          <w:sz w:val="24"/>
        </w:rPr>
        <w:t>的有关要求。</w:t>
      </w:r>
      <w:r w:rsidR="00E42629" w:rsidRPr="00D85F8D">
        <w:rPr>
          <w:rFonts w:eastAsiaTheme="minorEastAsia" w:hAnsiTheme="minorEastAsia"/>
          <w:color w:val="000000" w:themeColor="text1"/>
          <w:sz w:val="24"/>
        </w:rPr>
        <w:t>通过对省环保厅</w:t>
      </w:r>
      <w:r w:rsidR="00E42629" w:rsidRPr="00D85F8D">
        <w:rPr>
          <w:rFonts w:eastAsiaTheme="minorEastAsia" w:hAnsiTheme="minorEastAsia" w:hint="eastAsia"/>
          <w:color w:val="000000" w:themeColor="text1"/>
          <w:sz w:val="24"/>
        </w:rPr>
        <w:t>临时备案意见</w:t>
      </w:r>
      <w:r w:rsidR="00E42629" w:rsidRPr="00D85F8D">
        <w:rPr>
          <w:rFonts w:eastAsiaTheme="minorEastAsia" w:hAnsiTheme="minorEastAsia"/>
          <w:color w:val="000000" w:themeColor="text1"/>
          <w:sz w:val="24"/>
        </w:rPr>
        <w:t>的环保要</w:t>
      </w:r>
      <w:r w:rsidR="00E42629" w:rsidRPr="00D85F8D">
        <w:rPr>
          <w:rFonts w:eastAsiaTheme="minorEastAsia" w:hAnsiTheme="minorEastAsia" w:hint="eastAsia"/>
          <w:color w:val="000000" w:themeColor="text1"/>
          <w:sz w:val="24"/>
        </w:rPr>
        <w:t>求</w:t>
      </w:r>
      <w:r w:rsidR="00E42629" w:rsidRPr="00D85F8D">
        <w:rPr>
          <w:rFonts w:eastAsiaTheme="minorEastAsia" w:hAnsiTheme="minorEastAsia"/>
          <w:color w:val="000000" w:themeColor="text1"/>
          <w:sz w:val="24"/>
        </w:rPr>
        <w:t>和</w:t>
      </w:r>
      <w:r w:rsidR="00E42629" w:rsidRPr="00D85F8D">
        <w:rPr>
          <w:rFonts w:eastAsiaTheme="minorEastAsia" w:hAnsiTheme="minorEastAsia" w:hint="eastAsia"/>
          <w:color w:val="000000" w:themeColor="text1"/>
          <w:sz w:val="24"/>
        </w:rPr>
        <w:t>现状评价</w:t>
      </w:r>
      <w:r w:rsidR="00E42629" w:rsidRPr="00D85F8D">
        <w:rPr>
          <w:rFonts w:eastAsiaTheme="minorEastAsia" w:hAnsiTheme="minorEastAsia"/>
          <w:color w:val="000000" w:themeColor="text1"/>
          <w:sz w:val="24"/>
        </w:rPr>
        <w:t>报告的对策措施对比分析，该项目</w:t>
      </w:r>
      <w:r w:rsidR="00E42629" w:rsidRPr="00D85F8D">
        <w:rPr>
          <w:rFonts w:eastAsiaTheme="minorEastAsia" w:hAnsiTheme="minorEastAsia" w:hint="eastAsia"/>
          <w:color w:val="000000" w:themeColor="text1"/>
          <w:sz w:val="24"/>
        </w:rPr>
        <w:t>现状评价报告中提出的环保对策措施共</w:t>
      </w:r>
      <w:r w:rsidR="00E42629" w:rsidRPr="00D85F8D">
        <w:rPr>
          <w:rFonts w:eastAsiaTheme="minorEastAsia" w:hAnsiTheme="minorEastAsia" w:hint="eastAsia"/>
          <w:color w:val="000000" w:themeColor="text1"/>
          <w:sz w:val="24"/>
        </w:rPr>
        <w:t>7</w:t>
      </w:r>
      <w:r w:rsidR="00E42629" w:rsidRPr="00D85F8D">
        <w:rPr>
          <w:rFonts w:eastAsiaTheme="minorEastAsia" w:hAnsiTheme="minorEastAsia" w:hint="eastAsia"/>
          <w:color w:val="000000" w:themeColor="text1"/>
          <w:sz w:val="24"/>
        </w:rPr>
        <w:t>条，</w:t>
      </w:r>
      <w:r w:rsidR="006F1CE2" w:rsidRPr="00D85F8D">
        <w:rPr>
          <w:rFonts w:eastAsiaTheme="minorEastAsia" w:hAnsiTheme="minorEastAsia" w:hint="eastAsia"/>
          <w:color w:val="000000" w:themeColor="text1"/>
          <w:sz w:val="24"/>
        </w:rPr>
        <w:t>6</w:t>
      </w:r>
      <w:r w:rsidR="006F1CE2" w:rsidRPr="00D85F8D">
        <w:rPr>
          <w:rFonts w:eastAsiaTheme="minorEastAsia" w:hAnsiTheme="minorEastAsia" w:hint="eastAsia"/>
          <w:color w:val="000000" w:themeColor="text1"/>
          <w:sz w:val="24"/>
        </w:rPr>
        <w:t>条</w:t>
      </w:r>
      <w:r w:rsidR="00E42629" w:rsidRPr="00D85F8D">
        <w:rPr>
          <w:rFonts w:eastAsiaTheme="minorEastAsia" w:hAnsiTheme="minorEastAsia" w:hint="eastAsia"/>
          <w:color w:val="000000" w:themeColor="text1"/>
          <w:sz w:val="24"/>
        </w:rPr>
        <w:t>全部满足，</w:t>
      </w:r>
      <w:r w:rsidR="00E42629" w:rsidRPr="00D85F8D">
        <w:rPr>
          <w:rFonts w:eastAsiaTheme="minorEastAsia" w:hAnsiTheme="minorEastAsia" w:hint="eastAsia"/>
          <w:color w:val="000000" w:themeColor="text1"/>
          <w:sz w:val="24"/>
        </w:rPr>
        <w:t>1</w:t>
      </w:r>
      <w:r w:rsidR="00E42629" w:rsidRPr="00D85F8D">
        <w:rPr>
          <w:rFonts w:eastAsiaTheme="minorEastAsia" w:hAnsiTheme="minorEastAsia" w:hint="eastAsia"/>
          <w:color w:val="000000" w:themeColor="text1"/>
          <w:sz w:val="24"/>
        </w:rPr>
        <w:t>条部分满足</w:t>
      </w:r>
      <w:r w:rsidR="00E42629">
        <w:rPr>
          <w:rFonts w:eastAsiaTheme="minorEastAsia" w:hAnsiTheme="minorEastAsia" w:hint="eastAsia"/>
          <w:color w:val="000000" w:themeColor="text1"/>
          <w:sz w:val="24"/>
        </w:rPr>
        <w:t>；</w:t>
      </w:r>
      <w:r w:rsidR="00E42629" w:rsidRPr="00D85F8D">
        <w:rPr>
          <w:rFonts w:eastAsiaTheme="minorEastAsia" w:hAnsiTheme="minorEastAsia" w:hint="eastAsia"/>
          <w:color w:val="000000" w:themeColor="text1"/>
          <w:sz w:val="24"/>
        </w:rPr>
        <w:t>云南省环境保护厅临时备案意见环保要求共</w:t>
      </w:r>
      <w:r w:rsidR="00E42629" w:rsidRPr="00D85F8D">
        <w:rPr>
          <w:rFonts w:eastAsiaTheme="minorEastAsia" w:hAnsiTheme="minorEastAsia" w:hint="eastAsia"/>
          <w:color w:val="000000" w:themeColor="text1"/>
          <w:sz w:val="24"/>
        </w:rPr>
        <w:t>9</w:t>
      </w:r>
      <w:r w:rsidR="00E42629" w:rsidRPr="00D85F8D">
        <w:rPr>
          <w:rFonts w:eastAsiaTheme="minorEastAsia" w:hAnsiTheme="minorEastAsia" w:hint="eastAsia"/>
          <w:color w:val="000000" w:themeColor="text1"/>
          <w:sz w:val="24"/>
        </w:rPr>
        <w:t>条，</w:t>
      </w:r>
      <w:r w:rsidR="006F1CE2" w:rsidRPr="00D85F8D">
        <w:rPr>
          <w:rFonts w:eastAsiaTheme="minorEastAsia" w:hAnsiTheme="minorEastAsia" w:hint="eastAsia"/>
          <w:color w:val="000000" w:themeColor="text1"/>
          <w:sz w:val="24"/>
        </w:rPr>
        <w:lastRenderedPageBreak/>
        <w:t>8</w:t>
      </w:r>
      <w:r w:rsidR="006F1CE2" w:rsidRPr="00D85F8D">
        <w:rPr>
          <w:rFonts w:eastAsiaTheme="minorEastAsia" w:hAnsiTheme="minorEastAsia" w:hint="eastAsia"/>
          <w:color w:val="000000" w:themeColor="text1"/>
          <w:sz w:val="24"/>
        </w:rPr>
        <w:t>条</w:t>
      </w:r>
      <w:r w:rsidR="00E42629" w:rsidRPr="00D85F8D">
        <w:rPr>
          <w:rFonts w:eastAsiaTheme="minorEastAsia" w:hAnsiTheme="minorEastAsia" w:hint="eastAsia"/>
          <w:color w:val="000000" w:themeColor="text1"/>
          <w:sz w:val="24"/>
        </w:rPr>
        <w:t>全部满足，</w:t>
      </w:r>
      <w:r w:rsidR="00E42629" w:rsidRPr="00D85F8D">
        <w:rPr>
          <w:rFonts w:eastAsiaTheme="minorEastAsia" w:hAnsiTheme="minorEastAsia" w:hint="eastAsia"/>
          <w:color w:val="000000" w:themeColor="text1"/>
          <w:sz w:val="24"/>
        </w:rPr>
        <w:t>1</w:t>
      </w:r>
      <w:r w:rsidR="00E42629" w:rsidRPr="00D85F8D">
        <w:rPr>
          <w:rFonts w:eastAsiaTheme="minorEastAsia" w:hAnsiTheme="minorEastAsia" w:hint="eastAsia"/>
          <w:color w:val="000000" w:themeColor="text1"/>
          <w:sz w:val="24"/>
        </w:rPr>
        <w:t>条部分满足，</w:t>
      </w:r>
      <w:r w:rsidR="00E42629">
        <w:rPr>
          <w:rFonts w:eastAsiaTheme="minorEastAsia" w:hAnsiTheme="minorEastAsia" w:hint="eastAsia"/>
          <w:color w:val="000000" w:themeColor="text1"/>
          <w:sz w:val="24"/>
        </w:rPr>
        <w:t>部分满足的</w:t>
      </w:r>
      <w:r w:rsidR="00E42629" w:rsidRPr="00D85F8D">
        <w:rPr>
          <w:rFonts w:eastAsiaTheme="minorEastAsia" w:hAnsiTheme="minorEastAsia" w:hint="eastAsia"/>
          <w:color w:val="000000" w:themeColor="text1"/>
          <w:sz w:val="24"/>
        </w:rPr>
        <w:t>原因</w:t>
      </w:r>
      <w:r w:rsidR="00E42629">
        <w:rPr>
          <w:rFonts w:eastAsiaTheme="minorEastAsia" w:hAnsiTheme="minorEastAsia" w:hint="eastAsia"/>
          <w:color w:val="000000" w:themeColor="text1"/>
          <w:sz w:val="24"/>
        </w:rPr>
        <w:t>均为</w:t>
      </w:r>
      <w:r w:rsidR="00E42629" w:rsidRPr="00D85F8D">
        <w:rPr>
          <w:rFonts w:eastAsiaTheme="minorEastAsia" w:hAnsiTheme="minorEastAsia" w:hint="eastAsia"/>
          <w:color w:val="000000" w:themeColor="text1"/>
          <w:sz w:val="24"/>
        </w:rPr>
        <w:t>：</w:t>
      </w:r>
      <w:r w:rsidR="00E42629">
        <w:rPr>
          <w:rFonts w:eastAsiaTheme="minorEastAsia" w:hAnsiTheme="minorEastAsia" w:hint="eastAsia"/>
          <w:color w:val="000000" w:themeColor="text1"/>
          <w:sz w:val="24"/>
        </w:rPr>
        <w:t>被整合的</w:t>
      </w:r>
      <w:r w:rsidR="00E42629" w:rsidRPr="00D85F8D">
        <w:rPr>
          <w:rFonts w:eastAsiaTheme="minorEastAsia" w:hAnsiTheme="minorEastAsia" w:hint="eastAsia"/>
          <w:color w:val="000000" w:themeColor="text1"/>
          <w:sz w:val="24"/>
        </w:rPr>
        <w:t>原有</w:t>
      </w:r>
      <w:r w:rsidR="00E42629" w:rsidRPr="00D85F8D">
        <w:rPr>
          <w:rFonts w:eastAsiaTheme="minorEastAsia" w:hAnsiTheme="minorEastAsia"/>
          <w:color w:val="000000" w:themeColor="text1"/>
          <w:sz w:val="24"/>
        </w:rPr>
        <w:t>4</w:t>
      </w:r>
      <w:r w:rsidR="00E42629" w:rsidRPr="00D85F8D">
        <w:rPr>
          <w:rFonts w:eastAsiaTheme="minorEastAsia" w:hAnsiTheme="minorEastAsia" w:hint="eastAsia"/>
          <w:color w:val="000000" w:themeColor="text1"/>
          <w:sz w:val="24"/>
        </w:rPr>
        <w:t>个小煤矿</w:t>
      </w:r>
      <w:r w:rsidR="00E42629">
        <w:rPr>
          <w:rFonts w:eastAsiaTheme="minorEastAsia" w:hAnsiTheme="minorEastAsia" w:hint="eastAsia"/>
          <w:color w:val="000000" w:themeColor="text1"/>
          <w:sz w:val="24"/>
        </w:rPr>
        <w:t>（</w:t>
      </w:r>
      <w:r w:rsidR="00E42629" w:rsidRPr="00D85F8D">
        <w:rPr>
          <w:rFonts w:eastAsiaTheme="minorEastAsia" w:hAnsiTheme="minorEastAsia"/>
          <w:color w:val="000000" w:themeColor="text1"/>
          <w:sz w:val="24"/>
        </w:rPr>
        <w:t>原小河沟煤矿、原沟发煤矿</w:t>
      </w:r>
      <w:r w:rsidR="00E42629">
        <w:rPr>
          <w:rFonts w:eastAsiaTheme="minorEastAsia" w:hAnsiTheme="minorEastAsia" w:hint="eastAsia"/>
          <w:color w:val="000000" w:themeColor="text1"/>
          <w:sz w:val="24"/>
        </w:rPr>
        <w:t>、</w:t>
      </w:r>
      <w:r w:rsidR="00E42629" w:rsidRPr="00D85F8D">
        <w:rPr>
          <w:rFonts w:eastAsiaTheme="minorEastAsia" w:hAnsiTheme="minorEastAsia"/>
          <w:color w:val="000000" w:themeColor="text1"/>
          <w:sz w:val="24"/>
        </w:rPr>
        <w:t>原兴隆煤矿</w:t>
      </w:r>
      <w:r w:rsidR="00E42629">
        <w:rPr>
          <w:rFonts w:eastAsiaTheme="minorEastAsia" w:hAnsiTheme="minorEastAsia" w:hint="eastAsia"/>
          <w:color w:val="000000" w:themeColor="text1"/>
          <w:sz w:val="24"/>
        </w:rPr>
        <w:t>和原鸡蛋山煤矿）</w:t>
      </w:r>
      <w:r w:rsidR="00E42629" w:rsidRPr="00D85F8D">
        <w:rPr>
          <w:rFonts w:eastAsiaTheme="minorEastAsia" w:hAnsiTheme="minorEastAsia" w:hint="eastAsia"/>
          <w:color w:val="000000" w:themeColor="text1"/>
          <w:sz w:val="24"/>
        </w:rPr>
        <w:t>矿井均已封闭，</w:t>
      </w:r>
      <w:r w:rsidR="00E42629">
        <w:rPr>
          <w:rFonts w:eastAsiaTheme="minorEastAsia" w:hAnsiTheme="minorEastAsia" w:hint="eastAsia"/>
          <w:color w:val="000000" w:themeColor="text1"/>
          <w:sz w:val="24"/>
        </w:rPr>
        <w:t>但</w:t>
      </w:r>
      <w:r w:rsidR="00E42629" w:rsidRPr="00D85F8D">
        <w:rPr>
          <w:rFonts w:eastAsiaTheme="minorEastAsia" w:hAnsiTheme="minorEastAsia" w:hint="eastAsia"/>
          <w:color w:val="000000" w:themeColor="text1"/>
          <w:sz w:val="24"/>
        </w:rPr>
        <w:t>场地内建筑未</w:t>
      </w:r>
      <w:r w:rsidR="00E42629">
        <w:rPr>
          <w:rFonts w:eastAsiaTheme="minorEastAsia" w:hAnsiTheme="minorEastAsia" w:hint="eastAsia"/>
          <w:color w:val="000000" w:themeColor="text1"/>
          <w:sz w:val="24"/>
        </w:rPr>
        <w:t>完全</w:t>
      </w:r>
      <w:r w:rsidR="00E42629" w:rsidRPr="00D85F8D">
        <w:rPr>
          <w:rFonts w:eastAsiaTheme="minorEastAsia" w:hAnsiTheme="minorEastAsia" w:hint="eastAsia"/>
          <w:color w:val="000000" w:themeColor="text1"/>
          <w:sz w:val="24"/>
        </w:rPr>
        <w:t>拆除，报废工业场地的治理修复和生态恢复治理工作未完成。根据建设单位兴云煤矿提供的矿井整合协议及其补充协议第九条：“由于乙方的采掘活动导致的地表塌陷、地质灾害、环境影响等问题由乙方承担责任”。再加上目前</w:t>
      </w:r>
      <w:r w:rsidR="00E42629" w:rsidRPr="00D85F8D">
        <w:rPr>
          <w:rFonts w:eastAsiaTheme="minorEastAsia" w:hAnsiTheme="minorEastAsia"/>
          <w:color w:val="000000" w:themeColor="text1"/>
          <w:sz w:val="24"/>
        </w:rPr>
        <w:t>小河沟煤矿、沟发煤矿</w:t>
      </w:r>
      <w:r w:rsidR="00E42629" w:rsidRPr="00D85F8D">
        <w:rPr>
          <w:rFonts w:eastAsiaTheme="minorEastAsia" w:hAnsiTheme="minorEastAsia" w:hint="eastAsia"/>
          <w:color w:val="000000" w:themeColor="text1"/>
          <w:sz w:val="24"/>
        </w:rPr>
        <w:t>和</w:t>
      </w:r>
      <w:r w:rsidR="00E42629" w:rsidRPr="00D85F8D">
        <w:rPr>
          <w:rFonts w:eastAsiaTheme="minorEastAsia" w:hAnsiTheme="minorEastAsia"/>
          <w:color w:val="000000" w:themeColor="text1"/>
          <w:sz w:val="24"/>
        </w:rPr>
        <w:t>兴隆煤矿</w:t>
      </w:r>
      <w:r w:rsidR="00E42629" w:rsidRPr="00D85F8D">
        <w:rPr>
          <w:rFonts w:eastAsiaTheme="minorEastAsia" w:hAnsiTheme="minorEastAsia" w:hint="eastAsia"/>
          <w:color w:val="000000" w:themeColor="text1"/>
          <w:sz w:val="24"/>
        </w:rPr>
        <w:t>与</w:t>
      </w:r>
      <w:r w:rsidR="00E42629" w:rsidRPr="00D85F8D">
        <w:rPr>
          <w:rFonts w:eastAsiaTheme="minorEastAsia" w:hAnsiTheme="minorEastAsia"/>
          <w:color w:val="000000" w:themeColor="text1"/>
          <w:sz w:val="24"/>
        </w:rPr>
        <w:t>兴云煤矿</w:t>
      </w:r>
      <w:r w:rsidR="00E42629" w:rsidRPr="00D85F8D">
        <w:rPr>
          <w:rFonts w:eastAsiaTheme="minorEastAsia" w:hAnsiTheme="minorEastAsia" w:hint="eastAsia"/>
          <w:color w:val="000000" w:themeColor="text1"/>
          <w:sz w:val="24"/>
        </w:rPr>
        <w:t>之间为托管和被托管的关系，矿井工业场地及地面设施所有权仍归属于原有煤矿，兴云煤矿无权对其工业场地内的生产设施和建筑物进行拆除及植被恢复。目前兴云煤矿正积极协调当地村委会和被整合煤矿的相关人员积极配合其推进各项工作，有力推动环保整改落实到位。</w:t>
      </w:r>
      <w:r w:rsidR="00E42629">
        <w:rPr>
          <w:rFonts w:eastAsiaTheme="minorEastAsia" w:hAnsiTheme="minorEastAsia" w:hint="eastAsia"/>
          <w:color w:val="000000" w:themeColor="text1"/>
          <w:sz w:val="24"/>
        </w:rPr>
        <w:t>煤矿承诺待矿井</w:t>
      </w:r>
      <w:r w:rsidR="00E42629" w:rsidRPr="00D85F8D">
        <w:rPr>
          <w:rFonts w:eastAsiaTheme="minorEastAsia" w:hAnsiTheme="minorEastAsia" w:hint="eastAsia"/>
          <w:color w:val="000000" w:themeColor="text1"/>
          <w:sz w:val="24"/>
        </w:rPr>
        <w:t>工业场地及地面设施所有权</w:t>
      </w:r>
      <w:r w:rsidR="00E42629">
        <w:rPr>
          <w:rFonts w:eastAsiaTheme="minorEastAsia" w:hAnsiTheme="minorEastAsia" w:hint="eastAsia"/>
          <w:color w:val="000000" w:themeColor="text1"/>
          <w:sz w:val="24"/>
        </w:rPr>
        <w:t>解决后，再对</w:t>
      </w:r>
      <w:r w:rsidR="00E42629" w:rsidRPr="00D85F8D">
        <w:rPr>
          <w:rFonts w:eastAsiaTheme="minorEastAsia" w:hAnsiTheme="minorEastAsia" w:hint="eastAsia"/>
          <w:color w:val="000000" w:themeColor="text1"/>
          <w:sz w:val="24"/>
        </w:rPr>
        <w:t>其工业场地内的生产设施和建筑物进行拆除及植被恢复。</w:t>
      </w:r>
    </w:p>
    <w:p w:rsidR="0095043D" w:rsidRPr="00D85F8D" w:rsidRDefault="004E1125" w:rsidP="00E42629">
      <w:pPr>
        <w:pStyle w:val="af0"/>
        <w:spacing w:line="360" w:lineRule="auto"/>
        <w:ind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兴云煤矿</w:t>
      </w:r>
      <w:r w:rsidR="0095043D" w:rsidRPr="00D85F8D">
        <w:rPr>
          <w:rFonts w:eastAsiaTheme="minorEastAsia" w:hAnsiTheme="minorEastAsia"/>
          <w:color w:val="000000" w:themeColor="text1"/>
          <w:sz w:val="24"/>
        </w:rPr>
        <w:t>环保机构基本健全，配备有专职人员管理环保事宜，制</w:t>
      </w:r>
      <w:r w:rsidRPr="00D85F8D">
        <w:rPr>
          <w:rFonts w:eastAsiaTheme="minorEastAsia" w:hAnsiTheme="minorEastAsia"/>
          <w:color w:val="000000" w:themeColor="text1"/>
          <w:sz w:val="24"/>
        </w:rPr>
        <w:t>定了相关的环境管理制度。生产废水、生活污水、无组织排放粉尘、</w:t>
      </w:r>
      <w:r w:rsidR="0095043D" w:rsidRPr="00D85F8D">
        <w:rPr>
          <w:rFonts w:eastAsiaTheme="minorEastAsia" w:hAnsiTheme="minorEastAsia"/>
          <w:color w:val="000000" w:themeColor="text1"/>
          <w:sz w:val="24"/>
        </w:rPr>
        <w:t>运输扬尘、机械设备噪声、固废、生活垃</w:t>
      </w:r>
      <w:r w:rsidRPr="00D85F8D">
        <w:rPr>
          <w:rFonts w:eastAsiaTheme="minorEastAsia" w:hAnsiTheme="minorEastAsia"/>
          <w:color w:val="000000" w:themeColor="text1"/>
          <w:sz w:val="24"/>
        </w:rPr>
        <w:t>圾等均采取了相应的治理防治措施；各项污染防治设施设备</w:t>
      </w:r>
      <w:r w:rsidR="0095043D" w:rsidRPr="00D85F8D">
        <w:rPr>
          <w:rFonts w:eastAsiaTheme="minorEastAsia" w:hAnsiTheme="minorEastAsia"/>
          <w:color w:val="000000" w:themeColor="text1"/>
          <w:sz w:val="24"/>
        </w:rPr>
        <w:t>运行良好；</w:t>
      </w:r>
      <w:r w:rsidRPr="00D85F8D">
        <w:rPr>
          <w:rFonts w:eastAsiaTheme="minorEastAsia" w:hAnsiTheme="minorEastAsia" w:hint="eastAsia"/>
          <w:color w:val="000000" w:themeColor="text1"/>
          <w:sz w:val="24"/>
        </w:rPr>
        <w:t>矿井涌水经专设的矿井涌水处理站</w:t>
      </w:r>
      <w:r w:rsidR="0095043D" w:rsidRPr="00D85F8D">
        <w:rPr>
          <w:rFonts w:eastAsiaTheme="minorEastAsia" w:hAnsiTheme="minorEastAsia" w:hint="eastAsia"/>
          <w:color w:val="000000" w:themeColor="text1"/>
          <w:sz w:val="24"/>
        </w:rPr>
        <w:t>处理后</w:t>
      </w:r>
      <w:r w:rsidRPr="00D85F8D">
        <w:rPr>
          <w:rFonts w:eastAsiaTheme="minorEastAsia" w:hAnsiTheme="minorEastAsia" w:hint="eastAsia"/>
          <w:color w:val="000000" w:themeColor="text1"/>
          <w:sz w:val="24"/>
        </w:rPr>
        <w:t>部分回用，剩余部分</w:t>
      </w:r>
      <w:r w:rsidR="0095043D" w:rsidRPr="00D85F8D">
        <w:rPr>
          <w:rFonts w:eastAsiaTheme="minorEastAsia" w:hAnsiTheme="minorEastAsia" w:hint="eastAsia"/>
          <w:color w:val="000000" w:themeColor="text1"/>
          <w:sz w:val="24"/>
        </w:rPr>
        <w:t>达标外排，</w:t>
      </w:r>
      <w:r w:rsidR="0095043D" w:rsidRPr="00D85F8D">
        <w:rPr>
          <w:rFonts w:eastAsiaTheme="minorEastAsia" w:hAnsiTheme="minorEastAsia"/>
          <w:color w:val="000000" w:themeColor="text1"/>
          <w:sz w:val="24"/>
        </w:rPr>
        <w:t>主要污染物</w:t>
      </w:r>
      <w:r w:rsidRPr="00D85F8D">
        <w:rPr>
          <w:rFonts w:eastAsiaTheme="minorEastAsia" w:hAnsiTheme="minorEastAsia" w:hint="eastAsia"/>
          <w:color w:val="000000" w:themeColor="text1"/>
          <w:sz w:val="24"/>
        </w:rPr>
        <w:t>COD</w:t>
      </w:r>
      <w:r w:rsidR="0095043D" w:rsidRPr="00D85F8D">
        <w:rPr>
          <w:rFonts w:eastAsiaTheme="minorEastAsia" w:hAnsiTheme="minorEastAsia"/>
          <w:color w:val="000000" w:themeColor="text1"/>
          <w:sz w:val="24"/>
        </w:rPr>
        <w:t>等均实现了达标排放</w:t>
      </w:r>
      <w:r w:rsidRPr="00D85F8D">
        <w:rPr>
          <w:rFonts w:eastAsiaTheme="minorEastAsia" w:hAnsiTheme="minorEastAsia" w:hint="eastAsia"/>
          <w:color w:val="000000" w:themeColor="text1"/>
          <w:sz w:val="24"/>
        </w:rPr>
        <w:t>。生活污水经生活污水处理站处理达标后全部回用，不外排。</w:t>
      </w:r>
      <w:r w:rsidR="0095043D" w:rsidRPr="00D85F8D">
        <w:rPr>
          <w:rFonts w:eastAsiaTheme="minorEastAsia" w:hAnsiTheme="minorEastAsia"/>
          <w:color w:val="000000" w:themeColor="text1"/>
          <w:sz w:val="24"/>
        </w:rPr>
        <w:t>工业场地</w:t>
      </w:r>
      <w:r w:rsidRPr="00D85F8D">
        <w:rPr>
          <w:rFonts w:eastAsiaTheme="minorEastAsia" w:hAnsiTheme="minorEastAsia" w:hint="eastAsia"/>
          <w:color w:val="000000" w:themeColor="text1"/>
          <w:sz w:val="24"/>
        </w:rPr>
        <w:t>、风井场地</w:t>
      </w:r>
      <w:r w:rsidR="0095043D" w:rsidRPr="00D85F8D">
        <w:rPr>
          <w:rFonts w:eastAsiaTheme="minorEastAsia" w:hAnsiTheme="minorEastAsia"/>
          <w:color w:val="000000" w:themeColor="text1"/>
          <w:sz w:val="24"/>
        </w:rPr>
        <w:t>厂界噪声均达标；</w:t>
      </w:r>
      <w:r w:rsidR="006052FB">
        <w:rPr>
          <w:rFonts w:eastAsiaTheme="minorEastAsia" w:hAnsiTheme="minorEastAsia" w:hint="eastAsia"/>
          <w:color w:val="000000" w:themeColor="text1"/>
          <w:sz w:val="24"/>
        </w:rPr>
        <w:t>采煤产生的</w:t>
      </w:r>
      <w:r w:rsidR="001256D4" w:rsidRPr="00D85F8D">
        <w:rPr>
          <w:rFonts w:eastAsiaTheme="minorEastAsia" w:hAnsiTheme="minorEastAsia" w:hint="eastAsia"/>
          <w:color w:val="000000" w:themeColor="text1"/>
          <w:sz w:val="24"/>
        </w:rPr>
        <w:t>矸石</w:t>
      </w:r>
      <w:r w:rsidR="006052FB">
        <w:rPr>
          <w:rFonts w:eastAsiaTheme="minorEastAsia" w:hAnsiTheme="minorEastAsia" w:hint="eastAsia"/>
          <w:color w:val="000000" w:themeColor="text1"/>
          <w:sz w:val="24"/>
        </w:rPr>
        <w:t>可全部提升至地面后</w:t>
      </w:r>
      <w:r w:rsidR="001256D4" w:rsidRPr="00D85F8D">
        <w:rPr>
          <w:rFonts w:eastAsiaTheme="minorEastAsia" w:hAnsiTheme="minorEastAsia" w:hint="eastAsia"/>
          <w:color w:val="000000" w:themeColor="text1"/>
          <w:sz w:val="24"/>
        </w:rPr>
        <w:t>运至砖厂综合利用</w:t>
      </w:r>
      <w:r w:rsidR="006052FB">
        <w:rPr>
          <w:rFonts w:eastAsiaTheme="minorEastAsia" w:hAnsiTheme="minorEastAsia" w:hint="eastAsia"/>
          <w:color w:val="000000" w:themeColor="text1"/>
          <w:sz w:val="24"/>
        </w:rPr>
        <w:t>，洗选矸综合利用不完部分规范堆放至矸石场</w:t>
      </w:r>
      <w:r w:rsidR="0095043D" w:rsidRPr="00D85F8D">
        <w:rPr>
          <w:rFonts w:eastAsiaTheme="minorEastAsia" w:hAnsiTheme="minorEastAsia"/>
          <w:color w:val="000000" w:themeColor="text1"/>
          <w:sz w:val="24"/>
        </w:rPr>
        <w:t>。</w:t>
      </w:r>
    </w:p>
    <w:p w:rsidR="0095043D" w:rsidRPr="00D85F8D" w:rsidRDefault="0095043D"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91" w:name="_Toc271293933"/>
      <w:bookmarkStart w:id="292" w:name="_Toc272354270"/>
      <w:bookmarkStart w:id="293" w:name="_Toc469412314"/>
      <w:bookmarkStart w:id="294" w:name="_Toc499557934"/>
      <w:r w:rsidRPr="00D85F8D">
        <w:rPr>
          <w:rFonts w:ascii="Times New Roman" w:eastAsia="黑体" w:hAnsi="Times New Roman"/>
          <w:bCs w:val="0"/>
          <w:color w:val="000000" w:themeColor="text1"/>
          <w:sz w:val="32"/>
        </w:rPr>
        <w:t>10.4</w:t>
      </w:r>
      <w:r w:rsidRPr="00D85F8D">
        <w:rPr>
          <w:rFonts w:ascii="Times New Roman" w:eastAsia="黑体" w:hAnsi="Times New Roman"/>
          <w:bCs w:val="0"/>
          <w:color w:val="000000" w:themeColor="text1"/>
          <w:sz w:val="32"/>
        </w:rPr>
        <w:t>污染防治设施的建设情况与运行情况</w:t>
      </w:r>
      <w:bookmarkEnd w:id="291"/>
      <w:bookmarkEnd w:id="292"/>
      <w:bookmarkEnd w:id="293"/>
      <w:bookmarkEnd w:id="294"/>
    </w:p>
    <w:p w:rsidR="0095043D" w:rsidRPr="00D85F8D" w:rsidRDefault="0095043D" w:rsidP="0095043D">
      <w:pPr>
        <w:pStyle w:val="af0"/>
        <w:spacing w:line="360" w:lineRule="auto"/>
        <w:ind w:firstLine="480"/>
        <w:rPr>
          <w:rFonts w:eastAsiaTheme="minorEastAsia" w:hAnsiTheme="minorEastAsia"/>
          <w:color w:val="000000" w:themeColor="text1"/>
          <w:sz w:val="24"/>
        </w:rPr>
      </w:pPr>
      <w:r w:rsidRPr="00D85F8D">
        <w:rPr>
          <w:rFonts w:eastAsiaTheme="minorEastAsia" w:hAnsiTheme="minorEastAsia"/>
          <w:color w:val="000000" w:themeColor="text1"/>
          <w:sz w:val="24"/>
        </w:rPr>
        <w:t>项目各项污染防治设施均已按照</w:t>
      </w:r>
      <w:r w:rsidR="004E1125" w:rsidRPr="00D85F8D">
        <w:rPr>
          <w:rFonts w:eastAsiaTheme="minorEastAsia" w:hAnsiTheme="minorEastAsia" w:hint="eastAsia"/>
          <w:color w:val="000000" w:themeColor="text1"/>
          <w:sz w:val="24"/>
        </w:rPr>
        <w:t>现状</w:t>
      </w:r>
      <w:r w:rsidRPr="00D85F8D">
        <w:rPr>
          <w:rFonts w:eastAsiaTheme="minorEastAsia" w:hAnsiTheme="minorEastAsia"/>
          <w:color w:val="000000" w:themeColor="text1"/>
          <w:sz w:val="24"/>
        </w:rPr>
        <w:t>评价</w:t>
      </w:r>
      <w:r w:rsidR="004E1125" w:rsidRPr="00D85F8D">
        <w:rPr>
          <w:rFonts w:eastAsiaTheme="minorEastAsia" w:hAnsiTheme="minorEastAsia" w:hint="eastAsia"/>
          <w:color w:val="000000" w:themeColor="text1"/>
          <w:sz w:val="24"/>
        </w:rPr>
        <w:t>报告</w:t>
      </w:r>
      <w:r w:rsidRPr="00D85F8D">
        <w:rPr>
          <w:rFonts w:eastAsiaTheme="minorEastAsia" w:hAnsiTheme="minorEastAsia"/>
          <w:color w:val="000000" w:themeColor="text1"/>
          <w:sz w:val="24"/>
        </w:rPr>
        <w:t>及</w:t>
      </w:r>
      <w:r w:rsidR="004E1125" w:rsidRPr="00D85F8D">
        <w:rPr>
          <w:rFonts w:eastAsiaTheme="minorEastAsia" w:hAnsiTheme="minorEastAsia" w:hint="eastAsia"/>
          <w:color w:val="000000" w:themeColor="text1"/>
          <w:sz w:val="24"/>
        </w:rPr>
        <w:t>临时备案意见</w:t>
      </w:r>
      <w:r w:rsidRPr="00D85F8D">
        <w:rPr>
          <w:rFonts w:eastAsiaTheme="minorEastAsia" w:hAnsiTheme="minorEastAsia"/>
          <w:color w:val="000000" w:themeColor="text1"/>
          <w:sz w:val="24"/>
        </w:rPr>
        <w:t>中的要求建设，且正常运行。主要的污染防治措施有</w:t>
      </w:r>
      <w:r w:rsidR="004E1125" w:rsidRPr="00D85F8D">
        <w:rPr>
          <w:rFonts w:eastAsiaTheme="minorEastAsia" w:hAnsiTheme="minorEastAsia" w:hint="eastAsia"/>
          <w:color w:val="000000" w:themeColor="text1"/>
          <w:sz w:val="24"/>
        </w:rPr>
        <w:t>矿井水处理站</w:t>
      </w:r>
      <w:r w:rsidRPr="00D85F8D">
        <w:rPr>
          <w:rFonts w:eastAsiaTheme="minorEastAsia" w:hAnsiTheme="minorEastAsia"/>
          <w:color w:val="000000" w:themeColor="text1"/>
          <w:sz w:val="24"/>
        </w:rPr>
        <w:t>、生活污水处理</w:t>
      </w:r>
      <w:r w:rsidR="004E1125" w:rsidRPr="00D85F8D">
        <w:rPr>
          <w:rFonts w:eastAsiaTheme="minorEastAsia" w:hAnsiTheme="minorEastAsia" w:hint="eastAsia"/>
          <w:color w:val="000000" w:themeColor="text1"/>
          <w:sz w:val="24"/>
        </w:rPr>
        <w:t>站</w:t>
      </w:r>
      <w:r w:rsidRPr="00D85F8D">
        <w:rPr>
          <w:rFonts w:eastAsiaTheme="minorEastAsia" w:hAnsiTheme="minorEastAsia"/>
          <w:color w:val="000000" w:themeColor="text1"/>
          <w:sz w:val="24"/>
        </w:rPr>
        <w:t>、消声隔声措施、</w:t>
      </w:r>
      <w:r w:rsidRPr="00D85F8D">
        <w:rPr>
          <w:rFonts w:eastAsiaTheme="minorEastAsia" w:hAnsiTheme="minorEastAsia" w:hint="eastAsia"/>
          <w:color w:val="000000" w:themeColor="text1"/>
          <w:sz w:val="24"/>
        </w:rPr>
        <w:t>扬尘治理措施</w:t>
      </w:r>
      <w:r w:rsidRPr="00D85F8D">
        <w:rPr>
          <w:rFonts w:eastAsiaTheme="minorEastAsia" w:hAnsiTheme="minorEastAsia"/>
          <w:color w:val="000000" w:themeColor="text1"/>
          <w:sz w:val="24"/>
        </w:rPr>
        <w:t>等，以上设施的建设和</w:t>
      </w:r>
      <w:r w:rsidRPr="00D85F8D">
        <w:rPr>
          <w:rFonts w:eastAsiaTheme="minorEastAsia" w:hAnsiTheme="minorEastAsia" w:hint="eastAsia"/>
          <w:color w:val="000000" w:themeColor="text1"/>
          <w:sz w:val="24"/>
        </w:rPr>
        <w:t>正常</w:t>
      </w:r>
      <w:r w:rsidRPr="00D85F8D">
        <w:rPr>
          <w:rFonts w:eastAsiaTheme="minorEastAsia" w:hAnsiTheme="minorEastAsia"/>
          <w:color w:val="000000" w:themeColor="text1"/>
          <w:sz w:val="24"/>
        </w:rPr>
        <w:t>运行，较好地控制了污染物的排放。</w:t>
      </w:r>
      <w:r w:rsidRPr="00D85F8D">
        <w:rPr>
          <w:rFonts w:eastAsiaTheme="minorEastAsia" w:hAnsiTheme="minorEastAsia" w:hint="eastAsia"/>
          <w:color w:val="000000" w:themeColor="text1"/>
          <w:sz w:val="24"/>
        </w:rPr>
        <w:t>监测结果表明，项目周边环境空气质量、</w:t>
      </w:r>
      <w:r w:rsidR="004E1125" w:rsidRPr="00D85F8D">
        <w:rPr>
          <w:rFonts w:eastAsiaTheme="minorEastAsia" w:hAnsiTheme="minorEastAsia" w:hint="eastAsia"/>
          <w:color w:val="000000" w:themeColor="text1"/>
          <w:sz w:val="24"/>
        </w:rPr>
        <w:t>地表水、</w:t>
      </w:r>
      <w:r w:rsidR="002F53F2" w:rsidRPr="00D85F8D">
        <w:rPr>
          <w:rFonts w:eastAsiaTheme="minorEastAsia" w:hAnsiTheme="minorEastAsia" w:hint="eastAsia"/>
          <w:color w:val="000000" w:themeColor="text1"/>
          <w:sz w:val="24"/>
        </w:rPr>
        <w:t>地下水、</w:t>
      </w:r>
      <w:r w:rsidRPr="00D85F8D">
        <w:rPr>
          <w:rFonts w:eastAsiaTheme="minorEastAsia" w:hAnsiTheme="minorEastAsia" w:hint="eastAsia"/>
          <w:color w:val="000000" w:themeColor="text1"/>
          <w:sz w:val="24"/>
        </w:rPr>
        <w:t>声环境质量</w:t>
      </w:r>
      <w:r w:rsidR="004E1125" w:rsidRPr="00D85F8D">
        <w:rPr>
          <w:rFonts w:eastAsiaTheme="minorEastAsia" w:hAnsiTheme="minorEastAsia" w:hint="eastAsia"/>
          <w:color w:val="000000" w:themeColor="text1"/>
          <w:sz w:val="24"/>
        </w:rPr>
        <w:t>均</w:t>
      </w:r>
      <w:r w:rsidRPr="00D85F8D">
        <w:rPr>
          <w:rFonts w:eastAsiaTheme="minorEastAsia" w:hAnsiTheme="minorEastAsia" w:hint="eastAsia"/>
          <w:color w:val="000000" w:themeColor="text1"/>
          <w:sz w:val="24"/>
        </w:rPr>
        <w:t>可达标。</w:t>
      </w:r>
    </w:p>
    <w:p w:rsidR="0095043D" w:rsidRPr="00D85F8D" w:rsidRDefault="0095043D"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95" w:name="_Toc271293934"/>
      <w:bookmarkStart w:id="296" w:name="_Toc272354271"/>
      <w:bookmarkStart w:id="297" w:name="_Toc469412315"/>
      <w:bookmarkStart w:id="298" w:name="_Toc499557935"/>
      <w:r w:rsidRPr="00D85F8D">
        <w:rPr>
          <w:rFonts w:ascii="Times New Roman" w:eastAsia="黑体" w:hAnsi="Times New Roman"/>
          <w:bCs w:val="0"/>
          <w:color w:val="000000" w:themeColor="text1"/>
          <w:sz w:val="32"/>
        </w:rPr>
        <w:t>10.5</w:t>
      </w:r>
      <w:r w:rsidRPr="00D85F8D">
        <w:rPr>
          <w:rFonts w:ascii="Times New Roman" w:eastAsia="黑体" w:hAnsi="Times New Roman"/>
          <w:bCs w:val="0"/>
          <w:color w:val="000000" w:themeColor="text1"/>
          <w:sz w:val="32"/>
        </w:rPr>
        <w:t>生态保护措施落实情况与效果</w:t>
      </w:r>
      <w:bookmarkEnd w:id="295"/>
      <w:bookmarkEnd w:id="296"/>
      <w:bookmarkEnd w:id="297"/>
      <w:bookmarkEnd w:id="298"/>
    </w:p>
    <w:p w:rsidR="00415051" w:rsidRPr="00D85F8D" w:rsidRDefault="00415051" w:rsidP="00415051">
      <w:pPr>
        <w:pStyle w:val="af0"/>
        <w:spacing w:line="360" w:lineRule="auto"/>
        <w:ind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目前，兴云煤矿正积极协调当地政府和被整合煤矿配合其对废弃场地生产设施进行拆除，目前已拆除原鸡蛋山煤矿、原沟发煤矿工业场地内的生产设施，下一步煤矿还将严格按照环评及备案意见的要求，拆除剩余工业场地内的生产设施，</w:t>
      </w:r>
      <w:r w:rsidRPr="00D85F8D">
        <w:rPr>
          <w:rFonts w:eastAsiaTheme="minorEastAsia" w:hAnsiTheme="minorEastAsia" w:hint="eastAsia"/>
          <w:color w:val="000000" w:themeColor="text1"/>
          <w:sz w:val="24"/>
        </w:rPr>
        <w:lastRenderedPageBreak/>
        <w:t>并对拆除场地和塌陷区进行回填和植被恢复工作。</w:t>
      </w:r>
    </w:p>
    <w:p w:rsidR="0095043D" w:rsidRPr="00D85F8D" w:rsidRDefault="0095043D" w:rsidP="00415051">
      <w:pPr>
        <w:pStyle w:val="af0"/>
        <w:spacing w:line="360" w:lineRule="auto"/>
        <w:ind w:firstLine="480"/>
        <w:rPr>
          <w:rFonts w:eastAsiaTheme="minorEastAsia" w:hAnsiTheme="minorEastAsia"/>
          <w:color w:val="000000" w:themeColor="text1"/>
          <w:sz w:val="24"/>
        </w:rPr>
      </w:pPr>
      <w:r w:rsidRPr="00D85F8D">
        <w:rPr>
          <w:rFonts w:eastAsiaTheme="minorEastAsia" w:hAnsiTheme="minorEastAsia"/>
          <w:color w:val="000000" w:themeColor="text1"/>
          <w:sz w:val="24"/>
        </w:rPr>
        <w:t>项目影响区域无国家级和省级重点保护野生动植物的分布，不涉及自然保护区、风景名胜区等生态环境敏感目标。受项目建设影响的主要植被是</w:t>
      </w:r>
      <w:r w:rsidRPr="00D85F8D">
        <w:rPr>
          <w:rFonts w:eastAsiaTheme="minorEastAsia" w:hAnsiTheme="minorEastAsia" w:hint="eastAsia"/>
          <w:color w:val="000000" w:themeColor="text1"/>
          <w:sz w:val="24"/>
        </w:rPr>
        <w:t>均为当地常见种</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项目</w:t>
      </w:r>
      <w:r w:rsidRPr="00D85F8D">
        <w:rPr>
          <w:rFonts w:eastAsiaTheme="minorEastAsia" w:hAnsiTheme="minorEastAsia"/>
          <w:color w:val="000000" w:themeColor="text1"/>
          <w:sz w:val="24"/>
        </w:rPr>
        <w:t>对当地植被类型、动植物资源等影响较小，对生态环境状况改变不大。</w:t>
      </w:r>
      <w:r w:rsidRPr="00D85F8D">
        <w:rPr>
          <w:rFonts w:eastAsiaTheme="minorEastAsia" w:hAnsiTheme="minorEastAsia" w:hint="eastAsia"/>
          <w:color w:val="000000" w:themeColor="text1"/>
          <w:sz w:val="24"/>
        </w:rPr>
        <w:t>项目</w:t>
      </w:r>
      <w:r w:rsidRPr="00D85F8D">
        <w:rPr>
          <w:rFonts w:eastAsiaTheme="minorEastAsia" w:hAnsiTheme="minorEastAsia"/>
          <w:color w:val="000000" w:themeColor="text1"/>
          <w:sz w:val="24"/>
        </w:rPr>
        <w:t>水土</w:t>
      </w:r>
      <w:r w:rsidR="002F53F2" w:rsidRPr="00D85F8D">
        <w:rPr>
          <w:rFonts w:eastAsiaTheme="minorEastAsia" w:hAnsiTheme="minorEastAsia" w:hint="eastAsia"/>
          <w:color w:val="000000" w:themeColor="text1"/>
          <w:sz w:val="24"/>
        </w:rPr>
        <w:t>流失</w:t>
      </w:r>
      <w:r w:rsidRPr="00D85F8D">
        <w:rPr>
          <w:rFonts w:eastAsiaTheme="minorEastAsia" w:hAnsiTheme="minorEastAsia"/>
          <w:color w:val="000000" w:themeColor="text1"/>
          <w:sz w:val="24"/>
        </w:rPr>
        <w:t>防治措施取得了良好的效果。</w:t>
      </w:r>
    </w:p>
    <w:p w:rsidR="0095043D" w:rsidRPr="00D85F8D" w:rsidRDefault="0095043D"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299" w:name="_Toc271293935"/>
      <w:bookmarkStart w:id="300" w:name="_Toc272354272"/>
      <w:bookmarkStart w:id="301" w:name="_Toc469412316"/>
      <w:bookmarkStart w:id="302" w:name="_Toc499557936"/>
      <w:r w:rsidRPr="00D85F8D">
        <w:rPr>
          <w:rFonts w:ascii="Times New Roman" w:eastAsia="黑体" w:hAnsi="Times New Roman"/>
          <w:bCs w:val="0"/>
          <w:color w:val="000000" w:themeColor="text1"/>
          <w:sz w:val="32"/>
        </w:rPr>
        <w:t>10.6</w:t>
      </w:r>
      <w:r w:rsidRPr="00D85F8D">
        <w:rPr>
          <w:rFonts w:ascii="Times New Roman" w:eastAsia="黑体" w:hAnsi="Times New Roman"/>
          <w:bCs w:val="0"/>
          <w:color w:val="000000" w:themeColor="text1"/>
          <w:sz w:val="32"/>
        </w:rPr>
        <w:t>污染物达标排放、总量控制落实情况</w:t>
      </w:r>
      <w:bookmarkEnd w:id="299"/>
      <w:bookmarkEnd w:id="300"/>
      <w:bookmarkEnd w:id="301"/>
      <w:bookmarkEnd w:id="302"/>
    </w:p>
    <w:p w:rsidR="0095043D" w:rsidRPr="00D85F8D" w:rsidRDefault="002F53F2" w:rsidP="00B85051">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根据云南浩辰环保科技有限公司于</w:t>
      </w:r>
      <w:r w:rsidRPr="00D85F8D">
        <w:rPr>
          <w:rFonts w:eastAsiaTheme="minorEastAsia" w:hAnsiTheme="minorEastAsia"/>
          <w:color w:val="000000" w:themeColor="text1"/>
          <w:sz w:val="24"/>
        </w:rPr>
        <w:t>201</w:t>
      </w:r>
      <w:r w:rsidRPr="00D85F8D">
        <w:rPr>
          <w:rFonts w:eastAsiaTheme="minorEastAsia" w:hAnsiTheme="minorEastAsia" w:hint="eastAsia"/>
          <w:color w:val="000000" w:themeColor="text1"/>
          <w:sz w:val="24"/>
        </w:rPr>
        <w:t>7</w:t>
      </w:r>
      <w:r w:rsidRPr="00D85F8D">
        <w:rPr>
          <w:rFonts w:eastAsiaTheme="minorEastAsia" w:hAnsiTheme="minorEastAsia"/>
          <w:color w:val="000000" w:themeColor="text1"/>
          <w:sz w:val="24"/>
        </w:rPr>
        <w:t>年</w:t>
      </w:r>
      <w:r w:rsidRPr="00D85F8D">
        <w:rPr>
          <w:rFonts w:eastAsiaTheme="minorEastAsia" w:hAnsiTheme="minorEastAsia" w:hint="eastAsia"/>
          <w:color w:val="000000" w:themeColor="text1"/>
          <w:sz w:val="24"/>
        </w:rPr>
        <w:t>6</w:t>
      </w:r>
      <w:r w:rsidRPr="00D85F8D">
        <w:rPr>
          <w:rFonts w:eastAsiaTheme="minorEastAsia" w:hAnsiTheme="minorEastAsia"/>
          <w:color w:val="000000" w:themeColor="text1"/>
          <w:sz w:val="24"/>
        </w:rPr>
        <w:t>月</w:t>
      </w:r>
      <w:r w:rsidRPr="00D85F8D">
        <w:rPr>
          <w:rFonts w:eastAsiaTheme="minorEastAsia" w:hAnsiTheme="minorEastAsia" w:hint="eastAsia"/>
          <w:color w:val="000000" w:themeColor="text1"/>
          <w:sz w:val="24"/>
        </w:rPr>
        <w:t>出具的监测报告（</w:t>
      </w:r>
      <w:r w:rsidRPr="00D85F8D">
        <w:rPr>
          <w:rFonts w:eastAsiaTheme="minorEastAsia" w:hAnsiTheme="minorEastAsia"/>
          <w:color w:val="000000" w:themeColor="text1"/>
          <w:sz w:val="24"/>
        </w:rPr>
        <w:t>浩辰环检字</w:t>
      </w:r>
      <w:r w:rsidRPr="00D85F8D">
        <w:rPr>
          <w:rFonts w:asciiTheme="minorEastAsia" w:eastAsiaTheme="minorEastAsia" w:hAnsiTheme="minorEastAsia" w:hint="eastAsia"/>
          <w:color w:val="000000" w:themeColor="text1"/>
          <w:sz w:val="24"/>
        </w:rPr>
        <w:t>[</w:t>
      </w:r>
      <w:r w:rsidRPr="00D85F8D">
        <w:rPr>
          <w:rFonts w:eastAsiaTheme="minorEastAsia" w:hAnsiTheme="minorEastAsia"/>
          <w:color w:val="000000" w:themeColor="text1"/>
          <w:sz w:val="24"/>
        </w:rPr>
        <w:t>2017</w:t>
      </w:r>
      <w:r w:rsidRPr="00D85F8D">
        <w:rPr>
          <w:rFonts w:asciiTheme="minorEastAsia"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207</w:t>
      </w:r>
      <w:r w:rsidRPr="00D85F8D">
        <w:rPr>
          <w:rFonts w:eastAsiaTheme="minorEastAsia" w:hAnsiTheme="minorEastAsia"/>
          <w:color w:val="000000" w:themeColor="text1"/>
          <w:sz w:val="24"/>
        </w:rPr>
        <w:t>号</w:t>
      </w:r>
      <w:r w:rsidRPr="00D85F8D">
        <w:rPr>
          <w:rFonts w:eastAsiaTheme="minorEastAsia" w:hAnsiTheme="minorEastAsia" w:hint="eastAsia"/>
          <w:color w:val="000000" w:themeColor="text1"/>
          <w:sz w:val="24"/>
        </w:rPr>
        <w:t>），一采区风井场、五七采区风井场和排矸场厂界</w:t>
      </w:r>
      <w:r w:rsidRPr="00D85F8D">
        <w:rPr>
          <w:rFonts w:eastAsiaTheme="minorEastAsia" w:hAnsiTheme="minorEastAsia"/>
          <w:color w:val="000000" w:themeColor="text1"/>
          <w:sz w:val="24"/>
        </w:rPr>
        <w:t>无组织</w:t>
      </w:r>
      <w:r w:rsidRPr="00D85F8D">
        <w:rPr>
          <w:rFonts w:eastAsiaTheme="minorEastAsia" w:hAnsiTheme="minorEastAsia"/>
          <w:color w:val="000000" w:themeColor="text1"/>
          <w:sz w:val="24"/>
        </w:rPr>
        <w:t>TSP</w:t>
      </w:r>
      <w:r w:rsidRPr="00D85F8D">
        <w:rPr>
          <w:rFonts w:eastAsiaTheme="minorEastAsia" w:hAnsiTheme="minorEastAsia" w:hint="eastAsia"/>
          <w:color w:val="000000" w:themeColor="text1"/>
          <w:sz w:val="24"/>
        </w:rPr>
        <w:t>、和</w:t>
      </w:r>
      <w:r w:rsidRPr="00D85F8D">
        <w:rPr>
          <w:rFonts w:eastAsiaTheme="minorEastAsia" w:hAnsiTheme="minorEastAsia" w:hint="eastAsia"/>
          <w:color w:val="000000" w:themeColor="text1"/>
          <w:sz w:val="24"/>
        </w:rPr>
        <w:t>PM</w:t>
      </w:r>
      <w:r w:rsidRPr="00D85F8D">
        <w:rPr>
          <w:rFonts w:eastAsiaTheme="minorEastAsia" w:hAnsiTheme="minorEastAsia" w:hint="eastAsia"/>
          <w:color w:val="000000" w:themeColor="text1"/>
          <w:sz w:val="24"/>
          <w:vertAlign w:val="subscript"/>
        </w:rPr>
        <w:t>10</w:t>
      </w:r>
      <w:r w:rsidRPr="00D85F8D">
        <w:rPr>
          <w:rFonts w:eastAsiaTheme="minorEastAsia" w:hAnsiTheme="minorEastAsia"/>
          <w:color w:val="000000" w:themeColor="text1"/>
          <w:sz w:val="24"/>
        </w:rPr>
        <w:t>均</w:t>
      </w:r>
      <w:r w:rsidRPr="00D85F8D">
        <w:rPr>
          <w:rFonts w:eastAsiaTheme="minorEastAsia" w:hAnsiTheme="minorEastAsia" w:hint="eastAsia"/>
          <w:color w:val="000000" w:themeColor="text1"/>
          <w:sz w:val="24"/>
        </w:rPr>
        <w:t>可达</w:t>
      </w:r>
      <w:r w:rsidRPr="00D85F8D">
        <w:rPr>
          <w:rFonts w:eastAsiaTheme="minorEastAsia" w:hAnsiTheme="minorEastAsia"/>
          <w:color w:val="000000" w:themeColor="text1"/>
          <w:sz w:val="24"/>
        </w:rPr>
        <w:t>《大气污染物综合排放标准》（</w:t>
      </w:r>
      <w:r w:rsidRPr="00D85F8D">
        <w:rPr>
          <w:rFonts w:eastAsiaTheme="minorEastAsia" w:hAnsiTheme="minorEastAsia"/>
          <w:color w:val="000000" w:themeColor="text1"/>
          <w:sz w:val="24"/>
        </w:rPr>
        <w:t>GB16297-1996</w:t>
      </w:r>
      <w:r w:rsidRPr="00D85F8D">
        <w:rPr>
          <w:rFonts w:eastAsiaTheme="minorEastAsia" w:hAnsiTheme="minorEastAsia"/>
          <w:color w:val="000000" w:themeColor="text1"/>
          <w:sz w:val="24"/>
        </w:rPr>
        <w:t>）无组织排放浓度限值要求</w:t>
      </w:r>
      <w:r w:rsidR="00B85051" w:rsidRPr="00D85F8D">
        <w:rPr>
          <w:rFonts w:eastAsiaTheme="minorEastAsia" w:hAnsiTheme="minorEastAsia" w:hint="eastAsia"/>
          <w:color w:val="000000" w:themeColor="text1"/>
          <w:sz w:val="24"/>
        </w:rPr>
        <w:t>。</w:t>
      </w:r>
      <w:r w:rsidR="00B85051" w:rsidRPr="00D85F8D">
        <w:rPr>
          <w:rFonts w:eastAsiaTheme="minorEastAsia" w:hAnsiTheme="minorEastAsia" w:hint="eastAsia"/>
          <w:bCs/>
          <w:color w:val="000000" w:themeColor="text1"/>
          <w:sz w:val="24"/>
        </w:rPr>
        <w:t>根据</w:t>
      </w:r>
      <w:r w:rsidR="00B85051" w:rsidRPr="00D85F8D">
        <w:rPr>
          <w:rFonts w:eastAsiaTheme="minorEastAsia" w:hAnsiTheme="minorEastAsia"/>
          <w:bCs/>
          <w:color w:val="000000" w:themeColor="text1"/>
          <w:sz w:val="24"/>
        </w:rPr>
        <w:t>201</w:t>
      </w:r>
      <w:r w:rsidR="00B85051" w:rsidRPr="00D85F8D">
        <w:rPr>
          <w:rFonts w:eastAsiaTheme="minorEastAsia" w:hAnsiTheme="minorEastAsia" w:hint="eastAsia"/>
          <w:bCs/>
          <w:color w:val="000000" w:themeColor="text1"/>
          <w:sz w:val="24"/>
        </w:rPr>
        <w:t>5</w:t>
      </w:r>
      <w:r w:rsidR="00B85051" w:rsidRPr="00D85F8D">
        <w:rPr>
          <w:rFonts w:eastAsiaTheme="minorEastAsia" w:hAnsiTheme="minorEastAsia"/>
          <w:bCs/>
          <w:color w:val="000000" w:themeColor="text1"/>
          <w:sz w:val="24"/>
        </w:rPr>
        <w:t>年</w:t>
      </w:r>
      <w:r w:rsidR="00B85051" w:rsidRPr="00D85F8D">
        <w:rPr>
          <w:rFonts w:eastAsiaTheme="minorEastAsia" w:hAnsiTheme="minorEastAsia" w:hint="eastAsia"/>
          <w:bCs/>
          <w:color w:val="000000" w:themeColor="text1"/>
          <w:sz w:val="24"/>
        </w:rPr>
        <w:t>4</w:t>
      </w:r>
      <w:r w:rsidR="00B85051" w:rsidRPr="00D85F8D">
        <w:rPr>
          <w:rFonts w:eastAsiaTheme="minorEastAsia" w:hAnsiTheme="minorEastAsia"/>
          <w:bCs/>
          <w:color w:val="000000" w:themeColor="text1"/>
          <w:sz w:val="24"/>
        </w:rPr>
        <w:t>月</w:t>
      </w:r>
      <w:r w:rsidR="00B85051" w:rsidRPr="00D85F8D">
        <w:rPr>
          <w:rFonts w:eastAsiaTheme="minorEastAsia" w:hAnsiTheme="minorEastAsia" w:hint="eastAsia"/>
          <w:bCs/>
          <w:color w:val="000000" w:themeColor="text1"/>
          <w:sz w:val="24"/>
        </w:rPr>
        <w:t>云南环绿环境检测技术有限公司出具的监测报告，矿井涌水经矿井水处理站处理</w:t>
      </w:r>
      <w:r w:rsidR="007417E2" w:rsidRPr="00D85F8D">
        <w:rPr>
          <w:rFonts w:eastAsiaTheme="minorEastAsia" w:hAnsiTheme="minorEastAsia"/>
          <w:bCs/>
          <w:color w:val="000000" w:themeColor="text1"/>
          <w:sz w:val="24"/>
        </w:rPr>
        <w:t>达到</w:t>
      </w:r>
      <w:r w:rsidR="007417E2" w:rsidRPr="00D85F8D">
        <w:rPr>
          <w:rFonts w:eastAsiaTheme="minorEastAsia" w:hAnsiTheme="minorEastAsia" w:hint="eastAsia"/>
          <w:bCs/>
          <w:color w:val="000000" w:themeColor="text1"/>
          <w:sz w:val="24"/>
        </w:rPr>
        <w:t>《城市污水再生利用</w:t>
      </w:r>
      <w:r w:rsidR="007417E2" w:rsidRPr="00D85F8D">
        <w:rPr>
          <w:rFonts w:eastAsiaTheme="minorEastAsia" w:hAnsiTheme="minorEastAsia" w:hint="eastAsia"/>
          <w:bCs/>
          <w:color w:val="000000" w:themeColor="text1"/>
          <w:sz w:val="24"/>
        </w:rPr>
        <w:t xml:space="preserve"> </w:t>
      </w:r>
      <w:r w:rsidR="007417E2" w:rsidRPr="00D85F8D">
        <w:rPr>
          <w:rFonts w:eastAsiaTheme="minorEastAsia" w:hAnsiTheme="minorEastAsia" w:hint="eastAsia"/>
          <w:bCs/>
          <w:color w:val="000000" w:themeColor="text1"/>
          <w:sz w:val="24"/>
        </w:rPr>
        <w:t>城市杂用水水质》</w:t>
      </w:r>
      <w:r w:rsidR="007417E2" w:rsidRPr="00D85F8D">
        <w:rPr>
          <w:rFonts w:eastAsiaTheme="minorEastAsia" w:hAnsiTheme="minorEastAsia" w:hint="eastAsia"/>
          <w:bCs/>
          <w:color w:val="000000" w:themeColor="text1"/>
          <w:sz w:val="24"/>
        </w:rPr>
        <w:t>( GB/T18920-2002)</w:t>
      </w:r>
      <w:r w:rsidR="007417E2" w:rsidRPr="00D85F8D">
        <w:rPr>
          <w:rFonts w:eastAsiaTheme="minorEastAsia" w:hAnsiTheme="minorEastAsia"/>
          <w:bCs/>
          <w:color w:val="000000" w:themeColor="text1"/>
          <w:sz w:val="24"/>
        </w:rPr>
        <w:t xml:space="preserve"> </w:t>
      </w:r>
      <w:r w:rsidR="007417E2" w:rsidRPr="00D85F8D">
        <w:rPr>
          <w:rFonts w:eastAsiaTheme="minorEastAsia" w:hAnsiTheme="minorEastAsia"/>
          <w:bCs/>
          <w:color w:val="000000" w:themeColor="text1"/>
          <w:sz w:val="24"/>
        </w:rPr>
        <w:t>中绿化、道路清扫用水水质标准</w:t>
      </w:r>
      <w:r w:rsidR="007417E2" w:rsidRPr="00D85F8D">
        <w:rPr>
          <w:rFonts w:eastAsiaTheme="minorEastAsia" w:hAnsiTheme="minorEastAsia" w:hint="eastAsia"/>
          <w:bCs/>
          <w:color w:val="000000" w:themeColor="text1"/>
          <w:sz w:val="24"/>
        </w:rPr>
        <w:t>和《煤炭工业给水排水设计规范》</w:t>
      </w:r>
      <w:r w:rsidR="007417E2" w:rsidRPr="00D85F8D">
        <w:rPr>
          <w:rFonts w:eastAsiaTheme="minorEastAsia" w:hAnsiTheme="minorEastAsia" w:hint="eastAsia"/>
          <w:bCs/>
          <w:color w:val="000000" w:themeColor="text1"/>
          <w:sz w:val="24"/>
        </w:rPr>
        <w:t>( GB50810-2012)</w:t>
      </w:r>
      <w:r w:rsidR="007417E2" w:rsidRPr="00D85F8D">
        <w:rPr>
          <w:rFonts w:eastAsiaTheme="minorEastAsia" w:hAnsiTheme="minorEastAsia" w:hint="eastAsia"/>
          <w:bCs/>
          <w:color w:val="000000" w:themeColor="text1"/>
          <w:sz w:val="24"/>
        </w:rPr>
        <w:t>中洒水除尘、洗煤用水限值要求后，部分回用作为地面绿化及井下生产、防尘用水，剩余部分处理达到《煤炭工业污染物排放标准》</w:t>
      </w:r>
      <w:r w:rsidR="007417E2" w:rsidRPr="00D85F8D">
        <w:rPr>
          <w:rFonts w:eastAsiaTheme="minorEastAsia" w:hAnsiTheme="minorEastAsia" w:hint="eastAsia"/>
          <w:bCs/>
          <w:color w:val="000000" w:themeColor="text1"/>
          <w:sz w:val="24"/>
        </w:rPr>
        <w:t>( GB20426-2006)</w:t>
      </w:r>
      <w:r w:rsidR="007417E2" w:rsidRPr="00D85F8D">
        <w:rPr>
          <w:rFonts w:eastAsiaTheme="minorEastAsia" w:hAnsiTheme="minorEastAsia"/>
          <w:bCs/>
          <w:color w:val="000000" w:themeColor="text1"/>
          <w:sz w:val="24"/>
        </w:rPr>
        <w:t xml:space="preserve"> </w:t>
      </w:r>
      <w:r w:rsidR="007417E2" w:rsidRPr="00D85F8D">
        <w:rPr>
          <w:rFonts w:eastAsiaTheme="minorEastAsia" w:hAnsiTheme="minorEastAsia"/>
          <w:bCs/>
          <w:color w:val="000000" w:themeColor="text1"/>
          <w:sz w:val="24"/>
        </w:rPr>
        <w:t>中采煤废水</w:t>
      </w:r>
      <w:r w:rsidR="007417E2" w:rsidRPr="00D85F8D">
        <w:rPr>
          <w:rFonts w:eastAsiaTheme="minorEastAsia" w:hAnsiTheme="minorEastAsia" w:hint="eastAsia"/>
          <w:bCs/>
          <w:color w:val="000000" w:themeColor="text1"/>
          <w:sz w:val="24"/>
        </w:rPr>
        <w:t>污染物排放限值和煤炭工业有毒物质排放限值后，外排舍马河</w:t>
      </w:r>
      <w:r w:rsidR="00B85051" w:rsidRPr="00D85F8D">
        <w:rPr>
          <w:rFonts w:eastAsiaTheme="minorEastAsia" w:hAnsiTheme="minorEastAsia" w:hint="eastAsia"/>
          <w:bCs/>
          <w:color w:val="000000" w:themeColor="text1"/>
          <w:sz w:val="24"/>
        </w:rPr>
        <w:t>。</w:t>
      </w:r>
      <w:r w:rsidR="00863B42" w:rsidRPr="00D85F8D">
        <w:rPr>
          <w:rFonts w:eastAsiaTheme="minorEastAsia" w:hAnsiTheme="minorEastAsia" w:hint="eastAsia"/>
          <w:color w:val="000000" w:themeColor="text1"/>
          <w:sz w:val="24"/>
        </w:rPr>
        <w:t>根据</w:t>
      </w:r>
      <w:r w:rsidR="00863B42" w:rsidRPr="00D85F8D">
        <w:rPr>
          <w:rFonts w:eastAsiaTheme="minorEastAsia"/>
          <w:color w:val="000000" w:themeColor="text1"/>
          <w:sz w:val="24"/>
        </w:rPr>
        <w:t>201</w:t>
      </w:r>
      <w:r w:rsidR="00863B42" w:rsidRPr="00D85F8D">
        <w:rPr>
          <w:rFonts w:eastAsiaTheme="minorEastAsia" w:hint="eastAsia"/>
          <w:color w:val="000000" w:themeColor="text1"/>
          <w:sz w:val="24"/>
        </w:rPr>
        <w:t>7</w:t>
      </w:r>
      <w:r w:rsidR="00863B42" w:rsidRPr="00D85F8D">
        <w:rPr>
          <w:rFonts w:eastAsiaTheme="minorEastAsia" w:hAnsiTheme="minorEastAsia"/>
          <w:color w:val="000000" w:themeColor="text1"/>
          <w:sz w:val="24"/>
        </w:rPr>
        <w:t>年</w:t>
      </w:r>
      <w:r w:rsidR="00863B42" w:rsidRPr="00D85F8D">
        <w:rPr>
          <w:rFonts w:eastAsiaTheme="minorEastAsia" w:hint="eastAsia"/>
          <w:color w:val="000000" w:themeColor="text1"/>
          <w:sz w:val="24"/>
        </w:rPr>
        <w:t>5</w:t>
      </w:r>
      <w:r w:rsidR="00863B42" w:rsidRPr="00D85F8D">
        <w:rPr>
          <w:rFonts w:eastAsiaTheme="minorEastAsia" w:hAnsiTheme="minorEastAsia"/>
          <w:color w:val="000000" w:themeColor="text1"/>
          <w:sz w:val="24"/>
        </w:rPr>
        <w:t>月</w:t>
      </w:r>
      <w:r w:rsidR="00863B42" w:rsidRPr="00D85F8D">
        <w:rPr>
          <w:rFonts w:eastAsiaTheme="minorEastAsia" w:hint="eastAsia"/>
          <w:color w:val="000000" w:themeColor="text1"/>
          <w:sz w:val="24"/>
        </w:rPr>
        <w:t>17</w:t>
      </w:r>
      <w:r w:rsidR="00863B42" w:rsidRPr="00D85F8D">
        <w:rPr>
          <w:rFonts w:eastAsiaTheme="minorEastAsia" w:hAnsiTheme="minorEastAsia"/>
          <w:color w:val="000000" w:themeColor="text1"/>
          <w:sz w:val="24"/>
        </w:rPr>
        <w:t>日～</w:t>
      </w:r>
      <w:r w:rsidR="00863B42" w:rsidRPr="00D85F8D">
        <w:rPr>
          <w:rFonts w:eastAsiaTheme="minorEastAsia"/>
          <w:color w:val="000000" w:themeColor="text1"/>
          <w:sz w:val="24"/>
        </w:rPr>
        <w:t>1</w:t>
      </w:r>
      <w:r w:rsidR="00863B42" w:rsidRPr="00D85F8D">
        <w:rPr>
          <w:rFonts w:eastAsiaTheme="minorEastAsia" w:hint="eastAsia"/>
          <w:color w:val="000000" w:themeColor="text1"/>
          <w:sz w:val="24"/>
        </w:rPr>
        <w:t>8</w:t>
      </w:r>
      <w:r w:rsidR="00863B42" w:rsidRPr="00D85F8D">
        <w:rPr>
          <w:rFonts w:eastAsiaTheme="minorEastAsia" w:hAnsiTheme="minorEastAsia"/>
          <w:color w:val="000000" w:themeColor="text1"/>
          <w:sz w:val="24"/>
        </w:rPr>
        <w:t>日</w:t>
      </w:r>
      <w:r w:rsidR="00863B42" w:rsidRPr="00D85F8D">
        <w:rPr>
          <w:rFonts w:eastAsiaTheme="minorEastAsia" w:hAnsiTheme="minorEastAsia" w:hint="eastAsia"/>
          <w:color w:val="000000" w:themeColor="text1"/>
          <w:sz w:val="24"/>
        </w:rPr>
        <w:t>云南浩辰环保科技有限公司出具的监测报告（</w:t>
      </w:r>
      <w:r w:rsidR="00863B42" w:rsidRPr="00D85F8D">
        <w:rPr>
          <w:rFonts w:eastAsiaTheme="minorEastAsia" w:hAnsiTheme="minorEastAsia"/>
          <w:color w:val="000000" w:themeColor="text1"/>
          <w:sz w:val="24"/>
        </w:rPr>
        <w:t>浩辰环检字</w:t>
      </w:r>
      <w:r w:rsidR="00863B42" w:rsidRPr="00D85F8D">
        <w:rPr>
          <w:rFonts w:eastAsiaTheme="minorEastAsia" w:hAnsiTheme="minorEastAsia" w:hint="eastAsia"/>
          <w:color w:val="000000" w:themeColor="text1"/>
          <w:sz w:val="24"/>
        </w:rPr>
        <w:t>[</w:t>
      </w:r>
      <w:r w:rsidR="00863B42" w:rsidRPr="00D85F8D">
        <w:rPr>
          <w:rFonts w:eastAsiaTheme="minorEastAsia" w:hAnsiTheme="minorEastAsia"/>
          <w:color w:val="000000" w:themeColor="text1"/>
          <w:sz w:val="24"/>
        </w:rPr>
        <w:t>2017</w:t>
      </w:r>
      <w:r w:rsidR="00863B42" w:rsidRPr="00D85F8D">
        <w:rPr>
          <w:rFonts w:eastAsiaTheme="minorEastAsia" w:hAnsiTheme="minorEastAsia" w:hint="eastAsia"/>
          <w:color w:val="000000" w:themeColor="text1"/>
          <w:sz w:val="24"/>
        </w:rPr>
        <w:t>]207</w:t>
      </w:r>
      <w:r w:rsidR="00863B42" w:rsidRPr="00D85F8D">
        <w:rPr>
          <w:rFonts w:eastAsiaTheme="minorEastAsia" w:hAnsiTheme="minorEastAsia"/>
          <w:color w:val="000000" w:themeColor="text1"/>
          <w:sz w:val="24"/>
        </w:rPr>
        <w:t>号</w:t>
      </w:r>
      <w:r w:rsidR="00863B42" w:rsidRPr="00D85F8D">
        <w:rPr>
          <w:rFonts w:eastAsiaTheme="minorEastAsia" w:hAnsiTheme="minorEastAsia" w:hint="eastAsia"/>
          <w:color w:val="000000" w:themeColor="text1"/>
          <w:sz w:val="24"/>
        </w:rPr>
        <w:t>）和</w:t>
      </w:r>
      <w:r w:rsidR="00863B42" w:rsidRPr="00D85F8D">
        <w:rPr>
          <w:rFonts w:eastAsiaTheme="minorEastAsia" w:hAnsiTheme="minorEastAsia" w:hint="eastAsia"/>
          <w:color w:val="000000" w:themeColor="text1"/>
          <w:sz w:val="24"/>
        </w:rPr>
        <w:t>2017</w:t>
      </w:r>
      <w:r w:rsidR="00863B42" w:rsidRPr="00D85F8D">
        <w:rPr>
          <w:rFonts w:eastAsiaTheme="minorEastAsia" w:hAnsiTheme="minorEastAsia" w:hint="eastAsia"/>
          <w:color w:val="000000" w:themeColor="text1"/>
          <w:sz w:val="24"/>
        </w:rPr>
        <w:t>年</w:t>
      </w:r>
      <w:r w:rsidR="00863B42" w:rsidRPr="00D85F8D">
        <w:rPr>
          <w:rFonts w:eastAsiaTheme="minorEastAsia" w:hAnsiTheme="minorEastAsia" w:hint="eastAsia"/>
          <w:color w:val="000000" w:themeColor="text1"/>
          <w:sz w:val="24"/>
        </w:rPr>
        <w:t>7</w:t>
      </w:r>
      <w:r w:rsidR="00863B42" w:rsidRPr="00D85F8D">
        <w:rPr>
          <w:rFonts w:eastAsiaTheme="minorEastAsia" w:hAnsiTheme="minorEastAsia" w:hint="eastAsia"/>
          <w:color w:val="000000" w:themeColor="text1"/>
          <w:sz w:val="24"/>
        </w:rPr>
        <w:t>月</w:t>
      </w:r>
      <w:r w:rsidR="00863B42" w:rsidRPr="00D85F8D">
        <w:rPr>
          <w:rFonts w:eastAsiaTheme="minorEastAsia" w:hAnsiTheme="minorEastAsia" w:hint="eastAsia"/>
          <w:color w:val="000000" w:themeColor="text1"/>
          <w:sz w:val="24"/>
        </w:rPr>
        <w:t>1</w:t>
      </w:r>
      <w:r w:rsidR="00863B42" w:rsidRPr="00D85F8D">
        <w:rPr>
          <w:rFonts w:eastAsiaTheme="minorEastAsia" w:hAnsiTheme="minorEastAsia" w:hint="eastAsia"/>
          <w:color w:val="000000" w:themeColor="text1"/>
          <w:sz w:val="24"/>
        </w:rPr>
        <w:t>日云南环绿环境检测技术有限公司出具的监测报告（报告编号</w:t>
      </w:r>
      <w:r w:rsidR="00863B42" w:rsidRPr="00D85F8D">
        <w:rPr>
          <w:rFonts w:eastAsiaTheme="minorEastAsia" w:hAnsiTheme="minorEastAsia" w:hint="eastAsia"/>
          <w:color w:val="000000" w:themeColor="text1"/>
          <w:sz w:val="24"/>
        </w:rPr>
        <w:t>HL20170628007</w:t>
      </w:r>
      <w:r w:rsidR="00863B42"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排矸场淋滤水经平流沉淀池沉淀后</w:t>
      </w:r>
      <w:r w:rsidR="00863B42" w:rsidRPr="00D85F8D">
        <w:rPr>
          <w:rFonts w:eastAsiaTheme="minorEastAsia" w:hAnsiTheme="minorEastAsia" w:hint="eastAsia"/>
          <w:color w:val="000000" w:themeColor="text1"/>
          <w:sz w:val="24"/>
        </w:rPr>
        <w:t>出水水质</w:t>
      </w:r>
      <w:r w:rsidRPr="00D85F8D">
        <w:rPr>
          <w:rFonts w:eastAsiaTheme="minorEastAsia" w:hAnsiTheme="minorEastAsia" w:hint="eastAsia"/>
          <w:color w:val="000000" w:themeColor="text1"/>
          <w:sz w:val="24"/>
        </w:rPr>
        <w:t>可达</w:t>
      </w:r>
      <w:r w:rsidR="00E120BE" w:rsidRPr="00D85F8D">
        <w:rPr>
          <w:rFonts w:eastAsiaTheme="minorEastAsia" w:hAnsiTheme="minorEastAsia" w:hint="eastAsia"/>
          <w:color w:val="000000" w:themeColor="text1"/>
          <w:sz w:val="24"/>
        </w:rPr>
        <w:t>《煤炭工业污染物排放标准》</w:t>
      </w:r>
      <w:r w:rsidR="00E120BE" w:rsidRPr="00D85F8D">
        <w:rPr>
          <w:rFonts w:eastAsiaTheme="minorEastAsia" w:hAnsiTheme="minorEastAsia"/>
          <w:color w:val="000000" w:themeColor="text1"/>
          <w:sz w:val="24"/>
        </w:rPr>
        <w:t>( GB20426-2006)</w:t>
      </w:r>
      <w:r w:rsidR="007417E2" w:rsidRPr="00D85F8D">
        <w:rPr>
          <w:rFonts w:eastAsiaTheme="minorEastAsia" w:hAnsiTheme="minorEastAsia"/>
          <w:bCs/>
          <w:color w:val="000000" w:themeColor="text1"/>
          <w:sz w:val="24"/>
        </w:rPr>
        <w:t xml:space="preserve"> </w:t>
      </w:r>
      <w:r w:rsidR="007417E2" w:rsidRPr="00D85F8D">
        <w:rPr>
          <w:rFonts w:eastAsiaTheme="minorEastAsia" w:hAnsiTheme="minorEastAsia"/>
          <w:bCs/>
          <w:color w:val="000000" w:themeColor="text1"/>
          <w:sz w:val="24"/>
        </w:rPr>
        <w:t>中采煤废水</w:t>
      </w:r>
      <w:r w:rsidR="007417E2" w:rsidRPr="00D85F8D">
        <w:rPr>
          <w:rFonts w:eastAsiaTheme="minorEastAsia" w:hAnsiTheme="minorEastAsia" w:hint="eastAsia"/>
          <w:bCs/>
          <w:color w:val="000000" w:themeColor="text1"/>
          <w:sz w:val="24"/>
        </w:rPr>
        <w:t>污染物排放限值和煤炭工业有毒物质排放限值</w:t>
      </w:r>
      <w:r w:rsidR="00E120BE" w:rsidRPr="00D85F8D">
        <w:rPr>
          <w:rFonts w:eastAsiaTheme="minorEastAsia" w:hAnsiTheme="minorEastAsia" w:hint="eastAsia"/>
          <w:color w:val="000000" w:themeColor="text1"/>
          <w:sz w:val="24"/>
        </w:rPr>
        <w:t>，</w:t>
      </w:r>
      <w:r w:rsidR="00863B42" w:rsidRPr="00D85F8D">
        <w:rPr>
          <w:rFonts w:eastAsiaTheme="minorEastAsia" w:hAnsiTheme="minorEastAsia" w:hint="eastAsia"/>
          <w:color w:val="000000" w:themeColor="text1"/>
          <w:sz w:val="24"/>
        </w:rPr>
        <w:t>再</w:t>
      </w:r>
      <w:r w:rsidR="00E120BE" w:rsidRPr="00D85F8D">
        <w:rPr>
          <w:rFonts w:eastAsiaTheme="minorEastAsia" w:hAnsiTheme="minorEastAsia" w:hint="eastAsia"/>
          <w:color w:val="000000" w:themeColor="text1"/>
          <w:sz w:val="24"/>
        </w:rPr>
        <w:t>外排舍马河</w:t>
      </w:r>
      <w:r w:rsidRPr="00D85F8D">
        <w:rPr>
          <w:rFonts w:eastAsiaTheme="minorEastAsia" w:hAnsiTheme="minorEastAsia" w:hint="eastAsia"/>
          <w:color w:val="000000" w:themeColor="text1"/>
          <w:sz w:val="24"/>
        </w:rPr>
        <w:t>。</w:t>
      </w:r>
      <w:r w:rsidR="00E120BE" w:rsidRPr="00D85F8D">
        <w:rPr>
          <w:rFonts w:eastAsiaTheme="minorEastAsia" w:hAnsiTheme="minorEastAsia" w:hint="eastAsia"/>
          <w:color w:val="000000" w:themeColor="text1"/>
          <w:sz w:val="24"/>
        </w:rPr>
        <w:t>根据</w:t>
      </w:r>
      <w:r w:rsidRPr="00D85F8D">
        <w:rPr>
          <w:rFonts w:eastAsiaTheme="minorEastAsia" w:hAnsiTheme="minorEastAsia" w:hint="eastAsia"/>
          <w:color w:val="000000" w:themeColor="text1"/>
          <w:sz w:val="24"/>
        </w:rPr>
        <w:t>云南环绿环境检测技术有限公司</w:t>
      </w:r>
      <w:r w:rsidRPr="00D85F8D">
        <w:rPr>
          <w:rFonts w:eastAsiaTheme="minorEastAsia" w:hAnsiTheme="minorEastAsia" w:hint="eastAsia"/>
          <w:color w:val="000000" w:themeColor="text1"/>
          <w:sz w:val="24"/>
        </w:rPr>
        <w:t>2017</w:t>
      </w:r>
      <w:r w:rsidRPr="00D85F8D">
        <w:rPr>
          <w:rFonts w:eastAsiaTheme="minorEastAsia" w:hAnsiTheme="minorEastAsia" w:hint="eastAsia"/>
          <w:color w:val="000000" w:themeColor="text1"/>
          <w:sz w:val="24"/>
        </w:rPr>
        <w:t>年</w:t>
      </w:r>
      <w:r w:rsidRPr="00D85F8D">
        <w:rPr>
          <w:rFonts w:eastAsiaTheme="minorEastAsia" w:hAnsiTheme="minorEastAsia" w:hint="eastAsia"/>
          <w:color w:val="000000" w:themeColor="text1"/>
          <w:sz w:val="24"/>
        </w:rPr>
        <w:t>6</w:t>
      </w:r>
      <w:r w:rsidRPr="00D85F8D">
        <w:rPr>
          <w:rFonts w:eastAsiaTheme="minorEastAsia" w:hAnsiTheme="minorEastAsia"/>
          <w:color w:val="000000" w:themeColor="text1"/>
          <w:sz w:val="24"/>
        </w:rPr>
        <w:t>月</w:t>
      </w:r>
      <w:r w:rsidR="00E120BE" w:rsidRPr="00D85F8D">
        <w:rPr>
          <w:rFonts w:eastAsiaTheme="minorEastAsia" w:hAnsiTheme="minorEastAsia" w:hint="eastAsia"/>
          <w:color w:val="000000" w:themeColor="text1"/>
          <w:sz w:val="24"/>
        </w:rPr>
        <w:t>出具的</w:t>
      </w:r>
      <w:r w:rsidRPr="00D85F8D">
        <w:rPr>
          <w:rFonts w:eastAsiaTheme="minorEastAsia" w:hAnsiTheme="minorEastAsia" w:hint="eastAsia"/>
          <w:color w:val="000000" w:themeColor="text1"/>
          <w:sz w:val="24"/>
        </w:rPr>
        <w:t>监测报告</w:t>
      </w:r>
      <w:r w:rsidR="00863B42" w:rsidRPr="00D85F8D">
        <w:rPr>
          <w:rFonts w:eastAsiaTheme="minorEastAsia" w:hAnsiTheme="minorEastAsia" w:hint="eastAsia"/>
          <w:color w:val="000000" w:themeColor="text1"/>
          <w:sz w:val="24"/>
        </w:rPr>
        <w:t>（报告编号</w:t>
      </w:r>
      <w:r w:rsidR="00863B42" w:rsidRPr="00D85F8D">
        <w:rPr>
          <w:rFonts w:eastAsiaTheme="minorEastAsia" w:hAnsiTheme="minorEastAsia" w:hint="eastAsia"/>
          <w:color w:val="000000" w:themeColor="text1"/>
          <w:sz w:val="24"/>
        </w:rPr>
        <w:t>HL20170515013</w:t>
      </w:r>
      <w:r w:rsidR="00863B42"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w:t>
      </w:r>
      <w:r w:rsidR="00E120BE" w:rsidRPr="00D85F8D">
        <w:rPr>
          <w:rFonts w:eastAsiaTheme="minorEastAsia" w:hAnsiTheme="minorEastAsia" w:hint="eastAsia"/>
          <w:color w:val="000000" w:themeColor="text1"/>
          <w:sz w:val="24"/>
        </w:rPr>
        <w:t>生活污水经生活污处理站处理后</w:t>
      </w:r>
      <w:r w:rsidR="00E120BE" w:rsidRPr="00D85F8D">
        <w:rPr>
          <w:rFonts w:eastAsiaTheme="minorEastAsia" w:hAnsiTheme="minorEastAsia"/>
          <w:color w:val="000000" w:themeColor="text1"/>
          <w:sz w:val="24"/>
        </w:rPr>
        <w:t>水质</w:t>
      </w:r>
      <w:r w:rsidR="00E120BE" w:rsidRPr="00D85F8D">
        <w:rPr>
          <w:rFonts w:eastAsiaTheme="minorEastAsia" w:hAnsiTheme="minorEastAsia" w:hint="eastAsia"/>
          <w:color w:val="000000" w:themeColor="text1"/>
          <w:sz w:val="24"/>
        </w:rPr>
        <w:t>可</w:t>
      </w:r>
      <w:r w:rsidR="007417E2" w:rsidRPr="00D85F8D">
        <w:rPr>
          <w:rFonts w:eastAsiaTheme="minorEastAsia" w:hAnsiTheme="minorEastAsia" w:hint="eastAsia"/>
          <w:color w:val="000000" w:themeColor="text1"/>
          <w:sz w:val="24"/>
        </w:rPr>
        <w:t>达《城市污水再生利用</w:t>
      </w:r>
      <w:r w:rsidR="007417E2" w:rsidRPr="00D85F8D">
        <w:rPr>
          <w:rFonts w:eastAsiaTheme="minorEastAsia" w:hAnsiTheme="minorEastAsia" w:hint="eastAsia"/>
          <w:color w:val="000000" w:themeColor="text1"/>
          <w:sz w:val="24"/>
        </w:rPr>
        <w:t xml:space="preserve"> </w:t>
      </w:r>
      <w:r w:rsidR="007417E2" w:rsidRPr="00D85F8D">
        <w:rPr>
          <w:rFonts w:eastAsiaTheme="minorEastAsia" w:hAnsiTheme="minorEastAsia" w:hint="eastAsia"/>
          <w:color w:val="000000" w:themeColor="text1"/>
          <w:sz w:val="24"/>
        </w:rPr>
        <w:t>城市杂用水水质》（</w:t>
      </w:r>
      <w:r w:rsidR="007417E2" w:rsidRPr="00D85F8D">
        <w:rPr>
          <w:rFonts w:eastAsiaTheme="minorEastAsia" w:hAnsiTheme="minorEastAsia" w:hint="eastAsia"/>
          <w:color w:val="000000" w:themeColor="text1"/>
          <w:sz w:val="24"/>
        </w:rPr>
        <w:t>GB/T18920-2002</w:t>
      </w:r>
      <w:r w:rsidR="007417E2" w:rsidRPr="00D85F8D">
        <w:rPr>
          <w:rFonts w:eastAsiaTheme="minorEastAsia" w:hAnsiTheme="minorEastAsia" w:hint="eastAsia"/>
          <w:color w:val="000000" w:themeColor="text1"/>
          <w:sz w:val="24"/>
        </w:rPr>
        <w:t>）</w:t>
      </w:r>
      <w:r w:rsidR="007417E2" w:rsidRPr="00D85F8D">
        <w:rPr>
          <w:rFonts w:eastAsiaTheme="minorEastAsia" w:hAnsiTheme="minorEastAsia"/>
          <w:bCs/>
          <w:color w:val="000000" w:themeColor="text1"/>
          <w:sz w:val="24"/>
        </w:rPr>
        <w:t>中绿化、道路清扫用水水质标准</w:t>
      </w:r>
      <w:r w:rsidR="007417E2" w:rsidRPr="00D85F8D">
        <w:rPr>
          <w:rFonts w:eastAsiaTheme="minorEastAsia" w:hAnsiTheme="minorEastAsia" w:hint="eastAsia"/>
          <w:bCs/>
          <w:color w:val="000000" w:themeColor="text1"/>
          <w:sz w:val="24"/>
        </w:rPr>
        <w:t>、</w:t>
      </w:r>
      <w:r w:rsidR="007417E2" w:rsidRPr="00D85F8D">
        <w:rPr>
          <w:rFonts w:eastAsiaTheme="minorEastAsia" w:hAnsiTheme="minorEastAsia" w:hint="eastAsia"/>
          <w:color w:val="000000" w:themeColor="text1"/>
          <w:sz w:val="24"/>
        </w:rPr>
        <w:t>《城市污水再生利用</w:t>
      </w:r>
      <w:r w:rsidR="007417E2" w:rsidRPr="00D85F8D">
        <w:rPr>
          <w:rFonts w:eastAsiaTheme="minorEastAsia" w:hAnsiTheme="minorEastAsia" w:hint="eastAsia"/>
          <w:color w:val="000000" w:themeColor="text1"/>
          <w:sz w:val="24"/>
        </w:rPr>
        <w:t xml:space="preserve"> </w:t>
      </w:r>
      <w:r w:rsidR="007417E2" w:rsidRPr="00D85F8D">
        <w:rPr>
          <w:rFonts w:eastAsiaTheme="minorEastAsia" w:hAnsiTheme="minorEastAsia" w:hint="eastAsia"/>
          <w:color w:val="000000" w:themeColor="text1"/>
          <w:sz w:val="24"/>
        </w:rPr>
        <w:t>工业用水水质》</w:t>
      </w:r>
      <w:r w:rsidR="007417E2" w:rsidRPr="00D85F8D">
        <w:rPr>
          <w:rFonts w:eastAsiaTheme="minorEastAsia" w:hAnsiTheme="minorEastAsia" w:hint="eastAsia"/>
          <w:color w:val="000000" w:themeColor="text1"/>
          <w:sz w:val="24"/>
        </w:rPr>
        <w:t>( GB/T19923-2005)</w:t>
      </w:r>
      <w:r w:rsidR="007417E2" w:rsidRPr="00D85F8D">
        <w:rPr>
          <w:rFonts w:eastAsiaTheme="minorEastAsia" w:hAnsiTheme="minorEastAsia" w:hint="eastAsia"/>
          <w:color w:val="000000" w:themeColor="text1"/>
          <w:sz w:val="24"/>
        </w:rPr>
        <w:t>中的洗涤用水标准和《煤炭工业给水排水设计规范》</w:t>
      </w:r>
      <w:r w:rsidR="007417E2" w:rsidRPr="00D85F8D">
        <w:rPr>
          <w:rFonts w:eastAsiaTheme="minorEastAsia" w:hAnsiTheme="minorEastAsia" w:hint="eastAsia"/>
          <w:color w:val="000000" w:themeColor="text1"/>
          <w:sz w:val="24"/>
        </w:rPr>
        <w:t>( GB50810-2012)</w:t>
      </w:r>
      <w:r w:rsidR="007417E2" w:rsidRPr="00D85F8D">
        <w:rPr>
          <w:rFonts w:eastAsiaTheme="minorEastAsia" w:hAnsiTheme="minorEastAsia" w:hint="eastAsia"/>
          <w:color w:val="000000" w:themeColor="text1"/>
          <w:sz w:val="24"/>
        </w:rPr>
        <w:t>中洗煤用水水质标准后全部回用于选煤、绿化等，不外排</w:t>
      </w:r>
      <w:r w:rsidR="00863B42" w:rsidRPr="00D85F8D">
        <w:rPr>
          <w:rFonts w:eastAsiaTheme="minorEastAsia" w:hAnsiTheme="minorEastAsia" w:hint="eastAsia"/>
          <w:color w:val="000000" w:themeColor="text1"/>
          <w:sz w:val="24"/>
        </w:rPr>
        <w:t>；</w:t>
      </w:r>
      <w:r w:rsidR="0095043D" w:rsidRPr="00D85F8D">
        <w:rPr>
          <w:rFonts w:eastAsiaTheme="minorEastAsia" w:hAnsiTheme="minorEastAsia" w:hint="eastAsia"/>
          <w:color w:val="000000" w:themeColor="text1"/>
          <w:sz w:val="24"/>
        </w:rPr>
        <w:t>据</w:t>
      </w:r>
      <w:r w:rsidR="0095043D" w:rsidRPr="00D85F8D">
        <w:rPr>
          <w:rFonts w:eastAsiaTheme="minorEastAsia" w:hAnsiTheme="minorEastAsia" w:hint="eastAsia"/>
          <w:color w:val="000000" w:themeColor="text1"/>
          <w:sz w:val="24"/>
        </w:rPr>
        <w:t>201</w:t>
      </w:r>
      <w:r w:rsidR="00B85051" w:rsidRPr="00D85F8D">
        <w:rPr>
          <w:rFonts w:eastAsiaTheme="minorEastAsia" w:hAnsiTheme="minorEastAsia" w:hint="eastAsia"/>
          <w:color w:val="000000" w:themeColor="text1"/>
          <w:sz w:val="24"/>
        </w:rPr>
        <w:t>5</w:t>
      </w:r>
      <w:r w:rsidR="0095043D" w:rsidRPr="00D85F8D">
        <w:rPr>
          <w:rFonts w:eastAsiaTheme="minorEastAsia" w:hAnsiTheme="minorEastAsia" w:hint="eastAsia"/>
          <w:color w:val="000000" w:themeColor="text1"/>
          <w:sz w:val="24"/>
        </w:rPr>
        <w:t>年</w:t>
      </w:r>
      <w:r w:rsidR="0095043D" w:rsidRPr="00D85F8D">
        <w:rPr>
          <w:rFonts w:eastAsiaTheme="minorEastAsia" w:hAnsiTheme="minorEastAsia" w:hint="eastAsia"/>
          <w:color w:val="000000" w:themeColor="text1"/>
          <w:sz w:val="24"/>
        </w:rPr>
        <w:t>1</w:t>
      </w:r>
      <w:r w:rsidR="00B85051" w:rsidRPr="00D85F8D">
        <w:rPr>
          <w:rFonts w:eastAsiaTheme="minorEastAsia" w:hAnsiTheme="minorEastAsia" w:hint="eastAsia"/>
          <w:color w:val="000000" w:themeColor="text1"/>
          <w:sz w:val="24"/>
        </w:rPr>
        <w:t>1</w:t>
      </w:r>
      <w:r w:rsidR="0095043D" w:rsidRPr="00D85F8D">
        <w:rPr>
          <w:rFonts w:eastAsiaTheme="minorEastAsia" w:hAnsiTheme="minorEastAsia" w:hint="eastAsia"/>
          <w:color w:val="000000" w:themeColor="text1"/>
          <w:sz w:val="24"/>
        </w:rPr>
        <w:t>月</w:t>
      </w:r>
      <w:r w:rsidR="00B85051" w:rsidRPr="00D85F8D">
        <w:rPr>
          <w:rFonts w:eastAsiaTheme="minorEastAsia" w:hAnsiTheme="minorEastAsia" w:hint="eastAsia"/>
          <w:color w:val="000000" w:themeColor="text1"/>
          <w:sz w:val="24"/>
        </w:rPr>
        <w:t>富源县</w:t>
      </w:r>
      <w:r w:rsidR="0095043D" w:rsidRPr="00D85F8D">
        <w:rPr>
          <w:rFonts w:eastAsiaTheme="minorEastAsia" w:hAnsiTheme="minorEastAsia" w:hint="eastAsia"/>
          <w:color w:val="000000" w:themeColor="text1"/>
          <w:sz w:val="24"/>
        </w:rPr>
        <w:t>环境监测站出具的监测报告（</w:t>
      </w:r>
      <w:r w:rsidR="00B85051" w:rsidRPr="00D85F8D">
        <w:rPr>
          <w:rFonts w:eastAsiaTheme="minorEastAsia" w:hAnsiTheme="minorEastAsia" w:hint="eastAsia"/>
          <w:color w:val="000000" w:themeColor="text1"/>
          <w:sz w:val="24"/>
        </w:rPr>
        <w:t>富</w:t>
      </w:r>
      <w:r w:rsidR="0095043D" w:rsidRPr="00D85F8D">
        <w:rPr>
          <w:rFonts w:eastAsiaTheme="minorEastAsia" w:hAnsiTheme="minorEastAsia" w:hint="eastAsia"/>
          <w:color w:val="000000" w:themeColor="text1"/>
          <w:sz w:val="24"/>
        </w:rPr>
        <w:t>环监字</w:t>
      </w:r>
      <w:r w:rsidR="0095043D" w:rsidRPr="00D85F8D">
        <w:rPr>
          <w:rFonts w:eastAsiaTheme="minorEastAsia" w:hAnsiTheme="minorEastAsia" w:hint="eastAsia"/>
          <w:color w:val="000000" w:themeColor="text1"/>
          <w:sz w:val="24"/>
        </w:rPr>
        <w:t>[201</w:t>
      </w:r>
      <w:r w:rsidR="00B85051" w:rsidRPr="00D85F8D">
        <w:rPr>
          <w:rFonts w:eastAsiaTheme="minorEastAsia" w:hAnsiTheme="minorEastAsia" w:hint="eastAsia"/>
          <w:color w:val="000000" w:themeColor="text1"/>
          <w:sz w:val="24"/>
        </w:rPr>
        <w:t>5</w:t>
      </w:r>
      <w:r w:rsidR="0095043D" w:rsidRPr="00D85F8D">
        <w:rPr>
          <w:rFonts w:eastAsiaTheme="minorEastAsia" w:hAnsiTheme="minorEastAsia" w:hint="eastAsia"/>
          <w:color w:val="000000" w:themeColor="text1"/>
          <w:sz w:val="24"/>
        </w:rPr>
        <w:t>]</w:t>
      </w:r>
      <w:r w:rsidR="00B85051" w:rsidRPr="00D85F8D">
        <w:rPr>
          <w:rFonts w:eastAsiaTheme="minorEastAsia" w:hAnsiTheme="minorEastAsia" w:hint="eastAsia"/>
          <w:color w:val="000000" w:themeColor="text1"/>
          <w:sz w:val="24"/>
        </w:rPr>
        <w:t>091</w:t>
      </w:r>
      <w:r w:rsidR="0095043D" w:rsidRPr="00D85F8D">
        <w:rPr>
          <w:rFonts w:eastAsiaTheme="minorEastAsia" w:hAnsiTheme="minorEastAsia" w:hint="eastAsia"/>
          <w:color w:val="000000" w:themeColor="text1"/>
          <w:sz w:val="24"/>
        </w:rPr>
        <w:t>号）</w:t>
      </w:r>
      <w:r w:rsidR="0095043D" w:rsidRPr="00D85F8D">
        <w:rPr>
          <w:rFonts w:eastAsiaTheme="minorEastAsia" w:hAnsiTheme="minorEastAsia"/>
          <w:color w:val="000000" w:themeColor="text1"/>
          <w:sz w:val="24"/>
        </w:rPr>
        <w:t>，</w:t>
      </w:r>
      <w:r w:rsidR="00B85051" w:rsidRPr="00D85F8D">
        <w:rPr>
          <w:rFonts w:eastAsiaTheme="minorEastAsia" w:hAnsiTheme="minorEastAsia" w:hint="eastAsia"/>
          <w:color w:val="000000" w:themeColor="text1"/>
          <w:sz w:val="24"/>
        </w:rPr>
        <w:t>项目</w:t>
      </w:r>
      <w:r w:rsidR="0095043D" w:rsidRPr="00D85F8D">
        <w:rPr>
          <w:rFonts w:eastAsiaTheme="minorEastAsia" w:hAnsiTheme="minorEastAsia"/>
          <w:color w:val="000000" w:themeColor="text1"/>
          <w:sz w:val="24"/>
        </w:rPr>
        <w:t>工业场地厂界</w:t>
      </w:r>
      <w:r w:rsidR="00B85051" w:rsidRPr="00D85F8D">
        <w:rPr>
          <w:rFonts w:eastAsiaTheme="minorEastAsia" w:hAnsiTheme="minorEastAsia" w:hint="eastAsia"/>
          <w:color w:val="000000" w:themeColor="text1"/>
          <w:sz w:val="24"/>
        </w:rPr>
        <w:t>东南西北四个方位</w:t>
      </w:r>
      <w:r w:rsidR="00B85051" w:rsidRPr="00D85F8D">
        <w:rPr>
          <w:rFonts w:eastAsiaTheme="minorEastAsia" w:hAnsiTheme="minorEastAsia"/>
          <w:color w:val="000000" w:themeColor="text1"/>
          <w:sz w:val="24"/>
        </w:rPr>
        <w:t>昼间和夜间</w:t>
      </w:r>
      <w:r w:rsidR="0095043D" w:rsidRPr="00D85F8D">
        <w:rPr>
          <w:rFonts w:eastAsiaTheme="minorEastAsia" w:hAnsiTheme="minorEastAsia"/>
          <w:color w:val="000000" w:themeColor="text1"/>
          <w:sz w:val="24"/>
        </w:rPr>
        <w:t>噪声</w:t>
      </w:r>
      <w:r w:rsidR="00B85051" w:rsidRPr="00D85F8D">
        <w:rPr>
          <w:rFonts w:eastAsiaTheme="minorEastAsia" w:hAnsiTheme="minorEastAsia"/>
          <w:color w:val="000000" w:themeColor="text1"/>
          <w:sz w:val="24"/>
        </w:rPr>
        <w:t>均</w:t>
      </w:r>
      <w:r w:rsidR="00B85051" w:rsidRPr="00D85F8D">
        <w:rPr>
          <w:rFonts w:eastAsiaTheme="minorEastAsia" w:hAnsiTheme="minorEastAsia" w:hint="eastAsia"/>
          <w:color w:val="000000" w:themeColor="text1"/>
          <w:sz w:val="24"/>
        </w:rPr>
        <w:t>可达</w:t>
      </w:r>
      <w:r w:rsidR="0095043D" w:rsidRPr="00D85F8D">
        <w:rPr>
          <w:rFonts w:eastAsiaTheme="minorEastAsia" w:hAnsiTheme="minorEastAsia"/>
          <w:color w:val="000000" w:themeColor="text1"/>
          <w:sz w:val="24"/>
        </w:rPr>
        <w:t>《工业企业厂界环境噪声标准》（</w:t>
      </w:r>
      <w:r w:rsidR="0095043D" w:rsidRPr="00D85F8D">
        <w:rPr>
          <w:rFonts w:eastAsiaTheme="minorEastAsia" w:hAnsiTheme="minorEastAsia"/>
          <w:color w:val="000000" w:themeColor="text1"/>
          <w:sz w:val="24"/>
        </w:rPr>
        <w:t>GB12348-2008</w:t>
      </w:r>
      <w:r w:rsidR="0095043D" w:rsidRPr="00D85F8D">
        <w:rPr>
          <w:rFonts w:eastAsiaTheme="minorEastAsia" w:hAnsiTheme="minorEastAsia"/>
          <w:color w:val="000000" w:themeColor="text1"/>
          <w:sz w:val="24"/>
        </w:rPr>
        <w:t>）</w:t>
      </w:r>
      <w:r w:rsidR="0095043D" w:rsidRPr="00D85F8D">
        <w:rPr>
          <w:rFonts w:eastAsiaTheme="minorEastAsia" w:hAnsiTheme="minorEastAsia" w:hint="eastAsia"/>
          <w:color w:val="000000" w:themeColor="text1"/>
          <w:sz w:val="24"/>
        </w:rPr>
        <w:t>2</w:t>
      </w:r>
      <w:r w:rsidR="0095043D" w:rsidRPr="00D85F8D">
        <w:rPr>
          <w:rFonts w:eastAsiaTheme="minorEastAsia" w:hAnsiTheme="minorEastAsia"/>
          <w:color w:val="000000" w:themeColor="text1"/>
          <w:sz w:val="24"/>
        </w:rPr>
        <w:t>类区标准。</w:t>
      </w:r>
    </w:p>
    <w:p w:rsidR="0095043D" w:rsidRPr="00D85F8D" w:rsidRDefault="0095043D" w:rsidP="0095043D">
      <w:pPr>
        <w:pStyle w:val="af0"/>
        <w:spacing w:line="360" w:lineRule="auto"/>
        <w:ind w:firstLine="480"/>
        <w:rPr>
          <w:rFonts w:eastAsiaTheme="minorEastAsia" w:hAnsiTheme="minorEastAsia"/>
          <w:color w:val="000000" w:themeColor="text1"/>
          <w:sz w:val="24"/>
        </w:rPr>
      </w:pPr>
      <w:r w:rsidRPr="00D85F8D">
        <w:rPr>
          <w:rFonts w:eastAsiaTheme="minorEastAsia" w:hAnsiTheme="minorEastAsia"/>
          <w:color w:val="000000" w:themeColor="text1"/>
          <w:sz w:val="24"/>
        </w:rPr>
        <w:t>项目采用</w:t>
      </w:r>
      <w:r w:rsidRPr="00D85F8D">
        <w:rPr>
          <w:rFonts w:eastAsiaTheme="minorEastAsia" w:hAnsiTheme="minorEastAsia" w:hint="eastAsia"/>
          <w:color w:val="000000" w:themeColor="text1"/>
          <w:sz w:val="24"/>
        </w:rPr>
        <w:t>电能</w:t>
      </w:r>
      <w:r w:rsidR="001256D4" w:rsidRPr="00D85F8D">
        <w:rPr>
          <w:rFonts w:eastAsiaTheme="minorEastAsia" w:hAnsiTheme="minorEastAsia" w:hint="eastAsia"/>
          <w:color w:val="000000" w:themeColor="text1"/>
          <w:sz w:val="24"/>
        </w:rPr>
        <w:t>、</w:t>
      </w:r>
      <w:r w:rsidR="001256D4" w:rsidRPr="00D85F8D">
        <w:rPr>
          <w:rFonts w:eastAsiaTheme="minorEastAsia" w:hAnsiTheme="minorEastAsia" w:hint="eastAsia"/>
          <w:bCs/>
          <w:color w:val="000000" w:themeColor="text1"/>
          <w:sz w:val="24"/>
        </w:rPr>
        <w:t>空气能热泵、太阳能</w:t>
      </w:r>
      <w:r w:rsidRPr="00D85F8D">
        <w:rPr>
          <w:rFonts w:eastAsiaTheme="minorEastAsia" w:hAnsiTheme="minorEastAsia" w:hint="eastAsia"/>
          <w:color w:val="000000" w:themeColor="text1"/>
          <w:sz w:val="24"/>
        </w:rPr>
        <w:t>等清洁能源</w:t>
      </w:r>
      <w:r w:rsidRPr="00D85F8D">
        <w:rPr>
          <w:rFonts w:eastAsiaTheme="minorEastAsia" w:hAnsiTheme="minorEastAsia"/>
          <w:color w:val="000000" w:themeColor="text1"/>
          <w:sz w:val="24"/>
        </w:rPr>
        <w:t>，</w:t>
      </w:r>
      <w:r w:rsidR="001256D4" w:rsidRPr="00D85F8D">
        <w:rPr>
          <w:rFonts w:eastAsiaTheme="minorEastAsia" w:hAnsiTheme="minorEastAsia" w:hint="eastAsia"/>
          <w:color w:val="000000" w:themeColor="text1"/>
          <w:sz w:val="24"/>
        </w:rPr>
        <w:t>原有锅炉已停用，</w:t>
      </w:r>
      <w:r w:rsidRPr="00D85F8D">
        <w:rPr>
          <w:rFonts w:eastAsiaTheme="minorEastAsia" w:hAnsiTheme="minorEastAsia"/>
          <w:color w:val="000000" w:themeColor="text1"/>
          <w:sz w:val="24"/>
        </w:rPr>
        <w:t>无燃煤</w:t>
      </w:r>
      <w:r w:rsidRPr="00D85F8D">
        <w:rPr>
          <w:rFonts w:eastAsiaTheme="minorEastAsia" w:hAnsiTheme="minorEastAsia"/>
          <w:color w:val="000000" w:themeColor="text1"/>
          <w:sz w:val="24"/>
        </w:rPr>
        <w:lastRenderedPageBreak/>
        <w:t>SO</w:t>
      </w:r>
      <w:r w:rsidRPr="00D85F8D">
        <w:rPr>
          <w:rFonts w:eastAsiaTheme="minorEastAsia" w:hAnsiTheme="minorEastAsia"/>
          <w:color w:val="000000" w:themeColor="text1"/>
          <w:sz w:val="24"/>
          <w:vertAlign w:val="subscript"/>
        </w:rPr>
        <w:t>2</w:t>
      </w:r>
      <w:r w:rsidRPr="00D85F8D">
        <w:rPr>
          <w:rFonts w:eastAsiaTheme="minorEastAsia" w:hAnsiTheme="minorEastAsia"/>
          <w:color w:val="000000" w:themeColor="text1"/>
          <w:sz w:val="24"/>
        </w:rPr>
        <w:t>和烟尘排放</w:t>
      </w:r>
      <w:r w:rsidRPr="00D85F8D">
        <w:rPr>
          <w:rFonts w:eastAsiaTheme="minorEastAsia" w:hAnsiTheme="minorEastAsia" w:hint="eastAsia"/>
          <w:color w:val="000000" w:themeColor="text1"/>
          <w:sz w:val="24"/>
        </w:rPr>
        <w:t>；</w:t>
      </w:r>
      <w:r w:rsidR="001256D4" w:rsidRPr="00D85F8D">
        <w:rPr>
          <w:rFonts w:eastAsiaTheme="minorEastAsia" w:hAnsiTheme="minorEastAsia" w:hint="eastAsia"/>
          <w:color w:val="000000" w:themeColor="text1"/>
          <w:sz w:val="24"/>
        </w:rPr>
        <w:t>矿井</w:t>
      </w:r>
      <w:r w:rsidRPr="00D85F8D">
        <w:rPr>
          <w:rFonts w:eastAsiaTheme="minorEastAsia" w:hAnsiTheme="minorEastAsia"/>
          <w:color w:val="000000" w:themeColor="text1"/>
          <w:sz w:val="24"/>
        </w:rPr>
        <w:t>水经处理后</w:t>
      </w:r>
      <w:r w:rsidRPr="00D85F8D">
        <w:rPr>
          <w:rFonts w:eastAsiaTheme="minorEastAsia" w:hAnsiTheme="minorEastAsia" w:hint="eastAsia"/>
          <w:color w:val="000000" w:themeColor="text1"/>
          <w:sz w:val="24"/>
        </w:rPr>
        <w:t>部分</w:t>
      </w:r>
      <w:r w:rsidRPr="00D85F8D">
        <w:rPr>
          <w:rFonts w:eastAsiaTheme="minorEastAsia" w:hAnsiTheme="minorEastAsia"/>
          <w:color w:val="000000" w:themeColor="text1"/>
          <w:sz w:val="24"/>
        </w:rPr>
        <w:t>回用</w:t>
      </w:r>
      <w:r w:rsidRPr="00D85F8D">
        <w:rPr>
          <w:rFonts w:eastAsiaTheme="minorEastAsia" w:hAnsiTheme="minorEastAsia" w:hint="eastAsia"/>
          <w:color w:val="000000" w:themeColor="text1"/>
          <w:sz w:val="24"/>
        </w:rPr>
        <w:t>，部分外排；</w:t>
      </w:r>
      <w:r w:rsidR="001256D4" w:rsidRPr="00D85F8D">
        <w:rPr>
          <w:rFonts w:eastAsiaTheme="minorEastAsia" w:hAnsiTheme="minorEastAsia" w:hint="eastAsia"/>
          <w:color w:val="000000" w:themeColor="text1"/>
          <w:sz w:val="24"/>
        </w:rPr>
        <w:t>生活污水经处理后</w:t>
      </w:r>
      <w:r w:rsidRPr="00D85F8D">
        <w:rPr>
          <w:rFonts w:eastAsiaTheme="minorEastAsia" w:hAnsiTheme="minorEastAsia" w:hint="eastAsia"/>
          <w:color w:val="000000" w:themeColor="text1"/>
          <w:sz w:val="24"/>
        </w:rPr>
        <w:t>全部循环使用</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废机油交由有资质单位妥善处理，</w:t>
      </w:r>
      <w:r w:rsidR="001256D4" w:rsidRPr="00D85F8D">
        <w:rPr>
          <w:rFonts w:eastAsiaTheme="minorEastAsia" w:hAnsiTheme="minorEastAsia" w:hint="eastAsia"/>
          <w:color w:val="000000" w:themeColor="text1"/>
          <w:sz w:val="24"/>
        </w:rPr>
        <w:t>煤矸石于矸石场暂存后运至砖厂综合利用，</w:t>
      </w:r>
      <w:r w:rsidRPr="00D85F8D">
        <w:rPr>
          <w:rFonts w:eastAsiaTheme="minorEastAsia" w:hAnsiTheme="minorEastAsia" w:hint="eastAsia"/>
          <w:color w:val="000000" w:themeColor="text1"/>
          <w:sz w:val="24"/>
        </w:rPr>
        <w:t>生活垃圾</w:t>
      </w:r>
      <w:r w:rsidR="001256D4" w:rsidRPr="00D85F8D">
        <w:rPr>
          <w:rFonts w:eastAsiaTheme="minorEastAsia" w:hAnsiTheme="minorEastAsia" w:hint="eastAsia"/>
          <w:color w:val="000000" w:themeColor="text1"/>
          <w:sz w:val="24"/>
        </w:rPr>
        <w:t>委托后所镇庆云村委会处置</w:t>
      </w:r>
      <w:r w:rsidRPr="00D85F8D">
        <w:rPr>
          <w:rFonts w:eastAsiaTheme="minorEastAsia" w:hAnsiTheme="minorEastAsia" w:hint="eastAsia"/>
          <w:color w:val="000000" w:themeColor="text1"/>
          <w:sz w:val="24"/>
        </w:rPr>
        <w:t>。本项目污染物排放总量控制指标</w:t>
      </w:r>
      <w:r w:rsidR="001256D4" w:rsidRPr="00D85F8D">
        <w:rPr>
          <w:rFonts w:eastAsiaTheme="minorEastAsia" w:hAnsiTheme="minorEastAsia" w:hint="eastAsia"/>
          <w:color w:val="000000" w:themeColor="text1"/>
          <w:sz w:val="24"/>
        </w:rPr>
        <w:t>（</w:t>
      </w:r>
      <w:r w:rsidR="001256D4" w:rsidRPr="00D85F8D">
        <w:rPr>
          <w:rFonts w:eastAsiaTheme="minorEastAsia" w:hAnsiTheme="minorEastAsia"/>
          <w:color w:val="000000" w:themeColor="text1"/>
          <w:sz w:val="24"/>
        </w:rPr>
        <w:t>COD</w:t>
      </w:r>
      <w:r w:rsidR="001256D4" w:rsidRPr="00D85F8D">
        <w:rPr>
          <w:rFonts w:eastAsiaTheme="minorEastAsia" w:hAnsiTheme="minorEastAsia" w:hint="eastAsia"/>
          <w:color w:val="000000" w:themeColor="text1"/>
          <w:sz w:val="24"/>
        </w:rPr>
        <w:t>13.18</w:t>
      </w:r>
      <w:r w:rsidR="001256D4" w:rsidRPr="00D85F8D">
        <w:rPr>
          <w:rFonts w:eastAsiaTheme="minorEastAsia" w:hAnsiTheme="minorEastAsia"/>
          <w:color w:val="000000" w:themeColor="text1"/>
          <w:sz w:val="24"/>
        </w:rPr>
        <w:t>t/a</w:t>
      </w:r>
      <w:r w:rsidR="001256D4"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可满足</w:t>
      </w:r>
      <w:r w:rsidR="001256D4" w:rsidRPr="00D85F8D">
        <w:rPr>
          <w:rFonts w:eastAsiaTheme="minorEastAsia" w:hAnsiTheme="minorEastAsia" w:hint="eastAsia"/>
          <w:color w:val="000000" w:themeColor="text1"/>
          <w:sz w:val="24"/>
        </w:rPr>
        <w:t>现状评价及临时备案意见</w:t>
      </w:r>
      <w:r w:rsidRPr="00D85F8D">
        <w:rPr>
          <w:rFonts w:eastAsiaTheme="minorEastAsia" w:hAnsiTheme="minorEastAsia" w:hint="eastAsia"/>
          <w:color w:val="000000" w:themeColor="text1"/>
          <w:sz w:val="24"/>
        </w:rPr>
        <w:t>的要求。</w:t>
      </w:r>
    </w:p>
    <w:p w:rsidR="0095043D" w:rsidRPr="00D85F8D" w:rsidRDefault="0095043D"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303" w:name="_Toc271293936"/>
      <w:bookmarkStart w:id="304" w:name="_Toc272354273"/>
      <w:bookmarkStart w:id="305" w:name="_Toc469412317"/>
      <w:bookmarkStart w:id="306" w:name="_Toc499557937"/>
      <w:r w:rsidRPr="00D85F8D">
        <w:rPr>
          <w:rFonts w:ascii="Times New Roman" w:eastAsia="黑体" w:hAnsi="Times New Roman"/>
          <w:bCs w:val="0"/>
          <w:color w:val="000000" w:themeColor="text1"/>
          <w:sz w:val="32"/>
        </w:rPr>
        <w:t>10.7</w:t>
      </w:r>
      <w:r w:rsidRPr="00D85F8D">
        <w:rPr>
          <w:rFonts w:ascii="Times New Roman" w:eastAsia="黑体" w:hAnsi="Times New Roman"/>
          <w:bCs w:val="0"/>
          <w:color w:val="000000" w:themeColor="text1"/>
          <w:sz w:val="32"/>
        </w:rPr>
        <w:t>风险事故防范措施落实情况</w:t>
      </w:r>
      <w:bookmarkEnd w:id="303"/>
      <w:bookmarkEnd w:id="304"/>
      <w:bookmarkEnd w:id="305"/>
      <w:bookmarkEnd w:id="306"/>
    </w:p>
    <w:p w:rsidR="0006410C" w:rsidRPr="00D85F8D" w:rsidRDefault="0006410C" w:rsidP="0006410C">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兴云煤矿为井工开采煤矿，根据初步设计，本矿为</w:t>
      </w:r>
      <w:r w:rsidRPr="00D85F8D">
        <w:rPr>
          <w:rFonts w:eastAsiaTheme="minorEastAsia" w:hAnsiTheme="minorEastAsia" w:hint="eastAsia"/>
          <w:color w:val="000000" w:themeColor="text1"/>
          <w:sz w:val="24"/>
        </w:rPr>
        <w:t>低</w:t>
      </w:r>
      <w:r w:rsidRPr="00D85F8D">
        <w:rPr>
          <w:rFonts w:eastAsiaTheme="minorEastAsia" w:hAnsiTheme="minorEastAsia"/>
          <w:color w:val="000000" w:themeColor="text1"/>
          <w:sz w:val="24"/>
        </w:rPr>
        <w:t>瓦斯矿井，</w:t>
      </w:r>
      <w:r w:rsidRPr="00D85F8D">
        <w:rPr>
          <w:rFonts w:eastAsiaTheme="minorEastAsia" w:hAnsiTheme="minorEastAsia" w:hint="eastAsia"/>
          <w:color w:val="000000" w:themeColor="text1"/>
          <w:sz w:val="24"/>
        </w:rPr>
        <w:t>不设瓦斯抽放系统，瓦斯</w:t>
      </w:r>
      <w:r w:rsidRPr="00D85F8D">
        <w:rPr>
          <w:rFonts w:eastAsiaTheme="minorEastAsia" w:hAnsiTheme="minorEastAsia"/>
          <w:color w:val="000000" w:themeColor="text1"/>
          <w:sz w:val="24"/>
        </w:rPr>
        <w:t>通过风井风机直接混合排放。煤矿在工业场地的南面小</w:t>
      </w:r>
      <w:r w:rsidRPr="00D85F8D">
        <w:rPr>
          <w:rFonts w:eastAsiaTheme="minorEastAsia" w:hAnsiTheme="minorEastAsia" w:hint="eastAsia"/>
          <w:color w:val="000000" w:themeColor="text1"/>
          <w:sz w:val="24"/>
        </w:rPr>
        <w:t>绿</w:t>
      </w:r>
      <w:r w:rsidRPr="00D85F8D">
        <w:rPr>
          <w:rFonts w:eastAsiaTheme="minorEastAsia" w:hAnsiTheme="minorEastAsia"/>
          <w:color w:val="000000" w:themeColor="text1"/>
          <w:sz w:val="24"/>
        </w:rPr>
        <w:t>塘山坳里</w:t>
      </w:r>
      <w:r w:rsidRPr="00D85F8D">
        <w:rPr>
          <w:rFonts w:eastAsiaTheme="minorEastAsia" w:hAnsiTheme="minorEastAsia" w:hint="eastAsia"/>
          <w:color w:val="000000" w:themeColor="text1"/>
          <w:sz w:val="24"/>
        </w:rPr>
        <w:t>设有一座排矸场</w:t>
      </w:r>
      <w:r w:rsidRPr="00D85F8D">
        <w:rPr>
          <w:rFonts w:eastAsiaTheme="minorEastAsia" w:hAnsiTheme="minorEastAsia"/>
          <w:color w:val="000000" w:themeColor="text1"/>
          <w:sz w:val="24"/>
        </w:rPr>
        <w:t>，距离主斜井工业场地直线距离约</w:t>
      </w:r>
      <w:r w:rsidRPr="00D85F8D">
        <w:rPr>
          <w:rFonts w:eastAsiaTheme="minorEastAsia" w:hAnsiTheme="minorEastAsia"/>
          <w:color w:val="000000" w:themeColor="text1"/>
          <w:sz w:val="24"/>
        </w:rPr>
        <w:t>1500m</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排矸场</w:t>
      </w:r>
      <w:r w:rsidRPr="00D85F8D">
        <w:rPr>
          <w:rFonts w:eastAsiaTheme="minorEastAsia" w:hAnsiTheme="minorEastAsia"/>
          <w:color w:val="000000" w:themeColor="text1"/>
          <w:sz w:val="24"/>
        </w:rPr>
        <w:t>容量为</w:t>
      </w:r>
      <w:r w:rsidRPr="00D85F8D">
        <w:rPr>
          <w:rFonts w:eastAsiaTheme="minorEastAsia" w:hAnsiTheme="minorEastAsia" w:hint="eastAsia"/>
          <w:color w:val="000000" w:themeColor="text1"/>
          <w:sz w:val="24"/>
        </w:rPr>
        <w:t>230</w:t>
      </w:r>
      <w:r w:rsidRPr="00D85F8D">
        <w:rPr>
          <w:rFonts w:eastAsiaTheme="minorEastAsia" w:hAnsiTheme="minorEastAsia" w:hint="eastAsia"/>
          <w:color w:val="000000" w:themeColor="text1"/>
          <w:sz w:val="24"/>
        </w:rPr>
        <w:t>万</w:t>
      </w:r>
      <w:r w:rsidRPr="00D85F8D">
        <w:rPr>
          <w:rFonts w:eastAsiaTheme="minorEastAsia" w:hAnsiTheme="minorEastAsia" w:hint="eastAsia"/>
          <w:color w:val="000000" w:themeColor="text1"/>
          <w:sz w:val="24"/>
        </w:rPr>
        <w:t>m</w:t>
      </w:r>
      <w:r w:rsidRPr="00D85F8D">
        <w:rPr>
          <w:rFonts w:eastAsiaTheme="minorEastAsia" w:hAnsiTheme="minorEastAsia" w:hint="eastAsia"/>
          <w:color w:val="000000" w:themeColor="text1"/>
          <w:sz w:val="24"/>
          <w:vertAlign w:val="superscript"/>
        </w:rPr>
        <w:t>3</w:t>
      </w:r>
      <w:r w:rsidRPr="00D85F8D">
        <w:rPr>
          <w:rFonts w:eastAsiaTheme="minorEastAsia" w:hAnsiTheme="minorEastAsia"/>
          <w:color w:val="000000" w:themeColor="text1"/>
          <w:sz w:val="24"/>
        </w:rPr>
        <w:t>，</w:t>
      </w:r>
      <w:r w:rsidRPr="00D85F8D">
        <w:rPr>
          <w:rFonts w:eastAsiaTheme="minorEastAsia" w:hAnsiTheme="minorEastAsia" w:hint="eastAsia"/>
          <w:color w:val="000000" w:themeColor="text1"/>
          <w:sz w:val="24"/>
        </w:rPr>
        <w:t>服务年限为</w:t>
      </w:r>
      <w:r w:rsidRPr="00D85F8D">
        <w:rPr>
          <w:rFonts w:eastAsiaTheme="minorEastAsia" w:hAnsiTheme="minorEastAsia" w:hint="eastAsia"/>
          <w:color w:val="000000" w:themeColor="text1"/>
          <w:sz w:val="24"/>
        </w:rPr>
        <w:t>29.3a</w:t>
      </w:r>
      <w:r w:rsidRPr="00D85F8D">
        <w:rPr>
          <w:rFonts w:eastAsiaTheme="minorEastAsia" w:hAnsiTheme="minorEastAsia" w:hint="eastAsia"/>
          <w:color w:val="000000" w:themeColor="text1"/>
          <w:sz w:val="24"/>
        </w:rPr>
        <w:t>。煤矿</w:t>
      </w:r>
      <w:r w:rsidR="00A02EBE">
        <w:rPr>
          <w:rFonts w:eastAsiaTheme="minorEastAsia" w:hAnsiTheme="minorEastAsia" w:hint="eastAsia"/>
          <w:color w:val="000000" w:themeColor="text1"/>
          <w:sz w:val="24"/>
        </w:rPr>
        <w:t>原</w:t>
      </w:r>
      <w:r w:rsidRPr="00D85F8D">
        <w:rPr>
          <w:rFonts w:eastAsiaTheme="minorEastAsia" w:hAnsiTheme="minorEastAsia" w:hint="eastAsia"/>
          <w:color w:val="000000" w:themeColor="text1"/>
          <w:sz w:val="24"/>
        </w:rPr>
        <w:t>生产产生的新鲜矸石及洗煤厂产生的洗选矸混堆于该排矸场，堆放方式为露天堆放，由于堆放方式不当，或在暴雨天气受雨水冲刷等，均有溃坝的可能。因此，主要环境风险为</w:t>
      </w:r>
      <w:r w:rsidRPr="00D85F8D">
        <w:rPr>
          <w:rFonts w:eastAsiaTheme="minorEastAsia" w:hAnsiTheme="minorEastAsia"/>
          <w:color w:val="000000" w:themeColor="text1"/>
          <w:sz w:val="24"/>
        </w:rPr>
        <w:t>矸石场溃坝</w:t>
      </w:r>
      <w:r w:rsidRPr="00D85F8D">
        <w:rPr>
          <w:rFonts w:eastAsiaTheme="minorEastAsia" w:hAnsiTheme="minorEastAsia" w:hint="eastAsia"/>
          <w:color w:val="000000" w:themeColor="text1"/>
          <w:sz w:val="24"/>
        </w:rPr>
        <w:t>对周围环境的影响</w:t>
      </w:r>
      <w:r w:rsidRPr="00D85F8D">
        <w:rPr>
          <w:rFonts w:eastAsiaTheme="minorEastAsia" w:hAnsiTheme="minorEastAsia"/>
          <w:color w:val="000000" w:themeColor="text1"/>
          <w:sz w:val="24"/>
        </w:rPr>
        <w:t>。</w:t>
      </w:r>
    </w:p>
    <w:p w:rsidR="0006410C" w:rsidRPr="00D85F8D" w:rsidRDefault="0006410C" w:rsidP="0006410C">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t>煤矿已根据</w:t>
      </w:r>
      <w:r w:rsidRPr="00D85F8D">
        <w:rPr>
          <w:rFonts w:eastAsiaTheme="minorEastAsia" w:hAnsiTheme="minorEastAsia"/>
          <w:color w:val="000000" w:themeColor="text1"/>
          <w:sz w:val="24"/>
        </w:rPr>
        <w:t>《云南省兴云煤矿小鹿塘排矸场安全综合治理方案》</w:t>
      </w:r>
      <w:r w:rsidRPr="00D85F8D">
        <w:rPr>
          <w:rFonts w:eastAsiaTheme="minorEastAsia" w:hAnsiTheme="minorEastAsia" w:hint="eastAsia"/>
          <w:color w:val="000000" w:themeColor="text1"/>
          <w:sz w:val="24"/>
        </w:rPr>
        <w:t>中的相关要求对已经冲毁坝体进行了重建，修复加固了原有坝体，完善了排矸场周边及场地内的截排水系统，并对排矸场进行削坡减载，分台阶压实堆放。根据</w:t>
      </w:r>
      <w:r w:rsidRPr="00D85F8D">
        <w:rPr>
          <w:rFonts w:eastAsiaTheme="minorEastAsia" w:hAnsiTheme="minorEastAsia"/>
          <w:color w:val="000000" w:themeColor="text1"/>
          <w:sz w:val="24"/>
        </w:rPr>
        <w:t>《云南省兴云煤矿小鹿塘排矸场安全综合治理方案》</w:t>
      </w:r>
      <w:r w:rsidRPr="00D85F8D">
        <w:rPr>
          <w:rFonts w:eastAsiaTheme="minorEastAsia" w:hAnsiTheme="minorEastAsia" w:hint="eastAsia"/>
          <w:color w:val="000000" w:themeColor="text1"/>
          <w:sz w:val="24"/>
        </w:rPr>
        <w:t>，治理后排矸场边坡稳定性及拦矸坝稳定性分析结果，经削坡减载等措施综合整治后，</w:t>
      </w:r>
      <w:r w:rsidRPr="00D85F8D">
        <w:rPr>
          <w:rFonts w:eastAsiaTheme="minorEastAsia" w:hAnsiTheme="minorEastAsia"/>
          <w:color w:val="000000" w:themeColor="text1"/>
          <w:sz w:val="24"/>
        </w:rPr>
        <w:t>排</w:t>
      </w:r>
      <w:r w:rsidR="00A02EBE">
        <w:rPr>
          <w:rFonts w:eastAsiaTheme="minorEastAsia" w:hAnsiTheme="minorEastAsia"/>
          <w:color w:val="000000" w:themeColor="text1"/>
          <w:sz w:val="24"/>
        </w:rPr>
        <w:t>矸场总体稳定，地形因素对边坡稳定有利</w:t>
      </w:r>
      <w:r w:rsidRPr="00D85F8D">
        <w:rPr>
          <w:rFonts w:eastAsiaTheme="minorEastAsia" w:hAnsiTheme="minorEastAsia" w:hint="eastAsia"/>
          <w:color w:val="000000" w:themeColor="text1"/>
          <w:sz w:val="24"/>
        </w:rPr>
        <w:t>，矸石场发生溃坝的可能性</w:t>
      </w:r>
      <w:r w:rsidR="00304C30" w:rsidRPr="00D85F8D">
        <w:rPr>
          <w:rFonts w:eastAsiaTheme="minorEastAsia" w:hAnsiTheme="minorEastAsia" w:hint="eastAsia"/>
          <w:color w:val="000000" w:themeColor="text1"/>
          <w:sz w:val="24"/>
        </w:rPr>
        <w:t>较</w:t>
      </w:r>
      <w:r w:rsidRPr="00D85F8D">
        <w:rPr>
          <w:rFonts w:eastAsiaTheme="minorEastAsia" w:hAnsiTheme="minorEastAsia" w:hint="eastAsia"/>
          <w:color w:val="000000" w:themeColor="text1"/>
          <w:sz w:val="24"/>
        </w:rPr>
        <w:t>低。</w:t>
      </w:r>
    </w:p>
    <w:p w:rsidR="0006410C" w:rsidRPr="00D85F8D" w:rsidRDefault="0006410C" w:rsidP="0006410C">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煤矿在今后的排矸作业过程中，</w:t>
      </w:r>
      <w:r w:rsidR="00B75483" w:rsidRPr="00D85F8D">
        <w:rPr>
          <w:rFonts w:eastAsiaTheme="minorEastAsia" w:hAnsiTheme="minorEastAsia" w:hint="eastAsia"/>
          <w:color w:val="000000" w:themeColor="text1"/>
          <w:sz w:val="24"/>
        </w:rPr>
        <w:t>需</w:t>
      </w:r>
      <w:r w:rsidRPr="00D85F8D">
        <w:rPr>
          <w:rFonts w:eastAsiaTheme="minorEastAsia" w:hAnsiTheme="minorEastAsia"/>
          <w:color w:val="000000" w:themeColor="text1"/>
          <w:sz w:val="24"/>
        </w:rPr>
        <w:t>注意排矸方式，严格按照综合整治方案的要求，严</w:t>
      </w:r>
      <w:r w:rsidR="00B75483" w:rsidRPr="00D85F8D">
        <w:rPr>
          <w:rFonts w:eastAsiaTheme="minorEastAsia" w:hAnsiTheme="minorEastAsia"/>
          <w:color w:val="000000" w:themeColor="text1"/>
          <w:sz w:val="24"/>
        </w:rPr>
        <w:t>格控制堆矸高度和排矸场的边坡倾角，注意分台阶堆放、进行分层碾压</w:t>
      </w:r>
      <w:r w:rsidR="00B75483" w:rsidRPr="00D85F8D">
        <w:rPr>
          <w:rFonts w:eastAsiaTheme="minorEastAsia" w:hAnsiTheme="minorEastAsia" w:hint="eastAsia"/>
          <w:color w:val="000000" w:themeColor="text1"/>
          <w:sz w:val="24"/>
        </w:rPr>
        <w:t>，并定期对排矸场边坡和拦矸坝进行位移监测</w:t>
      </w:r>
      <w:r w:rsidR="00304C30"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服务期满后</w:t>
      </w:r>
      <w:r w:rsidR="00B75483" w:rsidRPr="00D85F8D">
        <w:rPr>
          <w:rFonts w:eastAsiaTheme="minorEastAsia" w:hAnsiTheme="minorEastAsia" w:hint="eastAsia"/>
          <w:color w:val="000000" w:themeColor="text1"/>
          <w:sz w:val="24"/>
        </w:rPr>
        <w:t>应</w:t>
      </w:r>
      <w:r w:rsidRPr="00D85F8D">
        <w:rPr>
          <w:rFonts w:eastAsiaTheme="minorEastAsia" w:hAnsiTheme="minorEastAsia"/>
          <w:color w:val="000000" w:themeColor="text1"/>
          <w:sz w:val="24"/>
        </w:rPr>
        <w:t>及时进行</w:t>
      </w:r>
      <w:r w:rsidR="00A02EBE">
        <w:rPr>
          <w:rFonts w:eastAsiaTheme="minorEastAsia" w:hAnsiTheme="minorEastAsia" w:hint="eastAsia"/>
          <w:color w:val="000000" w:themeColor="text1"/>
          <w:sz w:val="24"/>
        </w:rPr>
        <w:t>覆土和植被恢复</w:t>
      </w:r>
      <w:r w:rsidRPr="00D85F8D">
        <w:rPr>
          <w:rFonts w:eastAsiaTheme="minorEastAsia" w:hAnsiTheme="minorEastAsia" w:hint="eastAsia"/>
          <w:color w:val="000000" w:themeColor="text1"/>
          <w:sz w:val="24"/>
        </w:rPr>
        <w:t>。</w:t>
      </w:r>
    </w:p>
    <w:p w:rsidR="0095043D" w:rsidRPr="00D85F8D" w:rsidRDefault="00494F6C" w:rsidP="00494F6C">
      <w:pPr>
        <w:spacing w:line="360" w:lineRule="auto"/>
        <w:ind w:firstLineChars="200" w:firstLine="480"/>
        <w:rPr>
          <w:rFonts w:eastAsiaTheme="minorEastAsia" w:hAnsiTheme="minorEastAsia"/>
          <w:color w:val="000000" w:themeColor="text1"/>
          <w:sz w:val="24"/>
        </w:rPr>
      </w:pPr>
      <w:r w:rsidRPr="00D85F8D">
        <w:rPr>
          <w:rFonts w:eastAsiaTheme="minorEastAsia" w:hAnsiTheme="minorEastAsia"/>
          <w:color w:val="000000" w:themeColor="text1"/>
          <w:sz w:val="24"/>
        </w:rPr>
        <w:t>《云南省</w:t>
      </w:r>
      <w:r w:rsidRPr="00D85F8D">
        <w:rPr>
          <w:rFonts w:eastAsiaTheme="minorEastAsia" w:hAnsiTheme="minorEastAsia" w:hint="eastAsia"/>
          <w:color w:val="000000" w:themeColor="text1"/>
          <w:sz w:val="24"/>
        </w:rPr>
        <w:t>兴云</w:t>
      </w:r>
      <w:r w:rsidRPr="00D85F8D">
        <w:rPr>
          <w:rFonts w:eastAsiaTheme="minorEastAsia" w:hAnsiTheme="minorEastAsia"/>
          <w:color w:val="000000" w:themeColor="text1"/>
          <w:sz w:val="24"/>
        </w:rPr>
        <w:t>煤矿突发环境</w:t>
      </w:r>
      <w:r w:rsidRPr="00D85F8D">
        <w:rPr>
          <w:rFonts w:eastAsiaTheme="minorEastAsia" w:hAnsiTheme="minorEastAsia" w:hint="eastAsia"/>
          <w:color w:val="000000" w:themeColor="text1"/>
          <w:sz w:val="24"/>
        </w:rPr>
        <w:t>事件</w:t>
      </w:r>
      <w:r w:rsidRPr="00D85F8D">
        <w:rPr>
          <w:rFonts w:eastAsiaTheme="minorEastAsia" w:hAnsiTheme="minorEastAsia"/>
          <w:color w:val="000000" w:themeColor="text1"/>
          <w:sz w:val="24"/>
        </w:rPr>
        <w:t>应急预案》</w:t>
      </w:r>
      <w:r w:rsidRPr="00D85F8D">
        <w:rPr>
          <w:rFonts w:eastAsiaTheme="minorEastAsia" w:hAnsiTheme="minorEastAsia" w:hint="eastAsia"/>
          <w:color w:val="000000" w:themeColor="text1"/>
          <w:sz w:val="24"/>
        </w:rPr>
        <w:t>于</w:t>
      </w:r>
      <w:r w:rsidRPr="00D85F8D">
        <w:rPr>
          <w:rFonts w:eastAsiaTheme="minorEastAsia" w:hAnsiTheme="minorEastAsia"/>
          <w:color w:val="000000" w:themeColor="text1"/>
          <w:sz w:val="24"/>
        </w:rPr>
        <w:t>2017</w:t>
      </w:r>
      <w:r w:rsidRPr="00D85F8D">
        <w:rPr>
          <w:rFonts w:eastAsiaTheme="minorEastAsia" w:hAnsiTheme="minorEastAsia"/>
          <w:color w:val="000000" w:themeColor="text1"/>
          <w:sz w:val="24"/>
        </w:rPr>
        <w:t>年</w:t>
      </w:r>
      <w:r w:rsidRPr="00D85F8D">
        <w:rPr>
          <w:rFonts w:eastAsiaTheme="minorEastAsia" w:hAnsiTheme="minorEastAsia" w:hint="eastAsia"/>
          <w:color w:val="000000" w:themeColor="text1"/>
          <w:sz w:val="24"/>
        </w:rPr>
        <w:t>3</w:t>
      </w:r>
      <w:r w:rsidRPr="00D85F8D">
        <w:rPr>
          <w:rFonts w:eastAsiaTheme="minorEastAsia" w:hAnsiTheme="minorEastAsia"/>
          <w:color w:val="000000" w:themeColor="text1"/>
          <w:sz w:val="24"/>
        </w:rPr>
        <w:t>月</w:t>
      </w:r>
      <w:r w:rsidRPr="00D85F8D">
        <w:rPr>
          <w:rFonts w:eastAsiaTheme="minorEastAsia" w:hAnsiTheme="minorEastAsia" w:hint="eastAsia"/>
          <w:color w:val="000000" w:themeColor="text1"/>
          <w:sz w:val="24"/>
        </w:rPr>
        <w:t>30</w:t>
      </w:r>
      <w:r w:rsidRPr="00D85F8D">
        <w:rPr>
          <w:rFonts w:eastAsiaTheme="minorEastAsia" w:hAnsiTheme="minorEastAsia"/>
          <w:color w:val="000000" w:themeColor="text1"/>
          <w:sz w:val="24"/>
        </w:rPr>
        <w:t>日</w:t>
      </w:r>
      <w:r w:rsidRPr="00D85F8D">
        <w:rPr>
          <w:rFonts w:eastAsiaTheme="minorEastAsia" w:hAnsiTheme="minorEastAsia" w:hint="eastAsia"/>
          <w:color w:val="000000" w:themeColor="text1"/>
          <w:sz w:val="24"/>
        </w:rPr>
        <w:t>获</w:t>
      </w:r>
      <w:r w:rsidRPr="00D85F8D">
        <w:rPr>
          <w:rFonts w:eastAsiaTheme="minorEastAsia" w:hAnsiTheme="minorEastAsia"/>
          <w:color w:val="000000" w:themeColor="text1"/>
          <w:sz w:val="24"/>
        </w:rPr>
        <w:t>得</w:t>
      </w:r>
      <w:r w:rsidRPr="00D85F8D">
        <w:rPr>
          <w:rFonts w:eastAsiaTheme="minorEastAsia" w:hAnsiTheme="minorEastAsia" w:hint="eastAsia"/>
          <w:color w:val="000000" w:themeColor="text1"/>
          <w:sz w:val="24"/>
        </w:rPr>
        <w:t>了富源</w:t>
      </w:r>
      <w:r w:rsidRPr="00D85F8D">
        <w:rPr>
          <w:rFonts w:eastAsiaTheme="minorEastAsia" w:hAnsiTheme="minorEastAsia"/>
          <w:color w:val="000000" w:themeColor="text1"/>
          <w:sz w:val="24"/>
        </w:rPr>
        <w:t>县环境保护局</w:t>
      </w:r>
      <w:r w:rsidRPr="00D85F8D">
        <w:rPr>
          <w:rFonts w:eastAsiaTheme="minorEastAsia" w:hAnsiTheme="minorEastAsia" w:hint="eastAsia"/>
          <w:color w:val="000000" w:themeColor="text1"/>
          <w:sz w:val="24"/>
        </w:rPr>
        <w:t>的</w:t>
      </w:r>
      <w:r w:rsidRPr="00D85F8D">
        <w:rPr>
          <w:rFonts w:eastAsiaTheme="minorEastAsia" w:hAnsiTheme="minorEastAsia"/>
          <w:color w:val="000000" w:themeColor="text1"/>
          <w:sz w:val="24"/>
        </w:rPr>
        <w:t>备案（备案编号：</w:t>
      </w:r>
      <w:r w:rsidRPr="00D85F8D">
        <w:rPr>
          <w:rFonts w:eastAsiaTheme="minorEastAsia" w:hAnsiTheme="minorEastAsia"/>
          <w:color w:val="000000" w:themeColor="text1"/>
          <w:sz w:val="24"/>
        </w:rPr>
        <w:t>530</w:t>
      </w:r>
      <w:r w:rsidRPr="00D85F8D">
        <w:rPr>
          <w:rFonts w:eastAsiaTheme="minorEastAsia" w:hAnsiTheme="minorEastAsia" w:hint="eastAsia"/>
          <w:color w:val="000000" w:themeColor="text1"/>
          <w:sz w:val="24"/>
        </w:rPr>
        <w:t>325</w:t>
      </w:r>
      <w:r w:rsidRPr="00D85F8D">
        <w:rPr>
          <w:rFonts w:eastAsiaTheme="minorEastAsia" w:hAnsiTheme="minorEastAsia"/>
          <w:color w:val="000000" w:themeColor="text1"/>
          <w:sz w:val="24"/>
        </w:rPr>
        <w:t>-2017-001-</w:t>
      </w:r>
      <w:r w:rsidRPr="00D85F8D">
        <w:rPr>
          <w:rFonts w:eastAsiaTheme="minorEastAsia" w:hAnsiTheme="minorEastAsia" w:hint="eastAsia"/>
          <w:color w:val="000000" w:themeColor="text1"/>
          <w:sz w:val="24"/>
        </w:rPr>
        <w:t>IV</w:t>
      </w:r>
      <w:r w:rsidRPr="00D85F8D">
        <w:rPr>
          <w:rFonts w:eastAsiaTheme="minorEastAsia" w:hAnsiTheme="minorEastAsia"/>
          <w:color w:val="000000" w:themeColor="text1"/>
          <w:sz w:val="24"/>
        </w:rPr>
        <w:t>）</w:t>
      </w:r>
      <w:r w:rsidR="00304C30" w:rsidRPr="00D85F8D">
        <w:rPr>
          <w:rFonts w:eastAsiaTheme="minorEastAsia" w:hAnsiTheme="minorEastAsia" w:hint="eastAsia"/>
          <w:color w:val="000000" w:themeColor="text1"/>
          <w:sz w:val="24"/>
        </w:rPr>
        <w:t>。</w:t>
      </w:r>
    </w:p>
    <w:p w:rsidR="0095043D" w:rsidRPr="00D85F8D" w:rsidRDefault="0095043D"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307" w:name="_Toc271293937"/>
      <w:bookmarkStart w:id="308" w:name="_Toc272354274"/>
      <w:bookmarkStart w:id="309" w:name="_Toc469412318"/>
      <w:bookmarkStart w:id="310" w:name="_Toc499557938"/>
      <w:r w:rsidRPr="00D85F8D">
        <w:rPr>
          <w:rFonts w:ascii="Times New Roman" w:eastAsia="黑体" w:hAnsi="Times New Roman"/>
          <w:bCs w:val="0"/>
          <w:color w:val="000000" w:themeColor="text1"/>
          <w:sz w:val="32"/>
        </w:rPr>
        <w:t>10.8</w:t>
      </w:r>
      <w:r w:rsidRPr="00D85F8D">
        <w:rPr>
          <w:rFonts w:ascii="Times New Roman" w:eastAsia="黑体" w:hAnsi="Times New Roman"/>
          <w:bCs w:val="0"/>
          <w:color w:val="000000" w:themeColor="text1"/>
          <w:sz w:val="32"/>
        </w:rPr>
        <w:t>公众意见调查结果</w:t>
      </w:r>
      <w:bookmarkEnd w:id="307"/>
      <w:bookmarkEnd w:id="308"/>
      <w:bookmarkEnd w:id="309"/>
      <w:bookmarkEnd w:id="310"/>
    </w:p>
    <w:p w:rsidR="0095043D" w:rsidRPr="00D85F8D" w:rsidRDefault="0095043D" w:rsidP="00304C30">
      <w:pPr>
        <w:pStyle w:val="af0"/>
        <w:spacing w:line="360" w:lineRule="auto"/>
        <w:ind w:firstLine="480"/>
        <w:rPr>
          <w:rFonts w:eastAsiaTheme="minorEastAsia" w:hAnsiTheme="minorEastAsia"/>
          <w:color w:val="000000" w:themeColor="text1"/>
          <w:sz w:val="24"/>
        </w:rPr>
      </w:pPr>
      <w:bookmarkStart w:id="311" w:name="_Toc19081"/>
      <w:bookmarkStart w:id="312" w:name="_Toc272354275"/>
      <w:r w:rsidRPr="00D85F8D">
        <w:rPr>
          <w:rFonts w:eastAsiaTheme="minorEastAsia" w:hAnsiTheme="minorEastAsia"/>
          <w:color w:val="000000" w:themeColor="text1"/>
          <w:sz w:val="24"/>
        </w:rPr>
        <w:t>项目的公众意见调查统计结果表明，</w:t>
      </w:r>
      <w:r w:rsidR="003151F7" w:rsidRPr="00D85F8D">
        <w:rPr>
          <w:rFonts w:eastAsiaTheme="minorEastAsia" w:hAnsiTheme="minorEastAsia" w:hint="eastAsia"/>
          <w:color w:val="000000" w:themeColor="text1"/>
          <w:sz w:val="24"/>
        </w:rPr>
        <w:t>100</w:t>
      </w:r>
      <w:r w:rsidRPr="00D85F8D">
        <w:rPr>
          <w:rFonts w:eastAsiaTheme="minorEastAsia" w:hAnsiTheme="minorEastAsia" w:hint="eastAsia"/>
          <w:color w:val="000000" w:themeColor="text1"/>
          <w:sz w:val="24"/>
        </w:rPr>
        <w:t>位受访的个人公众中除</w:t>
      </w:r>
      <w:r w:rsidR="003151F7" w:rsidRPr="00D85F8D">
        <w:rPr>
          <w:rFonts w:eastAsiaTheme="minorEastAsia" w:hAnsiTheme="minorEastAsia" w:hint="eastAsia"/>
          <w:color w:val="000000" w:themeColor="text1"/>
          <w:sz w:val="24"/>
        </w:rPr>
        <w:t>3</w:t>
      </w:r>
      <w:r w:rsidRPr="00D85F8D">
        <w:rPr>
          <w:rFonts w:eastAsiaTheme="minorEastAsia" w:hAnsiTheme="minorEastAsia" w:hint="eastAsia"/>
          <w:color w:val="000000" w:themeColor="text1"/>
          <w:sz w:val="24"/>
        </w:rPr>
        <w:t>份（占</w:t>
      </w:r>
      <w:r w:rsidR="003151F7" w:rsidRPr="00D85F8D">
        <w:rPr>
          <w:rFonts w:eastAsiaTheme="minorEastAsia" w:hAnsiTheme="minorEastAsia" w:hint="eastAsia"/>
          <w:color w:val="000000" w:themeColor="text1"/>
          <w:sz w:val="24"/>
        </w:rPr>
        <w:t>3</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）未填写的弃权问卷外，其它个人公众对项目环境保护工作满意度为非常满意</w:t>
      </w:r>
      <w:r w:rsidR="003151F7" w:rsidRPr="00D85F8D">
        <w:rPr>
          <w:rFonts w:eastAsiaTheme="minorEastAsia" w:hAnsiTheme="minorEastAsia" w:hint="eastAsia"/>
          <w:color w:val="000000" w:themeColor="text1"/>
          <w:sz w:val="24"/>
        </w:rPr>
        <w:t>30</w:t>
      </w:r>
      <w:r w:rsidRPr="00D85F8D">
        <w:rPr>
          <w:rFonts w:eastAsiaTheme="minorEastAsia" w:hAnsiTheme="minorEastAsia" w:hint="eastAsia"/>
          <w:color w:val="000000" w:themeColor="text1"/>
          <w:sz w:val="24"/>
        </w:rPr>
        <w:t>份（占</w:t>
      </w:r>
      <w:r w:rsidR="003151F7" w:rsidRPr="00D85F8D">
        <w:rPr>
          <w:rFonts w:eastAsiaTheme="minorEastAsia" w:hAnsiTheme="minorEastAsia" w:hint="eastAsia"/>
          <w:color w:val="000000" w:themeColor="text1"/>
          <w:sz w:val="24"/>
        </w:rPr>
        <w:t>30</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），满意</w:t>
      </w:r>
      <w:r w:rsidR="003151F7" w:rsidRPr="00D85F8D">
        <w:rPr>
          <w:rFonts w:eastAsiaTheme="minorEastAsia" w:hAnsiTheme="minorEastAsia" w:hint="eastAsia"/>
          <w:color w:val="000000" w:themeColor="text1"/>
          <w:sz w:val="24"/>
        </w:rPr>
        <w:t>5</w:t>
      </w:r>
      <w:r w:rsidRPr="00D85F8D">
        <w:rPr>
          <w:rFonts w:eastAsiaTheme="minorEastAsia" w:hAnsiTheme="minorEastAsia" w:hint="eastAsia"/>
          <w:color w:val="000000" w:themeColor="text1"/>
          <w:sz w:val="24"/>
        </w:rPr>
        <w:t>9</w:t>
      </w:r>
      <w:r w:rsidRPr="00D85F8D">
        <w:rPr>
          <w:rFonts w:eastAsiaTheme="minorEastAsia" w:hAnsiTheme="minorEastAsia" w:hint="eastAsia"/>
          <w:color w:val="000000" w:themeColor="text1"/>
          <w:sz w:val="24"/>
        </w:rPr>
        <w:t>份（占</w:t>
      </w:r>
      <w:r w:rsidR="003151F7" w:rsidRPr="00D85F8D">
        <w:rPr>
          <w:rFonts w:eastAsiaTheme="minorEastAsia" w:hAnsiTheme="minorEastAsia" w:hint="eastAsia"/>
          <w:color w:val="000000" w:themeColor="text1"/>
          <w:sz w:val="24"/>
        </w:rPr>
        <w:t>59</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），基本满意</w:t>
      </w:r>
      <w:r w:rsidR="003151F7" w:rsidRPr="00D85F8D">
        <w:rPr>
          <w:rFonts w:eastAsiaTheme="minorEastAsia" w:hAnsiTheme="minorEastAsia" w:hint="eastAsia"/>
          <w:color w:val="000000" w:themeColor="text1"/>
          <w:sz w:val="24"/>
        </w:rPr>
        <w:t>8</w:t>
      </w:r>
      <w:r w:rsidRPr="00D85F8D">
        <w:rPr>
          <w:rFonts w:eastAsiaTheme="minorEastAsia" w:hAnsiTheme="minorEastAsia" w:hint="eastAsia"/>
          <w:color w:val="000000" w:themeColor="text1"/>
          <w:sz w:val="24"/>
        </w:rPr>
        <w:t>份（占</w:t>
      </w:r>
      <w:r w:rsidR="003151F7" w:rsidRPr="00D85F8D">
        <w:rPr>
          <w:rFonts w:eastAsiaTheme="minorEastAsia" w:hAnsiTheme="minorEastAsia" w:hint="eastAsia"/>
          <w:color w:val="000000" w:themeColor="text1"/>
          <w:sz w:val="24"/>
        </w:rPr>
        <w:t>8</w:t>
      </w:r>
      <w:r w:rsidRPr="00D85F8D">
        <w:rPr>
          <w:rFonts w:eastAsiaTheme="minorEastAsia" w:hAnsiTheme="minorEastAsia" w:hint="eastAsia"/>
          <w:color w:val="000000" w:themeColor="text1"/>
          <w:sz w:val="24"/>
        </w:rPr>
        <w:t>%</w:t>
      </w:r>
      <w:r w:rsidRPr="00D85F8D">
        <w:rPr>
          <w:rFonts w:eastAsiaTheme="minorEastAsia" w:hAnsiTheme="minorEastAsia" w:hint="eastAsia"/>
          <w:color w:val="000000" w:themeColor="text1"/>
          <w:sz w:val="24"/>
        </w:rPr>
        <w:t>），无个人公众对项目环境保护工作持不满意态度</w:t>
      </w:r>
      <w:r w:rsidR="00304C30" w:rsidRPr="00D85F8D">
        <w:rPr>
          <w:rFonts w:eastAsiaTheme="minorEastAsia" w:hAnsiTheme="minorEastAsia" w:hint="eastAsia"/>
          <w:color w:val="000000" w:themeColor="text1"/>
          <w:sz w:val="24"/>
        </w:rPr>
        <w:t>；</w:t>
      </w:r>
      <w:r w:rsidRPr="00D85F8D">
        <w:rPr>
          <w:rFonts w:eastAsiaTheme="minorEastAsia" w:hAnsiTheme="minorEastAsia"/>
          <w:color w:val="000000" w:themeColor="text1"/>
          <w:sz w:val="24"/>
        </w:rPr>
        <w:t>当地团体对</w:t>
      </w:r>
      <w:r w:rsidR="003151F7" w:rsidRPr="00D85F8D">
        <w:rPr>
          <w:rFonts w:eastAsiaTheme="minorEastAsia" w:hAnsiTheme="minorEastAsia" w:hint="eastAsia"/>
          <w:color w:val="000000" w:themeColor="text1"/>
          <w:sz w:val="24"/>
        </w:rPr>
        <w:t>兴云煤矿</w:t>
      </w:r>
      <w:r w:rsidRPr="00D85F8D">
        <w:rPr>
          <w:rFonts w:eastAsiaTheme="minorEastAsia" w:hAnsiTheme="minorEastAsia"/>
          <w:color w:val="000000" w:themeColor="text1"/>
          <w:sz w:val="24"/>
        </w:rPr>
        <w:t>的环境保护措施总体上满意。</w:t>
      </w:r>
    </w:p>
    <w:p w:rsidR="0095043D" w:rsidRPr="00D85F8D" w:rsidRDefault="0095043D" w:rsidP="0095043D">
      <w:pPr>
        <w:pStyle w:val="af0"/>
        <w:spacing w:line="360" w:lineRule="auto"/>
        <w:ind w:firstLine="480"/>
        <w:rPr>
          <w:rFonts w:eastAsiaTheme="minorEastAsia" w:hAnsiTheme="minorEastAsia"/>
          <w:color w:val="000000" w:themeColor="text1"/>
          <w:sz w:val="24"/>
        </w:rPr>
      </w:pPr>
      <w:r w:rsidRPr="00D85F8D">
        <w:rPr>
          <w:rFonts w:eastAsiaTheme="minorEastAsia" w:hAnsiTheme="minorEastAsia" w:hint="eastAsia"/>
          <w:color w:val="000000" w:themeColor="text1"/>
          <w:sz w:val="24"/>
        </w:rPr>
        <w:lastRenderedPageBreak/>
        <w:t>公司</w:t>
      </w:r>
      <w:r w:rsidRPr="00D85F8D">
        <w:rPr>
          <w:rFonts w:eastAsiaTheme="minorEastAsia" w:hAnsiTheme="minorEastAsia"/>
          <w:color w:val="000000" w:themeColor="text1"/>
          <w:sz w:val="24"/>
        </w:rPr>
        <w:t>下一步工作中应加大环保工作力度，加强</w:t>
      </w:r>
      <w:r w:rsidRPr="00D85F8D">
        <w:rPr>
          <w:rFonts w:eastAsiaTheme="minorEastAsia" w:hAnsiTheme="minorEastAsia" w:hint="eastAsia"/>
          <w:color w:val="000000" w:themeColor="text1"/>
          <w:sz w:val="24"/>
        </w:rPr>
        <w:t>项目</w:t>
      </w:r>
      <w:r w:rsidRPr="00D85F8D">
        <w:rPr>
          <w:rFonts w:eastAsiaTheme="minorEastAsia" w:hAnsiTheme="minorEastAsia"/>
          <w:color w:val="000000" w:themeColor="text1"/>
          <w:sz w:val="24"/>
        </w:rPr>
        <w:t>环保管理</w:t>
      </w:r>
      <w:r w:rsidRPr="00D85F8D">
        <w:rPr>
          <w:rFonts w:eastAsiaTheme="minorEastAsia" w:hAnsiTheme="minorEastAsia" w:hint="eastAsia"/>
          <w:color w:val="000000" w:themeColor="text1"/>
          <w:sz w:val="24"/>
        </w:rPr>
        <w:t>，不断</w:t>
      </w:r>
      <w:r w:rsidRPr="00D85F8D">
        <w:rPr>
          <w:rFonts w:eastAsiaTheme="minorEastAsia" w:hAnsiTheme="minorEastAsia"/>
          <w:color w:val="000000" w:themeColor="text1"/>
          <w:sz w:val="24"/>
        </w:rPr>
        <w:t>增强</w:t>
      </w:r>
      <w:r w:rsidRPr="00D85F8D">
        <w:rPr>
          <w:rFonts w:eastAsiaTheme="minorEastAsia" w:hAnsiTheme="minorEastAsia" w:hint="eastAsia"/>
          <w:color w:val="000000" w:themeColor="text1"/>
          <w:sz w:val="24"/>
        </w:rPr>
        <w:t>项目</w:t>
      </w:r>
      <w:r w:rsidRPr="00D85F8D">
        <w:rPr>
          <w:rFonts w:eastAsiaTheme="minorEastAsia" w:hAnsiTheme="minorEastAsia"/>
          <w:color w:val="000000" w:themeColor="text1"/>
          <w:sz w:val="24"/>
        </w:rPr>
        <w:t>工作人员的环保意识，严格执行环保措施，尽量减少</w:t>
      </w:r>
      <w:r w:rsidRPr="00D85F8D">
        <w:rPr>
          <w:rFonts w:eastAsiaTheme="minorEastAsia" w:hAnsiTheme="minorEastAsia" w:hint="eastAsia"/>
          <w:color w:val="000000" w:themeColor="text1"/>
          <w:sz w:val="24"/>
        </w:rPr>
        <w:t>项目</w:t>
      </w:r>
      <w:r w:rsidRPr="00D85F8D">
        <w:rPr>
          <w:rFonts w:eastAsiaTheme="minorEastAsia" w:hAnsiTheme="minorEastAsia"/>
          <w:color w:val="000000" w:themeColor="text1"/>
          <w:sz w:val="24"/>
        </w:rPr>
        <w:t>建设对周边环境的影响，</w:t>
      </w:r>
      <w:r w:rsidRPr="00D85F8D">
        <w:rPr>
          <w:rFonts w:eastAsiaTheme="minorEastAsia" w:hAnsiTheme="minorEastAsia" w:hint="eastAsia"/>
          <w:color w:val="000000" w:themeColor="text1"/>
          <w:sz w:val="24"/>
        </w:rPr>
        <w:t>协调好同</w:t>
      </w:r>
      <w:r w:rsidRPr="00D85F8D">
        <w:rPr>
          <w:rFonts w:eastAsiaTheme="minorEastAsia" w:hAnsiTheme="minorEastAsia"/>
          <w:color w:val="000000" w:themeColor="text1"/>
          <w:sz w:val="24"/>
        </w:rPr>
        <w:t>矿区周边公众</w:t>
      </w:r>
      <w:r w:rsidRPr="00D85F8D">
        <w:rPr>
          <w:rFonts w:eastAsiaTheme="minorEastAsia" w:hAnsiTheme="minorEastAsia" w:hint="eastAsia"/>
          <w:color w:val="000000" w:themeColor="text1"/>
          <w:sz w:val="24"/>
        </w:rPr>
        <w:t>和</w:t>
      </w:r>
      <w:r w:rsidRPr="00D85F8D">
        <w:rPr>
          <w:rFonts w:eastAsiaTheme="minorEastAsia" w:hAnsiTheme="minorEastAsia"/>
          <w:color w:val="000000" w:themeColor="text1"/>
          <w:sz w:val="24"/>
        </w:rPr>
        <w:t>团体的</w:t>
      </w:r>
      <w:r w:rsidRPr="00D85F8D">
        <w:rPr>
          <w:rFonts w:eastAsiaTheme="minorEastAsia" w:hAnsiTheme="minorEastAsia" w:hint="eastAsia"/>
          <w:color w:val="000000" w:themeColor="text1"/>
          <w:sz w:val="24"/>
        </w:rPr>
        <w:t>关系</w:t>
      </w:r>
      <w:r w:rsidRPr="00D85F8D">
        <w:rPr>
          <w:rFonts w:eastAsiaTheme="minorEastAsia" w:hAnsiTheme="minorEastAsia"/>
          <w:color w:val="000000" w:themeColor="text1"/>
          <w:sz w:val="24"/>
        </w:rPr>
        <w:t>。</w:t>
      </w:r>
    </w:p>
    <w:p w:rsidR="0095043D" w:rsidRPr="00D85F8D" w:rsidRDefault="0095043D"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313" w:name="_Toc469412319"/>
      <w:bookmarkStart w:id="314" w:name="_Toc499557939"/>
      <w:r w:rsidRPr="00D85F8D">
        <w:rPr>
          <w:rFonts w:ascii="Times New Roman" w:eastAsia="黑体" w:hAnsi="Times New Roman"/>
          <w:bCs w:val="0"/>
          <w:color w:val="000000" w:themeColor="text1"/>
          <w:sz w:val="32"/>
        </w:rPr>
        <w:t>10.</w:t>
      </w:r>
      <w:bookmarkEnd w:id="311"/>
      <w:r w:rsidRPr="00D85F8D">
        <w:rPr>
          <w:rFonts w:ascii="Times New Roman" w:eastAsia="黑体" w:hAnsi="Times New Roman"/>
          <w:bCs w:val="0"/>
          <w:color w:val="000000" w:themeColor="text1"/>
          <w:sz w:val="32"/>
        </w:rPr>
        <w:t>9</w:t>
      </w:r>
      <w:r w:rsidRPr="00D85F8D">
        <w:rPr>
          <w:rFonts w:ascii="Times New Roman" w:eastAsia="黑体" w:hAnsi="Times New Roman"/>
          <w:bCs w:val="0"/>
          <w:color w:val="000000" w:themeColor="text1"/>
          <w:sz w:val="32"/>
        </w:rPr>
        <w:t>竣工环境保护验收调查总结论</w:t>
      </w:r>
      <w:bookmarkEnd w:id="312"/>
      <w:bookmarkEnd w:id="313"/>
      <w:bookmarkEnd w:id="314"/>
    </w:p>
    <w:p w:rsidR="0043786B" w:rsidRPr="00D85F8D" w:rsidRDefault="0043786B" w:rsidP="00415051">
      <w:pPr>
        <w:pStyle w:val="YS"/>
        <w:rPr>
          <w:color w:val="000000" w:themeColor="text1"/>
        </w:rPr>
      </w:pPr>
      <w:r w:rsidRPr="00D85F8D">
        <w:rPr>
          <w:rFonts w:hint="eastAsia"/>
          <w:color w:val="000000" w:themeColor="text1"/>
        </w:rPr>
        <w:t>兴云煤矿</w:t>
      </w:r>
      <w:r w:rsidR="0088503B" w:rsidRPr="00D85F8D">
        <w:rPr>
          <w:rFonts w:eastAsiaTheme="minorEastAsia" w:hAnsiTheme="minorEastAsia" w:hint="eastAsia"/>
          <w:color w:val="000000" w:themeColor="text1"/>
        </w:rPr>
        <w:t>已</w:t>
      </w:r>
      <w:r w:rsidR="002F1609" w:rsidRPr="00D85F8D">
        <w:rPr>
          <w:rFonts w:hint="eastAsia"/>
          <w:color w:val="000000" w:themeColor="text1"/>
        </w:rPr>
        <w:t>严格</w:t>
      </w:r>
      <w:r w:rsidRPr="00D85F8D">
        <w:rPr>
          <w:rFonts w:hint="eastAsia"/>
          <w:color w:val="000000" w:themeColor="text1"/>
        </w:rPr>
        <w:t>按照环境影响</w:t>
      </w:r>
      <w:r w:rsidR="0088503B" w:rsidRPr="00D85F8D">
        <w:rPr>
          <w:rFonts w:hint="eastAsia"/>
          <w:color w:val="000000" w:themeColor="text1"/>
        </w:rPr>
        <w:t>现状</w:t>
      </w:r>
      <w:r w:rsidRPr="00D85F8D">
        <w:rPr>
          <w:rFonts w:hint="eastAsia"/>
          <w:color w:val="000000" w:themeColor="text1"/>
        </w:rPr>
        <w:t>评价报告及临时备案意见的要求</w:t>
      </w:r>
      <w:r w:rsidR="0088503B" w:rsidRPr="00D85F8D">
        <w:rPr>
          <w:rFonts w:hint="eastAsia"/>
          <w:color w:val="000000" w:themeColor="text1"/>
        </w:rPr>
        <w:t>认真</w:t>
      </w:r>
      <w:r w:rsidRPr="00D85F8D">
        <w:rPr>
          <w:rFonts w:hint="eastAsia"/>
          <w:color w:val="000000" w:themeColor="text1"/>
        </w:rPr>
        <w:t>落实了</w:t>
      </w:r>
      <w:r w:rsidR="00397152" w:rsidRPr="00D85F8D">
        <w:rPr>
          <w:rFonts w:hint="eastAsia"/>
          <w:color w:val="000000" w:themeColor="text1"/>
        </w:rPr>
        <w:t>各项</w:t>
      </w:r>
      <w:r w:rsidRPr="00D85F8D">
        <w:rPr>
          <w:rFonts w:hint="eastAsia"/>
          <w:color w:val="000000" w:themeColor="text1"/>
        </w:rPr>
        <w:t>环境保护</w:t>
      </w:r>
      <w:r w:rsidR="00397152" w:rsidRPr="00D85F8D">
        <w:rPr>
          <w:rFonts w:hint="eastAsia"/>
          <w:color w:val="000000" w:themeColor="text1"/>
        </w:rPr>
        <w:t>和污染治理</w:t>
      </w:r>
      <w:r w:rsidRPr="00D85F8D">
        <w:rPr>
          <w:rFonts w:hint="eastAsia"/>
          <w:color w:val="000000" w:themeColor="text1"/>
        </w:rPr>
        <w:t>措施，并对</w:t>
      </w:r>
      <w:r w:rsidR="00397152" w:rsidRPr="00D85F8D">
        <w:rPr>
          <w:rFonts w:hint="eastAsia"/>
          <w:color w:val="000000" w:themeColor="text1"/>
        </w:rPr>
        <w:t>现状评价</w:t>
      </w:r>
      <w:r w:rsidRPr="00D85F8D">
        <w:rPr>
          <w:rFonts w:hint="eastAsia"/>
          <w:color w:val="000000" w:themeColor="text1"/>
        </w:rPr>
        <w:t>提出的环境问题</w:t>
      </w:r>
      <w:r w:rsidR="001740BB" w:rsidRPr="00D85F8D">
        <w:rPr>
          <w:rFonts w:hint="eastAsia"/>
          <w:color w:val="000000" w:themeColor="text1"/>
        </w:rPr>
        <w:t>进行认真</w:t>
      </w:r>
      <w:r w:rsidRPr="00D85F8D">
        <w:rPr>
          <w:rFonts w:hint="eastAsia"/>
          <w:color w:val="000000" w:themeColor="text1"/>
        </w:rPr>
        <w:t>整改和完善</w:t>
      </w:r>
      <w:r w:rsidR="001740BB" w:rsidRPr="00D85F8D">
        <w:rPr>
          <w:rFonts w:hint="eastAsia"/>
          <w:color w:val="000000" w:themeColor="text1"/>
        </w:rPr>
        <w:t>。</w:t>
      </w:r>
      <w:r w:rsidR="002C7A37" w:rsidRPr="00D85F8D">
        <w:rPr>
          <w:rFonts w:hint="eastAsia"/>
          <w:color w:val="000000" w:themeColor="text1"/>
        </w:rPr>
        <w:t>目前，煤矿</w:t>
      </w:r>
      <w:r w:rsidRPr="00D85F8D">
        <w:rPr>
          <w:color w:val="000000" w:themeColor="text1"/>
        </w:rPr>
        <w:t>采取的污染防治措施与生态保护措施</w:t>
      </w:r>
      <w:r w:rsidR="00BE107E" w:rsidRPr="00D85F8D">
        <w:rPr>
          <w:rFonts w:hint="eastAsia"/>
          <w:color w:val="000000" w:themeColor="text1"/>
        </w:rPr>
        <w:t>在</w:t>
      </w:r>
      <w:r w:rsidRPr="00D85F8D">
        <w:rPr>
          <w:rFonts w:hint="eastAsia"/>
          <w:color w:val="000000" w:themeColor="text1"/>
        </w:rPr>
        <w:t>废</w:t>
      </w:r>
      <w:r w:rsidRPr="00D85F8D">
        <w:rPr>
          <w:color w:val="000000" w:themeColor="text1"/>
        </w:rPr>
        <w:t>水</w:t>
      </w:r>
      <w:r w:rsidRPr="00D85F8D">
        <w:rPr>
          <w:rFonts w:hint="eastAsia"/>
          <w:color w:val="000000" w:themeColor="text1"/>
        </w:rPr>
        <w:t>处理</w:t>
      </w:r>
      <w:r w:rsidRPr="00D85F8D">
        <w:rPr>
          <w:color w:val="000000" w:themeColor="text1"/>
        </w:rPr>
        <w:t>、</w:t>
      </w:r>
      <w:r w:rsidRPr="00D85F8D">
        <w:rPr>
          <w:rFonts w:hint="eastAsia"/>
          <w:color w:val="000000" w:themeColor="text1"/>
        </w:rPr>
        <w:t>大</w:t>
      </w:r>
      <w:r w:rsidRPr="00D85F8D">
        <w:rPr>
          <w:color w:val="000000" w:themeColor="text1"/>
        </w:rPr>
        <w:t>气</w:t>
      </w:r>
      <w:r w:rsidRPr="00D85F8D">
        <w:rPr>
          <w:rFonts w:hint="eastAsia"/>
          <w:color w:val="000000" w:themeColor="text1"/>
        </w:rPr>
        <w:t>污染物治理</w:t>
      </w:r>
      <w:r w:rsidRPr="00D85F8D">
        <w:rPr>
          <w:color w:val="000000" w:themeColor="text1"/>
        </w:rPr>
        <w:t>、</w:t>
      </w:r>
      <w:r w:rsidRPr="00D85F8D">
        <w:rPr>
          <w:rFonts w:hint="eastAsia"/>
          <w:color w:val="000000" w:themeColor="text1"/>
        </w:rPr>
        <w:t>噪声防治、固体废物处理以及生态恢复方面发挥了重要作用，</w:t>
      </w:r>
      <w:r w:rsidR="00BE107E" w:rsidRPr="00D85F8D">
        <w:rPr>
          <w:rFonts w:hint="eastAsia"/>
          <w:color w:val="000000" w:themeColor="text1"/>
        </w:rPr>
        <w:t>有效减少和降低了煤矿</w:t>
      </w:r>
      <w:r w:rsidRPr="00D85F8D">
        <w:rPr>
          <w:rFonts w:hint="eastAsia"/>
          <w:color w:val="000000" w:themeColor="text1"/>
        </w:rPr>
        <w:t>开采对</w:t>
      </w:r>
      <w:r w:rsidR="00BE107E" w:rsidRPr="00D85F8D">
        <w:rPr>
          <w:rFonts w:hint="eastAsia"/>
          <w:color w:val="000000" w:themeColor="text1"/>
        </w:rPr>
        <w:t>项目区域地表水、地下</w:t>
      </w:r>
      <w:r w:rsidRPr="00D85F8D">
        <w:rPr>
          <w:rFonts w:hint="eastAsia"/>
          <w:color w:val="000000" w:themeColor="text1"/>
        </w:rPr>
        <w:t>水、</w:t>
      </w:r>
      <w:r w:rsidR="00BE107E" w:rsidRPr="00D85F8D">
        <w:rPr>
          <w:rFonts w:hint="eastAsia"/>
          <w:color w:val="000000" w:themeColor="text1"/>
        </w:rPr>
        <w:t>大</w:t>
      </w:r>
      <w:r w:rsidRPr="00D85F8D">
        <w:rPr>
          <w:rFonts w:hint="eastAsia"/>
          <w:color w:val="000000" w:themeColor="text1"/>
        </w:rPr>
        <w:t>气、声环境和生态环境</w:t>
      </w:r>
      <w:r w:rsidR="00BE107E" w:rsidRPr="00D85F8D">
        <w:rPr>
          <w:rFonts w:hint="eastAsia"/>
          <w:color w:val="000000" w:themeColor="text1"/>
        </w:rPr>
        <w:t>带来</w:t>
      </w:r>
      <w:r w:rsidR="00BE107E" w:rsidRPr="00D85F8D">
        <w:rPr>
          <w:color w:val="000000" w:themeColor="text1"/>
        </w:rPr>
        <w:t>的影响</w:t>
      </w:r>
      <w:r w:rsidRPr="00D85F8D">
        <w:rPr>
          <w:color w:val="000000" w:themeColor="text1"/>
        </w:rPr>
        <w:t>。</w:t>
      </w:r>
      <w:r w:rsidR="00BE107E" w:rsidRPr="00D85F8D">
        <w:rPr>
          <w:rFonts w:hint="eastAsia"/>
          <w:color w:val="000000" w:themeColor="text1"/>
        </w:rPr>
        <w:t>项目建设不会影响或降低当地环境功能</w:t>
      </w:r>
      <w:r w:rsidRPr="00D85F8D">
        <w:rPr>
          <w:rFonts w:hint="eastAsia"/>
          <w:color w:val="000000" w:themeColor="text1"/>
        </w:rPr>
        <w:t>。从环境保护角度，兴云煤矿已基本具备了工程竣工环境保护验收的条件，</w:t>
      </w:r>
      <w:r w:rsidR="002C7A37" w:rsidRPr="00D85F8D">
        <w:rPr>
          <w:rFonts w:eastAsiaTheme="minorEastAsia" w:hAnsiTheme="minorEastAsia"/>
          <w:color w:val="000000" w:themeColor="text1"/>
        </w:rPr>
        <w:t>建议对工程进行竣工环境保护验收。</w:t>
      </w:r>
    </w:p>
    <w:p w:rsidR="0095043D" w:rsidRPr="00D85F8D" w:rsidRDefault="0095043D" w:rsidP="006E71A9">
      <w:pPr>
        <w:pStyle w:val="20"/>
        <w:widowControl/>
        <w:adjustRightInd w:val="0"/>
        <w:snapToGrid w:val="0"/>
        <w:spacing w:beforeLines="50" w:afterLines="50" w:line="360" w:lineRule="auto"/>
        <w:jc w:val="left"/>
        <w:rPr>
          <w:rFonts w:ascii="Times New Roman" w:eastAsia="黑体" w:hAnsi="Times New Roman"/>
          <w:bCs w:val="0"/>
          <w:color w:val="000000" w:themeColor="text1"/>
          <w:sz w:val="32"/>
        </w:rPr>
      </w:pPr>
      <w:bookmarkStart w:id="315" w:name="_Toc272354276"/>
      <w:bookmarkStart w:id="316" w:name="_Toc469412320"/>
      <w:bookmarkStart w:id="317" w:name="_Toc499557940"/>
      <w:r w:rsidRPr="00D85F8D">
        <w:rPr>
          <w:rFonts w:ascii="Times New Roman" w:eastAsia="黑体" w:hAnsi="Times New Roman"/>
          <w:bCs w:val="0"/>
          <w:color w:val="000000" w:themeColor="text1"/>
          <w:sz w:val="32"/>
        </w:rPr>
        <w:t>10.10</w:t>
      </w:r>
      <w:bookmarkEnd w:id="315"/>
      <w:bookmarkEnd w:id="316"/>
      <w:bookmarkEnd w:id="317"/>
      <w:r w:rsidR="00404398">
        <w:rPr>
          <w:rFonts w:ascii="Times New Roman" w:eastAsia="黑体" w:hAnsi="Times New Roman" w:hint="eastAsia"/>
          <w:bCs w:val="0"/>
          <w:color w:val="000000" w:themeColor="text1"/>
          <w:sz w:val="32"/>
        </w:rPr>
        <w:t>下一步工作要求</w:t>
      </w:r>
    </w:p>
    <w:p w:rsidR="0095043D" w:rsidRPr="00D85F8D" w:rsidRDefault="0095043D" w:rsidP="0095043D">
      <w:pPr>
        <w:pStyle w:val="af0"/>
        <w:spacing w:line="360" w:lineRule="auto"/>
        <w:ind w:firstLine="480"/>
        <w:rPr>
          <w:rFonts w:eastAsiaTheme="minorEastAsia"/>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1</w:t>
      </w:r>
      <w:r w:rsidRPr="00D85F8D">
        <w:rPr>
          <w:rFonts w:eastAsiaTheme="minorEastAsia" w:hAnsiTheme="minorEastAsia"/>
          <w:color w:val="000000" w:themeColor="text1"/>
          <w:sz w:val="24"/>
        </w:rPr>
        <w:t>）</w:t>
      </w:r>
      <w:r w:rsidR="002F1609" w:rsidRPr="00D85F8D">
        <w:rPr>
          <w:rFonts w:eastAsiaTheme="minorEastAsia" w:hAnsiTheme="minorEastAsia"/>
          <w:bCs/>
          <w:color w:val="000000" w:themeColor="text1"/>
          <w:sz w:val="24"/>
        </w:rPr>
        <w:t>对矿区开采地面、</w:t>
      </w:r>
      <w:r w:rsidR="002F1609" w:rsidRPr="00D85F8D">
        <w:rPr>
          <w:rFonts w:eastAsiaTheme="minorEastAsia" w:hAnsiTheme="minorEastAsia" w:hint="eastAsia"/>
          <w:bCs/>
          <w:color w:val="000000" w:themeColor="text1"/>
          <w:sz w:val="24"/>
        </w:rPr>
        <w:t>现有</w:t>
      </w:r>
      <w:r w:rsidR="002F1609" w:rsidRPr="00D85F8D">
        <w:rPr>
          <w:rFonts w:eastAsiaTheme="minorEastAsia" w:hAnsiTheme="minorEastAsia"/>
          <w:bCs/>
          <w:color w:val="000000" w:themeColor="text1"/>
          <w:sz w:val="24"/>
        </w:rPr>
        <w:t>塌陷区</w:t>
      </w:r>
      <w:r w:rsidR="002F1609" w:rsidRPr="00D85F8D">
        <w:rPr>
          <w:rFonts w:eastAsiaTheme="minorEastAsia" w:hAnsiTheme="minorEastAsia" w:hint="eastAsia"/>
          <w:bCs/>
          <w:color w:val="000000" w:themeColor="text1"/>
          <w:sz w:val="24"/>
        </w:rPr>
        <w:t>和排矸场及拦矸坝</w:t>
      </w:r>
      <w:r w:rsidR="002F1609" w:rsidRPr="00D85F8D">
        <w:rPr>
          <w:rFonts w:eastAsiaTheme="minorEastAsia" w:hAnsiTheme="minorEastAsia"/>
          <w:bCs/>
          <w:color w:val="000000" w:themeColor="text1"/>
          <w:sz w:val="24"/>
        </w:rPr>
        <w:t>进行长期监测，</w:t>
      </w:r>
      <w:r w:rsidR="002F1609" w:rsidRPr="00D85F8D">
        <w:rPr>
          <w:rFonts w:eastAsiaTheme="minorEastAsia" w:hAnsiTheme="minorEastAsia" w:hint="eastAsia"/>
          <w:bCs/>
          <w:color w:val="000000" w:themeColor="text1"/>
          <w:sz w:val="24"/>
        </w:rPr>
        <w:t>定期进行</w:t>
      </w:r>
      <w:r w:rsidR="002F1609" w:rsidRPr="00D85F8D">
        <w:rPr>
          <w:rFonts w:eastAsiaTheme="minorEastAsia" w:hAnsiTheme="minorEastAsia"/>
          <w:bCs/>
          <w:color w:val="000000" w:themeColor="text1"/>
          <w:sz w:val="24"/>
        </w:rPr>
        <w:t>地表</w:t>
      </w:r>
      <w:r w:rsidR="002F1609" w:rsidRPr="00D85F8D">
        <w:rPr>
          <w:rFonts w:eastAsiaTheme="minorEastAsia" w:hAnsiTheme="minorEastAsia" w:hint="eastAsia"/>
          <w:bCs/>
          <w:color w:val="000000" w:themeColor="text1"/>
          <w:sz w:val="24"/>
        </w:rPr>
        <w:t>位移观测</w:t>
      </w:r>
      <w:r w:rsidR="002F1609" w:rsidRPr="00D85F8D">
        <w:rPr>
          <w:rFonts w:eastAsiaTheme="minorEastAsia" w:hAnsiTheme="minorEastAsia"/>
          <w:bCs/>
          <w:color w:val="000000" w:themeColor="text1"/>
          <w:sz w:val="24"/>
        </w:rPr>
        <w:t>，并根据监测结果和矿山地质环境保护与治理恢复方案采取补偿、修复治理措施。</w:t>
      </w:r>
    </w:p>
    <w:p w:rsidR="004D38F1" w:rsidRPr="001927C8" w:rsidRDefault="0095043D" w:rsidP="001927C8">
      <w:pPr>
        <w:pStyle w:val="af0"/>
        <w:spacing w:line="360" w:lineRule="auto"/>
        <w:ind w:firstLine="480"/>
        <w:rPr>
          <w:rFonts w:eastAsiaTheme="minorEastAsia" w:hAnsiTheme="minorEastAsia"/>
          <w:bCs/>
          <w:color w:val="000000" w:themeColor="text1"/>
          <w:sz w:val="24"/>
        </w:rPr>
      </w:pPr>
      <w:r w:rsidRPr="00D85F8D">
        <w:rPr>
          <w:rFonts w:eastAsiaTheme="minorEastAsia" w:hAnsiTheme="minorEastAsia"/>
          <w:color w:val="000000" w:themeColor="text1"/>
          <w:sz w:val="24"/>
        </w:rPr>
        <w:t>（</w:t>
      </w:r>
      <w:r w:rsidRPr="00D85F8D">
        <w:rPr>
          <w:rFonts w:eastAsiaTheme="minorEastAsia"/>
          <w:color w:val="000000" w:themeColor="text1"/>
          <w:sz w:val="24"/>
        </w:rPr>
        <w:t>2</w:t>
      </w:r>
      <w:r w:rsidRPr="00D85F8D">
        <w:rPr>
          <w:rFonts w:eastAsiaTheme="minorEastAsia" w:hAnsiTheme="minorEastAsia"/>
          <w:color w:val="000000" w:themeColor="text1"/>
          <w:sz w:val="24"/>
        </w:rPr>
        <w:t>）</w:t>
      </w:r>
      <w:r w:rsidR="004D38F1" w:rsidRPr="00D85F8D">
        <w:rPr>
          <w:rFonts w:eastAsiaTheme="minorEastAsia" w:hAnsiTheme="minorEastAsia" w:hint="eastAsia"/>
          <w:color w:val="000000" w:themeColor="text1"/>
          <w:sz w:val="24"/>
        </w:rPr>
        <w:t>强化项目周边</w:t>
      </w:r>
      <w:r w:rsidR="001927C8">
        <w:rPr>
          <w:rFonts w:eastAsiaTheme="minorEastAsia" w:hAnsiTheme="minorEastAsia" w:hint="eastAsia"/>
          <w:color w:val="000000" w:themeColor="text1"/>
          <w:sz w:val="24"/>
        </w:rPr>
        <w:t>地</w:t>
      </w:r>
      <w:r w:rsidR="002F1609" w:rsidRPr="00D85F8D">
        <w:rPr>
          <w:rFonts w:eastAsiaTheme="minorEastAsia" w:hAnsiTheme="minorEastAsia" w:hint="eastAsia"/>
          <w:color w:val="000000" w:themeColor="text1"/>
          <w:sz w:val="24"/>
        </w:rPr>
        <w:t>表</w:t>
      </w:r>
      <w:r w:rsidR="004D38F1" w:rsidRPr="00D85F8D">
        <w:rPr>
          <w:rFonts w:eastAsiaTheme="minorEastAsia" w:hAnsiTheme="minorEastAsia" w:hint="eastAsia"/>
          <w:color w:val="000000" w:themeColor="text1"/>
          <w:sz w:val="24"/>
        </w:rPr>
        <w:t>水、</w:t>
      </w:r>
      <w:r w:rsidR="001927C8" w:rsidRPr="00D85F8D">
        <w:rPr>
          <w:rFonts w:eastAsiaTheme="minorEastAsia" w:hAnsiTheme="minorEastAsia"/>
          <w:bCs/>
          <w:color w:val="000000" w:themeColor="text1"/>
          <w:sz w:val="24"/>
        </w:rPr>
        <w:t>地下水</w:t>
      </w:r>
      <w:r w:rsidR="001927C8">
        <w:rPr>
          <w:rFonts w:eastAsiaTheme="minorEastAsia" w:hAnsiTheme="minorEastAsia" w:hint="eastAsia"/>
          <w:bCs/>
          <w:color w:val="000000" w:themeColor="text1"/>
          <w:sz w:val="24"/>
        </w:rPr>
        <w:t>及</w:t>
      </w:r>
      <w:r w:rsidR="004D38F1" w:rsidRPr="00D85F8D">
        <w:rPr>
          <w:rFonts w:eastAsiaTheme="minorEastAsia" w:hAnsiTheme="minorEastAsia" w:hint="eastAsia"/>
          <w:color w:val="000000" w:themeColor="text1"/>
          <w:sz w:val="24"/>
        </w:rPr>
        <w:t>项目外排淋滤水的跟踪监测，建立常规监测机制</w:t>
      </w:r>
      <w:r w:rsidR="004D38F1" w:rsidRPr="00D85F8D">
        <w:rPr>
          <w:rFonts w:hAnsi="宋体"/>
          <w:color w:val="000000" w:themeColor="text1"/>
          <w:sz w:val="24"/>
        </w:rPr>
        <w:t>建</w:t>
      </w:r>
      <w:r w:rsidR="004D38F1" w:rsidRPr="00D85F8D">
        <w:rPr>
          <w:rFonts w:eastAsiaTheme="minorEastAsia" w:hAnsiTheme="minorEastAsia" w:hint="eastAsia"/>
          <w:color w:val="000000" w:themeColor="text1"/>
          <w:sz w:val="24"/>
        </w:rPr>
        <w:t>和</w:t>
      </w:r>
      <w:r w:rsidR="004D38F1" w:rsidRPr="00D85F8D">
        <w:rPr>
          <w:rFonts w:hAnsi="宋体"/>
          <w:color w:val="000000" w:themeColor="text1"/>
          <w:sz w:val="24"/>
        </w:rPr>
        <w:t>档案制度，</w:t>
      </w:r>
      <w:r w:rsidR="004D38F1" w:rsidRPr="00D85F8D">
        <w:rPr>
          <w:rFonts w:eastAsiaTheme="minorEastAsia" w:hAnsiTheme="minorEastAsia" w:hint="eastAsia"/>
          <w:color w:val="000000" w:themeColor="text1"/>
          <w:sz w:val="24"/>
        </w:rPr>
        <w:t>建议企业与当地环保部门建立通报机制，</w:t>
      </w:r>
      <w:r w:rsidR="004D38F1" w:rsidRPr="00D85F8D">
        <w:rPr>
          <w:rFonts w:hAnsi="宋体"/>
          <w:color w:val="000000" w:themeColor="text1"/>
          <w:sz w:val="24"/>
        </w:rPr>
        <w:t>发现水质异常时应及时向相关部门汇报，</w:t>
      </w:r>
      <w:r w:rsidR="004D38F1" w:rsidRPr="00D85F8D">
        <w:rPr>
          <w:rFonts w:hAnsi="宋体" w:hint="eastAsia"/>
          <w:color w:val="000000" w:themeColor="text1"/>
          <w:sz w:val="24"/>
        </w:rPr>
        <w:t>立即</w:t>
      </w:r>
      <w:r w:rsidR="004D38F1" w:rsidRPr="00D85F8D">
        <w:rPr>
          <w:rFonts w:hAnsi="宋体"/>
          <w:color w:val="000000" w:themeColor="text1"/>
          <w:sz w:val="24"/>
        </w:rPr>
        <w:t>采取</w:t>
      </w:r>
      <w:r w:rsidR="004D38F1" w:rsidRPr="00D85F8D">
        <w:rPr>
          <w:rFonts w:hAnsi="宋体" w:hint="eastAsia"/>
          <w:color w:val="000000" w:themeColor="text1"/>
          <w:sz w:val="24"/>
        </w:rPr>
        <w:t>污染控制</w:t>
      </w:r>
      <w:r w:rsidR="004D38F1" w:rsidRPr="00D85F8D">
        <w:rPr>
          <w:rFonts w:hAnsi="宋体"/>
          <w:color w:val="000000" w:themeColor="text1"/>
          <w:sz w:val="24"/>
        </w:rPr>
        <w:t>措施</w:t>
      </w:r>
      <w:r w:rsidR="00404398">
        <w:rPr>
          <w:rFonts w:hAnsi="宋体" w:hint="eastAsia"/>
          <w:color w:val="000000" w:themeColor="text1"/>
          <w:sz w:val="24"/>
        </w:rPr>
        <w:t>，</w:t>
      </w:r>
      <w:r w:rsidR="00404398" w:rsidRPr="00D85F8D">
        <w:rPr>
          <w:rFonts w:eastAsiaTheme="minorEastAsia" w:hAnsiTheme="minorEastAsia" w:hint="eastAsia"/>
          <w:color w:val="000000" w:themeColor="text1"/>
          <w:sz w:val="24"/>
        </w:rPr>
        <w:t>尽快完成矿井水处理站在线监测装置的验收</w:t>
      </w:r>
      <w:r w:rsidR="004D38F1" w:rsidRPr="00D85F8D">
        <w:rPr>
          <w:rFonts w:eastAsiaTheme="minorEastAsia" w:hAnsiTheme="minorEastAsia" w:hint="eastAsia"/>
          <w:color w:val="000000" w:themeColor="text1"/>
          <w:sz w:val="24"/>
        </w:rPr>
        <w:t>。</w:t>
      </w:r>
    </w:p>
    <w:p w:rsidR="0088503B" w:rsidRPr="00D85F8D" w:rsidRDefault="004D38F1" w:rsidP="007955FB">
      <w:pPr>
        <w:pStyle w:val="af0"/>
        <w:spacing w:line="360" w:lineRule="auto"/>
        <w:ind w:firstLine="480"/>
        <w:rPr>
          <w:rFonts w:eastAsiaTheme="minorEastAsia"/>
          <w:color w:val="000000" w:themeColor="text1"/>
          <w:sz w:val="24"/>
        </w:rPr>
        <w:sectPr w:rsidR="0088503B" w:rsidRPr="00D85F8D" w:rsidSect="00554E20">
          <w:headerReference w:type="default" r:id="rId108"/>
          <w:footerReference w:type="even" r:id="rId109"/>
          <w:footerReference w:type="default" r:id="rId110"/>
          <w:pgSz w:w="11906" w:h="16838"/>
          <w:pgMar w:top="1440" w:right="1797" w:bottom="1440" w:left="1797" w:header="851" w:footer="992" w:gutter="0"/>
          <w:cols w:space="425"/>
          <w:docGrid w:linePitch="312"/>
        </w:sectPr>
      </w:pPr>
      <w:r w:rsidRPr="00D85F8D">
        <w:rPr>
          <w:rFonts w:eastAsiaTheme="minorEastAsia" w:hAnsiTheme="minorEastAsia"/>
          <w:color w:val="000000" w:themeColor="text1"/>
          <w:sz w:val="24"/>
        </w:rPr>
        <w:t>（</w:t>
      </w:r>
      <w:r w:rsidR="001927C8">
        <w:rPr>
          <w:rFonts w:eastAsiaTheme="minorEastAsia" w:hint="eastAsia"/>
          <w:color w:val="000000" w:themeColor="text1"/>
          <w:sz w:val="24"/>
        </w:rPr>
        <w:t>3</w:t>
      </w:r>
      <w:r w:rsidRPr="00D85F8D">
        <w:rPr>
          <w:rFonts w:eastAsiaTheme="minorEastAsia" w:hAnsiTheme="minorEastAsia"/>
          <w:color w:val="000000" w:themeColor="text1"/>
          <w:sz w:val="24"/>
        </w:rPr>
        <w:t>）</w:t>
      </w:r>
      <w:bookmarkStart w:id="318" w:name="_Toc458527690"/>
      <w:r w:rsidR="007955FB">
        <w:rPr>
          <w:rFonts w:eastAsiaTheme="minorEastAsia" w:hAnsiTheme="minorEastAsia" w:hint="eastAsia"/>
          <w:color w:val="000000" w:themeColor="text1"/>
          <w:sz w:val="24"/>
        </w:rPr>
        <w:t>进一步完成采空塌陷区生态恢复治理和整合煤矿场地内建筑拆除，报废工业场地的治理修复和生态恢复工作</w:t>
      </w:r>
      <w:r w:rsidR="0088503B" w:rsidRPr="00D85F8D">
        <w:rPr>
          <w:rFonts w:eastAsiaTheme="minorEastAsia" w:hAnsiTheme="minorEastAsia" w:hint="eastAsia"/>
          <w:color w:val="000000" w:themeColor="text1"/>
          <w:sz w:val="24"/>
        </w:rPr>
        <w:t>。</w:t>
      </w:r>
    </w:p>
    <w:bookmarkEnd w:id="318"/>
    <w:p w:rsidR="009D7D53" w:rsidRPr="00D85F8D" w:rsidRDefault="009D7D53" w:rsidP="00101F91">
      <w:pPr>
        <w:widowControl/>
        <w:jc w:val="left"/>
        <w:rPr>
          <w:rFonts w:eastAsia="黑体"/>
          <w:color w:val="000000" w:themeColor="text1"/>
          <w:kern w:val="0"/>
          <w:sz w:val="32"/>
          <w:szCs w:val="32"/>
        </w:rPr>
      </w:pPr>
    </w:p>
    <w:sectPr w:rsidR="009D7D53" w:rsidRPr="00D85F8D" w:rsidSect="006E71A9">
      <w:headerReference w:type="even" r:id="rId111"/>
      <w:headerReference w:type="default" r:id="rId112"/>
      <w:footerReference w:type="even" r:id="rId113"/>
      <w:footerReference w:type="default" r:id="rId114"/>
      <w:pgSz w:w="11906" w:h="16838"/>
      <w:pgMar w:top="1440" w:right="1797" w:bottom="1440" w:left="1797" w:header="851" w:footer="992" w:gutter="0"/>
      <w:pgNumType w:start="1"/>
      <w:cols w:space="425"/>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386D" w:rsidRDefault="0088386D" w:rsidP="00B62080">
      <w:r>
        <w:separator/>
      </w:r>
    </w:p>
  </w:endnote>
  <w:endnote w:type="continuationSeparator" w:id="0">
    <w:p w:rsidR="0088386D" w:rsidRDefault="0088386D" w:rsidP="00B6208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Narrow">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entury">
    <w:panose1 w:val="02040603050705020303"/>
    <w:charset w:val="00"/>
    <w:family w:val="roman"/>
    <w:notTrueType/>
    <w:pitch w:val="variable"/>
    <w:sig w:usb0="00000003" w:usb1="00000000" w:usb2="00000000" w:usb3="00000000" w:csb0="00000001" w:csb1="00000000"/>
  </w:font>
  <w:font w:name="仿宋_GB2312">
    <w:panose1 w:val="02010609030101010101"/>
    <w:charset w:val="86"/>
    <w:family w:val="modern"/>
    <w:pitch w:val="fixed"/>
    <w:sig w:usb0="00000001" w:usb1="080E0000" w:usb2="00000010" w:usb3="00000000" w:csb0="00040000" w:csb1="00000000"/>
  </w:font>
  <w:font w:name="楷体_GB2312">
    <w:altName w:val="楷体"/>
    <w:charset w:val="86"/>
    <w:family w:val="modern"/>
    <w:pitch w:val="fixed"/>
    <w:sig w:usb0="00000001" w:usb1="080E0000" w:usb2="00000010" w:usb3="00000000" w:csb0="00040000" w:csb1="00000000"/>
  </w:font>
  <w:font w:name="华文细黑">
    <w:altName w:val="微软雅黑"/>
    <w:charset w:val="86"/>
    <w:family w:val="auto"/>
    <w:pitch w:val="variable"/>
    <w:sig w:usb0="00000287" w:usb1="080F0000" w:usb2="00000010" w:usb3="00000000" w:csb0="0004009F" w:csb1="00000000"/>
  </w:font>
  <w:font w:name="等线 Light">
    <w:charset w:val="86"/>
    <w:family w:val="auto"/>
    <w:pitch w:val="variable"/>
    <w:sig w:usb0="A00002BF" w:usb1="38CF7CFA" w:usb2="00000016" w:usb3="00000000" w:csb0="0004000F" w:csb1="00000000"/>
  </w:font>
  <w:font w:name="Microsoft YaHei UI">
    <w:charset w:val="86"/>
    <w:family w:val="swiss"/>
    <w:pitch w:val="variable"/>
    <w:sig w:usb0="80000287" w:usb1="28CF3C52" w:usb2="00000016" w:usb3="00000000" w:csb0="0004001F" w:csb1="00000000"/>
  </w:font>
  <w:font w:name="等线">
    <w:altName w:val="Arial Unicode MS"/>
    <w:charset w:val="86"/>
    <w:family w:val="auto"/>
    <w:pitch w:val="variable"/>
    <w:sig w:usb0="A00002BF" w:usb1="38CF7CFA" w:usb2="00000016" w:usb3="00000000" w:csb0="0004000F" w:csb1="00000000"/>
  </w:font>
  <w:font w:name="Roman PS">
    <w:altName w:val="Times New Roman"/>
    <w:panose1 w:val="00000000000000000000"/>
    <w:charset w:val="00"/>
    <w:family w:val="roman"/>
    <w:notTrueType/>
    <w:pitch w:val="variable"/>
    <w:sig w:usb0="00000003" w:usb1="00000000" w:usb2="00000000" w:usb3="00000000" w:csb0="00000001" w:csb1="00000000"/>
  </w:font>
  <w:font w:name="华文中宋">
    <w:altName w:val="hakuyoxingshu7000"/>
    <w:charset w:val="86"/>
    <w:family w:val="auto"/>
    <w:pitch w:val="variable"/>
    <w:sig w:usb0="00000000"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ˎ̥">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 w:name="华文新魏">
    <w:altName w:val="hakuyoxingshu7000"/>
    <w:charset w:val="86"/>
    <w:family w:val="auto"/>
    <w:pitch w:val="variable"/>
    <w:sig w:usb0="00000001" w:usb1="080F0000" w:usb2="00000010" w:usb3="00000000" w:csb0="00040000" w:csb1="00000000"/>
  </w:font>
  <w:font w:name="幼圆">
    <w:altName w:val="微软雅黑"/>
    <w:charset w:val="86"/>
    <w:family w:val="modern"/>
    <w:pitch w:val="fixed"/>
    <w:sig w:usb0="00000001" w:usb1="080E0000" w:usb2="00000010" w:usb3="00000000" w:csb0="00040000" w:csb1="00000000"/>
  </w:font>
  <w:font w:name="汉鼎简书宋">
    <w:altName w:val="黑体"/>
    <w:charset w:val="86"/>
    <w:family w:val="auto"/>
    <w:pitch w:val="default"/>
    <w:sig w:usb0="00000001" w:usb1="080E0000" w:usb2="00000010" w:usb3="00000000" w:csb0="00040000" w:csb1="00000000"/>
  </w:font>
  <w:font w:name="楷体">
    <w:altName w:val="Arial Unicode MS"/>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华康楷体W5-A">
    <w:altName w:val="微软雅黑"/>
    <w:charset w:val="86"/>
    <w:family w:val="auto"/>
    <w:pitch w:val="fixed"/>
    <w:sig w:usb0="00000000" w:usb1="080E0000" w:usb2="00000010" w:usb3="00000000" w:csb0="00040000" w:csb1="00000000"/>
  </w:font>
  <w:font w:name="迷你简楷体">
    <w:altName w:val="微软雅黑"/>
    <w:charset w:val="86"/>
    <w:family w:val="modern"/>
    <w:pitch w:val="fixed"/>
    <w:sig w:usb0="00000000"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6C06CF">
    <w:pPr>
      <w:pStyle w:val="aa"/>
      <w:pBdr>
        <w:top w:val="thinThickSmallGap" w:sz="24" w:space="1" w:color="622423"/>
        <w:bottom w:val="none" w:sz="0" w:space="0" w:color="auto"/>
      </w:pBdr>
      <w:tabs>
        <w:tab w:val="clear" w:pos="4153"/>
        <w:tab w:val="clear" w:pos="8306"/>
        <w:tab w:val="left" w:pos="7020"/>
        <w:tab w:val="left" w:pos="12315"/>
      </w:tabs>
      <w:jc w:val="both"/>
    </w:pPr>
    <w:r w:rsidRPr="00970706">
      <w:fldChar w:fldCharType="begin"/>
    </w:r>
    <w:r>
      <w:instrText>PAGE   \* MERGEFORMAT</w:instrText>
    </w:r>
    <w:r w:rsidRPr="00970706">
      <w:fldChar w:fldCharType="separate"/>
    </w:r>
    <w:r w:rsidR="00A84068" w:rsidRPr="00A84068">
      <w:rPr>
        <w:noProof/>
        <w:lang w:val="zh-CN"/>
      </w:rPr>
      <w:t>VI</w:t>
    </w:r>
    <w:r>
      <w:rPr>
        <w:noProof/>
        <w:lang w:val="zh-CN"/>
      </w:rPr>
      <w:fldChar w:fldCharType="end"/>
    </w:r>
    <w:r>
      <w:rPr>
        <w:rFonts w:hint="eastAsia"/>
      </w:rPr>
      <w:t xml:space="preserve">                                                                    </w:t>
    </w:r>
    <w:r>
      <w:rPr>
        <w:rFonts w:ascii="Cambria" w:hAnsi="Cambria" w:hint="eastAsia"/>
      </w:rPr>
      <w:t>云南省环境工程评估中心</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6C06CF">
    <w:pPr>
      <w:pStyle w:val="aa"/>
      <w:pBdr>
        <w:top w:val="thinThickSmallGap" w:sz="24" w:space="1" w:color="622423"/>
        <w:bottom w:val="none" w:sz="0" w:space="0" w:color="auto"/>
      </w:pBdr>
      <w:tabs>
        <w:tab w:val="clear" w:pos="4153"/>
        <w:tab w:val="clear" w:pos="8306"/>
        <w:tab w:val="left" w:pos="7020"/>
        <w:tab w:val="left" w:pos="12315"/>
      </w:tabs>
      <w:jc w:val="both"/>
    </w:pPr>
    <w:r w:rsidRPr="00970706">
      <w:fldChar w:fldCharType="begin"/>
    </w:r>
    <w:r>
      <w:instrText>PAGE   \* MERGEFORMAT</w:instrText>
    </w:r>
    <w:r w:rsidRPr="00970706">
      <w:fldChar w:fldCharType="separate"/>
    </w:r>
    <w:r w:rsidR="00A84068" w:rsidRPr="00A84068">
      <w:rPr>
        <w:noProof/>
        <w:lang w:val="zh-CN"/>
      </w:rPr>
      <w:t>28</w:t>
    </w:r>
    <w:r>
      <w:rPr>
        <w:noProof/>
        <w:lang w:val="zh-CN"/>
      </w:rPr>
      <w:fldChar w:fldCharType="end"/>
    </w:r>
    <w:r>
      <w:rPr>
        <w:rFonts w:hint="eastAsia"/>
      </w:rPr>
      <w:t xml:space="preserve">                                                                            </w:t>
    </w:r>
    <w:r>
      <w:rPr>
        <w:rFonts w:ascii="Cambria" w:hAnsi="Cambria" w:hint="eastAsia"/>
      </w:rPr>
      <w:t>云南省环境工程评估中心</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8D5BD3">
    <w:pPr>
      <w:pStyle w:val="aa"/>
      <w:pBdr>
        <w:top w:val="thinThickSmallGap" w:sz="24" w:space="1"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84068" w:rsidRPr="00A84068">
      <w:rPr>
        <w:noProof/>
        <w:lang w:val="zh-CN"/>
      </w:rPr>
      <w:t>29</w:t>
    </w:r>
    <w:r>
      <w:rPr>
        <w:noProof/>
        <w:lang w:val="zh-CN"/>
      </w:rPr>
      <w:fldChar w:fldCharType="end"/>
    </w:r>
    <w:r>
      <w:rPr>
        <w:rFonts w:ascii="Cambria" w:hAnsi="Cambria" w:hint="eastAsia"/>
        <w:lang w:val="zh-CN"/>
      </w:rPr>
      <w:t xml:space="preserve"> </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043229">
    <w:pPr>
      <w:pStyle w:val="aa"/>
      <w:pBdr>
        <w:top w:val="thinThickSmallGap" w:sz="24" w:space="1" w:color="622423"/>
        <w:bottom w:val="none" w:sz="0" w:space="0" w:color="auto"/>
      </w:pBdr>
      <w:tabs>
        <w:tab w:val="clear" w:pos="4153"/>
        <w:tab w:val="clear" w:pos="8306"/>
        <w:tab w:val="left" w:pos="12315"/>
        <w:tab w:val="left" w:pos="12375"/>
      </w:tabs>
      <w:jc w:val="both"/>
    </w:pPr>
    <w:r w:rsidRPr="00970706">
      <w:fldChar w:fldCharType="begin"/>
    </w:r>
    <w:r>
      <w:instrText>PAGE   \* MERGEFORMAT</w:instrText>
    </w:r>
    <w:r w:rsidRPr="00970706">
      <w:fldChar w:fldCharType="separate"/>
    </w:r>
    <w:r w:rsidR="00A84068" w:rsidRPr="00A84068">
      <w:rPr>
        <w:noProof/>
        <w:lang w:val="zh-CN"/>
      </w:rPr>
      <w:t>34</w:t>
    </w:r>
    <w:r>
      <w:rPr>
        <w:noProof/>
        <w:lang w:val="zh-CN"/>
      </w:rPr>
      <w:fldChar w:fldCharType="end"/>
    </w:r>
    <w:r>
      <w:rPr>
        <w:rFonts w:hint="eastAsia"/>
      </w:rPr>
      <w:t xml:space="preserve">                                                                                                                                       </w:t>
    </w:r>
    <w:r>
      <w:rPr>
        <w:rFonts w:ascii="Cambria" w:hAnsi="Cambria" w:hint="eastAsia"/>
      </w:rPr>
      <w:t>云南省环境工程评估中心</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6C06CF">
    <w:pPr>
      <w:pStyle w:val="aa"/>
      <w:pBdr>
        <w:top w:val="thinThickSmallGap" w:sz="24" w:space="0"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84068" w:rsidRPr="00A84068">
      <w:rPr>
        <w:noProof/>
        <w:lang w:val="zh-CN"/>
      </w:rPr>
      <w:t>33</w:t>
    </w:r>
    <w:r>
      <w:rPr>
        <w:noProof/>
        <w:lang w:val="zh-CN"/>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043229">
    <w:pPr>
      <w:pStyle w:val="aa"/>
      <w:pBdr>
        <w:top w:val="thinThickSmallGap" w:sz="24" w:space="1" w:color="622423"/>
        <w:bottom w:val="none" w:sz="0" w:space="0" w:color="auto"/>
      </w:pBdr>
      <w:tabs>
        <w:tab w:val="clear" w:pos="4153"/>
        <w:tab w:val="clear" w:pos="8306"/>
        <w:tab w:val="left" w:pos="12315"/>
        <w:tab w:val="left" w:pos="12375"/>
      </w:tabs>
      <w:jc w:val="both"/>
    </w:pPr>
    <w:r w:rsidRPr="00970706">
      <w:fldChar w:fldCharType="begin"/>
    </w:r>
    <w:r>
      <w:instrText>PAGE   \* MERGEFORMAT</w:instrText>
    </w:r>
    <w:r w:rsidRPr="00970706">
      <w:fldChar w:fldCharType="separate"/>
    </w:r>
    <w:r w:rsidR="00A84068" w:rsidRPr="00A84068">
      <w:rPr>
        <w:noProof/>
        <w:lang w:val="zh-CN"/>
      </w:rPr>
      <w:t>44</w:t>
    </w:r>
    <w:r>
      <w:rPr>
        <w:noProof/>
        <w:lang w:val="zh-CN"/>
      </w:rPr>
      <w:fldChar w:fldCharType="end"/>
    </w:r>
    <w:r>
      <w:rPr>
        <w:rFonts w:hint="eastAsia"/>
      </w:rPr>
      <w:t xml:space="preserve">                                                                            </w:t>
    </w:r>
    <w:r>
      <w:rPr>
        <w:rFonts w:ascii="Cambria" w:hAnsi="Cambria" w:hint="eastAsia"/>
      </w:rPr>
      <w:t>云南省环境工程评估中心</w: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6C06CF">
    <w:pPr>
      <w:pStyle w:val="aa"/>
      <w:pBdr>
        <w:top w:val="thinThickSmallGap" w:sz="24" w:space="0"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84068" w:rsidRPr="00A84068">
      <w:rPr>
        <w:noProof/>
        <w:lang w:val="zh-CN"/>
      </w:rPr>
      <w:t>45</w:t>
    </w:r>
    <w:r>
      <w:rPr>
        <w:noProof/>
        <w:lang w:val="zh-CN"/>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6C06CF">
    <w:pPr>
      <w:pStyle w:val="aa"/>
      <w:pBdr>
        <w:top w:val="thinThickSmallGap" w:sz="24" w:space="1" w:color="622423"/>
        <w:bottom w:val="none" w:sz="0" w:space="0" w:color="auto"/>
      </w:pBdr>
      <w:tabs>
        <w:tab w:val="clear" w:pos="4153"/>
        <w:tab w:val="clear" w:pos="8306"/>
        <w:tab w:val="left" w:pos="12285"/>
        <w:tab w:val="left" w:pos="12405"/>
      </w:tabs>
      <w:jc w:val="both"/>
    </w:pPr>
    <w:r w:rsidRPr="00970706">
      <w:fldChar w:fldCharType="begin"/>
    </w:r>
    <w:r>
      <w:instrText>PAGE   \* MERGEFORMAT</w:instrText>
    </w:r>
    <w:r w:rsidRPr="00970706">
      <w:fldChar w:fldCharType="separate"/>
    </w:r>
    <w:r w:rsidR="00A84068" w:rsidRPr="00A84068">
      <w:rPr>
        <w:noProof/>
        <w:lang w:val="zh-CN"/>
      </w:rPr>
      <w:t>46</w:t>
    </w:r>
    <w:r>
      <w:rPr>
        <w:noProof/>
        <w:lang w:val="zh-CN"/>
      </w:rPr>
      <w:fldChar w:fldCharType="end"/>
    </w:r>
    <w:r>
      <w:rPr>
        <w:rFonts w:hint="eastAsia"/>
      </w:rPr>
      <w:t xml:space="preserve">                                                                                                                                       </w:t>
    </w:r>
    <w:r>
      <w:rPr>
        <w:rFonts w:ascii="Cambria" w:hAnsi="Cambria" w:hint="eastAsia"/>
      </w:rPr>
      <w:t>云南省环境工程评估中心</w: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6C06CF">
    <w:pPr>
      <w:pStyle w:val="aa"/>
      <w:pBdr>
        <w:top w:val="thinThickSmallGap" w:sz="24" w:space="0"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Pr="00052920">
      <w:rPr>
        <w:noProof/>
        <w:lang w:val="zh-CN"/>
      </w:rPr>
      <w:t>47</w:t>
    </w:r>
    <w:r>
      <w:rPr>
        <w:noProof/>
        <w:lang w:val="zh-CN"/>
      </w:rPr>
      <w:fldChar w:fldCharType="end"/>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6C06CF">
    <w:pPr>
      <w:pStyle w:val="aa"/>
      <w:pBdr>
        <w:top w:val="thinThickSmallGap" w:sz="24" w:space="1" w:color="622423"/>
        <w:bottom w:val="none" w:sz="0" w:space="0" w:color="auto"/>
      </w:pBdr>
      <w:tabs>
        <w:tab w:val="clear" w:pos="4153"/>
        <w:tab w:val="clear" w:pos="8306"/>
        <w:tab w:val="left" w:pos="12285"/>
        <w:tab w:val="left" w:pos="12405"/>
      </w:tabs>
      <w:jc w:val="both"/>
    </w:pPr>
    <w:r w:rsidRPr="00970706">
      <w:fldChar w:fldCharType="begin"/>
    </w:r>
    <w:r>
      <w:instrText>PAGE   \* MERGEFORMAT</w:instrText>
    </w:r>
    <w:r w:rsidRPr="00970706">
      <w:fldChar w:fldCharType="separate"/>
    </w:r>
    <w:r w:rsidR="00A84068" w:rsidRPr="00A84068">
      <w:rPr>
        <w:noProof/>
        <w:lang w:val="zh-CN"/>
      </w:rPr>
      <w:t>66</w:t>
    </w:r>
    <w:r>
      <w:rPr>
        <w:noProof/>
        <w:lang w:val="zh-CN"/>
      </w:rPr>
      <w:fldChar w:fldCharType="end"/>
    </w:r>
    <w:r>
      <w:rPr>
        <w:rFonts w:hint="eastAsia"/>
      </w:rPr>
      <w:t xml:space="preserve">                                                                    </w:t>
    </w:r>
    <w:r>
      <w:rPr>
        <w:rFonts w:ascii="Cambria" w:hAnsi="Cambria" w:hint="eastAsia"/>
      </w:rPr>
      <w:t>云南省环境工程评估中心</w: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6C06CF">
    <w:pPr>
      <w:pStyle w:val="aa"/>
      <w:pBdr>
        <w:top w:val="thinThickSmallGap" w:sz="24" w:space="0"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84068" w:rsidRPr="00A84068">
      <w:rPr>
        <w:noProof/>
        <w:lang w:val="zh-CN"/>
      </w:rPr>
      <w:t>65</w:t>
    </w:r>
    <w:r>
      <w:rPr>
        <w:noProof/>
        <w:lang w:val="zh-CN"/>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1676EF">
    <w:pPr>
      <w:pStyle w:val="aa"/>
      <w:pBdr>
        <w:top w:val="thinThickSmallGap" w:sz="24" w:space="1"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84068" w:rsidRPr="00A84068">
      <w:rPr>
        <w:noProof/>
        <w:lang w:val="zh-CN"/>
      </w:rPr>
      <w:t>VII</w:t>
    </w:r>
    <w:r>
      <w:rPr>
        <w:noProof/>
        <w:lang w:val="zh-CN"/>
      </w:rPr>
      <w:fldChar w:fldCharType="end"/>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6C06CF">
    <w:pPr>
      <w:pStyle w:val="aa"/>
      <w:pBdr>
        <w:top w:val="thinThickSmallGap" w:sz="24" w:space="1" w:color="622423"/>
        <w:bottom w:val="none" w:sz="0" w:space="0" w:color="auto"/>
      </w:pBdr>
      <w:tabs>
        <w:tab w:val="clear" w:pos="4153"/>
        <w:tab w:val="clear" w:pos="8306"/>
        <w:tab w:val="left" w:pos="12285"/>
        <w:tab w:val="left" w:pos="12405"/>
      </w:tabs>
      <w:jc w:val="both"/>
    </w:pPr>
    <w:r w:rsidRPr="00970706">
      <w:fldChar w:fldCharType="begin"/>
    </w:r>
    <w:r>
      <w:instrText>PAGE   \* MERGEFORMAT</w:instrText>
    </w:r>
    <w:r w:rsidRPr="00970706">
      <w:fldChar w:fldCharType="separate"/>
    </w:r>
    <w:r w:rsidR="00A84068" w:rsidRPr="00A84068">
      <w:rPr>
        <w:noProof/>
        <w:lang w:val="zh-CN"/>
      </w:rPr>
      <w:t>92</w:t>
    </w:r>
    <w:r>
      <w:rPr>
        <w:noProof/>
        <w:lang w:val="zh-CN"/>
      </w:rPr>
      <w:fldChar w:fldCharType="end"/>
    </w:r>
    <w:r>
      <w:rPr>
        <w:rFonts w:hint="eastAsia"/>
      </w:rPr>
      <w:t xml:space="preserve">                                                                                                                                   </w:t>
    </w:r>
    <w:r>
      <w:rPr>
        <w:rFonts w:ascii="Cambria" w:hAnsi="Cambria" w:hint="eastAsia"/>
      </w:rPr>
      <w:t>云南省环境工程评估中心</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6C06CF">
    <w:pPr>
      <w:pStyle w:val="aa"/>
      <w:pBdr>
        <w:top w:val="thinThickSmallGap" w:sz="24" w:space="0"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84068" w:rsidRPr="00A84068">
      <w:rPr>
        <w:noProof/>
        <w:lang w:val="zh-CN"/>
      </w:rPr>
      <w:t>91</w:t>
    </w:r>
    <w:r>
      <w:rPr>
        <w:noProof/>
        <w:lang w:val="zh-CN"/>
      </w:rPr>
      <w:fldChar w:fldCharType="end"/>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043229">
    <w:pPr>
      <w:pStyle w:val="aa"/>
      <w:pBdr>
        <w:top w:val="thinThickSmallGap" w:sz="24" w:space="1" w:color="622423"/>
        <w:bottom w:val="none" w:sz="0" w:space="0" w:color="auto"/>
      </w:pBdr>
      <w:tabs>
        <w:tab w:val="clear" w:pos="4153"/>
        <w:tab w:val="clear" w:pos="8306"/>
        <w:tab w:val="left" w:pos="11835"/>
        <w:tab w:val="left" w:pos="11865"/>
        <w:tab w:val="left" w:pos="11895"/>
        <w:tab w:val="left" w:pos="11970"/>
        <w:tab w:val="left" w:pos="12000"/>
        <w:tab w:val="left" w:pos="12030"/>
        <w:tab w:val="left" w:pos="12270"/>
        <w:tab w:val="left" w:pos="12315"/>
      </w:tabs>
      <w:jc w:val="both"/>
    </w:pPr>
    <w:r w:rsidRPr="00970706">
      <w:fldChar w:fldCharType="begin"/>
    </w:r>
    <w:r>
      <w:instrText>PAGE   \* MERGEFORMAT</w:instrText>
    </w:r>
    <w:r w:rsidRPr="00970706">
      <w:fldChar w:fldCharType="separate"/>
    </w:r>
    <w:r w:rsidR="00A84068" w:rsidRPr="00A84068">
      <w:rPr>
        <w:noProof/>
        <w:lang w:val="zh-CN"/>
      </w:rPr>
      <w:t>94</w:t>
    </w:r>
    <w:r>
      <w:rPr>
        <w:noProof/>
        <w:lang w:val="zh-CN"/>
      </w:rPr>
      <w:fldChar w:fldCharType="end"/>
    </w:r>
    <w:r>
      <w:rPr>
        <w:rFonts w:hint="eastAsia"/>
      </w:rPr>
      <w:t xml:space="preserve">                                                                    </w:t>
    </w:r>
    <w:r>
      <w:rPr>
        <w:rFonts w:ascii="Cambria" w:hAnsi="Cambria" w:hint="eastAsia"/>
      </w:rPr>
      <w:t>云南省环境工程评估中心</w: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8D5BD3">
    <w:pPr>
      <w:pStyle w:val="aa"/>
      <w:pBdr>
        <w:top w:val="thinThickSmallGap" w:sz="24" w:space="1"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84068" w:rsidRPr="00A84068">
      <w:rPr>
        <w:noProof/>
        <w:lang w:val="zh-CN"/>
      </w:rPr>
      <w:t>95</w:t>
    </w:r>
    <w:r>
      <w:rPr>
        <w:noProof/>
        <w:lang w:val="zh-CN"/>
      </w:rPr>
      <w:fldChar w:fldCharType="end"/>
    </w:r>
    <w:r>
      <w:rPr>
        <w:rFonts w:ascii="Cambria" w:hAnsi="Cambria" w:hint="eastAsia"/>
        <w:lang w:val="zh-CN"/>
      </w:rPr>
      <w:t xml:space="preserve">                                                                                                                                                                                                                                                             </w: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043229">
    <w:pPr>
      <w:pStyle w:val="aa"/>
      <w:pBdr>
        <w:top w:val="thinThickSmallGap" w:sz="24" w:space="1" w:color="622423"/>
        <w:bottom w:val="none" w:sz="0" w:space="0" w:color="auto"/>
      </w:pBdr>
      <w:tabs>
        <w:tab w:val="clear" w:pos="4153"/>
        <w:tab w:val="clear" w:pos="8306"/>
        <w:tab w:val="left" w:pos="11835"/>
        <w:tab w:val="left" w:pos="11865"/>
        <w:tab w:val="left" w:pos="11895"/>
        <w:tab w:val="left" w:pos="11970"/>
        <w:tab w:val="left" w:pos="12000"/>
        <w:tab w:val="left" w:pos="12030"/>
        <w:tab w:val="left" w:pos="12270"/>
        <w:tab w:val="left" w:pos="12315"/>
      </w:tabs>
      <w:jc w:val="both"/>
    </w:pPr>
    <w:r w:rsidRPr="00970706">
      <w:fldChar w:fldCharType="begin"/>
    </w:r>
    <w:r>
      <w:instrText>PAGE   \* MERGEFORMAT</w:instrText>
    </w:r>
    <w:r w:rsidRPr="00970706">
      <w:fldChar w:fldCharType="separate"/>
    </w:r>
    <w:r w:rsidR="00A84068" w:rsidRPr="00A84068">
      <w:rPr>
        <w:noProof/>
        <w:lang w:val="zh-CN"/>
      </w:rPr>
      <w:t>96</w:t>
    </w:r>
    <w:r>
      <w:rPr>
        <w:noProof/>
        <w:lang w:val="zh-CN"/>
      </w:rPr>
      <w:fldChar w:fldCharType="end"/>
    </w:r>
    <w:r>
      <w:rPr>
        <w:rFonts w:hint="eastAsia"/>
      </w:rPr>
      <w:t xml:space="preserve">                                                                                                                                   </w:t>
    </w:r>
    <w:r>
      <w:rPr>
        <w:rFonts w:ascii="Cambria" w:hAnsi="Cambria" w:hint="eastAsia"/>
      </w:rPr>
      <w:t>云南省环境工程评估中心</w: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8D5BD3">
    <w:pPr>
      <w:pStyle w:val="aa"/>
      <w:pBdr>
        <w:top w:val="thinThickSmallGap" w:sz="24" w:space="1"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84068" w:rsidRPr="00A84068">
      <w:rPr>
        <w:noProof/>
        <w:lang w:val="zh-CN"/>
      </w:rPr>
      <w:t>97</w:t>
    </w:r>
    <w:r>
      <w:rPr>
        <w:noProof/>
        <w:lang w:val="zh-CN"/>
      </w:rPr>
      <w:fldChar w:fldCharType="end"/>
    </w:r>
    <w:r>
      <w:rPr>
        <w:rFonts w:ascii="Cambria" w:hAnsi="Cambria" w:hint="eastAsia"/>
        <w:lang w:val="zh-CN"/>
      </w:rPr>
      <w:t xml:space="preserve">                                                                                                                                                                                                                                                             </w: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043229">
    <w:pPr>
      <w:pStyle w:val="aa"/>
      <w:pBdr>
        <w:top w:val="thinThickSmallGap" w:sz="24" w:space="1" w:color="622423"/>
        <w:bottom w:val="none" w:sz="0" w:space="0" w:color="auto"/>
      </w:pBdr>
      <w:tabs>
        <w:tab w:val="clear" w:pos="4153"/>
        <w:tab w:val="clear" w:pos="8306"/>
        <w:tab w:val="left" w:pos="11925"/>
        <w:tab w:val="left" w:pos="11955"/>
        <w:tab w:val="left" w:pos="11985"/>
        <w:tab w:val="left" w:pos="12030"/>
        <w:tab w:val="left" w:pos="12270"/>
        <w:tab w:val="left" w:pos="12315"/>
      </w:tabs>
      <w:jc w:val="both"/>
    </w:pPr>
    <w:r w:rsidRPr="00970706">
      <w:fldChar w:fldCharType="begin"/>
    </w:r>
    <w:r>
      <w:instrText>PAGE   \* MERGEFORMAT</w:instrText>
    </w:r>
    <w:r w:rsidRPr="00970706">
      <w:fldChar w:fldCharType="separate"/>
    </w:r>
    <w:r w:rsidR="00A6024C" w:rsidRPr="00A6024C">
      <w:rPr>
        <w:noProof/>
        <w:lang w:val="zh-CN"/>
      </w:rPr>
      <w:t>124</w:t>
    </w:r>
    <w:r>
      <w:rPr>
        <w:noProof/>
        <w:lang w:val="zh-CN"/>
      </w:rPr>
      <w:fldChar w:fldCharType="end"/>
    </w:r>
    <w:r>
      <w:rPr>
        <w:rFonts w:hint="eastAsia"/>
      </w:rPr>
      <w:t xml:space="preserve">                                                                   </w:t>
    </w:r>
    <w:r>
      <w:rPr>
        <w:rFonts w:ascii="Cambria" w:hAnsi="Cambria" w:hint="eastAsia"/>
      </w:rPr>
      <w:t>云南省环境工程评估中心</w: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8D5BD3">
    <w:pPr>
      <w:pStyle w:val="aa"/>
      <w:pBdr>
        <w:top w:val="thinThickSmallGap" w:sz="24" w:space="1"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6024C" w:rsidRPr="00A6024C">
      <w:rPr>
        <w:noProof/>
        <w:lang w:val="zh-CN"/>
      </w:rPr>
      <w:t>125</w:t>
    </w:r>
    <w:r>
      <w:rPr>
        <w:noProof/>
        <w:lang w:val="zh-CN"/>
      </w:rPr>
      <w:fldChar w:fldCharType="end"/>
    </w:r>
    <w:r>
      <w:rPr>
        <w:rFonts w:ascii="Cambria" w:hAnsi="Cambria" w:hint="eastAsia"/>
        <w:lang w:val="zh-CN"/>
      </w:rPr>
      <w:t xml:space="preserve">                                                                                                                                                                                                                                                                                                                                                                                             </w: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D35EF6" w:rsidRDefault="00A8485A" w:rsidP="00D35EF6">
    <w:pPr>
      <w:pStyle w:val="ab"/>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D35EF6" w:rsidRDefault="00A8485A" w:rsidP="00D35EF6">
    <w:pPr>
      <w:pStyle w:val="a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6C06CF">
    <w:pPr>
      <w:pStyle w:val="aa"/>
      <w:pBdr>
        <w:top w:val="thinThickSmallGap" w:sz="24" w:space="1" w:color="622423"/>
        <w:bottom w:val="none" w:sz="0" w:space="0" w:color="auto"/>
      </w:pBdr>
      <w:tabs>
        <w:tab w:val="clear" w:pos="4153"/>
        <w:tab w:val="clear" w:pos="8306"/>
        <w:tab w:val="left" w:pos="7020"/>
        <w:tab w:val="left" w:pos="12315"/>
      </w:tabs>
      <w:jc w:val="both"/>
    </w:pPr>
    <w:r w:rsidRPr="00970706">
      <w:fldChar w:fldCharType="begin"/>
    </w:r>
    <w:r>
      <w:instrText>PAGE   \* MERGEFORMAT</w:instrText>
    </w:r>
    <w:r w:rsidRPr="00970706">
      <w:fldChar w:fldCharType="separate"/>
    </w:r>
    <w:r w:rsidR="00A84068" w:rsidRPr="00A84068">
      <w:rPr>
        <w:noProof/>
        <w:lang w:val="zh-CN"/>
      </w:rPr>
      <w:t>4</w:t>
    </w:r>
    <w:r>
      <w:rPr>
        <w:noProof/>
        <w:lang w:val="zh-CN"/>
      </w:rPr>
      <w:fldChar w:fldCharType="end"/>
    </w:r>
    <w:r>
      <w:rPr>
        <w:rFonts w:hint="eastAsia"/>
      </w:rPr>
      <w:t xml:space="preserve">                                                                          </w:t>
    </w:r>
    <w:r>
      <w:rPr>
        <w:rFonts w:ascii="Cambria" w:hAnsi="Cambria" w:hint="eastAsia"/>
      </w:rPr>
      <w:t>云南省环境工程评估中心</w:t>
    </w:r>
    <w:r>
      <w:tab/>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1676EF">
    <w:pPr>
      <w:pStyle w:val="aa"/>
      <w:pBdr>
        <w:top w:val="thinThickSmallGap" w:sz="24" w:space="1"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84068" w:rsidRPr="00A84068">
      <w:rPr>
        <w:noProof/>
        <w:lang w:val="zh-CN"/>
      </w:rPr>
      <w:t>19</w:t>
    </w:r>
    <w:r>
      <w:rPr>
        <w:noProof/>
        <w:lang w:val="zh-CN"/>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6C06CF">
    <w:pPr>
      <w:pStyle w:val="aa"/>
      <w:pBdr>
        <w:top w:val="thinThickSmallGap" w:sz="24" w:space="1" w:color="622423"/>
        <w:bottom w:val="none" w:sz="0" w:space="0" w:color="auto"/>
      </w:pBdr>
      <w:tabs>
        <w:tab w:val="clear" w:pos="4153"/>
        <w:tab w:val="clear" w:pos="8306"/>
        <w:tab w:val="left" w:pos="7020"/>
        <w:tab w:val="left" w:pos="12315"/>
      </w:tabs>
      <w:jc w:val="both"/>
    </w:pPr>
    <w:r w:rsidRPr="00970706">
      <w:fldChar w:fldCharType="begin"/>
    </w:r>
    <w:r>
      <w:instrText>PAGE   \* MERGEFORMAT</w:instrText>
    </w:r>
    <w:r w:rsidRPr="00970706">
      <w:fldChar w:fldCharType="separate"/>
    </w:r>
    <w:r w:rsidR="00A84068" w:rsidRPr="00A84068">
      <w:rPr>
        <w:noProof/>
        <w:lang w:val="zh-CN"/>
      </w:rPr>
      <w:t>20</w:t>
    </w:r>
    <w:r>
      <w:rPr>
        <w:noProof/>
        <w:lang w:val="zh-CN"/>
      </w:rPr>
      <w:fldChar w:fldCharType="end"/>
    </w:r>
    <w:r>
      <w:rPr>
        <w:rFonts w:hint="eastAsia"/>
      </w:rPr>
      <w:t xml:space="preserve">                                                                         </w:t>
    </w:r>
    <w:r>
      <w:rPr>
        <w:rFonts w:ascii="Cambria" w:hAnsi="Cambria" w:hint="eastAsia"/>
      </w:rPr>
      <w:t>云南省环境工程评估中心</w:t>
    </w:r>
    <w:r>
      <w:tab/>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6C06CF">
    <w:pPr>
      <w:pStyle w:val="aa"/>
      <w:pBdr>
        <w:top w:val="thinThickSmallGap" w:sz="24" w:space="1" w:color="622423"/>
        <w:bottom w:val="none" w:sz="0" w:space="0" w:color="auto"/>
      </w:pBdr>
      <w:tabs>
        <w:tab w:val="clear" w:pos="4153"/>
        <w:tab w:val="clear" w:pos="8306"/>
        <w:tab w:val="left" w:pos="7020"/>
        <w:tab w:val="left" w:pos="12315"/>
      </w:tabs>
      <w:jc w:val="both"/>
    </w:pPr>
    <w:r w:rsidRPr="00970706">
      <w:fldChar w:fldCharType="begin"/>
    </w:r>
    <w:r>
      <w:instrText>PAGE   \* MERGEFORMAT</w:instrText>
    </w:r>
    <w:r w:rsidRPr="00970706">
      <w:fldChar w:fldCharType="separate"/>
    </w:r>
    <w:r w:rsidR="00A84068" w:rsidRPr="00A84068">
      <w:rPr>
        <w:noProof/>
        <w:lang w:val="zh-CN"/>
      </w:rPr>
      <w:t>26</w:t>
    </w:r>
    <w:r>
      <w:rPr>
        <w:noProof/>
        <w:lang w:val="zh-CN"/>
      </w:rPr>
      <w:fldChar w:fldCharType="end"/>
    </w:r>
    <w:r>
      <w:rPr>
        <w:rFonts w:hint="eastAsia"/>
      </w:rPr>
      <w:t xml:space="preserve">                                                                            </w:t>
    </w:r>
    <w:r>
      <w:rPr>
        <w:rFonts w:ascii="Cambria" w:hAnsi="Cambria" w:hint="eastAsia"/>
      </w:rPr>
      <w:t>云南省环境工程评估中心</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8D5BD3">
    <w:pPr>
      <w:pStyle w:val="aa"/>
      <w:pBdr>
        <w:top w:val="thinThickSmallGap" w:sz="24" w:space="1"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84068" w:rsidRPr="00A84068">
      <w:rPr>
        <w:noProof/>
        <w:lang w:val="zh-CN"/>
      </w:rPr>
      <w:t>25</w:t>
    </w:r>
    <w:r>
      <w:rPr>
        <w:noProof/>
        <w:lang w:val="zh-CN"/>
      </w:rPr>
      <w:fldChar w:fldCharType="end"/>
    </w:r>
    <w:r>
      <w:rPr>
        <w:rFonts w:ascii="Cambria" w:hAnsi="Cambria" w:hint="eastAsia"/>
        <w:lang w:val="zh-CN"/>
      </w:rPr>
      <w:t xml:space="preserve">                                                            </w:t>
    </w:r>
  </w:p>
  <w:p w:rsidR="00A8485A" w:rsidRDefault="00A8485A"/>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A36A26" w:rsidRDefault="00A8485A" w:rsidP="006C06CF">
    <w:pPr>
      <w:pStyle w:val="aa"/>
      <w:pBdr>
        <w:top w:val="thinThickSmallGap" w:sz="24" w:space="1" w:color="622423"/>
        <w:bottom w:val="none" w:sz="0" w:space="0" w:color="auto"/>
      </w:pBdr>
      <w:tabs>
        <w:tab w:val="clear" w:pos="4153"/>
        <w:tab w:val="clear" w:pos="8306"/>
        <w:tab w:val="left" w:pos="7020"/>
        <w:tab w:val="left" w:pos="12315"/>
      </w:tabs>
      <w:jc w:val="both"/>
    </w:pPr>
    <w:r w:rsidRPr="00970706">
      <w:fldChar w:fldCharType="begin"/>
    </w:r>
    <w:r>
      <w:instrText>PAGE   \* MERGEFORMAT</w:instrText>
    </w:r>
    <w:r w:rsidRPr="00970706">
      <w:fldChar w:fldCharType="separate"/>
    </w:r>
    <w:r w:rsidRPr="001F0FBC">
      <w:rPr>
        <w:noProof/>
        <w:lang w:val="zh-CN"/>
      </w:rPr>
      <w:t>28</w:t>
    </w:r>
    <w:r>
      <w:rPr>
        <w:noProof/>
        <w:lang w:val="zh-CN"/>
      </w:rPr>
      <w:fldChar w:fldCharType="end"/>
    </w:r>
    <w:r>
      <w:rPr>
        <w:rFonts w:hint="eastAsia"/>
      </w:rPr>
      <w:t xml:space="preserve">                                                                                                                                       </w:t>
    </w:r>
    <w:r>
      <w:rPr>
        <w:rFonts w:ascii="Cambria" w:hAnsi="Cambria" w:hint="eastAsia"/>
      </w:rPr>
      <w:t>云南省环境工程评估中心</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Default="00A8485A" w:rsidP="008D5BD3">
    <w:pPr>
      <w:pStyle w:val="aa"/>
      <w:pBdr>
        <w:top w:val="thinThickSmallGap" w:sz="24" w:space="1" w:color="622423"/>
        <w:bottom w:val="none" w:sz="0" w:space="0" w:color="auto"/>
      </w:pBdr>
      <w:tabs>
        <w:tab w:val="clear" w:pos="4153"/>
        <w:tab w:val="clear" w:pos="8306"/>
        <w:tab w:val="left" w:pos="8647"/>
        <w:tab w:val="right" w:pos="9072"/>
      </w:tabs>
      <w:jc w:val="left"/>
    </w:pPr>
    <w:r>
      <w:rPr>
        <w:rFonts w:ascii="Cambria" w:hAnsi="Cambria" w:hint="eastAsia"/>
      </w:rPr>
      <w:t>云南省环境工程评估中心</w:t>
    </w:r>
    <w:r>
      <w:rPr>
        <w:rFonts w:ascii="Cambria" w:hAnsi="Cambria" w:hint="eastAsia"/>
      </w:rPr>
      <w:t xml:space="preserve">                                               </w:t>
    </w:r>
    <w:r>
      <w:rPr>
        <w:rFonts w:ascii="Cambria" w:hAnsi="Cambria" w:hint="eastAsia"/>
        <w:lang w:val="zh-CN"/>
      </w:rPr>
      <w:t xml:space="preserve">                                                                                        </w:t>
    </w:r>
    <w:r w:rsidRPr="00970706">
      <w:fldChar w:fldCharType="begin"/>
    </w:r>
    <w:r>
      <w:instrText>PAGE   \* MERGEFORMAT</w:instrText>
    </w:r>
    <w:r w:rsidRPr="00970706">
      <w:fldChar w:fldCharType="separate"/>
    </w:r>
    <w:r w:rsidR="00A84068" w:rsidRPr="00A84068">
      <w:rPr>
        <w:noProof/>
        <w:lang w:val="zh-CN"/>
      </w:rPr>
      <w:t>27</w:t>
    </w:r>
    <w:r>
      <w:rPr>
        <w:noProof/>
        <w:lang w:val="zh-CN"/>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386D" w:rsidRDefault="0088386D" w:rsidP="00B62080">
      <w:r>
        <w:separator/>
      </w:r>
    </w:p>
  </w:footnote>
  <w:footnote w:type="continuationSeparator" w:id="0">
    <w:p w:rsidR="0088386D" w:rsidRDefault="0088386D" w:rsidP="00B6208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243813" w:rsidRDefault="00A8485A" w:rsidP="009D1FEF">
    <w:pPr>
      <w:ind w:right="270"/>
      <w:jc w:val="lef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0B1EB9" w:rsidRDefault="00A8485A" w:rsidP="000B1EB9">
    <w:pPr>
      <w:pStyle w:val="aa"/>
    </w:pPr>
    <w:r w:rsidRPr="00C91902">
      <w:rPr>
        <w:rFonts w:eastAsia="黑体"/>
        <w:kern w:val="0"/>
      </w:rPr>
      <w:t>云南省兴云煤矿</w:t>
    </w:r>
    <w:r w:rsidRPr="00C91902">
      <w:rPr>
        <w:rFonts w:eastAsia="黑体"/>
        <w:kern w:val="0"/>
      </w:rPr>
      <w:t>115</w:t>
    </w:r>
    <w:r w:rsidRPr="00C91902">
      <w:rPr>
        <w:rFonts w:eastAsia="黑体"/>
        <w:kern w:val="0"/>
      </w:rPr>
      <w:t>万吨</w:t>
    </w:r>
    <w:r w:rsidRPr="00C91902">
      <w:rPr>
        <w:rFonts w:eastAsia="黑体"/>
        <w:kern w:val="0"/>
      </w:rPr>
      <w:t>/</w:t>
    </w:r>
    <w:r w:rsidRPr="00C91902">
      <w:rPr>
        <w:rFonts w:eastAsia="黑体"/>
        <w:kern w:val="0"/>
      </w:rPr>
      <w:t>年机械化改造工程</w:t>
    </w:r>
    <w:r w:rsidRPr="000B1EB9">
      <w:rPr>
        <w:rFonts w:eastAsia="黑体"/>
        <w:kern w:val="0"/>
      </w:rPr>
      <w:t>竣工环境保护验收调查报告</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0B1EB9" w:rsidRDefault="00A8485A" w:rsidP="000B1EB9">
    <w:pPr>
      <w:pStyle w:val="aa"/>
    </w:pPr>
    <w:r w:rsidRPr="00C91902">
      <w:rPr>
        <w:rFonts w:eastAsia="黑体"/>
        <w:kern w:val="0"/>
      </w:rPr>
      <w:t>云南省兴云煤矿</w:t>
    </w:r>
    <w:r w:rsidRPr="00C91902">
      <w:rPr>
        <w:rFonts w:eastAsia="黑体"/>
        <w:kern w:val="0"/>
      </w:rPr>
      <w:t>115</w:t>
    </w:r>
    <w:r w:rsidRPr="00C91902">
      <w:rPr>
        <w:rFonts w:eastAsia="黑体"/>
        <w:kern w:val="0"/>
      </w:rPr>
      <w:t>万吨</w:t>
    </w:r>
    <w:r w:rsidRPr="00C91902">
      <w:rPr>
        <w:rFonts w:eastAsia="黑体"/>
        <w:kern w:val="0"/>
      </w:rPr>
      <w:t>/</w:t>
    </w:r>
    <w:r w:rsidRPr="00C91902">
      <w:rPr>
        <w:rFonts w:eastAsia="黑体"/>
        <w:kern w:val="0"/>
      </w:rPr>
      <w:t>年机械化改造工程</w:t>
    </w:r>
    <w:r w:rsidRPr="000B1EB9">
      <w:rPr>
        <w:rFonts w:eastAsia="黑体"/>
        <w:kern w:val="0"/>
      </w:rPr>
      <w:t>竣工环境保护验收调查报告</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1D62E1" w:rsidRDefault="00A8485A" w:rsidP="001D62E1">
    <w:pPr>
      <w:pStyle w:val="aa"/>
    </w:pPr>
    <w:r w:rsidRPr="00C91902">
      <w:rPr>
        <w:rFonts w:eastAsia="黑体"/>
        <w:kern w:val="0"/>
      </w:rPr>
      <w:t>云南省兴云煤矿</w:t>
    </w:r>
    <w:r w:rsidRPr="00C91902">
      <w:rPr>
        <w:rFonts w:eastAsia="黑体"/>
        <w:kern w:val="0"/>
      </w:rPr>
      <w:t>115</w:t>
    </w:r>
    <w:r w:rsidRPr="00C91902">
      <w:rPr>
        <w:rFonts w:eastAsia="黑体"/>
        <w:kern w:val="0"/>
      </w:rPr>
      <w:t>万吨</w:t>
    </w:r>
    <w:r w:rsidRPr="00C91902">
      <w:rPr>
        <w:rFonts w:eastAsia="黑体"/>
        <w:kern w:val="0"/>
      </w:rPr>
      <w:t>/</w:t>
    </w:r>
    <w:r w:rsidRPr="00C91902">
      <w:rPr>
        <w:rFonts w:eastAsia="黑体"/>
        <w:kern w:val="0"/>
      </w:rPr>
      <w:t>年机械化改造工程</w:t>
    </w:r>
    <w:r w:rsidRPr="000B1EB9">
      <w:rPr>
        <w:rFonts w:eastAsia="黑体"/>
        <w:kern w:val="0"/>
      </w:rPr>
      <w:t>竣工环境保护验收调查报告</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D35EF6" w:rsidRDefault="00A8485A" w:rsidP="00D35EF6">
    <w:pPr>
      <w:pStyle w:val="aa"/>
      <w:pBdr>
        <w:bottom w:val="none" w:sz="0" w:space="0" w:color="auto"/>
      </w:pBd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85A" w:rsidRPr="00F5654A" w:rsidRDefault="00A8485A" w:rsidP="00F5654A"/>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D7184CF8"/>
    <w:lvl w:ilvl="0">
      <w:start w:val="1"/>
      <w:numFmt w:val="decimal"/>
      <w:pStyle w:val="5"/>
      <w:lvlText w:val="%1."/>
      <w:lvlJc w:val="left"/>
      <w:pPr>
        <w:tabs>
          <w:tab w:val="num" w:pos="2040"/>
        </w:tabs>
        <w:ind w:leftChars="800" w:left="2040" w:hangingChars="200" w:hanging="360"/>
      </w:pPr>
    </w:lvl>
  </w:abstractNum>
  <w:abstractNum w:abstractNumId="1">
    <w:nsid w:val="FFFFFF7D"/>
    <w:multiLevelType w:val="singleLevel"/>
    <w:tmpl w:val="5AF614D0"/>
    <w:lvl w:ilvl="0">
      <w:start w:val="1"/>
      <w:numFmt w:val="decimal"/>
      <w:pStyle w:val="4"/>
      <w:lvlText w:val="%1."/>
      <w:lvlJc w:val="left"/>
      <w:pPr>
        <w:tabs>
          <w:tab w:val="num" w:pos="1620"/>
        </w:tabs>
        <w:ind w:leftChars="600" w:left="1620" w:hangingChars="200" w:hanging="360"/>
      </w:pPr>
    </w:lvl>
  </w:abstractNum>
  <w:abstractNum w:abstractNumId="2">
    <w:nsid w:val="FFFFFF7E"/>
    <w:multiLevelType w:val="singleLevel"/>
    <w:tmpl w:val="4BA66D88"/>
    <w:lvl w:ilvl="0">
      <w:start w:val="1"/>
      <w:numFmt w:val="decimal"/>
      <w:pStyle w:val="3"/>
      <w:lvlText w:val="%1."/>
      <w:lvlJc w:val="left"/>
      <w:pPr>
        <w:tabs>
          <w:tab w:val="num" w:pos="1200"/>
        </w:tabs>
        <w:ind w:leftChars="400" w:left="1200" w:hangingChars="200" w:hanging="360"/>
      </w:pPr>
    </w:lvl>
  </w:abstractNum>
  <w:abstractNum w:abstractNumId="3">
    <w:nsid w:val="FFFFFF7F"/>
    <w:multiLevelType w:val="singleLevel"/>
    <w:tmpl w:val="BE869AA6"/>
    <w:lvl w:ilvl="0">
      <w:start w:val="1"/>
      <w:numFmt w:val="decimal"/>
      <w:pStyle w:val="2"/>
      <w:lvlText w:val="%1."/>
      <w:lvlJc w:val="left"/>
      <w:pPr>
        <w:tabs>
          <w:tab w:val="num" w:pos="780"/>
        </w:tabs>
        <w:ind w:leftChars="200" w:left="780" w:hangingChars="200" w:hanging="360"/>
      </w:pPr>
    </w:lvl>
  </w:abstractNum>
  <w:abstractNum w:abstractNumId="4">
    <w:nsid w:val="FFFFFF81"/>
    <w:multiLevelType w:val="singleLevel"/>
    <w:tmpl w:val="B6183D1C"/>
    <w:lvl w:ilvl="0">
      <w:start w:val="1"/>
      <w:numFmt w:val="bullet"/>
      <w:pStyle w:val="40"/>
      <w:lvlText w:val=""/>
      <w:lvlJc w:val="left"/>
      <w:pPr>
        <w:tabs>
          <w:tab w:val="num" w:pos="1620"/>
        </w:tabs>
        <w:ind w:leftChars="600" w:left="1620" w:hangingChars="200" w:hanging="360"/>
      </w:pPr>
      <w:rPr>
        <w:rFonts w:ascii="Wingdings" w:hAnsi="Wingdings" w:hint="default"/>
      </w:rPr>
    </w:lvl>
  </w:abstractNum>
  <w:abstractNum w:abstractNumId="5">
    <w:nsid w:val="FFFFFF88"/>
    <w:multiLevelType w:val="singleLevel"/>
    <w:tmpl w:val="647C6FE2"/>
    <w:lvl w:ilvl="0">
      <w:start w:val="1"/>
      <w:numFmt w:val="decimal"/>
      <w:pStyle w:val="a"/>
      <w:lvlText w:val="%1."/>
      <w:lvlJc w:val="left"/>
      <w:pPr>
        <w:tabs>
          <w:tab w:val="num" w:pos="360"/>
        </w:tabs>
        <w:ind w:left="360" w:hangingChars="200" w:hanging="360"/>
      </w:pPr>
    </w:lvl>
  </w:abstractNum>
  <w:abstractNum w:abstractNumId="6">
    <w:nsid w:val="FFFFFF89"/>
    <w:multiLevelType w:val="singleLevel"/>
    <w:tmpl w:val="2CEA75C8"/>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7">
    <w:nsid w:val="00000007"/>
    <w:multiLevelType w:val="multilevel"/>
    <w:tmpl w:val="00000007"/>
    <w:lvl w:ilvl="0">
      <w:start w:val="1"/>
      <w:numFmt w:val="decimal"/>
      <w:suff w:val="nothing"/>
      <w:lvlText w:val="（%1）"/>
      <w:lvlJc w:val="left"/>
      <w:pPr>
        <w:ind w:left="987"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8">
    <w:nsid w:val="00000009"/>
    <w:multiLevelType w:val="multilevel"/>
    <w:tmpl w:val="D1149C6E"/>
    <w:lvl w:ilvl="0">
      <w:start w:val="1"/>
      <w:numFmt w:val="decimal"/>
      <w:suff w:val="nothing"/>
      <w:lvlText w:val="（%1）"/>
      <w:lvlJc w:val="left"/>
      <w:pPr>
        <w:ind w:left="420" w:hanging="420"/>
      </w:pPr>
      <w:rPr>
        <w:rFonts w:hint="default"/>
        <w:color w:val="auto"/>
      </w:rPr>
    </w:lvl>
    <w:lvl w:ilvl="1">
      <w:start w:val="1"/>
      <w:numFmt w:val="decimalEnclosedCircle"/>
      <w:lvlText w:val="%2"/>
      <w:lvlJc w:val="left"/>
      <w:pPr>
        <w:ind w:left="692" w:hanging="360"/>
      </w:pPr>
      <w:rPr>
        <w:rFonts w:ascii="宋体" w:hAnsi="宋体" w:cs="宋体" w:hint="default"/>
      </w:rPr>
    </w:lvl>
    <w:lvl w:ilvl="2">
      <w:start w:val="1"/>
      <w:numFmt w:val="lowerRoman"/>
      <w:lvlText w:val="%3."/>
      <w:lvlJc w:val="right"/>
      <w:pPr>
        <w:ind w:left="1172" w:hanging="420"/>
      </w:pPr>
    </w:lvl>
    <w:lvl w:ilvl="3">
      <w:start w:val="1"/>
      <w:numFmt w:val="decimal"/>
      <w:lvlText w:val="%4."/>
      <w:lvlJc w:val="left"/>
      <w:pPr>
        <w:ind w:left="1592" w:hanging="420"/>
      </w:pPr>
    </w:lvl>
    <w:lvl w:ilvl="4">
      <w:start w:val="1"/>
      <w:numFmt w:val="lowerLetter"/>
      <w:lvlText w:val="%5)"/>
      <w:lvlJc w:val="left"/>
      <w:pPr>
        <w:ind w:left="2012" w:hanging="420"/>
      </w:pPr>
    </w:lvl>
    <w:lvl w:ilvl="5">
      <w:start w:val="1"/>
      <w:numFmt w:val="lowerRoman"/>
      <w:lvlText w:val="%6."/>
      <w:lvlJc w:val="right"/>
      <w:pPr>
        <w:ind w:left="2432" w:hanging="420"/>
      </w:pPr>
    </w:lvl>
    <w:lvl w:ilvl="6">
      <w:start w:val="1"/>
      <w:numFmt w:val="decimal"/>
      <w:lvlText w:val="%7."/>
      <w:lvlJc w:val="left"/>
      <w:pPr>
        <w:ind w:left="2852" w:hanging="420"/>
      </w:pPr>
    </w:lvl>
    <w:lvl w:ilvl="7">
      <w:start w:val="1"/>
      <w:numFmt w:val="lowerLetter"/>
      <w:lvlText w:val="%8)"/>
      <w:lvlJc w:val="left"/>
      <w:pPr>
        <w:ind w:left="3272" w:hanging="420"/>
      </w:pPr>
    </w:lvl>
    <w:lvl w:ilvl="8">
      <w:start w:val="1"/>
      <w:numFmt w:val="lowerRoman"/>
      <w:lvlText w:val="%9."/>
      <w:lvlJc w:val="right"/>
      <w:pPr>
        <w:ind w:left="3692" w:hanging="420"/>
      </w:pPr>
    </w:lvl>
  </w:abstractNum>
  <w:abstractNum w:abstractNumId="9">
    <w:nsid w:val="10EA1412"/>
    <w:multiLevelType w:val="multilevel"/>
    <w:tmpl w:val="90AEDCD0"/>
    <w:styleLink w:val="1111114"/>
    <w:lvl w:ilvl="0">
      <w:start w:val="1"/>
      <w:numFmt w:val="decimal"/>
      <w:suff w:val="nothing"/>
      <w:lvlText w:val="%1."/>
      <w:lvlJc w:val="left"/>
      <w:pPr>
        <w:ind w:left="3261" w:firstLine="0"/>
      </w:pPr>
      <w:rPr>
        <w:rFonts w:hint="eastAsia"/>
      </w:rPr>
    </w:lvl>
    <w:lvl w:ilvl="1">
      <w:start w:val="1"/>
      <w:numFmt w:val="decimal"/>
      <w:lvlText w:val="%1.%2."/>
      <w:lvlJc w:val="left"/>
      <w:pPr>
        <w:tabs>
          <w:tab w:val="num" w:pos="993"/>
        </w:tabs>
        <w:ind w:left="0" w:firstLine="0"/>
      </w:pPr>
      <w:rPr>
        <w:rFonts w:hint="eastAsia"/>
      </w:rPr>
    </w:lvl>
    <w:lvl w:ilvl="2">
      <w:start w:val="1"/>
      <w:numFmt w:val="decimal"/>
      <w:lvlText w:val="%1.%2.%3."/>
      <w:lvlJc w:val="left"/>
      <w:pPr>
        <w:tabs>
          <w:tab w:val="num" w:pos="709"/>
        </w:tabs>
        <w:ind w:left="0" w:firstLine="0"/>
      </w:pPr>
      <w:rPr>
        <w:rFonts w:hint="eastAsia"/>
      </w:rPr>
    </w:lvl>
    <w:lvl w:ilvl="3">
      <w:start w:val="1"/>
      <w:numFmt w:val="decimal"/>
      <w:lvlText w:val="%1.%2.%3.%4."/>
      <w:lvlJc w:val="left"/>
      <w:pPr>
        <w:tabs>
          <w:tab w:val="num" w:pos="851"/>
        </w:tabs>
        <w:ind w:left="0" w:firstLine="0"/>
      </w:pPr>
      <w:rPr>
        <w:rFonts w:hint="eastAsia"/>
      </w:rPr>
    </w:lvl>
    <w:lvl w:ilvl="4">
      <w:start w:val="1"/>
      <w:numFmt w:val="decimal"/>
      <w:lvlText w:val="%1.%2.%3.%4.%5."/>
      <w:lvlJc w:val="left"/>
      <w:pPr>
        <w:tabs>
          <w:tab w:val="num" w:pos="992"/>
        </w:tabs>
        <w:ind w:left="0" w:firstLine="0"/>
      </w:pPr>
      <w:rPr>
        <w:rFonts w:hint="eastAsia"/>
      </w:rPr>
    </w:lvl>
    <w:lvl w:ilvl="5">
      <w:start w:val="1"/>
      <w:numFmt w:val="decimal"/>
      <w:lvlText w:val="%1.%2.%3.%4.%5.%6."/>
      <w:lvlJc w:val="left"/>
      <w:pPr>
        <w:tabs>
          <w:tab w:val="num" w:pos="1134"/>
        </w:tabs>
        <w:ind w:left="0" w:firstLine="0"/>
      </w:pPr>
      <w:rPr>
        <w:rFonts w:hint="eastAsia"/>
      </w:rPr>
    </w:lvl>
    <w:lvl w:ilvl="6">
      <w:start w:val="1"/>
      <w:numFmt w:val="decimal"/>
      <w:lvlText w:val="%1.%2.%3.%4.%5.%6.%7."/>
      <w:lvlJc w:val="left"/>
      <w:pPr>
        <w:tabs>
          <w:tab w:val="num" w:pos="1276"/>
        </w:tabs>
        <w:ind w:left="0" w:firstLine="0"/>
      </w:pPr>
      <w:rPr>
        <w:rFonts w:hint="eastAsia"/>
      </w:rPr>
    </w:lvl>
    <w:lvl w:ilvl="7">
      <w:start w:val="1"/>
      <w:numFmt w:val="decimal"/>
      <w:lvlText w:val="%1.%2.%3.%4.%5.%6.%7.%8."/>
      <w:lvlJc w:val="left"/>
      <w:pPr>
        <w:tabs>
          <w:tab w:val="num" w:pos="1418"/>
        </w:tabs>
        <w:ind w:left="0" w:firstLine="0"/>
      </w:pPr>
      <w:rPr>
        <w:rFonts w:hint="eastAsia"/>
      </w:rPr>
    </w:lvl>
    <w:lvl w:ilvl="8">
      <w:start w:val="1"/>
      <w:numFmt w:val="decimal"/>
      <w:lvlText w:val="%1.%2.%3.%4.%5.%6.%7.%8.%9."/>
      <w:lvlJc w:val="left"/>
      <w:pPr>
        <w:tabs>
          <w:tab w:val="num" w:pos="1559"/>
        </w:tabs>
        <w:ind w:left="0" w:firstLine="0"/>
      </w:pPr>
      <w:rPr>
        <w:rFonts w:hint="eastAsia"/>
      </w:rPr>
    </w:lvl>
  </w:abstractNum>
  <w:abstractNum w:abstractNumId="10">
    <w:nsid w:val="13A3000F"/>
    <w:multiLevelType w:val="hybridMultilevel"/>
    <w:tmpl w:val="B91029B8"/>
    <w:lvl w:ilvl="0" w:tplc="6194C57C">
      <w:start w:val="1"/>
      <w:numFmt w:val="japaneseCounting"/>
      <w:lvlText w:val="（%1）"/>
      <w:lvlJc w:val="left"/>
      <w:pPr>
        <w:ind w:left="1247" w:hanging="765"/>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1">
    <w:nsid w:val="17E84886"/>
    <w:multiLevelType w:val="hybridMultilevel"/>
    <w:tmpl w:val="B27856A8"/>
    <w:lvl w:ilvl="0" w:tplc="FFFFFFFF">
      <w:start w:val="1"/>
      <w:numFmt w:val="decimal"/>
      <w:lvlText w:val="（%1）"/>
      <w:lvlJc w:val="left"/>
      <w:pPr>
        <w:tabs>
          <w:tab w:val="num" w:pos="2472"/>
        </w:tabs>
        <w:ind w:left="2472" w:hanging="1170"/>
      </w:pPr>
      <w:rPr>
        <w:rFonts w:hint="eastAsia"/>
        <w:lang w:val="en-US"/>
      </w:rPr>
    </w:lvl>
    <w:lvl w:ilvl="1" w:tplc="FFFFFFFF">
      <w:start w:val="1"/>
      <w:numFmt w:val="lowerLetter"/>
      <w:lvlText w:val="%2)"/>
      <w:lvlJc w:val="left"/>
      <w:pPr>
        <w:tabs>
          <w:tab w:val="num" w:pos="1360"/>
        </w:tabs>
        <w:ind w:left="1360" w:hanging="420"/>
      </w:pPr>
    </w:lvl>
    <w:lvl w:ilvl="2" w:tplc="FFFFFFFF" w:tentative="1">
      <w:start w:val="1"/>
      <w:numFmt w:val="lowerRoman"/>
      <w:lvlText w:val="%3."/>
      <w:lvlJc w:val="right"/>
      <w:pPr>
        <w:tabs>
          <w:tab w:val="num" w:pos="1780"/>
        </w:tabs>
        <w:ind w:left="1780" w:hanging="420"/>
      </w:pPr>
    </w:lvl>
    <w:lvl w:ilvl="3" w:tplc="FFFFFFFF" w:tentative="1">
      <w:start w:val="1"/>
      <w:numFmt w:val="decimal"/>
      <w:lvlText w:val="%4."/>
      <w:lvlJc w:val="left"/>
      <w:pPr>
        <w:tabs>
          <w:tab w:val="num" w:pos="2200"/>
        </w:tabs>
        <w:ind w:left="2200" w:hanging="420"/>
      </w:pPr>
    </w:lvl>
    <w:lvl w:ilvl="4" w:tplc="FFFFFFFF" w:tentative="1">
      <w:start w:val="1"/>
      <w:numFmt w:val="lowerLetter"/>
      <w:lvlText w:val="%5)"/>
      <w:lvlJc w:val="left"/>
      <w:pPr>
        <w:tabs>
          <w:tab w:val="num" w:pos="2620"/>
        </w:tabs>
        <w:ind w:left="2620" w:hanging="420"/>
      </w:pPr>
    </w:lvl>
    <w:lvl w:ilvl="5" w:tplc="FFFFFFFF" w:tentative="1">
      <w:start w:val="1"/>
      <w:numFmt w:val="lowerRoman"/>
      <w:lvlText w:val="%6."/>
      <w:lvlJc w:val="right"/>
      <w:pPr>
        <w:tabs>
          <w:tab w:val="num" w:pos="3040"/>
        </w:tabs>
        <w:ind w:left="3040" w:hanging="420"/>
      </w:pPr>
    </w:lvl>
    <w:lvl w:ilvl="6" w:tplc="FFFFFFFF" w:tentative="1">
      <w:start w:val="1"/>
      <w:numFmt w:val="decimal"/>
      <w:lvlText w:val="%7."/>
      <w:lvlJc w:val="left"/>
      <w:pPr>
        <w:tabs>
          <w:tab w:val="num" w:pos="3460"/>
        </w:tabs>
        <w:ind w:left="3460" w:hanging="420"/>
      </w:pPr>
    </w:lvl>
    <w:lvl w:ilvl="7" w:tplc="FFFFFFFF" w:tentative="1">
      <w:start w:val="1"/>
      <w:numFmt w:val="lowerLetter"/>
      <w:lvlText w:val="%8)"/>
      <w:lvlJc w:val="left"/>
      <w:pPr>
        <w:tabs>
          <w:tab w:val="num" w:pos="3880"/>
        </w:tabs>
        <w:ind w:left="3880" w:hanging="420"/>
      </w:pPr>
    </w:lvl>
    <w:lvl w:ilvl="8" w:tplc="FFFFFFFF" w:tentative="1">
      <w:start w:val="1"/>
      <w:numFmt w:val="lowerRoman"/>
      <w:lvlText w:val="%9."/>
      <w:lvlJc w:val="right"/>
      <w:pPr>
        <w:tabs>
          <w:tab w:val="num" w:pos="4300"/>
        </w:tabs>
        <w:ind w:left="4300" w:hanging="420"/>
      </w:pPr>
    </w:lvl>
  </w:abstractNum>
  <w:abstractNum w:abstractNumId="12">
    <w:nsid w:val="1D8A750E"/>
    <w:multiLevelType w:val="hybridMultilevel"/>
    <w:tmpl w:val="F3E6401E"/>
    <w:lvl w:ilvl="0" w:tplc="A71C8B42">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nsid w:val="22177493"/>
    <w:multiLevelType w:val="hybridMultilevel"/>
    <w:tmpl w:val="56347C60"/>
    <w:lvl w:ilvl="0" w:tplc="A3F0D0D0">
      <w:start w:val="1"/>
      <w:numFmt w:val="decimal"/>
      <w:lvlText w:val="（%1）"/>
      <w:lvlJc w:val="left"/>
      <w:pPr>
        <w:ind w:left="1200" w:hanging="720"/>
      </w:pPr>
      <w:rPr>
        <w:rFonts w:hAnsi="Times New Roman"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nsid w:val="2617075B"/>
    <w:multiLevelType w:val="multilevel"/>
    <w:tmpl w:val="2617075B"/>
    <w:lvl w:ilvl="0">
      <w:start w:val="1"/>
      <w:numFmt w:val="decimalEnclosedCircle"/>
      <w:lvlText w:val="%1"/>
      <w:lvlJc w:val="left"/>
      <w:pPr>
        <w:ind w:left="1000" w:hanging="360"/>
      </w:pPr>
      <w:rPr>
        <w:rFonts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15">
    <w:nsid w:val="2BC4321B"/>
    <w:multiLevelType w:val="multilevel"/>
    <w:tmpl w:val="AEE05496"/>
    <w:styleLink w:val="a1"/>
    <w:lvl w:ilvl="0">
      <w:start w:val="1"/>
      <w:numFmt w:val="decimal"/>
      <w:lvlText w:val="%1"/>
      <w:lvlJc w:val="center"/>
      <w:pPr>
        <w:ind w:left="0" w:firstLine="288"/>
      </w:pPr>
      <w:rPr>
        <w:rFonts w:hint="eastAsia"/>
      </w:rPr>
    </w:lvl>
    <w:lvl w:ilvl="1">
      <w:start w:val="1"/>
      <w:numFmt w:val="decimal"/>
      <w:lvlText w:val="%1.%2"/>
      <w:lvlJc w:val="left"/>
      <w:pPr>
        <w:ind w:left="567" w:firstLine="0"/>
      </w:pPr>
      <w:rPr>
        <w:rFonts w:hint="eastAsia"/>
      </w:rPr>
    </w:lvl>
    <w:lvl w:ilvl="2">
      <w:start w:val="1"/>
      <w:numFmt w:val="decimal"/>
      <w:lvlText w:val="%1.%2.%3"/>
      <w:lvlJc w:val="left"/>
      <w:pPr>
        <w:ind w:left="284" w:firstLine="0"/>
      </w:pPr>
      <w:rPr>
        <w:rFonts w:hint="eastAsia"/>
      </w:rPr>
    </w:lvl>
    <w:lvl w:ilvl="3">
      <w:start w:val="1"/>
      <w:numFmt w:val="decimal"/>
      <w:lvlText w:val="%1.%2.%3.%4"/>
      <w:lvlJc w:val="left"/>
      <w:pPr>
        <w:ind w:left="0" w:firstLine="0"/>
      </w:pPr>
      <w:rPr>
        <w:rFonts w:hint="eastAsia"/>
      </w:rPr>
    </w:lvl>
    <w:lvl w:ilvl="4">
      <w:start w:val="1"/>
      <w:numFmt w:val="none"/>
      <w:lvlRestart w:val="0"/>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nsid w:val="3BB13A63"/>
    <w:multiLevelType w:val="multilevel"/>
    <w:tmpl w:val="0409001D"/>
    <w:styleLink w:val="111111"/>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2356"/>
        </w:tabs>
        <w:ind w:left="1984" w:hanging="708"/>
      </w:pPr>
    </w:lvl>
    <w:lvl w:ilvl="4">
      <w:start w:val="1"/>
      <w:numFmt w:val="decimal"/>
      <w:lvlText w:val="%1.%2.%3.%4.%5"/>
      <w:lvlJc w:val="left"/>
      <w:pPr>
        <w:tabs>
          <w:tab w:val="num" w:pos="2781"/>
        </w:tabs>
        <w:ind w:left="2551" w:hanging="850"/>
      </w:pPr>
    </w:lvl>
    <w:lvl w:ilvl="5">
      <w:start w:val="1"/>
      <w:numFmt w:val="decimal"/>
      <w:lvlText w:val="%1.%2.%3.%4.%5.%6"/>
      <w:lvlJc w:val="left"/>
      <w:pPr>
        <w:tabs>
          <w:tab w:val="num" w:pos="3566"/>
        </w:tabs>
        <w:ind w:left="3260" w:hanging="1134"/>
      </w:pPr>
    </w:lvl>
    <w:lvl w:ilvl="6">
      <w:start w:val="1"/>
      <w:numFmt w:val="decimal"/>
      <w:lvlText w:val="%1.%2.%3.%4.%5.%6.%7"/>
      <w:lvlJc w:val="left"/>
      <w:pPr>
        <w:tabs>
          <w:tab w:val="num" w:pos="3991"/>
        </w:tabs>
        <w:ind w:left="3827" w:hanging="1276"/>
      </w:pPr>
    </w:lvl>
    <w:lvl w:ilvl="7">
      <w:start w:val="1"/>
      <w:numFmt w:val="decimal"/>
      <w:lvlText w:val="%1.%2.%3.%4.%5.%6.%7.%8"/>
      <w:lvlJc w:val="left"/>
      <w:pPr>
        <w:tabs>
          <w:tab w:val="num" w:pos="4776"/>
        </w:tabs>
        <w:ind w:left="4394" w:hanging="1418"/>
      </w:pPr>
    </w:lvl>
    <w:lvl w:ilvl="8">
      <w:start w:val="1"/>
      <w:numFmt w:val="decimal"/>
      <w:lvlText w:val="%1.%2.%3.%4.%5.%6.%7.%8.%9"/>
      <w:lvlJc w:val="left"/>
      <w:pPr>
        <w:tabs>
          <w:tab w:val="num" w:pos="5562"/>
        </w:tabs>
        <w:ind w:left="5102" w:hanging="1700"/>
      </w:pPr>
    </w:lvl>
  </w:abstractNum>
  <w:abstractNum w:abstractNumId="17">
    <w:nsid w:val="43EE3B58"/>
    <w:multiLevelType w:val="multilevel"/>
    <w:tmpl w:val="04090023"/>
    <w:styleLink w:val="a2"/>
    <w:lvl w:ilvl="0">
      <w:start w:val="1"/>
      <w:numFmt w:val="upperRoman"/>
      <w:lvlText w:val="第 %1 条"/>
      <w:lvlJc w:val="left"/>
      <w:pPr>
        <w:tabs>
          <w:tab w:val="num" w:pos="1440"/>
        </w:tabs>
        <w:ind w:left="0" w:firstLine="0"/>
      </w:pPr>
    </w:lvl>
    <w:lvl w:ilvl="1">
      <w:start w:val="1"/>
      <w:numFmt w:val="decimalZero"/>
      <w:isLgl/>
      <w:lvlText w:val="节 %1.%2"/>
      <w:lvlJc w:val="left"/>
      <w:pPr>
        <w:tabs>
          <w:tab w:val="num" w:pos="72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nsid w:val="45DA014B"/>
    <w:multiLevelType w:val="hybridMultilevel"/>
    <w:tmpl w:val="48823462"/>
    <w:lvl w:ilvl="0" w:tplc="4C000E42">
      <w:start w:val="1"/>
      <w:numFmt w:val="decimal"/>
      <w:pStyle w:val="a3"/>
      <w:lvlText w:val="（%1）"/>
      <w:lvlJc w:val="left"/>
      <w:pPr>
        <w:ind w:left="620" w:hanging="420"/>
      </w:pPr>
      <w:rPr>
        <w:rFonts w:hint="eastAsia"/>
        <w:snapToGrid w:val="0"/>
        <w:position w:val="0"/>
      </w:rPr>
    </w:lvl>
    <w:lvl w:ilvl="1" w:tplc="6D1C40A2" w:tentative="1">
      <w:start w:val="1"/>
      <w:numFmt w:val="lowerLetter"/>
      <w:lvlText w:val="%2)"/>
      <w:lvlJc w:val="left"/>
      <w:pPr>
        <w:ind w:left="840" w:hanging="420"/>
      </w:pPr>
    </w:lvl>
    <w:lvl w:ilvl="2" w:tplc="105AA29C" w:tentative="1">
      <w:start w:val="1"/>
      <w:numFmt w:val="lowerRoman"/>
      <w:lvlText w:val="%3."/>
      <w:lvlJc w:val="right"/>
      <w:pPr>
        <w:ind w:left="1260" w:hanging="420"/>
      </w:pPr>
    </w:lvl>
    <w:lvl w:ilvl="3" w:tplc="BF300B70" w:tentative="1">
      <w:start w:val="1"/>
      <w:numFmt w:val="decimal"/>
      <w:lvlText w:val="%4."/>
      <w:lvlJc w:val="left"/>
      <w:pPr>
        <w:ind w:left="1680" w:hanging="420"/>
      </w:pPr>
    </w:lvl>
    <w:lvl w:ilvl="4" w:tplc="0E203696" w:tentative="1">
      <w:start w:val="1"/>
      <w:numFmt w:val="lowerLetter"/>
      <w:lvlText w:val="%5)"/>
      <w:lvlJc w:val="left"/>
      <w:pPr>
        <w:ind w:left="2100" w:hanging="420"/>
      </w:pPr>
    </w:lvl>
    <w:lvl w:ilvl="5" w:tplc="73FC011A" w:tentative="1">
      <w:start w:val="1"/>
      <w:numFmt w:val="lowerRoman"/>
      <w:lvlText w:val="%6."/>
      <w:lvlJc w:val="right"/>
      <w:pPr>
        <w:ind w:left="2520" w:hanging="420"/>
      </w:pPr>
    </w:lvl>
    <w:lvl w:ilvl="6" w:tplc="BF744C48" w:tentative="1">
      <w:start w:val="1"/>
      <w:numFmt w:val="decimal"/>
      <w:lvlText w:val="%7."/>
      <w:lvlJc w:val="left"/>
      <w:pPr>
        <w:ind w:left="2940" w:hanging="420"/>
      </w:pPr>
    </w:lvl>
    <w:lvl w:ilvl="7" w:tplc="D8306A64" w:tentative="1">
      <w:start w:val="1"/>
      <w:numFmt w:val="lowerLetter"/>
      <w:lvlText w:val="%8)"/>
      <w:lvlJc w:val="left"/>
      <w:pPr>
        <w:ind w:left="3360" w:hanging="420"/>
      </w:pPr>
    </w:lvl>
    <w:lvl w:ilvl="8" w:tplc="0B0E951A" w:tentative="1">
      <w:start w:val="1"/>
      <w:numFmt w:val="lowerRoman"/>
      <w:lvlText w:val="%9."/>
      <w:lvlJc w:val="right"/>
      <w:pPr>
        <w:ind w:left="3780" w:hanging="420"/>
      </w:pPr>
    </w:lvl>
  </w:abstractNum>
  <w:abstractNum w:abstractNumId="19">
    <w:nsid w:val="4F302902"/>
    <w:multiLevelType w:val="hybridMultilevel"/>
    <w:tmpl w:val="0638D8F0"/>
    <w:lvl w:ilvl="0" w:tplc="BB60CD58">
      <w:start w:val="1"/>
      <w:numFmt w:val="none"/>
      <w:pStyle w:val="a4"/>
      <w:lvlText w:val="表"/>
      <w:lvlJc w:val="left"/>
      <w:pPr>
        <w:tabs>
          <w:tab w:val="num" w:pos="360"/>
        </w:tabs>
        <w:ind w:left="0" w:firstLine="0"/>
      </w:pPr>
      <w:rPr>
        <w:rFonts w:ascii="黑体" w:eastAsia="黑体" w:hint="eastAsia"/>
        <w:b w:val="0"/>
        <w:i w:val="0"/>
        <w:sz w:val="21"/>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0">
    <w:nsid w:val="51C81F0E"/>
    <w:multiLevelType w:val="hybridMultilevel"/>
    <w:tmpl w:val="E2349E6E"/>
    <w:lvl w:ilvl="0" w:tplc="A18015F6">
      <w:start w:val="1"/>
      <w:numFmt w:val="japaneseCounting"/>
      <w:lvlText w:val="（%1）"/>
      <w:lvlJc w:val="left"/>
      <w:pPr>
        <w:ind w:left="1247" w:hanging="765"/>
      </w:pPr>
      <w:rPr>
        <w:rFonts w:hAnsiTheme="minorEastAsia"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21">
    <w:nsid w:val="631E37F7"/>
    <w:multiLevelType w:val="multilevel"/>
    <w:tmpl w:val="0409001F"/>
    <w:styleLink w:val="1111110"/>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22">
    <w:nsid w:val="77AE2CD3"/>
    <w:multiLevelType w:val="hybridMultilevel"/>
    <w:tmpl w:val="A6E8A942"/>
    <w:lvl w:ilvl="0" w:tplc="BE80DC10">
      <w:start w:val="1"/>
      <w:numFmt w:val="decimal"/>
      <w:lvlText w:val="（%1）"/>
      <w:lvlJc w:val="left"/>
      <w:pPr>
        <w:tabs>
          <w:tab w:val="num" w:pos="1130"/>
        </w:tabs>
        <w:ind w:left="1130" w:hanging="420"/>
      </w:pPr>
      <w:rPr>
        <w:rFonts w:hint="eastAsia"/>
      </w:rPr>
    </w:lvl>
    <w:lvl w:ilvl="1" w:tplc="04090019">
      <w:start w:val="1"/>
      <w:numFmt w:val="decimal"/>
      <w:lvlText w:val="（%2）"/>
      <w:lvlJc w:val="left"/>
      <w:pPr>
        <w:tabs>
          <w:tab w:val="num" w:pos="1271"/>
        </w:tabs>
        <w:ind w:left="1271" w:hanging="420"/>
      </w:pPr>
      <w:rPr>
        <w:rFonts w:hint="eastAsia"/>
      </w:rPr>
    </w:lvl>
    <w:lvl w:ilvl="2" w:tplc="0409001B">
      <w:start w:val="1"/>
      <w:numFmt w:val="decimal"/>
      <w:lvlText w:val="（%3）"/>
      <w:lvlJc w:val="left"/>
      <w:pPr>
        <w:tabs>
          <w:tab w:val="num" w:pos="1338"/>
        </w:tabs>
        <w:ind w:left="1338" w:hanging="1170"/>
      </w:pPr>
      <w:rPr>
        <w:rFonts w:hint="default"/>
      </w:rPr>
    </w:lvl>
    <w:lvl w:ilvl="3" w:tplc="0409000F">
      <w:start w:val="1"/>
      <w:numFmt w:val="decimalEnclosedCircle"/>
      <w:lvlText w:val="%4"/>
      <w:lvlJc w:val="left"/>
      <w:pPr>
        <w:tabs>
          <w:tab w:val="num" w:pos="2040"/>
        </w:tabs>
        <w:ind w:left="2040" w:hanging="780"/>
      </w:pPr>
      <w:rPr>
        <w:rFonts w:hint="default"/>
      </w:rPr>
    </w:lvl>
    <w:lvl w:ilvl="4" w:tplc="04090019">
      <w:start w:val="1"/>
      <w:numFmt w:val="decimal"/>
      <w:lvlText w:val="%5."/>
      <w:lvlJc w:val="left"/>
      <w:pPr>
        <w:tabs>
          <w:tab w:val="num" w:pos="2040"/>
        </w:tabs>
        <w:ind w:left="2040" w:hanging="360"/>
      </w:pPr>
      <w:rPr>
        <w:rFonts w:hAnsi="Times New Roman" w:hint="default"/>
      </w:rPr>
    </w:lvl>
    <w:lvl w:ilvl="5" w:tplc="0409001B">
      <w:start w:val="1"/>
      <w:numFmt w:val="decimal"/>
      <w:lvlText w:val="%6、"/>
      <w:lvlJc w:val="left"/>
      <w:pPr>
        <w:ind w:left="2820" w:hanging="720"/>
      </w:pPr>
      <w:rPr>
        <w:rFonts w:ascii="Times New Roman" w:hAnsi="Times New Roman" w:hint="default"/>
      </w:rPr>
    </w:lvl>
    <w:lvl w:ilvl="6" w:tplc="0409000F">
      <w:start w:val="2"/>
      <w:numFmt w:val="decimal"/>
      <w:lvlText w:val="%7）"/>
      <w:lvlJc w:val="left"/>
      <w:pPr>
        <w:ind w:left="2880" w:hanging="360"/>
      </w:pPr>
      <w:rPr>
        <w:rFonts w:hint="default"/>
      </w:r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3">
    <w:nsid w:val="7A3A52CC"/>
    <w:multiLevelType w:val="multilevel"/>
    <w:tmpl w:val="8E888DAA"/>
    <w:styleLink w:val="11111121"/>
    <w:lvl w:ilvl="0">
      <w:start w:val="1"/>
      <w:numFmt w:val="decimal"/>
      <w:lvlText w:val="%1"/>
      <w:lvlJc w:val="center"/>
      <w:pPr>
        <w:ind w:left="0" w:firstLine="0"/>
      </w:pPr>
      <w:rPr>
        <w:rFonts w:hint="eastAsia"/>
      </w:rPr>
    </w:lvl>
    <w:lvl w:ilvl="1">
      <w:start w:val="1"/>
      <w:numFmt w:val="decimal"/>
      <w:lvlText w:val="%1.%2"/>
      <w:lvlJc w:val="left"/>
      <w:pPr>
        <w:ind w:left="0" w:firstLine="0"/>
      </w:pPr>
      <w:rPr>
        <w:rFonts w:hint="eastAsia"/>
      </w:rPr>
    </w:lvl>
    <w:lvl w:ilvl="2">
      <w:start w:val="1"/>
      <w:numFmt w:val="decimal"/>
      <w:lvlText w:val="%1.%2.%3"/>
      <w:lvlJc w:val="left"/>
      <w:pPr>
        <w:ind w:left="0" w:firstLine="0"/>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5"/>
  </w:num>
  <w:num w:numId="2">
    <w:abstractNumId w:val="3"/>
  </w:num>
  <w:num w:numId="3">
    <w:abstractNumId w:val="2"/>
  </w:num>
  <w:num w:numId="4">
    <w:abstractNumId w:val="1"/>
  </w:num>
  <w:num w:numId="5">
    <w:abstractNumId w:val="0"/>
  </w:num>
  <w:num w:numId="6">
    <w:abstractNumId w:val="6"/>
  </w:num>
  <w:num w:numId="7">
    <w:abstractNumId w:val="4"/>
  </w:num>
  <w:num w:numId="8">
    <w:abstractNumId w:val="21"/>
  </w:num>
  <w:num w:numId="9">
    <w:abstractNumId w:val="16"/>
  </w:num>
  <w:num w:numId="10">
    <w:abstractNumId w:val="17"/>
  </w:num>
  <w:num w:numId="11">
    <w:abstractNumId w:val="19"/>
  </w:num>
  <w:num w:numId="12">
    <w:abstractNumId w:val="23"/>
  </w:num>
  <w:num w:numId="13">
    <w:abstractNumId w:val="15"/>
  </w:num>
  <w:num w:numId="14">
    <w:abstractNumId w:val="18"/>
  </w:num>
  <w:num w:numId="15">
    <w:abstractNumId w:val="22"/>
  </w:num>
  <w:num w:numId="16">
    <w:abstractNumId w:val="11"/>
  </w:num>
  <w:num w:numId="17">
    <w:abstractNumId w:val="8"/>
  </w:num>
  <w:num w:numId="18">
    <w:abstractNumId w:val="7"/>
  </w:num>
  <w:num w:numId="19">
    <w:abstractNumId w:val="9"/>
  </w:num>
  <w:num w:numId="20">
    <w:abstractNumId w:val="13"/>
  </w:num>
  <w:num w:numId="21">
    <w:abstractNumId w:val="14"/>
  </w:num>
  <w:num w:numId="22">
    <w:abstractNumId w:val="20"/>
  </w:num>
  <w:num w:numId="23">
    <w:abstractNumId w:val="10"/>
  </w:num>
  <w:num w:numId="24">
    <w:abstractNumId w:val="12"/>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hideSpellingErrors/>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1843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D45D72"/>
    <w:rsid w:val="00001537"/>
    <w:rsid w:val="0000400E"/>
    <w:rsid w:val="00004F34"/>
    <w:rsid w:val="000071BF"/>
    <w:rsid w:val="00007F6D"/>
    <w:rsid w:val="00013B99"/>
    <w:rsid w:val="0001482C"/>
    <w:rsid w:val="000218E5"/>
    <w:rsid w:val="00022375"/>
    <w:rsid w:val="00022B1C"/>
    <w:rsid w:val="000241EF"/>
    <w:rsid w:val="00037222"/>
    <w:rsid w:val="0004124B"/>
    <w:rsid w:val="00042102"/>
    <w:rsid w:val="00043229"/>
    <w:rsid w:val="00044E46"/>
    <w:rsid w:val="000473E2"/>
    <w:rsid w:val="00052920"/>
    <w:rsid w:val="00057A09"/>
    <w:rsid w:val="00062FAA"/>
    <w:rsid w:val="0006410C"/>
    <w:rsid w:val="00064234"/>
    <w:rsid w:val="00064E16"/>
    <w:rsid w:val="00065F1A"/>
    <w:rsid w:val="00067963"/>
    <w:rsid w:val="000717CF"/>
    <w:rsid w:val="00081D51"/>
    <w:rsid w:val="000838E7"/>
    <w:rsid w:val="0008704C"/>
    <w:rsid w:val="0008794B"/>
    <w:rsid w:val="0009794C"/>
    <w:rsid w:val="00097975"/>
    <w:rsid w:val="000A2CA8"/>
    <w:rsid w:val="000A38B2"/>
    <w:rsid w:val="000A4252"/>
    <w:rsid w:val="000A43D4"/>
    <w:rsid w:val="000A4CD6"/>
    <w:rsid w:val="000A7890"/>
    <w:rsid w:val="000B06E4"/>
    <w:rsid w:val="000B0AFC"/>
    <w:rsid w:val="000B1EB9"/>
    <w:rsid w:val="000B6977"/>
    <w:rsid w:val="000C1E4B"/>
    <w:rsid w:val="000C3804"/>
    <w:rsid w:val="000C4BF6"/>
    <w:rsid w:val="000C652A"/>
    <w:rsid w:val="000D040A"/>
    <w:rsid w:val="000D076F"/>
    <w:rsid w:val="000D0E2A"/>
    <w:rsid w:val="000D2D8E"/>
    <w:rsid w:val="000D34F0"/>
    <w:rsid w:val="000E52E7"/>
    <w:rsid w:val="000E54AE"/>
    <w:rsid w:val="000E6B32"/>
    <w:rsid w:val="000E6EAA"/>
    <w:rsid w:val="000E7511"/>
    <w:rsid w:val="000F0118"/>
    <w:rsid w:val="000F0D0E"/>
    <w:rsid w:val="000F18CE"/>
    <w:rsid w:val="000F2386"/>
    <w:rsid w:val="000F4838"/>
    <w:rsid w:val="000F6E39"/>
    <w:rsid w:val="0010075A"/>
    <w:rsid w:val="00101F91"/>
    <w:rsid w:val="00102085"/>
    <w:rsid w:val="001023B9"/>
    <w:rsid w:val="001059D8"/>
    <w:rsid w:val="00106C28"/>
    <w:rsid w:val="001141EF"/>
    <w:rsid w:val="00115FF7"/>
    <w:rsid w:val="00120FEC"/>
    <w:rsid w:val="00121A6E"/>
    <w:rsid w:val="0012251C"/>
    <w:rsid w:val="00123B85"/>
    <w:rsid w:val="001249DC"/>
    <w:rsid w:val="001256D4"/>
    <w:rsid w:val="0012608F"/>
    <w:rsid w:val="001277F2"/>
    <w:rsid w:val="001302E0"/>
    <w:rsid w:val="001308FC"/>
    <w:rsid w:val="00132F0F"/>
    <w:rsid w:val="001331E8"/>
    <w:rsid w:val="0013622F"/>
    <w:rsid w:val="00136F78"/>
    <w:rsid w:val="001400A8"/>
    <w:rsid w:val="00140541"/>
    <w:rsid w:val="0014186C"/>
    <w:rsid w:val="00141AE8"/>
    <w:rsid w:val="001437BF"/>
    <w:rsid w:val="00147035"/>
    <w:rsid w:val="00151EC2"/>
    <w:rsid w:val="0015241D"/>
    <w:rsid w:val="00152A59"/>
    <w:rsid w:val="00153C66"/>
    <w:rsid w:val="00155C51"/>
    <w:rsid w:val="001612EA"/>
    <w:rsid w:val="00162D18"/>
    <w:rsid w:val="00164027"/>
    <w:rsid w:val="001647CD"/>
    <w:rsid w:val="00164EC7"/>
    <w:rsid w:val="00167523"/>
    <w:rsid w:val="001676EF"/>
    <w:rsid w:val="00173ABF"/>
    <w:rsid w:val="00173B70"/>
    <w:rsid w:val="001740BB"/>
    <w:rsid w:val="00174DC4"/>
    <w:rsid w:val="0017522B"/>
    <w:rsid w:val="00177A1B"/>
    <w:rsid w:val="00181924"/>
    <w:rsid w:val="001819C9"/>
    <w:rsid w:val="001863D3"/>
    <w:rsid w:val="00191106"/>
    <w:rsid w:val="001927C8"/>
    <w:rsid w:val="00195347"/>
    <w:rsid w:val="001A3B5F"/>
    <w:rsid w:val="001A4E3E"/>
    <w:rsid w:val="001A52C7"/>
    <w:rsid w:val="001B0CDA"/>
    <w:rsid w:val="001B4264"/>
    <w:rsid w:val="001C0243"/>
    <w:rsid w:val="001C028A"/>
    <w:rsid w:val="001C03F3"/>
    <w:rsid w:val="001C5A9B"/>
    <w:rsid w:val="001D01AA"/>
    <w:rsid w:val="001D16B5"/>
    <w:rsid w:val="001D262A"/>
    <w:rsid w:val="001D40FE"/>
    <w:rsid w:val="001D60AC"/>
    <w:rsid w:val="001D62E1"/>
    <w:rsid w:val="001D7781"/>
    <w:rsid w:val="001E0274"/>
    <w:rsid w:val="001E02AF"/>
    <w:rsid w:val="001E108A"/>
    <w:rsid w:val="001E273D"/>
    <w:rsid w:val="001E5620"/>
    <w:rsid w:val="001E656E"/>
    <w:rsid w:val="001E66EC"/>
    <w:rsid w:val="001F0FBC"/>
    <w:rsid w:val="001F1664"/>
    <w:rsid w:val="00200FFC"/>
    <w:rsid w:val="00204E4E"/>
    <w:rsid w:val="002067DD"/>
    <w:rsid w:val="002079C8"/>
    <w:rsid w:val="002116C6"/>
    <w:rsid w:val="00212B92"/>
    <w:rsid w:val="00212C03"/>
    <w:rsid w:val="00212C7A"/>
    <w:rsid w:val="00213C5F"/>
    <w:rsid w:val="00217198"/>
    <w:rsid w:val="00220081"/>
    <w:rsid w:val="002212AE"/>
    <w:rsid w:val="00232F36"/>
    <w:rsid w:val="00234148"/>
    <w:rsid w:val="00236ED7"/>
    <w:rsid w:val="0023786F"/>
    <w:rsid w:val="00250576"/>
    <w:rsid w:val="00250764"/>
    <w:rsid w:val="002546FE"/>
    <w:rsid w:val="00254E47"/>
    <w:rsid w:val="00255609"/>
    <w:rsid w:val="002566D8"/>
    <w:rsid w:val="00264C45"/>
    <w:rsid w:val="002656A1"/>
    <w:rsid w:val="002706F7"/>
    <w:rsid w:val="002723A9"/>
    <w:rsid w:val="00273684"/>
    <w:rsid w:val="002736AF"/>
    <w:rsid w:val="0027671B"/>
    <w:rsid w:val="00282419"/>
    <w:rsid w:val="002837C7"/>
    <w:rsid w:val="00286A05"/>
    <w:rsid w:val="00286CC4"/>
    <w:rsid w:val="00287E2C"/>
    <w:rsid w:val="00293FFC"/>
    <w:rsid w:val="00294F3A"/>
    <w:rsid w:val="00296130"/>
    <w:rsid w:val="002967E4"/>
    <w:rsid w:val="002A2BE2"/>
    <w:rsid w:val="002A3042"/>
    <w:rsid w:val="002A3488"/>
    <w:rsid w:val="002A6CFB"/>
    <w:rsid w:val="002B2BF0"/>
    <w:rsid w:val="002B3039"/>
    <w:rsid w:val="002B4A24"/>
    <w:rsid w:val="002C1B29"/>
    <w:rsid w:val="002C2731"/>
    <w:rsid w:val="002C3D14"/>
    <w:rsid w:val="002C7036"/>
    <w:rsid w:val="002C7A37"/>
    <w:rsid w:val="002D0FF9"/>
    <w:rsid w:val="002D7DE4"/>
    <w:rsid w:val="002E0724"/>
    <w:rsid w:val="002E22B3"/>
    <w:rsid w:val="002E4457"/>
    <w:rsid w:val="002E7538"/>
    <w:rsid w:val="002F093B"/>
    <w:rsid w:val="002F0EA1"/>
    <w:rsid w:val="002F1609"/>
    <w:rsid w:val="002F4152"/>
    <w:rsid w:val="002F53F2"/>
    <w:rsid w:val="002F5473"/>
    <w:rsid w:val="002F5FCB"/>
    <w:rsid w:val="00304C30"/>
    <w:rsid w:val="003075FE"/>
    <w:rsid w:val="003151F7"/>
    <w:rsid w:val="00316FA1"/>
    <w:rsid w:val="0032323D"/>
    <w:rsid w:val="0032565F"/>
    <w:rsid w:val="0032762B"/>
    <w:rsid w:val="00330914"/>
    <w:rsid w:val="00341A29"/>
    <w:rsid w:val="00346E21"/>
    <w:rsid w:val="003475E9"/>
    <w:rsid w:val="00353820"/>
    <w:rsid w:val="00363F18"/>
    <w:rsid w:val="00370D4A"/>
    <w:rsid w:val="0037263F"/>
    <w:rsid w:val="00373A4E"/>
    <w:rsid w:val="0037596F"/>
    <w:rsid w:val="00377627"/>
    <w:rsid w:val="00381A49"/>
    <w:rsid w:val="00381D3B"/>
    <w:rsid w:val="0038654C"/>
    <w:rsid w:val="00387376"/>
    <w:rsid w:val="00395DE4"/>
    <w:rsid w:val="00397152"/>
    <w:rsid w:val="0039790F"/>
    <w:rsid w:val="003A2757"/>
    <w:rsid w:val="003A2F1B"/>
    <w:rsid w:val="003A3287"/>
    <w:rsid w:val="003A5925"/>
    <w:rsid w:val="003A5A82"/>
    <w:rsid w:val="003B09BC"/>
    <w:rsid w:val="003B233F"/>
    <w:rsid w:val="003B28A4"/>
    <w:rsid w:val="003B459A"/>
    <w:rsid w:val="003B48C0"/>
    <w:rsid w:val="003C0A37"/>
    <w:rsid w:val="003C28B1"/>
    <w:rsid w:val="003C2F76"/>
    <w:rsid w:val="003C305C"/>
    <w:rsid w:val="003C5EAF"/>
    <w:rsid w:val="003C7DB6"/>
    <w:rsid w:val="003E03F8"/>
    <w:rsid w:val="003E148B"/>
    <w:rsid w:val="003E4617"/>
    <w:rsid w:val="003F2E9B"/>
    <w:rsid w:val="003F548E"/>
    <w:rsid w:val="003F5738"/>
    <w:rsid w:val="003F72F2"/>
    <w:rsid w:val="00404398"/>
    <w:rsid w:val="00404C12"/>
    <w:rsid w:val="0040551E"/>
    <w:rsid w:val="00407772"/>
    <w:rsid w:val="00410110"/>
    <w:rsid w:val="00415051"/>
    <w:rsid w:val="00415304"/>
    <w:rsid w:val="004170DE"/>
    <w:rsid w:val="0041796C"/>
    <w:rsid w:val="00422EA7"/>
    <w:rsid w:val="004241F4"/>
    <w:rsid w:val="004249AA"/>
    <w:rsid w:val="00425074"/>
    <w:rsid w:val="00427F02"/>
    <w:rsid w:val="00432AAC"/>
    <w:rsid w:val="004335C7"/>
    <w:rsid w:val="00434525"/>
    <w:rsid w:val="004376C0"/>
    <w:rsid w:val="0043786B"/>
    <w:rsid w:val="00443350"/>
    <w:rsid w:val="004437C2"/>
    <w:rsid w:val="004448B1"/>
    <w:rsid w:val="004453E6"/>
    <w:rsid w:val="004459AF"/>
    <w:rsid w:val="00447920"/>
    <w:rsid w:val="00454ADB"/>
    <w:rsid w:val="004557F7"/>
    <w:rsid w:val="004576EE"/>
    <w:rsid w:val="00460AA9"/>
    <w:rsid w:val="0046354A"/>
    <w:rsid w:val="004645C7"/>
    <w:rsid w:val="00475FF5"/>
    <w:rsid w:val="00480B60"/>
    <w:rsid w:val="004831FB"/>
    <w:rsid w:val="00487A11"/>
    <w:rsid w:val="00490AB8"/>
    <w:rsid w:val="004910C9"/>
    <w:rsid w:val="00491EE3"/>
    <w:rsid w:val="0049323C"/>
    <w:rsid w:val="00494F6C"/>
    <w:rsid w:val="004A043D"/>
    <w:rsid w:val="004A247F"/>
    <w:rsid w:val="004A357E"/>
    <w:rsid w:val="004A37EC"/>
    <w:rsid w:val="004A53B7"/>
    <w:rsid w:val="004A607F"/>
    <w:rsid w:val="004B117B"/>
    <w:rsid w:val="004B3893"/>
    <w:rsid w:val="004B3939"/>
    <w:rsid w:val="004B4657"/>
    <w:rsid w:val="004B4E90"/>
    <w:rsid w:val="004B52F6"/>
    <w:rsid w:val="004B6074"/>
    <w:rsid w:val="004B7BC0"/>
    <w:rsid w:val="004C0D98"/>
    <w:rsid w:val="004D02A4"/>
    <w:rsid w:val="004D38F1"/>
    <w:rsid w:val="004D62E6"/>
    <w:rsid w:val="004E1125"/>
    <w:rsid w:val="004E3F12"/>
    <w:rsid w:val="004E56BA"/>
    <w:rsid w:val="004F2288"/>
    <w:rsid w:val="004F2925"/>
    <w:rsid w:val="004F43AE"/>
    <w:rsid w:val="004F7948"/>
    <w:rsid w:val="004F7C07"/>
    <w:rsid w:val="00500489"/>
    <w:rsid w:val="00501C17"/>
    <w:rsid w:val="005062CD"/>
    <w:rsid w:val="00511E55"/>
    <w:rsid w:val="00515D25"/>
    <w:rsid w:val="00516FAF"/>
    <w:rsid w:val="00520FBA"/>
    <w:rsid w:val="00522224"/>
    <w:rsid w:val="005263BE"/>
    <w:rsid w:val="005270A4"/>
    <w:rsid w:val="0052770D"/>
    <w:rsid w:val="00532B22"/>
    <w:rsid w:val="005342AD"/>
    <w:rsid w:val="00536EE1"/>
    <w:rsid w:val="005422D2"/>
    <w:rsid w:val="00546667"/>
    <w:rsid w:val="00550969"/>
    <w:rsid w:val="00554E20"/>
    <w:rsid w:val="0056040D"/>
    <w:rsid w:val="005608DC"/>
    <w:rsid w:val="005612EA"/>
    <w:rsid w:val="00561CFE"/>
    <w:rsid w:val="00564840"/>
    <w:rsid w:val="00565740"/>
    <w:rsid w:val="0057147D"/>
    <w:rsid w:val="00572822"/>
    <w:rsid w:val="005743D7"/>
    <w:rsid w:val="00576522"/>
    <w:rsid w:val="00577D16"/>
    <w:rsid w:val="00582556"/>
    <w:rsid w:val="00584836"/>
    <w:rsid w:val="00585C5D"/>
    <w:rsid w:val="00587151"/>
    <w:rsid w:val="005911A5"/>
    <w:rsid w:val="0059757B"/>
    <w:rsid w:val="005A0768"/>
    <w:rsid w:val="005A7674"/>
    <w:rsid w:val="005B191B"/>
    <w:rsid w:val="005B1F80"/>
    <w:rsid w:val="005B4066"/>
    <w:rsid w:val="005B44C4"/>
    <w:rsid w:val="005B7D6F"/>
    <w:rsid w:val="005C0EFF"/>
    <w:rsid w:val="005C16C3"/>
    <w:rsid w:val="005C5329"/>
    <w:rsid w:val="005C6BB2"/>
    <w:rsid w:val="005C7610"/>
    <w:rsid w:val="005D5B88"/>
    <w:rsid w:val="005D7F3E"/>
    <w:rsid w:val="005E0C49"/>
    <w:rsid w:val="00600C8B"/>
    <w:rsid w:val="006032C7"/>
    <w:rsid w:val="006052FB"/>
    <w:rsid w:val="00606D6A"/>
    <w:rsid w:val="0061024B"/>
    <w:rsid w:val="00610DCD"/>
    <w:rsid w:val="0061252F"/>
    <w:rsid w:val="00613D43"/>
    <w:rsid w:val="006270F5"/>
    <w:rsid w:val="00631FDA"/>
    <w:rsid w:val="006365D4"/>
    <w:rsid w:val="006420E3"/>
    <w:rsid w:val="00644139"/>
    <w:rsid w:val="00644170"/>
    <w:rsid w:val="00644370"/>
    <w:rsid w:val="0065702E"/>
    <w:rsid w:val="00660839"/>
    <w:rsid w:val="00661251"/>
    <w:rsid w:val="00661DE6"/>
    <w:rsid w:val="006631DA"/>
    <w:rsid w:val="006635A3"/>
    <w:rsid w:val="0067047E"/>
    <w:rsid w:val="00673983"/>
    <w:rsid w:val="006739B2"/>
    <w:rsid w:val="00674710"/>
    <w:rsid w:val="00675265"/>
    <w:rsid w:val="00687DA0"/>
    <w:rsid w:val="00690A2B"/>
    <w:rsid w:val="006913C5"/>
    <w:rsid w:val="006938EA"/>
    <w:rsid w:val="00693C87"/>
    <w:rsid w:val="00697EE4"/>
    <w:rsid w:val="00697F7F"/>
    <w:rsid w:val="006A4BB7"/>
    <w:rsid w:val="006B02BA"/>
    <w:rsid w:val="006B130D"/>
    <w:rsid w:val="006B1D02"/>
    <w:rsid w:val="006B20F0"/>
    <w:rsid w:val="006B4F82"/>
    <w:rsid w:val="006B5F21"/>
    <w:rsid w:val="006B632C"/>
    <w:rsid w:val="006C06CF"/>
    <w:rsid w:val="006C09EB"/>
    <w:rsid w:val="006D0B12"/>
    <w:rsid w:val="006D44B1"/>
    <w:rsid w:val="006D46BE"/>
    <w:rsid w:val="006D5DDF"/>
    <w:rsid w:val="006D7DA7"/>
    <w:rsid w:val="006E4857"/>
    <w:rsid w:val="006E6353"/>
    <w:rsid w:val="006E7077"/>
    <w:rsid w:val="006E71A9"/>
    <w:rsid w:val="006F1CE2"/>
    <w:rsid w:val="006F2409"/>
    <w:rsid w:val="006F42A1"/>
    <w:rsid w:val="006F465B"/>
    <w:rsid w:val="006F4FAC"/>
    <w:rsid w:val="006F599F"/>
    <w:rsid w:val="006F62D3"/>
    <w:rsid w:val="00701A51"/>
    <w:rsid w:val="00702183"/>
    <w:rsid w:val="007030C4"/>
    <w:rsid w:val="00703431"/>
    <w:rsid w:val="007066FB"/>
    <w:rsid w:val="0071715B"/>
    <w:rsid w:val="00721C21"/>
    <w:rsid w:val="007225C0"/>
    <w:rsid w:val="00723887"/>
    <w:rsid w:val="00723C32"/>
    <w:rsid w:val="00727BD7"/>
    <w:rsid w:val="007308A5"/>
    <w:rsid w:val="00733DCE"/>
    <w:rsid w:val="00733E3A"/>
    <w:rsid w:val="00734A77"/>
    <w:rsid w:val="00734EB9"/>
    <w:rsid w:val="00735DA0"/>
    <w:rsid w:val="00740CBE"/>
    <w:rsid w:val="007417E2"/>
    <w:rsid w:val="007432B0"/>
    <w:rsid w:val="00744612"/>
    <w:rsid w:val="00750BA0"/>
    <w:rsid w:val="00752D57"/>
    <w:rsid w:val="007547C4"/>
    <w:rsid w:val="00755A11"/>
    <w:rsid w:val="007569EF"/>
    <w:rsid w:val="00764B12"/>
    <w:rsid w:val="0076650E"/>
    <w:rsid w:val="00767F77"/>
    <w:rsid w:val="007759B5"/>
    <w:rsid w:val="007831DE"/>
    <w:rsid w:val="00786161"/>
    <w:rsid w:val="00786970"/>
    <w:rsid w:val="00786C7B"/>
    <w:rsid w:val="00790CF9"/>
    <w:rsid w:val="007922CD"/>
    <w:rsid w:val="00793522"/>
    <w:rsid w:val="00794710"/>
    <w:rsid w:val="007955FB"/>
    <w:rsid w:val="00795C0F"/>
    <w:rsid w:val="00796FF4"/>
    <w:rsid w:val="007A6374"/>
    <w:rsid w:val="007A70D9"/>
    <w:rsid w:val="007B03C7"/>
    <w:rsid w:val="007B0B53"/>
    <w:rsid w:val="007B1132"/>
    <w:rsid w:val="007B1FFA"/>
    <w:rsid w:val="007B585F"/>
    <w:rsid w:val="007B58B2"/>
    <w:rsid w:val="007C5936"/>
    <w:rsid w:val="007D1C09"/>
    <w:rsid w:val="007D6694"/>
    <w:rsid w:val="007E33D0"/>
    <w:rsid w:val="007E47D1"/>
    <w:rsid w:val="007E48F2"/>
    <w:rsid w:val="007E5729"/>
    <w:rsid w:val="007E5B7A"/>
    <w:rsid w:val="007E5EB3"/>
    <w:rsid w:val="007E6751"/>
    <w:rsid w:val="007F0F9E"/>
    <w:rsid w:val="007F4D93"/>
    <w:rsid w:val="007F6689"/>
    <w:rsid w:val="007F6748"/>
    <w:rsid w:val="008006C5"/>
    <w:rsid w:val="008012CC"/>
    <w:rsid w:val="00801B28"/>
    <w:rsid w:val="00801B62"/>
    <w:rsid w:val="00806C1B"/>
    <w:rsid w:val="00807842"/>
    <w:rsid w:val="008078E9"/>
    <w:rsid w:val="00810D36"/>
    <w:rsid w:val="00812F0C"/>
    <w:rsid w:val="008201BE"/>
    <w:rsid w:val="00821AE0"/>
    <w:rsid w:val="0082481B"/>
    <w:rsid w:val="00826041"/>
    <w:rsid w:val="008343E9"/>
    <w:rsid w:val="00834AD3"/>
    <w:rsid w:val="0084006F"/>
    <w:rsid w:val="008406DD"/>
    <w:rsid w:val="00843010"/>
    <w:rsid w:val="00843FD0"/>
    <w:rsid w:val="008460F1"/>
    <w:rsid w:val="00847ADE"/>
    <w:rsid w:val="008502FF"/>
    <w:rsid w:val="00850930"/>
    <w:rsid w:val="00852157"/>
    <w:rsid w:val="00856450"/>
    <w:rsid w:val="008608CF"/>
    <w:rsid w:val="00861CDA"/>
    <w:rsid w:val="00862852"/>
    <w:rsid w:val="00863B42"/>
    <w:rsid w:val="00867853"/>
    <w:rsid w:val="008710FB"/>
    <w:rsid w:val="00871628"/>
    <w:rsid w:val="00876783"/>
    <w:rsid w:val="0088386D"/>
    <w:rsid w:val="0088503B"/>
    <w:rsid w:val="0088689A"/>
    <w:rsid w:val="00896702"/>
    <w:rsid w:val="00897415"/>
    <w:rsid w:val="00897D54"/>
    <w:rsid w:val="008A11FB"/>
    <w:rsid w:val="008A2B4F"/>
    <w:rsid w:val="008A50F8"/>
    <w:rsid w:val="008A6D4A"/>
    <w:rsid w:val="008B1AC5"/>
    <w:rsid w:val="008B30D7"/>
    <w:rsid w:val="008B7A37"/>
    <w:rsid w:val="008C3A93"/>
    <w:rsid w:val="008D1B34"/>
    <w:rsid w:val="008D2C39"/>
    <w:rsid w:val="008D47B1"/>
    <w:rsid w:val="008D4F1A"/>
    <w:rsid w:val="008D5BD3"/>
    <w:rsid w:val="008E0605"/>
    <w:rsid w:val="008E0D5F"/>
    <w:rsid w:val="008E2877"/>
    <w:rsid w:val="008E7E67"/>
    <w:rsid w:val="008F0D01"/>
    <w:rsid w:val="008F7788"/>
    <w:rsid w:val="008F78F0"/>
    <w:rsid w:val="00903EC7"/>
    <w:rsid w:val="00910C0D"/>
    <w:rsid w:val="00913351"/>
    <w:rsid w:val="00915348"/>
    <w:rsid w:val="00915799"/>
    <w:rsid w:val="00915A03"/>
    <w:rsid w:val="00915B2E"/>
    <w:rsid w:val="00917A11"/>
    <w:rsid w:val="00920FF7"/>
    <w:rsid w:val="00922F34"/>
    <w:rsid w:val="00924FC6"/>
    <w:rsid w:val="0092649B"/>
    <w:rsid w:val="009277A3"/>
    <w:rsid w:val="00930D76"/>
    <w:rsid w:val="00934D07"/>
    <w:rsid w:val="00937D84"/>
    <w:rsid w:val="00940A53"/>
    <w:rsid w:val="0094371B"/>
    <w:rsid w:val="009441F4"/>
    <w:rsid w:val="00944439"/>
    <w:rsid w:val="00944A35"/>
    <w:rsid w:val="009459F7"/>
    <w:rsid w:val="009467E8"/>
    <w:rsid w:val="0095043D"/>
    <w:rsid w:val="00950F7E"/>
    <w:rsid w:val="00952158"/>
    <w:rsid w:val="0095766E"/>
    <w:rsid w:val="009578ED"/>
    <w:rsid w:val="00965126"/>
    <w:rsid w:val="0096598B"/>
    <w:rsid w:val="00970706"/>
    <w:rsid w:val="009718E6"/>
    <w:rsid w:val="0097232F"/>
    <w:rsid w:val="00974FB9"/>
    <w:rsid w:val="00984C5E"/>
    <w:rsid w:val="0098666E"/>
    <w:rsid w:val="00991590"/>
    <w:rsid w:val="009927DC"/>
    <w:rsid w:val="009969C4"/>
    <w:rsid w:val="009A037D"/>
    <w:rsid w:val="009A08BE"/>
    <w:rsid w:val="009A0EEF"/>
    <w:rsid w:val="009A4A23"/>
    <w:rsid w:val="009A5736"/>
    <w:rsid w:val="009A5C10"/>
    <w:rsid w:val="009A68B4"/>
    <w:rsid w:val="009A7BF8"/>
    <w:rsid w:val="009A7C91"/>
    <w:rsid w:val="009B4632"/>
    <w:rsid w:val="009B6100"/>
    <w:rsid w:val="009C051E"/>
    <w:rsid w:val="009C1F2C"/>
    <w:rsid w:val="009C66B3"/>
    <w:rsid w:val="009D07CF"/>
    <w:rsid w:val="009D0B01"/>
    <w:rsid w:val="009D1FEF"/>
    <w:rsid w:val="009D2147"/>
    <w:rsid w:val="009D2CC7"/>
    <w:rsid w:val="009D3B2F"/>
    <w:rsid w:val="009D42C9"/>
    <w:rsid w:val="009D66E4"/>
    <w:rsid w:val="009D6821"/>
    <w:rsid w:val="009D7D53"/>
    <w:rsid w:val="009E302E"/>
    <w:rsid w:val="009E3AB1"/>
    <w:rsid w:val="009E75CD"/>
    <w:rsid w:val="009E7F30"/>
    <w:rsid w:val="009F4F07"/>
    <w:rsid w:val="00A001F9"/>
    <w:rsid w:val="00A01632"/>
    <w:rsid w:val="00A02EBE"/>
    <w:rsid w:val="00A036B0"/>
    <w:rsid w:val="00A03A46"/>
    <w:rsid w:val="00A04943"/>
    <w:rsid w:val="00A04F95"/>
    <w:rsid w:val="00A122F1"/>
    <w:rsid w:val="00A154CB"/>
    <w:rsid w:val="00A226BC"/>
    <w:rsid w:val="00A227FB"/>
    <w:rsid w:val="00A231CB"/>
    <w:rsid w:val="00A258D8"/>
    <w:rsid w:val="00A26246"/>
    <w:rsid w:val="00A267AB"/>
    <w:rsid w:val="00A2681F"/>
    <w:rsid w:val="00A36A26"/>
    <w:rsid w:val="00A403E9"/>
    <w:rsid w:val="00A440B6"/>
    <w:rsid w:val="00A44FAE"/>
    <w:rsid w:val="00A46342"/>
    <w:rsid w:val="00A54F3D"/>
    <w:rsid w:val="00A56898"/>
    <w:rsid w:val="00A569C4"/>
    <w:rsid w:val="00A56CFC"/>
    <w:rsid w:val="00A6024C"/>
    <w:rsid w:val="00A65860"/>
    <w:rsid w:val="00A66F3D"/>
    <w:rsid w:val="00A67D75"/>
    <w:rsid w:val="00A70E5D"/>
    <w:rsid w:val="00A72ADD"/>
    <w:rsid w:val="00A73D97"/>
    <w:rsid w:val="00A76CED"/>
    <w:rsid w:val="00A8012F"/>
    <w:rsid w:val="00A807DD"/>
    <w:rsid w:val="00A82DAC"/>
    <w:rsid w:val="00A84068"/>
    <w:rsid w:val="00A8485A"/>
    <w:rsid w:val="00A85A3D"/>
    <w:rsid w:val="00A87D8F"/>
    <w:rsid w:val="00A90C06"/>
    <w:rsid w:val="00A90C34"/>
    <w:rsid w:val="00A95A1D"/>
    <w:rsid w:val="00A979AE"/>
    <w:rsid w:val="00A97F9F"/>
    <w:rsid w:val="00AA17E6"/>
    <w:rsid w:val="00AA577D"/>
    <w:rsid w:val="00AA5D4B"/>
    <w:rsid w:val="00AA7CA0"/>
    <w:rsid w:val="00AB06AE"/>
    <w:rsid w:val="00AB163F"/>
    <w:rsid w:val="00AB3A3A"/>
    <w:rsid w:val="00AB3B19"/>
    <w:rsid w:val="00AB4006"/>
    <w:rsid w:val="00AB4208"/>
    <w:rsid w:val="00AC2DA4"/>
    <w:rsid w:val="00AC3972"/>
    <w:rsid w:val="00AD3C0B"/>
    <w:rsid w:val="00AD4C36"/>
    <w:rsid w:val="00AE02E8"/>
    <w:rsid w:val="00AE09F6"/>
    <w:rsid w:val="00AE1ECA"/>
    <w:rsid w:val="00AE25E5"/>
    <w:rsid w:val="00AE45CC"/>
    <w:rsid w:val="00AE4613"/>
    <w:rsid w:val="00AE4973"/>
    <w:rsid w:val="00AE6939"/>
    <w:rsid w:val="00AF10E9"/>
    <w:rsid w:val="00AF2909"/>
    <w:rsid w:val="00AF5070"/>
    <w:rsid w:val="00B00676"/>
    <w:rsid w:val="00B00E78"/>
    <w:rsid w:val="00B01D3B"/>
    <w:rsid w:val="00B023FB"/>
    <w:rsid w:val="00B05363"/>
    <w:rsid w:val="00B05CA2"/>
    <w:rsid w:val="00B107CE"/>
    <w:rsid w:val="00B10BCC"/>
    <w:rsid w:val="00B12905"/>
    <w:rsid w:val="00B146CE"/>
    <w:rsid w:val="00B163F8"/>
    <w:rsid w:val="00B16481"/>
    <w:rsid w:val="00B2083F"/>
    <w:rsid w:val="00B2300A"/>
    <w:rsid w:val="00B232C5"/>
    <w:rsid w:val="00B246A5"/>
    <w:rsid w:val="00B35073"/>
    <w:rsid w:val="00B35361"/>
    <w:rsid w:val="00B3607A"/>
    <w:rsid w:val="00B36D48"/>
    <w:rsid w:val="00B402FF"/>
    <w:rsid w:val="00B43F2C"/>
    <w:rsid w:val="00B45B91"/>
    <w:rsid w:val="00B46BD1"/>
    <w:rsid w:val="00B47312"/>
    <w:rsid w:val="00B4731B"/>
    <w:rsid w:val="00B62080"/>
    <w:rsid w:val="00B67A28"/>
    <w:rsid w:val="00B67D91"/>
    <w:rsid w:val="00B7200C"/>
    <w:rsid w:val="00B72419"/>
    <w:rsid w:val="00B7250F"/>
    <w:rsid w:val="00B74217"/>
    <w:rsid w:val="00B749D6"/>
    <w:rsid w:val="00B7541C"/>
    <w:rsid w:val="00B75483"/>
    <w:rsid w:val="00B76424"/>
    <w:rsid w:val="00B84F21"/>
    <w:rsid w:val="00B85051"/>
    <w:rsid w:val="00B90743"/>
    <w:rsid w:val="00B915AE"/>
    <w:rsid w:val="00B948A6"/>
    <w:rsid w:val="00B94EF3"/>
    <w:rsid w:val="00B95057"/>
    <w:rsid w:val="00B95820"/>
    <w:rsid w:val="00BA0ACF"/>
    <w:rsid w:val="00BA5B8E"/>
    <w:rsid w:val="00BA7954"/>
    <w:rsid w:val="00BA7CA2"/>
    <w:rsid w:val="00BA7D98"/>
    <w:rsid w:val="00BB3A6B"/>
    <w:rsid w:val="00BB5880"/>
    <w:rsid w:val="00BB6526"/>
    <w:rsid w:val="00BC075B"/>
    <w:rsid w:val="00BC2F10"/>
    <w:rsid w:val="00BD32A3"/>
    <w:rsid w:val="00BD4E9B"/>
    <w:rsid w:val="00BD52D3"/>
    <w:rsid w:val="00BD67FD"/>
    <w:rsid w:val="00BD7AD2"/>
    <w:rsid w:val="00BE07AD"/>
    <w:rsid w:val="00BE107E"/>
    <w:rsid w:val="00BE2512"/>
    <w:rsid w:val="00BE43C4"/>
    <w:rsid w:val="00BE56B7"/>
    <w:rsid w:val="00BE57A5"/>
    <w:rsid w:val="00BE6FCE"/>
    <w:rsid w:val="00BE7A96"/>
    <w:rsid w:val="00BF22D4"/>
    <w:rsid w:val="00BF42D0"/>
    <w:rsid w:val="00BF64AE"/>
    <w:rsid w:val="00BF7ABE"/>
    <w:rsid w:val="00BF7D41"/>
    <w:rsid w:val="00C0131A"/>
    <w:rsid w:val="00C01CBC"/>
    <w:rsid w:val="00C01F99"/>
    <w:rsid w:val="00C0248B"/>
    <w:rsid w:val="00C039D2"/>
    <w:rsid w:val="00C06D8E"/>
    <w:rsid w:val="00C10A9D"/>
    <w:rsid w:val="00C123C0"/>
    <w:rsid w:val="00C1256B"/>
    <w:rsid w:val="00C17973"/>
    <w:rsid w:val="00C2198D"/>
    <w:rsid w:val="00C225AD"/>
    <w:rsid w:val="00C22D85"/>
    <w:rsid w:val="00C23AB5"/>
    <w:rsid w:val="00C241FC"/>
    <w:rsid w:val="00C2585F"/>
    <w:rsid w:val="00C30489"/>
    <w:rsid w:val="00C3388B"/>
    <w:rsid w:val="00C3645A"/>
    <w:rsid w:val="00C40A64"/>
    <w:rsid w:val="00C40D3F"/>
    <w:rsid w:val="00C421A1"/>
    <w:rsid w:val="00C46740"/>
    <w:rsid w:val="00C46C00"/>
    <w:rsid w:val="00C476DD"/>
    <w:rsid w:val="00C47AC2"/>
    <w:rsid w:val="00C516B9"/>
    <w:rsid w:val="00C53A5C"/>
    <w:rsid w:val="00C55B08"/>
    <w:rsid w:val="00C66F34"/>
    <w:rsid w:val="00C71B9E"/>
    <w:rsid w:val="00C722AA"/>
    <w:rsid w:val="00C75A10"/>
    <w:rsid w:val="00C77A1F"/>
    <w:rsid w:val="00C84285"/>
    <w:rsid w:val="00C846F5"/>
    <w:rsid w:val="00C85083"/>
    <w:rsid w:val="00C90402"/>
    <w:rsid w:val="00C91902"/>
    <w:rsid w:val="00C93AFC"/>
    <w:rsid w:val="00CA0FBB"/>
    <w:rsid w:val="00CA1E78"/>
    <w:rsid w:val="00CA57C2"/>
    <w:rsid w:val="00CA7B28"/>
    <w:rsid w:val="00CB3719"/>
    <w:rsid w:val="00CB5144"/>
    <w:rsid w:val="00CB7C73"/>
    <w:rsid w:val="00CC0678"/>
    <w:rsid w:val="00CD11C1"/>
    <w:rsid w:val="00CD250A"/>
    <w:rsid w:val="00CD2C5D"/>
    <w:rsid w:val="00CE0CFE"/>
    <w:rsid w:val="00CE27CF"/>
    <w:rsid w:val="00CE39F6"/>
    <w:rsid w:val="00CE78D9"/>
    <w:rsid w:val="00CF2B50"/>
    <w:rsid w:val="00D012D4"/>
    <w:rsid w:val="00D01E88"/>
    <w:rsid w:val="00D03744"/>
    <w:rsid w:val="00D05364"/>
    <w:rsid w:val="00D130D4"/>
    <w:rsid w:val="00D16C8A"/>
    <w:rsid w:val="00D213E6"/>
    <w:rsid w:val="00D323FF"/>
    <w:rsid w:val="00D35EF6"/>
    <w:rsid w:val="00D3646B"/>
    <w:rsid w:val="00D40F39"/>
    <w:rsid w:val="00D4374E"/>
    <w:rsid w:val="00D45031"/>
    <w:rsid w:val="00D45D72"/>
    <w:rsid w:val="00D52A2C"/>
    <w:rsid w:val="00D56455"/>
    <w:rsid w:val="00D606B8"/>
    <w:rsid w:val="00D63601"/>
    <w:rsid w:val="00D64BE1"/>
    <w:rsid w:val="00D64D48"/>
    <w:rsid w:val="00D7557B"/>
    <w:rsid w:val="00D8594F"/>
    <w:rsid w:val="00D85F8D"/>
    <w:rsid w:val="00D86613"/>
    <w:rsid w:val="00D86B59"/>
    <w:rsid w:val="00D9058B"/>
    <w:rsid w:val="00D917C2"/>
    <w:rsid w:val="00D94E65"/>
    <w:rsid w:val="00D954AC"/>
    <w:rsid w:val="00D963BA"/>
    <w:rsid w:val="00D96673"/>
    <w:rsid w:val="00D97F79"/>
    <w:rsid w:val="00DA231C"/>
    <w:rsid w:val="00DA5310"/>
    <w:rsid w:val="00DA56A0"/>
    <w:rsid w:val="00DB141C"/>
    <w:rsid w:val="00DB23D6"/>
    <w:rsid w:val="00DB68E7"/>
    <w:rsid w:val="00DC0FD0"/>
    <w:rsid w:val="00DC0FD7"/>
    <w:rsid w:val="00DC1401"/>
    <w:rsid w:val="00DC65B1"/>
    <w:rsid w:val="00DD2356"/>
    <w:rsid w:val="00DD3AA7"/>
    <w:rsid w:val="00DD3FBF"/>
    <w:rsid w:val="00DD5AD5"/>
    <w:rsid w:val="00DD6FEE"/>
    <w:rsid w:val="00DD777A"/>
    <w:rsid w:val="00DE24FD"/>
    <w:rsid w:val="00DE40BB"/>
    <w:rsid w:val="00DE44E8"/>
    <w:rsid w:val="00DE50E5"/>
    <w:rsid w:val="00DE650E"/>
    <w:rsid w:val="00DF0BBB"/>
    <w:rsid w:val="00DF2346"/>
    <w:rsid w:val="00DF23E7"/>
    <w:rsid w:val="00DF2EE2"/>
    <w:rsid w:val="00DF5562"/>
    <w:rsid w:val="00DF74D6"/>
    <w:rsid w:val="00E00347"/>
    <w:rsid w:val="00E016E8"/>
    <w:rsid w:val="00E01EEF"/>
    <w:rsid w:val="00E0240E"/>
    <w:rsid w:val="00E02792"/>
    <w:rsid w:val="00E0370C"/>
    <w:rsid w:val="00E04C8C"/>
    <w:rsid w:val="00E04D04"/>
    <w:rsid w:val="00E05B16"/>
    <w:rsid w:val="00E120BE"/>
    <w:rsid w:val="00E13E12"/>
    <w:rsid w:val="00E16ED2"/>
    <w:rsid w:val="00E17206"/>
    <w:rsid w:val="00E205AB"/>
    <w:rsid w:val="00E2393F"/>
    <w:rsid w:val="00E24868"/>
    <w:rsid w:val="00E24CF1"/>
    <w:rsid w:val="00E25365"/>
    <w:rsid w:val="00E30960"/>
    <w:rsid w:val="00E34A17"/>
    <w:rsid w:val="00E42629"/>
    <w:rsid w:val="00E43D5F"/>
    <w:rsid w:val="00E530F3"/>
    <w:rsid w:val="00E53CFB"/>
    <w:rsid w:val="00E64018"/>
    <w:rsid w:val="00E651D0"/>
    <w:rsid w:val="00E708C9"/>
    <w:rsid w:val="00E764EB"/>
    <w:rsid w:val="00E7772E"/>
    <w:rsid w:val="00E856AF"/>
    <w:rsid w:val="00E95334"/>
    <w:rsid w:val="00E954EF"/>
    <w:rsid w:val="00EA1050"/>
    <w:rsid w:val="00EA189B"/>
    <w:rsid w:val="00EA76D1"/>
    <w:rsid w:val="00EA7987"/>
    <w:rsid w:val="00EB075E"/>
    <w:rsid w:val="00EB3406"/>
    <w:rsid w:val="00EB36DB"/>
    <w:rsid w:val="00EB5AA2"/>
    <w:rsid w:val="00EB5D98"/>
    <w:rsid w:val="00EC001C"/>
    <w:rsid w:val="00EC32FF"/>
    <w:rsid w:val="00ED139C"/>
    <w:rsid w:val="00ED3A96"/>
    <w:rsid w:val="00ED4860"/>
    <w:rsid w:val="00ED74BD"/>
    <w:rsid w:val="00EE20A4"/>
    <w:rsid w:val="00EE4909"/>
    <w:rsid w:val="00EE7C7A"/>
    <w:rsid w:val="00EF094F"/>
    <w:rsid w:val="00EF0D5A"/>
    <w:rsid w:val="00EF18EB"/>
    <w:rsid w:val="00EF1BD1"/>
    <w:rsid w:val="00EF33D1"/>
    <w:rsid w:val="00EF4DC2"/>
    <w:rsid w:val="00F020A2"/>
    <w:rsid w:val="00F022E0"/>
    <w:rsid w:val="00F0563A"/>
    <w:rsid w:val="00F05E23"/>
    <w:rsid w:val="00F07B2F"/>
    <w:rsid w:val="00F07DDD"/>
    <w:rsid w:val="00F134DC"/>
    <w:rsid w:val="00F21330"/>
    <w:rsid w:val="00F24E81"/>
    <w:rsid w:val="00F25EC8"/>
    <w:rsid w:val="00F26235"/>
    <w:rsid w:val="00F310CE"/>
    <w:rsid w:val="00F33C60"/>
    <w:rsid w:val="00F34CD5"/>
    <w:rsid w:val="00F35B6F"/>
    <w:rsid w:val="00F37D82"/>
    <w:rsid w:val="00F41DAA"/>
    <w:rsid w:val="00F44DA3"/>
    <w:rsid w:val="00F44F16"/>
    <w:rsid w:val="00F50493"/>
    <w:rsid w:val="00F51C0E"/>
    <w:rsid w:val="00F523A7"/>
    <w:rsid w:val="00F5654A"/>
    <w:rsid w:val="00F60627"/>
    <w:rsid w:val="00F60FB6"/>
    <w:rsid w:val="00F622E0"/>
    <w:rsid w:val="00F62531"/>
    <w:rsid w:val="00F6377F"/>
    <w:rsid w:val="00F75C40"/>
    <w:rsid w:val="00F76577"/>
    <w:rsid w:val="00F82BCA"/>
    <w:rsid w:val="00F83649"/>
    <w:rsid w:val="00F84A17"/>
    <w:rsid w:val="00F85BA3"/>
    <w:rsid w:val="00F86B2E"/>
    <w:rsid w:val="00F873C3"/>
    <w:rsid w:val="00F912D4"/>
    <w:rsid w:val="00F914CB"/>
    <w:rsid w:val="00F92DA5"/>
    <w:rsid w:val="00F93EA0"/>
    <w:rsid w:val="00F977B4"/>
    <w:rsid w:val="00FA06F8"/>
    <w:rsid w:val="00FA39F9"/>
    <w:rsid w:val="00FB4150"/>
    <w:rsid w:val="00FB6E1D"/>
    <w:rsid w:val="00FB71B4"/>
    <w:rsid w:val="00FB71BC"/>
    <w:rsid w:val="00FC3265"/>
    <w:rsid w:val="00FC46B7"/>
    <w:rsid w:val="00FC4CD6"/>
    <w:rsid w:val="00FC6752"/>
    <w:rsid w:val="00FC73BD"/>
    <w:rsid w:val="00FC777A"/>
    <w:rsid w:val="00FC7C1C"/>
    <w:rsid w:val="00FD0541"/>
    <w:rsid w:val="00FD0F42"/>
    <w:rsid w:val="00FD2E50"/>
    <w:rsid w:val="00FD5078"/>
    <w:rsid w:val="00FE03FB"/>
    <w:rsid w:val="00FE20B9"/>
    <w:rsid w:val="00FE2C2C"/>
    <w:rsid w:val="00FE3A12"/>
    <w:rsid w:val="00FE529C"/>
    <w:rsid w:val="00FE56B3"/>
    <w:rsid w:val="00FE63BA"/>
    <w:rsid w:val="00FE6E55"/>
    <w:rsid w:val="00FF20EF"/>
    <w:rsid w:val="00FF2E09"/>
    <w:rsid w:val="00FF4B7B"/>
    <w:rsid w:val="00FF599D"/>
    <w:rsid w:val="00FF6551"/>
    <w:rsid w:val="00FF799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Tencent" w:url="http://rtx.tencent.com" w:name="RTX"/>
  <w:shapeDefaults>
    <o:shapedefaults v:ext="edit" spidmax="18434"/>
    <o:shapelayout v:ext="edit">
      <o:idmap v:ext="edit" data="1,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uiPriority="99"/>
    <w:lsdException w:name="index 3" w:uiPriority="99"/>
    <w:lsdException w:name="index 4"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footnote text" w:uiPriority="99"/>
    <w:lsdException w:name="footer" w:uiPriority="99"/>
    <w:lsdException w:name="index heading" w:uiPriority="99"/>
    <w:lsdException w:name="caption" w:uiPriority="35" w:qFormat="1"/>
    <w:lsdException w:name="footnote reference" w:uiPriority="99"/>
    <w:lsdException w:name="annotation reference" w:uiPriority="99" w:qFormat="1"/>
    <w:lsdException w:name="endnote reference" w:uiPriority="99"/>
    <w:lsdException w:name="table of authorities" w:uiPriority="99"/>
    <w:lsdException w:name="Title" w:semiHidden="0" w:uiPriority="10" w:unhideWhenUsed="0" w:qFormat="1"/>
    <w:lsdException w:name="Default Paragraph Font" w:uiPriority="1"/>
    <w:lsdException w:name="Subtitle" w:semiHidden="0" w:uiPriority="11" w:unhideWhenUsed="0" w:qFormat="1"/>
    <w:lsdException w:name="Hyperlink" w:uiPriority="99"/>
    <w:lsdException w:name="Strong" w:semiHidden="0" w:uiPriority="22" w:unhideWhenUsed="0" w:qFormat="1"/>
    <w:lsdException w:name="Emphasis" w:semiHidden="0" w:uiPriority="20" w:unhideWhenUsed="0" w:qFormat="1"/>
    <w:lsdException w:name="Document Map" w:uiPriority="99"/>
    <w:lsdException w:name="HTML Top of Form" w:uiPriority="99"/>
    <w:lsdException w:name="HTML Bottom of Form" w:uiPriority="99"/>
    <w:lsdException w:name="Normal Table" w:uiPriority="99"/>
    <w:lsdException w:name="No List" w:uiPriority="99"/>
    <w:lsdException w:name="Table Grid" w:semiHidden="0"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D45D72"/>
    <w:pPr>
      <w:widowControl w:val="0"/>
      <w:jc w:val="both"/>
    </w:pPr>
    <w:rPr>
      <w:rFonts w:ascii="Times New Roman" w:eastAsia="宋体" w:hAnsi="Times New Roman" w:cs="Times New Roman"/>
      <w:szCs w:val="24"/>
    </w:rPr>
  </w:style>
  <w:style w:type="paragraph" w:styleId="1">
    <w:name w:val="heading 1"/>
    <w:aliases w:val="一级标题,Head 1wsa,h1,一级标题，黑粗，三号，序号,my标题1,Part,'Document,一、,1.标题 1,章标题 1,章节标题,-*+,b1,标题 111,标题一,文章标题,H1,总标题,Heading 0,Section Head,PIM 1,l1,level 1,level1,Titre 1,技术标题1,第*部分,第A章,(章名),篇,L1 Heading 1,1st level,h11,1st level1,h12,式样b,标题 1XW,H11,H12,章,标1"/>
    <w:basedOn w:val="a5"/>
    <w:next w:val="a5"/>
    <w:link w:val="1Char"/>
    <w:qFormat/>
    <w:rsid w:val="00D45D72"/>
    <w:pPr>
      <w:keepNext/>
      <w:keepLines/>
      <w:spacing w:before="340" w:after="330" w:line="578" w:lineRule="auto"/>
      <w:outlineLvl w:val="0"/>
    </w:pPr>
    <w:rPr>
      <w:b/>
      <w:bCs/>
      <w:kern w:val="44"/>
      <w:sz w:val="44"/>
      <w:szCs w:val="44"/>
    </w:rPr>
  </w:style>
  <w:style w:type="paragraph" w:styleId="20">
    <w:name w:val="heading 2"/>
    <w:aliases w:val="标题2,H2,H21,Chapter,Heading 2 Hidden,Heading 2 CCBS,2nd level,h2,2,Header 2,子系统,子系统1,_,第一章 标题 2,ISO1,l2,Fab-2,PIM2,Titre3,HD2,sect 1.2,节标题,标题 2XW,Titre2,节标题 1.1,BSH-2,节,标题 2XW Char,二处标题 2,标题 2 Char Char,标题 2 Char Char Char,节名,电脑标志,标题 1.1,编号标题2,第一节"/>
    <w:basedOn w:val="a5"/>
    <w:next w:val="a5"/>
    <w:link w:val="2Char"/>
    <w:qFormat/>
    <w:rsid w:val="00D45D72"/>
    <w:pPr>
      <w:keepNext/>
      <w:keepLines/>
      <w:spacing w:before="120" w:after="120" w:line="500" w:lineRule="exact"/>
      <w:outlineLvl w:val="1"/>
    </w:pPr>
    <w:rPr>
      <w:rFonts w:ascii="宋体" w:hAnsi="宋体"/>
      <w:b/>
      <w:bCs/>
      <w:kern w:val="0"/>
      <w:sz w:val="30"/>
      <w:szCs w:val="32"/>
    </w:rPr>
  </w:style>
  <w:style w:type="paragraph" w:styleId="30">
    <w:name w:val="heading 3"/>
    <w:aliases w:val="标题 3XW,3,h3,3rd level,H3,l3,CT,H31,H32,H33,u3,标题 3 Char Char Char,标题 3 Char Char Char Char,标题 3 Char Char Char Char Char Char Char,标题 3 Char Char Char Char Char,4号宋体左齐行距1.5倍,条标题1.1.1,标题 3 Char Char,标题 3XW Char,标题 3XW Char Char Char Char,ISO2,L,3级"/>
    <w:basedOn w:val="a5"/>
    <w:next w:val="a5"/>
    <w:link w:val="3Char"/>
    <w:unhideWhenUsed/>
    <w:qFormat/>
    <w:rsid w:val="001B4264"/>
    <w:pPr>
      <w:keepNext/>
      <w:keepLines/>
      <w:spacing w:before="260" w:after="260" w:line="416" w:lineRule="auto"/>
      <w:outlineLvl w:val="2"/>
    </w:pPr>
    <w:rPr>
      <w:b/>
      <w:bCs/>
      <w:sz w:val="32"/>
      <w:szCs w:val="32"/>
    </w:rPr>
  </w:style>
  <w:style w:type="paragraph" w:styleId="41">
    <w:name w:val="heading 4"/>
    <w:aliases w:val="四,H4,H41,标题 4XW Char,标题 4XW Char Char,标题 4XW Char Char Char,标题 4XW,PIM 4,技术标题 4,heading 4 + Indent: Left 0.5 in,sect 1.2.3.4,Ref Heading 1,rh1,sect 1.2.3.41,Ref Heading 11,rh11,sect 1.2.3.42,Ref Heading 12,rh12,sect 1.2.3.411,rh111,rh13,4级,1.1.1.1"/>
    <w:basedOn w:val="a5"/>
    <w:next w:val="a5"/>
    <w:link w:val="4Char"/>
    <w:unhideWhenUsed/>
    <w:qFormat/>
    <w:rsid w:val="00910C0D"/>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0">
    <w:name w:val="heading 5"/>
    <w:aliases w:val="标题 5 Char Char,标题 5 Char Char Char,标题 5XW,标题1.1.1.1.1,H5,新 5,正文编号"/>
    <w:basedOn w:val="a5"/>
    <w:next w:val="a5"/>
    <w:link w:val="5Char"/>
    <w:qFormat/>
    <w:rsid w:val="009D66E4"/>
    <w:pPr>
      <w:keepNext/>
      <w:keepLines/>
      <w:tabs>
        <w:tab w:val="num" w:pos="2040"/>
      </w:tabs>
      <w:spacing w:before="280" w:after="290" w:line="376" w:lineRule="auto"/>
      <w:ind w:leftChars="800" w:left="2040" w:hangingChars="200" w:hanging="360"/>
      <w:outlineLvl w:val="4"/>
    </w:pPr>
    <w:rPr>
      <w:b/>
      <w:bCs/>
      <w:sz w:val="28"/>
      <w:szCs w:val="28"/>
    </w:rPr>
  </w:style>
  <w:style w:type="paragraph" w:styleId="6">
    <w:name w:val="heading 6"/>
    <w:aliases w:val="标题 6 Char Char,图标题,标题1.1.1.1.1.1"/>
    <w:basedOn w:val="a5"/>
    <w:next w:val="a5"/>
    <w:link w:val="6Char"/>
    <w:qFormat/>
    <w:rsid w:val="009D66E4"/>
    <w:pPr>
      <w:keepNext/>
      <w:keepLines/>
      <w:tabs>
        <w:tab w:val="num" w:pos="2040"/>
      </w:tabs>
      <w:spacing w:before="240" w:after="64" w:line="320" w:lineRule="auto"/>
      <w:ind w:leftChars="800" w:left="2040" w:hangingChars="200" w:hanging="360"/>
      <w:outlineLvl w:val="5"/>
    </w:pPr>
    <w:rPr>
      <w:rFonts w:ascii="Arial" w:eastAsia="黑体" w:hAnsi="Arial"/>
      <w:b/>
      <w:bCs/>
      <w:sz w:val="24"/>
    </w:rPr>
  </w:style>
  <w:style w:type="paragraph" w:styleId="7">
    <w:name w:val="heading 7"/>
    <w:aliases w:val="项标题(1)"/>
    <w:basedOn w:val="a5"/>
    <w:next w:val="a5"/>
    <w:link w:val="7Char"/>
    <w:qFormat/>
    <w:rsid w:val="009D66E4"/>
    <w:pPr>
      <w:keepNext/>
      <w:keepLines/>
      <w:tabs>
        <w:tab w:val="num" w:pos="2040"/>
      </w:tabs>
      <w:spacing w:before="240" w:after="64" w:line="320" w:lineRule="auto"/>
      <w:ind w:leftChars="800" w:left="2040" w:hangingChars="200" w:hanging="360"/>
      <w:outlineLvl w:val="6"/>
    </w:pPr>
    <w:rPr>
      <w:b/>
      <w:bCs/>
      <w:sz w:val="24"/>
    </w:rPr>
  </w:style>
  <w:style w:type="paragraph" w:styleId="8">
    <w:name w:val="heading 8"/>
    <w:aliases w:val="目标题 1)"/>
    <w:basedOn w:val="a5"/>
    <w:next w:val="a5"/>
    <w:link w:val="8Char"/>
    <w:qFormat/>
    <w:rsid w:val="009D66E4"/>
    <w:pPr>
      <w:keepNext/>
      <w:keepLines/>
      <w:tabs>
        <w:tab w:val="num" w:pos="2040"/>
      </w:tabs>
      <w:spacing w:before="240" w:after="64" w:line="320" w:lineRule="auto"/>
      <w:ind w:leftChars="800" w:left="2040" w:hangingChars="200" w:hanging="360"/>
      <w:outlineLvl w:val="7"/>
    </w:pPr>
    <w:rPr>
      <w:rFonts w:ascii="Arial" w:eastAsia="黑体" w:hAnsi="Arial"/>
      <w:sz w:val="24"/>
    </w:rPr>
  </w:style>
  <w:style w:type="paragraph" w:styleId="9">
    <w:name w:val="heading 9"/>
    <w:aliases w:val="脚注,干标题(a)"/>
    <w:basedOn w:val="a5"/>
    <w:next w:val="a5"/>
    <w:link w:val="9Char"/>
    <w:qFormat/>
    <w:rsid w:val="009D66E4"/>
    <w:pPr>
      <w:tabs>
        <w:tab w:val="num" w:pos="2040"/>
      </w:tabs>
      <w:spacing w:line="480" w:lineRule="exact"/>
      <w:ind w:leftChars="800" w:left="2040" w:firstLineChars="200" w:firstLine="200"/>
      <w:outlineLvl w:val="8"/>
    </w:pPr>
    <w:rPr>
      <w:rFonts w:ascii="Cambria" w:hAnsi="Cambria"/>
      <w:i/>
      <w:iCs/>
      <w:spacing w:val="5"/>
      <w:kern w:val="0"/>
      <w:sz w:val="20"/>
      <w:szCs w:val="20"/>
    </w:rPr>
  </w:style>
  <w:style w:type="character" w:default="1" w:styleId="a6">
    <w:name w:val="Default Paragraph Font"/>
    <w:uiPriority w:val="1"/>
    <w:semiHidden/>
    <w:unhideWhenUsed/>
  </w:style>
  <w:style w:type="table" w:default="1" w:styleId="a7">
    <w:name w:val="Normal Table"/>
    <w:uiPriority w:val="99"/>
    <w:semiHidden/>
    <w:unhideWhenUsed/>
    <w:qFormat/>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Char">
    <w:name w:val="标题 1 Char"/>
    <w:aliases w:val="一级标题 Char,Head 1wsa Char,h1 Char,一级标题，黑粗，三号，序号 Char,my标题1 Char,Part Char,'Document Char,一、 Char,1.标题 1 Char,章标题 1 Char,章节标题 Char,-*+ Char,b1 Char,标题 111 Char,标题一 Char,文章标题 Char,H1 Char,总标题 Char,Heading 0 Char,Section Head Char,PIM 1 Char1"/>
    <w:basedOn w:val="a6"/>
    <w:link w:val="1"/>
    <w:rsid w:val="00D45D72"/>
    <w:rPr>
      <w:rFonts w:ascii="Times New Roman" w:eastAsia="宋体" w:hAnsi="Times New Roman" w:cs="Times New Roman"/>
      <w:b/>
      <w:bCs/>
      <w:kern w:val="44"/>
      <w:sz w:val="44"/>
      <w:szCs w:val="44"/>
    </w:rPr>
  </w:style>
  <w:style w:type="character" w:customStyle="1" w:styleId="2Char">
    <w:name w:val="标题 2 Char"/>
    <w:aliases w:val="标题2 Char,H2 Char,H21 Char,Chapter Char,Heading 2 Hidden Char,Heading 2 CCBS Char,2nd level Char,h2 Char,2 Char,Header 2 Char,子系统 Char,子系统1 Char,_ Char,第一章 标题 2 Char,ISO1 Char,l2 Char,Fab-2 Char,PIM2 Char,Titre3 Char,HD2 Char,sect 1.2 Char"/>
    <w:basedOn w:val="a6"/>
    <w:link w:val="20"/>
    <w:rsid w:val="00D45D72"/>
    <w:rPr>
      <w:rFonts w:ascii="宋体" w:eastAsia="宋体" w:hAnsi="宋体" w:cs="Times New Roman"/>
      <w:b/>
      <w:bCs/>
      <w:kern w:val="0"/>
      <w:sz w:val="30"/>
      <w:szCs w:val="32"/>
    </w:rPr>
  </w:style>
  <w:style w:type="character" w:customStyle="1" w:styleId="3Char">
    <w:name w:val="标题 3 Char"/>
    <w:aliases w:val="标题 3XW Char2,3 Char1,h3 Char1,3rd level Char1,H3 Char1,l3 Char1,CT Char1,H31 Char1,H32 Char1,H33 Char1,u3 Char1,标题 3 Char Char Char Char2,标题 3 Char Char Char Char Char2,标题 3 Char Char Char Char Char Char Char Char1,4号宋体左齐行距1.5倍 Char,ISO2 Char"/>
    <w:basedOn w:val="a6"/>
    <w:link w:val="30"/>
    <w:rsid w:val="001B4264"/>
    <w:rPr>
      <w:rFonts w:ascii="Times New Roman" w:eastAsia="宋体" w:hAnsi="Times New Roman" w:cs="Times New Roman"/>
      <w:b/>
      <w:bCs/>
      <w:sz w:val="32"/>
      <w:szCs w:val="32"/>
    </w:rPr>
  </w:style>
  <w:style w:type="character" w:customStyle="1" w:styleId="4Char">
    <w:name w:val="标题 4 Char"/>
    <w:aliases w:val="四 Char3,H4 Char3,H41 Char3,标题 4XW Char Char4,标题 4XW Char Char Char4,标题 4XW Char Char Char Char3,标题 4XW Char4,PIM 4 Char3,技术标题 4 Char3,heading 4 + Indent: Left 0.5 in Char3,sect 1.2.3.4 Char3,Ref Heading 1 Char3,rh1 Char3,sect 1.2.3.41 Char"/>
    <w:basedOn w:val="a6"/>
    <w:link w:val="41"/>
    <w:rsid w:val="00910C0D"/>
    <w:rPr>
      <w:rFonts w:asciiTheme="majorHAnsi" w:eastAsiaTheme="majorEastAsia" w:hAnsiTheme="majorHAnsi" w:cstheme="majorBidi"/>
      <w:b/>
      <w:bCs/>
      <w:sz w:val="28"/>
      <w:szCs w:val="28"/>
    </w:rPr>
  </w:style>
  <w:style w:type="paragraph" w:styleId="a9">
    <w:name w:val="Plain Text"/>
    <w:aliases w:val="表内文字, Char Char,普通文字 Char Char,普通文字 Char Char Char,普通文字,一般文字 字元,普通文字 Char,Char,Char Char,普通文字 Char Char Char Char Char Char Char Char Char Char Char Char Char Char Char Char Char Char,孙普文字,正文（首行缩进两字） Char Char Char Char Char,纯文本 Cha,表格小, Char"/>
    <w:basedOn w:val="a5"/>
    <w:link w:val="Char"/>
    <w:rsid w:val="00D45D72"/>
    <w:rPr>
      <w:rFonts w:ascii="宋体" w:hAnsi="Courier New" w:cs="Courier New"/>
      <w:szCs w:val="21"/>
    </w:rPr>
  </w:style>
  <w:style w:type="character" w:customStyle="1" w:styleId="Char">
    <w:name w:val="纯文本 Char"/>
    <w:aliases w:val="表内文字 Char1, Char Char Char1,普通文字 Char Char Char2,普通文字 Char Char Char Char1,普通文字 Char2,一般文字 字元 Char1,普通文字 Char Char2,Char Char2,Char Char Char1,普通文字 Char Char Char Char Char Char Char Char Char Char Char Char Char Char Char Char Char Char Char1"/>
    <w:basedOn w:val="a6"/>
    <w:link w:val="a9"/>
    <w:rsid w:val="00D45D72"/>
    <w:rPr>
      <w:rFonts w:ascii="宋体" w:eastAsia="宋体" w:hAnsi="Courier New" w:cs="Courier New"/>
      <w:szCs w:val="21"/>
    </w:rPr>
  </w:style>
  <w:style w:type="paragraph" w:styleId="aa">
    <w:name w:val="header"/>
    <w:aliases w:val="En-tête 1.1,页眉1,页眉2,样式 宋体 小四 黑色,页眉00"/>
    <w:basedOn w:val="a5"/>
    <w:link w:val="Char0"/>
    <w:unhideWhenUsed/>
    <w:rsid w:val="00F5654A"/>
    <w:pPr>
      <w:pBdr>
        <w:bottom w:val="single" w:sz="6" w:space="1" w:color="auto"/>
      </w:pBdr>
      <w:tabs>
        <w:tab w:val="center" w:pos="4153"/>
        <w:tab w:val="right" w:pos="8306"/>
      </w:tabs>
      <w:snapToGrid w:val="0"/>
      <w:jc w:val="center"/>
    </w:pPr>
    <w:rPr>
      <w:sz w:val="18"/>
      <w:szCs w:val="18"/>
    </w:rPr>
  </w:style>
  <w:style w:type="character" w:customStyle="1" w:styleId="Char0">
    <w:name w:val="页眉 Char"/>
    <w:aliases w:val="En-tête 1.1 Char,页眉1 Char,页眉2 Char,样式 宋体 小四 黑色 Char,页眉00 Char"/>
    <w:basedOn w:val="a6"/>
    <w:link w:val="aa"/>
    <w:rsid w:val="00F5654A"/>
    <w:rPr>
      <w:rFonts w:ascii="Times New Roman" w:eastAsia="宋体" w:hAnsi="Times New Roman" w:cs="Times New Roman"/>
      <w:sz w:val="18"/>
      <w:szCs w:val="18"/>
    </w:rPr>
  </w:style>
  <w:style w:type="paragraph" w:styleId="ab">
    <w:name w:val="footer"/>
    <w:aliases w:val="123YJ"/>
    <w:basedOn w:val="a5"/>
    <w:link w:val="Char1"/>
    <w:uiPriority w:val="99"/>
    <w:rsid w:val="00D45D72"/>
    <w:pPr>
      <w:tabs>
        <w:tab w:val="center" w:pos="4153"/>
        <w:tab w:val="right" w:pos="8306"/>
      </w:tabs>
      <w:snapToGrid w:val="0"/>
      <w:jc w:val="left"/>
    </w:pPr>
    <w:rPr>
      <w:sz w:val="18"/>
      <w:szCs w:val="18"/>
    </w:rPr>
  </w:style>
  <w:style w:type="character" w:customStyle="1" w:styleId="Char1">
    <w:name w:val="页脚 Char"/>
    <w:aliases w:val="123YJ Char"/>
    <w:basedOn w:val="a6"/>
    <w:link w:val="ab"/>
    <w:uiPriority w:val="99"/>
    <w:rsid w:val="00D45D72"/>
    <w:rPr>
      <w:rFonts w:ascii="Times New Roman" w:eastAsia="宋体" w:hAnsi="Times New Roman" w:cs="Times New Roman"/>
      <w:sz w:val="18"/>
      <w:szCs w:val="18"/>
    </w:rPr>
  </w:style>
  <w:style w:type="paragraph" w:styleId="10">
    <w:name w:val="toc 1"/>
    <w:basedOn w:val="a5"/>
    <w:next w:val="a5"/>
    <w:autoRedefine/>
    <w:uiPriority w:val="39"/>
    <w:qFormat/>
    <w:rsid w:val="00CA57C2"/>
    <w:pPr>
      <w:tabs>
        <w:tab w:val="right" w:leader="dot" w:pos="8312"/>
      </w:tabs>
      <w:snapToGrid w:val="0"/>
      <w:spacing w:line="360" w:lineRule="auto"/>
      <w:jc w:val="left"/>
    </w:pPr>
    <w:rPr>
      <w:rFonts w:ascii="黑体" w:eastAsia="黑体" w:hAnsi="黑体"/>
      <w:b/>
      <w:bCs/>
      <w:caps/>
      <w:noProof/>
      <w:sz w:val="28"/>
      <w:szCs w:val="20"/>
    </w:rPr>
  </w:style>
  <w:style w:type="paragraph" w:styleId="ac">
    <w:name w:val="Body Text Indent"/>
    <w:aliases w:val="特点标题, Char Char Char Char Char, Char Char Char Char Char Char,正文文字缩进,正文文字 21,Body Text 2"/>
    <w:basedOn w:val="a5"/>
    <w:link w:val="Char2"/>
    <w:rsid w:val="00D45D72"/>
    <w:pPr>
      <w:spacing w:after="120"/>
      <w:ind w:leftChars="200" w:left="420"/>
    </w:pPr>
  </w:style>
  <w:style w:type="character" w:customStyle="1" w:styleId="Char2">
    <w:name w:val="正文文本缩进 Char"/>
    <w:aliases w:val="特点标题 Char, Char Char Char Char Char Char1, Char Char Char Char Char Char Char,正文文字缩进 Char,正文文字 21 Char,Body Text 2 Char"/>
    <w:basedOn w:val="a6"/>
    <w:link w:val="ac"/>
    <w:rsid w:val="00D45D72"/>
    <w:rPr>
      <w:rFonts w:ascii="Times New Roman" w:eastAsia="宋体" w:hAnsi="Times New Roman" w:cs="Times New Roman"/>
      <w:szCs w:val="24"/>
    </w:rPr>
  </w:style>
  <w:style w:type="paragraph" w:customStyle="1" w:styleId="11">
    <w:name w:val="表1"/>
    <w:next w:val="a5"/>
    <w:link w:val="1Char0"/>
    <w:rsid w:val="00D45D72"/>
    <w:pPr>
      <w:adjustRightInd w:val="0"/>
      <w:snapToGrid w:val="0"/>
      <w:jc w:val="center"/>
    </w:pPr>
    <w:rPr>
      <w:rFonts w:ascii="Times New Roman" w:eastAsia="宋体" w:hAnsi="Times New Roman" w:cs="Times New Roman"/>
      <w:kern w:val="0"/>
      <w:szCs w:val="21"/>
    </w:rPr>
  </w:style>
  <w:style w:type="character" w:customStyle="1" w:styleId="1Char0">
    <w:name w:val="表1 Char"/>
    <w:link w:val="11"/>
    <w:rsid w:val="00D45D72"/>
    <w:rPr>
      <w:rFonts w:ascii="Times New Roman" w:eastAsia="宋体" w:hAnsi="Times New Roman" w:cs="Times New Roman"/>
      <w:kern w:val="0"/>
      <w:szCs w:val="21"/>
    </w:rPr>
  </w:style>
  <w:style w:type="paragraph" w:styleId="TOC">
    <w:name w:val="TOC Heading"/>
    <w:basedOn w:val="1"/>
    <w:next w:val="a5"/>
    <w:uiPriority w:val="39"/>
    <w:unhideWhenUsed/>
    <w:qFormat/>
    <w:rsid w:val="00D45D72"/>
    <w:pPr>
      <w:widowControl/>
      <w:spacing w:before="480" w:after="0" w:line="276" w:lineRule="auto"/>
      <w:jc w:val="left"/>
      <w:outlineLvl w:val="9"/>
    </w:pPr>
    <w:rPr>
      <w:rFonts w:ascii="Cambria" w:hAnsi="Cambria"/>
      <w:color w:val="365F91"/>
      <w:kern w:val="0"/>
      <w:sz w:val="28"/>
      <w:szCs w:val="28"/>
    </w:rPr>
  </w:style>
  <w:style w:type="paragraph" w:styleId="21">
    <w:name w:val="toc 2"/>
    <w:basedOn w:val="a5"/>
    <w:next w:val="a5"/>
    <w:autoRedefine/>
    <w:uiPriority w:val="39"/>
    <w:unhideWhenUsed/>
    <w:qFormat/>
    <w:rsid w:val="008A11FB"/>
    <w:pPr>
      <w:widowControl/>
      <w:tabs>
        <w:tab w:val="right" w:leader="dot" w:pos="8312"/>
      </w:tabs>
      <w:snapToGrid w:val="0"/>
      <w:ind w:firstLineChars="200" w:firstLine="480"/>
      <w:jc w:val="left"/>
    </w:pPr>
    <w:rPr>
      <w:kern w:val="0"/>
      <w:sz w:val="24"/>
    </w:rPr>
  </w:style>
  <w:style w:type="paragraph" w:styleId="31">
    <w:name w:val="toc 3"/>
    <w:basedOn w:val="a5"/>
    <w:next w:val="a5"/>
    <w:autoRedefine/>
    <w:uiPriority w:val="39"/>
    <w:unhideWhenUsed/>
    <w:qFormat/>
    <w:rsid w:val="0032762B"/>
    <w:pPr>
      <w:widowControl/>
      <w:tabs>
        <w:tab w:val="right" w:leader="dot" w:pos="8312"/>
      </w:tabs>
      <w:snapToGrid w:val="0"/>
      <w:spacing w:line="360" w:lineRule="auto"/>
      <w:ind w:firstLineChars="350" w:firstLine="770"/>
      <w:jc w:val="left"/>
    </w:pPr>
    <w:rPr>
      <w:rFonts w:ascii="Calibri" w:hAnsi="Calibri"/>
      <w:kern w:val="0"/>
      <w:sz w:val="22"/>
      <w:szCs w:val="22"/>
    </w:rPr>
  </w:style>
  <w:style w:type="paragraph" w:styleId="ad">
    <w:name w:val="annotation text"/>
    <w:basedOn w:val="a5"/>
    <w:link w:val="Char3"/>
    <w:rsid w:val="00D45D72"/>
    <w:pPr>
      <w:jc w:val="left"/>
    </w:pPr>
  </w:style>
  <w:style w:type="character" w:customStyle="1" w:styleId="Char3">
    <w:name w:val="批注文字 Char"/>
    <w:basedOn w:val="a6"/>
    <w:link w:val="ad"/>
    <w:rsid w:val="00D45D72"/>
    <w:rPr>
      <w:rFonts w:ascii="Times New Roman" w:eastAsia="宋体" w:hAnsi="Times New Roman" w:cs="Times New Roman"/>
      <w:szCs w:val="24"/>
    </w:rPr>
  </w:style>
  <w:style w:type="paragraph" w:styleId="ae">
    <w:name w:val="Balloon Text"/>
    <w:basedOn w:val="a5"/>
    <w:link w:val="Char4"/>
    <w:unhideWhenUsed/>
    <w:rsid w:val="00D45D72"/>
    <w:rPr>
      <w:sz w:val="18"/>
      <w:szCs w:val="18"/>
    </w:rPr>
  </w:style>
  <w:style w:type="character" w:customStyle="1" w:styleId="Char4">
    <w:name w:val="批注框文本 Char"/>
    <w:basedOn w:val="a6"/>
    <w:link w:val="ae"/>
    <w:rsid w:val="00D45D72"/>
    <w:rPr>
      <w:rFonts w:ascii="Times New Roman" w:eastAsia="宋体" w:hAnsi="Times New Roman" w:cs="Times New Roman"/>
      <w:sz w:val="18"/>
      <w:szCs w:val="18"/>
    </w:rPr>
  </w:style>
  <w:style w:type="paragraph" w:styleId="22">
    <w:name w:val="Body Text Indent 2"/>
    <w:aliases w:val="正文文字缩进 2"/>
    <w:basedOn w:val="a5"/>
    <w:link w:val="2Char0"/>
    <w:rsid w:val="009927DC"/>
    <w:pPr>
      <w:widowControl/>
      <w:spacing w:after="120" w:line="480" w:lineRule="auto"/>
      <w:ind w:leftChars="200" w:left="420"/>
      <w:jc w:val="left"/>
    </w:pPr>
    <w:rPr>
      <w:kern w:val="0"/>
      <w:sz w:val="24"/>
    </w:rPr>
  </w:style>
  <w:style w:type="character" w:customStyle="1" w:styleId="2Char0">
    <w:name w:val="正文文本缩进 2 Char"/>
    <w:aliases w:val="正文文字缩进 2 Char"/>
    <w:basedOn w:val="a6"/>
    <w:link w:val="22"/>
    <w:rsid w:val="009927DC"/>
    <w:rPr>
      <w:rFonts w:ascii="Times New Roman" w:eastAsia="宋体" w:hAnsi="Times New Roman" w:cs="Times New Roman"/>
      <w:kern w:val="0"/>
      <w:sz w:val="24"/>
      <w:szCs w:val="24"/>
    </w:rPr>
  </w:style>
  <w:style w:type="table" w:styleId="af">
    <w:name w:val="Table Grid"/>
    <w:basedOn w:val="a7"/>
    <w:rsid w:val="000C38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List Paragraph"/>
    <w:basedOn w:val="a5"/>
    <w:uiPriority w:val="34"/>
    <w:qFormat/>
    <w:rsid w:val="00764B12"/>
    <w:pPr>
      <w:ind w:firstLineChars="200" w:firstLine="420"/>
    </w:pPr>
  </w:style>
  <w:style w:type="paragraph" w:customStyle="1" w:styleId="22ChapterTimesNewRoman">
    <w:name w:val="样式 样式 标题 2标题2Chapter + (西文) Times New Roman (中文) 宋体 小四 黑色 段前:......"/>
    <w:basedOn w:val="a5"/>
    <w:rsid w:val="00475FF5"/>
    <w:pPr>
      <w:keepNext/>
      <w:keepLines/>
      <w:widowControl/>
      <w:adjustRightInd w:val="0"/>
      <w:snapToGrid w:val="0"/>
      <w:spacing w:beforeLines="100" w:afterLines="50" w:line="360" w:lineRule="auto"/>
      <w:jc w:val="left"/>
      <w:outlineLvl w:val="1"/>
    </w:pPr>
    <w:rPr>
      <w:rFonts w:cs="宋体"/>
      <w:b/>
      <w:bCs/>
      <w:color w:val="FF0000"/>
      <w:sz w:val="32"/>
      <w:szCs w:val="20"/>
    </w:rPr>
  </w:style>
  <w:style w:type="character" w:styleId="af1">
    <w:name w:val="Hyperlink"/>
    <w:aliases w:val="超级链接"/>
    <w:basedOn w:val="a6"/>
    <w:uiPriority w:val="99"/>
    <w:unhideWhenUsed/>
    <w:rsid w:val="00A36A26"/>
    <w:rPr>
      <w:color w:val="0000FF" w:themeColor="hyperlink"/>
      <w:u w:val="single"/>
    </w:rPr>
  </w:style>
  <w:style w:type="paragraph" w:styleId="42">
    <w:name w:val="toc 4"/>
    <w:basedOn w:val="a5"/>
    <w:next w:val="a5"/>
    <w:autoRedefine/>
    <w:uiPriority w:val="39"/>
    <w:unhideWhenUsed/>
    <w:rsid w:val="00E30960"/>
    <w:pPr>
      <w:ind w:leftChars="600" w:left="1260"/>
    </w:pPr>
    <w:rPr>
      <w:rFonts w:asciiTheme="minorHAnsi" w:eastAsiaTheme="minorEastAsia" w:hAnsiTheme="minorHAnsi" w:cstheme="minorBidi"/>
      <w:szCs w:val="22"/>
    </w:rPr>
  </w:style>
  <w:style w:type="paragraph" w:styleId="51">
    <w:name w:val="toc 5"/>
    <w:basedOn w:val="a5"/>
    <w:next w:val="a5"/>
    <w:autoRedefine/>
    <w:uiPriority w:val="39"/>
    <w:unhideWhenUsed/>
    <w:rsid w:val="00E30960"/>
    <w:pPr>
      <w:ind w:leftChars="800" w:left="1680"/>
    </w:pPr>
    <w:rPr>
      <w:rFonts w:asciiTheme="minorHAnsi" w:eastAsiaTheme="minorEastAsia" w:hAnsiTheme="minorHAnsi" w:cstheme="minorBidi"/>
      <w:szCs w:val="22"/>
    </w:rPr>
  </w:style>
  <w:style w:type="paragraph" w:styleId="60">
    <w:name w:val="toc 6"/>
    <w:basedOn w:val="a5"/>
    <w:next w:val="a5"/>
    <w:autoRedefine/>
    <w:uiPriority w:val="39"/>
    <w:unhideWhenUsed/>
    <w:rsid w:val="00E30960"/>
    <w:pPr>
      <w:ind w:leftChars="1000" w:left="2100"/>
    </w:pPr>
    <w:rPr>
      <w:rFonts w:asciiTheme="minorHAnsi" w:eastAsiaTheme="minorEastAsia" w:hAnsiTheme="minorHAnsi" w:cstheme="minorBidi"/>
      <w:szCs w:val="22"/>
    </w:rPr>
  </w:style>
  <w:style w:type="paragraph" w:styleId="70">
    <w:name w:val="toc 7"/>
    <w:basedOn w:val="a5"/>
    <w:next w:val="a5"/>
    <w:autoRedefine/>
    <w:uiPriority w:val="39"/>
    <w:unhideWhenUsed/>
    <w:rsid w:val="00E30960"/>
    <w:pPr>
      <w:ind w:leftChars="1200" w:left="2520"/>
    </w:pPr>
    <w:rPr>
      <w:rFonts w:asciiTheme="minorHAnsi" w:eastAsiaTheme="minorEastAsia" w:hAnsiTheme="minorHAnsi" w:cstheme="minorBidi"/>
      <w:szCs w:val="22"/>
    </w:rPr>
  </w:style>
  <w:style w:type="paragraph" w:styleId="80">
    <w:name w:val="toc 8"/>
    <w:basedOn w:val="a5"/>
    <w:next w:val="a5"/>
    <w:autoRedefine/>
    <w:uiPriority w:val="39"/>
    <w:unhideWhenUsed/>
    <w:rsid w:val="00E30960"/>
    <w:pPr>
      <w:ind w:leftChars="1400" w:left="2940"/>
    </w:pPr>
    <w:rPr>
      <w:rFonts w:asciiTheme="minorHAnsi" w:eastAsiaTheme="minorEastAsia" w:hAnsiTheme="minorHAnsi" w:cstheme="minorBidi"/>
      <w:szCs w:val="22"/>
    </w:rPr>
  </w:style>
  <w:style w:type="paragraph" w:styleId="90">
    <w:name w:val="toc 9"/>
    <w:basedOn w:val="a5"/>
    <w:next w:val="a5"/>
    <w:autoRedefine/>
    <w:uiPriority w:val="39"/>
    <w:unhideWhenUsed/>
    <w:rsid w:val="00E30960"/>
    <w:pPr>
      <w:ind w:leftChars="1600" w:left="3360"/>
    </w:pPr>
    <w:rPr>
      <w:rFonts w:asciiTheme="minorHAnsi" w:eastAsiaTheme="minorEastAsia" w:hAnsiTheme="minorHAnsi" w:cstheme="minorBidi"/>
      <w:szCs w:val="22"/>
    </w:rPr>
  </w:style>
  <w:style w:type="paragraph" w:customStyle="1" w:styleId="12">
    <w:name w:val="正文1"/>
    <w:basedOn w:val="a5"/>
    <w:link w:val="1Char1"/>
    <w:rsid w:val="00910C0D"/>
    <w:pPr>
      <w:spacing w:line="360" w:lineRule="auto"/>
      <w:ind w:firstLineChars="200" w:firstLine="480"/>
    </w:pPr>
    <w:rPr>
      <w:rFonts w:cs="宋体"/>
      <w:sz w:val="24"/>
      <w:szCs w:val="20"/>
    </w:rPr>
  </w:style>
  <w:style w:type="character" w:customStyle="1" w:styleId="1Char1">
    <w:name w:val="正文1 Char"/>
    <w:basedOn w:val="a6"/>
    <w:link w:val="12"/>
    <w:rsid w:val="00910C0D"/>
    <w:rPr>
      <w:rFonts w:ascii="Times New Roman" w:eastAsia="宋体" w:hAnsi="Times New Roman" w:cs="宋体"/>
      <w:sz w:val="24"/>
      <w:szCs w:val="20"/>
    </w:rPr>
  </w:style>
  <w:style w:type="character" w:customStyle="1" w:styleId="Char5">
    <w:name w:val="文档结构图 Char"/>
    <w:basedOn w:val="a6"/>
    <w:link w:val="af2"/>
    <w:uiPriority w:val="99"/>
    <w:rsid w:val="00910C0D"/>
    <w:rPr>
      <w:rFonts w:ascii="宋体" w:eastAsia="宋体"/>
      <w:sz w:val="18"/>
      <w:szCs w:val="18"/>
    </w:rPr>
  </w:style>
  <w:style w:type="paragraph" w:styleId="af2">
    <w:name w:val="Document Map"/>
    <w:basedOn w:val="a5"/>
    <w:link w:val="Char5"/>
    <w:uiPriority w:val="99"/>
    <w:unhideWhenUsed/>
    <w:rsid w:val="00910C0D"/>
    <w:rPr>
      <w:rFonts w:ascii="宋体" w:hAnsiTheme="minorHAnsi" w:cstheme="minorBidi"/>
      <w:sz w:val="18"/>
      <w:szCs w:val="18"/>
    </w:rPr>
  </w:style>
  <w:style w:type="character" w:customStyle="1" w:styleId="BodyTextIndentChar">
    <w:name w:val="Body Text Indent Char"/>
    <w:uiPriority w:val="99"/>
    <w:locked/>
    <w:rsid w:val="00910C0D"/>
    <w:rPr>
      <w:rFonts w:ascii="Times New Roman" w:eastAsia="宋体" w:hAnsi="Times New Roman" w:cs="Times New Roman"/>
      <w:sz w:val="20"/>
      <w:szCs w:val="20"/>
    </w:rPr>
  </w:style>
  <w:style w:type="character" w:customStyle="1" w:styleId="af3">
    <w:name w:val="样式 红色"/>
    <w:basedOn w:val="a6"/>
    <w:rsid w:val="00910C0D"/>
    <w:rPr>
      <w:rFonts w:cs="Times New Roman"/>
      <w:color w:val="FF0000"/>
      <w:spacing w:val="8"/>
      <w:w w:val="100"/>
      <w:position w:val="0"/>
    </w:rPr>
  </w:style>
  <w:style w:type="paragraph" w:customStyle="1" w:styleId="table">
    <w:name w:val="table"/>
    <w:basedOn w:val="a5"/>
    <w:next w:val="a5"/>
    <w:rsid w:val="00910C0D"/>
    <w:pPr>
      <w:adjustRightInd w:val="0"/>
      <w:snapToGrid w:val="0"/>
      <w:jc w:val="center"/>
    </w:pPr>
    <w:rPr>
      <w:color w:val="000000"/>
      <w:szCs w:val="28"/>
    </w:rPr>
  </w:style>
  <w:style w:type="paragraph" w:customStyle="1" w:styleId="titleoftable">
    <w:name w:val="title of table"/>
    <w:basedOn w:val="a5"/>
    <w:next w:val="a5"/>
    <w:uiPriority w:val="99"/>
    <w:rsid w:val="00910C0D"/>
    <w:pPr>
      <w:spacing w:afterLines="50"/>
      <w:jc w:val="center"/>
    </w:pPr>
    <w:rPr>
      <w:b/>
      <w:color w:val="080808"/>
      <w:sz w:val="24"/>
    </w:rPr>
  </w:style>
  <w:style w:type="character" w:customStyle="1" w:styleId="Char6">
    <w:name w:val="日期 Char"/>
    <w:basedOn w:val="a6"/>
    <w:link w:val="af4"/>
    <w:rsid w:val="00910C0D"/>
    <w:rPr>
      <w:rFonts w:ascii="Calibri" w:eastAsia="宋体" w:hAnsi="Calibri" w:cs="Times New Roman"/>
    </w:rPr>
  </w:style>
  <w:style w:type="paragraph" w:styleId="af4">
    <w:name w:val="Date"/>
    <w:basedOn w:val="a5"/>
    <w:next w:val="a5"/>
    <w:link w:val="Char6"/>
    <w:rsid w:val="00910C0D"/>
    <w:pPr>
      <w:ind w:leftChars="2500" w:left="100"/>
    </w:pPr>
    <w:rPr>
      <w:rFonts w:ascii="Calibri" w:hAnsi="Calibri"/>
      <w:szCs w:val="22"/>
    </w:rPr>
  </w:style>
  <w:style w:type="character" w:customStyle="1" w:styleId="Char10">
    <w:name w:val="日期 Char1"/>
    <w:basedOn w:val="a6"/>
    <w:uiPriority w:val="99"/>
    <w:semiHidden/>
    <w:rsid w:val="00910C0D"/>
    <w:rPr>
      <w:rFonts w:ascii="Times New Roman" w:eastAsia="宋体" w:hAnsi="Times New Roman" w:cs="Times New Roman"/>
      <w:szCs w:val="24"/>
    </w:rPr>
  </w:style>
  <w:style w:type="character" w:customStyle="1" w:styleId="Char7">
    <w:name w:val="正文文本 Char"/>
    <w:aliases w:val="正文文字 Char"/>
    <w:basedOn w:val="a6"/>
    <w:link w:val="af5"/>
    <w:rsid w:val="00910C0D"/>
    <w:rPr>
      <w:rFonts w:ascii="Calibri" w:eastAsia="宋体" w:hAnsi="Calibri" w:cs="Times New Roman"/>
    </w:rPr>
  </w:style>
  <w:style w:type="paragraph" w:styleId="af5">
    <w:name w:val="Body Text"/>
    <w:aliases w:val="正文文字"/>
    <w:basedOn w:val="a5"/>
    <w:link w:val="Char7"/>
    <w:rsid w:val="00910C0D"/>
    <w:pPr>
      <w:spacing w:after="120"/>
    </w:pPr>
    <w:rPr>
      <w:rFonts w:ascii="Calibri" w:hAnsi="Calibri"/>
      <w:szCs w:val="22"/>
    </w:rPr>
  </w:style>
  <w:style w:type="character" w:customStyle="1" w:styleId="Char11">
    <w:name w:val="正文文本 Char1"/>
    <w:basedOn w:val="a6"/>
    <w:uiPriority w:val="99"/>
    <w:semiHidden/>
    <w:rsid w:val="00910C0D"/>
    <w:rPr>
      <w:rFonts w:ascii="Times New Roman" w:eastAsia="宋体" w:hAnsi="Times New Roman" w:cs="Times New Roman"/>
      <w:szCs w:val="24"/>
    </w:rPr>
  </w:style>
  <w:style w:type="character" w:customStyle="1" w:styleId="Char8">
    <w:name w:val="正文首行缩进 Char"/>
    <w:basedOn w:val="Char7"/>
    <w:link w:val="af6"/>
    <w:rsid w:val="00910C0D"/>
    <w:rPr>
      <w:rFonts w:ascii="Calibri" w:eastAsia="宋体" w:hAnsi="Calibri" w:cs="Times New Roman"/>
    </w:rPr>
  </w:style>
  <w:style w:type="paragraph" w:styleId="af6">
    <w:name w:val="Body Text First Indent"/>
    <w:basedOn w:val="af5"/>
    <w:link w:val="Char8"/>
    <w:rsid w:val="00910C0D"/>
    <w:pPr>
      <w:ind w:firstLineChars="100" w:firstLine="420"/>
    </w:pPr>
  </w:style>
  <w:style w:type="character" w:customStyle="1" w:styleId="Char12">
    <w:name w:val="正文首行缩进 Char1"/>
    <w:basedOn w:val="Char11"/>
    <w:semiHidden/>
    <w:rsid w:val="00910C0D"/>
    <w:rPr>
      <w:rFonts w:ascii="Times New Roman" w:eastAsia="宋体" w:hAnsi="Times New Roman" w:cs="Times New Roman"/>
      <w:szCs w:val="24"/>
    </w:rPr>
  </w:style>
  <w:style w:type="paragraph" w:styleId="af7">
    <w:name w:val="Title"/>
    <w:aliases w:val="正文 + 黑体,(符号) 宋体,一号"/>
    <w:basedOn w:val="a5"/>
    <w:next w:val="a5"/>
    <w:link w:val="Char9"/>
    <w:uiPriority w:val="10"/>
    <w:qFormat/>
    <w:rsid w:val="00910C0D"/>
    <w:pPr>
      <w:spacing w:before="240" w:after="60"/>
      <w:jc w:val="center"/>
      <w:outlineLvl w:val="0"/>
    </w:pPr>
    <w:rPr>
      <w:rFonts w:ascii="Cambria" w:hAnsi="Cambria"/>
      <w:b/>
      <w:bCs/>
      <w:sz w:val="32"/>
      <w:szCs w:val="32"/>
    </w:rPr>
  </w:style>
  <w:style w:type="character" w:customStyle="1" w:styleId="Char9">
    <w:name w:val="标题 Char"/>
    <w:aliases w:val="正文 + 黑体 Char,(符号) 宋体 Char,一号 Char"/>
    <w:basedOn w:val="a6"/>
    <w:link w:val="af7"/>
    <w:uiPriority w:val="10"/>
    <w:rsid w:val="00910C0D"/>
    <w:rPr>
      <w:rFonts w:ascii="Cambria" w:eastAsia="宋体" w:hAnsi="Cambria" w:cs="Times New Roman"/>
      <w:b/>
      <w:bCs/>
      <w:sz w:val="32"/>
      <w:szCs w:val="32"/>
    </w:rPr>
  </w:style>
  <w:style w:type="paragraph" w:customStyle="1" w:styleId="af8">
    <w:name w:val="表格"/>
    <w:basedOn w:val="a5"/>
    <w:link w:val="Chara"/>
    <w:qFormat/>
    <w:rsid w:val="00910C0D"/>
    <w:pPr>
      <w:jc w:val="center"/>
    </w:pPr>
    <w:rPr>
      <w:b/>
      <w:sz w:val="18"/>
      <w:szCs w:val="20"/>
    </w:rPr>
  </w:style>
  <w:style w:type="paragraph" w:styleId="af9">
    <w:name w:val="List"/>
    <w:basedOn w:val="a5"/>
    <w:rsid w:val="00910C0D"/>
    <w:pPr>
      <w:ind w:left="200" w:hangingChars="200" w:hanging="200"/>
    </w:pPr>
  </w:style>
  <w:style w:type="paragraph" w:customStyle="1" w:styleId="afa">
    <w:name w:val="小节标题"/>
    <w:basedOn w:val="a5"/>
    <w:uiPriority w:val="99"/>
    <w:rsid w:val="00910C0D"/>
    <w:pPr>
      <w:widowControl/>
      <w:spacing w:before="175" w:after="102" w:line="351" w:lineRule="atLeast"/>
      <w:textAlignment w:val="baseline"/>
    </w:pPr>
    <w:rPr>
      <w:rFonts w:eastAsia="黑体"/>
      <w:color w:val="000000"/>
      <w:kern w:val="0"/>
      <w:szCs w:val="20"/>
      <w:u w:color="000000"/>
    </w:rPr>
  </w:style>
  <w:style w:type="paragraph" w:styleId="32">
    <w:name w:val="Body Text Indent 3"/>
    <w:aliases w:val="正文文字缩进 3"/>
    <w:basedOn w:val="a5"/>
    <w:link w:val="3Char0"/>
    <w:rsid w:val="00910C0D"/>
    <w:pPr>
      <w:spacing w:after="120"/>
      <w:ind w:leftChars="200" w:left="420"/>
    </w:pPr>
    <w:rPr>
      <w:sz w:val="16"/>
      <w:szCs w:val="16"/>
    </w:rPr>
  </w:style>
  <w:style w:type="character" w:customStyle="1" w:styleId="3Char0">
    <w:name w:val="正文文本缩进 3 Char"/>
    <w:aliases w:val="正文文字缩进 3 Char"/>
    <w:basedOn w:val="a6"/>
    <w:link w:val="32"/>
    <w:rsid w:val="00910C0D"/>
    <w:rPr>
      <w:rFonts w:ascii="Times New Roman" w:eastAsia="宋体" w:hAnsi="Times New Roman" w:cs="Times New Roman"/>
      <w:sz w:val="16"/>
      <w:szCs w:val="16"/>
    </w:rPr>
  </w:style>
  <w:style w:type="character" w:customStyle="1" w:styleId="12Char">
    <w:name w:val="样式 正文1 + 首行缩进:  2 字符 Char"/>
    <w:basedOn w:val="a6"/>
    <w:link w:val="120"/>
    <w:rsid w:val="00910C0D"/>
    <w:rPr>
      <w:rFonts w:ascii="宋体" w:hAnsi="Times New Roman" w:cs="宋体"/>
      <w:sz w:val="24"/>
      <w:szCs w:val="24"/>
    </w:rPr>
  </w:style>
  <w:style w:type="paragraph" w:customStyle="1" w:styleId="120">
    <w:name w:val="样式 正文1 + 首行缩进:  2 字符"/>
    <w:basedOn w:val="a5"/>
    <w:link w:val="12Char"/>
    <w:rsid w:val="00910C0D"/>
    <w:pPr>
      <w:spacing w:line="360" w:lineRule="auto"/>
      <w:ind w:firstLineChars="200" w:firstLine="200"/>
    </w:pPr>
    <w:rPr>
      <w:rFonts w:ascii="宋体" w:eastAsiaTheme="minorEastAsia" w:cs="宋体"/>
      <w:sz w:val="24"/>
    </w:rPr>
  </w:style>
  <w:style w:type="character" w:customStyle="1" w:styleId="Charb">
    <w:name w:val="批注主题 Char"/>
    <w:basedOn w:val="Char3"/>
    <w:link w:val="afb"/>
    <w:rsid w:val="00910C0D"/>
    <w:rPr>
      <w:rFonts w:ascii="Times New Roman" w:eastAsia="宋体" w:hAnsi="Times New Roman" w:cs="Times New Roman"/>
      <w:b/>
      <w:bCs/>
      <w:szCs w:val="24"/>
    </w:rPr>
  </w:style>
  <w:style w:type="paragraph" w:styleId="afb">
    <w:name w:val="annotation subject"/>
    <w:basedOn w:val="ad"/>
    <w:next w:val="ad"/>
    <w:link w:val="Charb"/>
    <w:unhideWhenUsed/>
    <w:rsid w:val="00910C0D"/>
    <w:rPr>
      <w:rFonts w:asciiTheme="minorHAnsi" w:eastAsiaTheme="minorEastAsia" w:hAnsiTheme="minorHAnsi" w:cstheme="minorBidi"/>
      <w:b/>
      <w:bCs/>
      <w:szCs w:val="22"/>
    </w:rPr>
  </w:style>
  <w:style w:type="paragraph" w:customStyle="1" w:styleId="afc">
    <w:name w:val="表格文字"/>
    <w:basedOn w:val="a5"/>
    <w:link w:val="Charc"/>
    <w:qFormat/>
    <w:rsid w:val="00910C0D"/>
    <w:pPr>
      <w:spacing w:line="320" w:lineRule="atLeast"/>
      <w:jc w:val="center"/>
    </w:pPr>
    <w:rPr>
      <w:sz w:val="24"/>
      <w:szCs w:val="20"/>
    </w:rPr>
  </w:style>
  <w:style w:type="character" w:customStyle="1" w:styleId="Charc">
    <w:name w:val="表格文字 Char"/>
    <w:link w:val="afc"/>
    <w:rsid w:val="00910C0D"/>
    <w:rPr>
      <w:rFonts w:ascii="Times New Roman" w:eastAsia="宋体" w:hAnsi="Times New Roman" w:cs="Times New Roman"/>
      <w:sz w:val="24"/>
      <w:szCs w:val="20"/>
    </w:rPr>
  </w:style>
  <w:style w:type="paragraph" w:customStyle="1" w:styleId="CharCharCharChar">
    <w:name w:val="Char Char Char Char"/>
    <w:basedOn w:val="a5"/>
    <w:rsid w:val="00910C0D"/>
    <w:rPr>
      <w:szCs w:val="20"/>
    </w:rPr>
  </w:style>
  <w:style w:type="paragraph" w:customStyle="1" w:styleId="afd">
    <w:name w:val="表题"/>
    <w:basedOn w:val="a5"/>
    <w:link w:val="Chard"/>
    <w:rsid w:val="00910C0D"/>
    <w:pPr>
      <w:ind w:firstLineChars="200" w:firstLine="200"/>
      <w:jc w:val="center"/>
    </w:pPr>
    <w:rPr>
      <w:rFonts w:ascii="Arial" w:eastAsia="黑体" w:hAnsi="Arial"/>
      <w:b/>
      <w:sz w:val="24"/>
      <w:szCs w:val="20"/>
    </w:rPr>
  </w:style>
  <w:style w:type="character" w:customStyle="1" w:styleId="Chard">
    <w:name w:val="表题 Char"/>
    <w:link w:val="afd"/>
    <w:rsid w:val="00910C0D"/>
    <w:rPr>
      <w:rFonts w:ascii="Arial" w:eastAsia="黑体" w:hAnsi="Arial" w:cs="Times New Roman"/>
      <w:b/>
      <w:sz w:val="24"/>
      <w:szCs w:val="20"/>
    </w:rPr>
  </w:style>
  <w:style w:type="paragraph" w:styleId="afe">
    <w:name w:val="Normal (Web)"/>
    <w:basedOn w:val="a5"/>
    <w:rsid w:val="00910C0D"/>
    <w:rPr>
      <w:sz w:val="24"/>
    </w:rPr>
  </w:style>
  <w:style w:type="character" w:customStyle="1" w:styleId="1CharChar">
    <w:name w:val="正文1 Char Char"/>
    <w:rsid w:val="00910C0D"/>
    <w:rPr>
      <w:rFonts w:ascii="Arial Narrow" w:eastAsia="宋体" w:hAnsi="Arial Narrow"/>
      <w:color w:val="000000"/>
      <w:kern w:val="10"/>
      <w:sz w:val="28"/>
      <w:szCs w:val="28"/>
      <w:lang w:val="zh-CN" w:eastAsia="zh-CN" w:bidi="ar-SA"/>
    </w:rPr>
  </w:style>
  <w:style w:type="character" w:customStyle="1" w:styleId="1CharCharChar">
    <w:name w:val="正文1 Char Char Char"/>
    <w:rsid w:val="00910C0D"/>
    <w:rPr>
      <w:rFonts w:ascii="宋体" w:eastAsia="宋体" w:hAnsi="宋体" w:cs="宋体"/>
      <w:sz w:val="24"/>
      <w:szCs w:val="24"/>
      <w:lang w:val="en-US" w:eastAsia="zh-CN" w:bidi="ar-SA"/>
    </w:rPr>
  </w:style>
  <w:style w:type="character" w:customStyle="1" w:styleId="12Char3">
    <w:name w:val="样式 正文1 + 首行缩进:  2 字符 Char3"/>
    <w:rsid w:val="00910C0D"/>
    <w:rPr>
      <w:rFonts w:ascii="宋体"/>
      <w:kern w:val="2"/>
      <w:sz w:val="24"/>
      <w:lang w:bidi="ar-SA"/>
    </w:rPr>
  </w:style>
  <w:style w:type="character" w:customStyle="1" w:styleId="Char13">
    <w:name w:val="纯文本 Char1"/>
    <w:aliases w:val="表内文字 Char, Char Char Char,普通文字 Char Char Char1,普通文字 Char Char Char Char,普通文字 Char1,一般文字 字元 Char,普通文字 Char Char1,Char Char1,Char Char Char,普通文字 Char Char Char Char Char Char Char Char Char Char Char Char Char Char Char Char Char Char Char"/>
    <w:rsid w:val="00910C0D"/>
    <w:rPr>
      <w:rFonts w:ascii="宋体" w:eastAsia="宋体" w:hAnsi="Courier New" w:cs="Times New Roman"/>
      <w:szCs w:val="21"/>
    </w:rPr>
  </w:style>
  <w:style w:type="paragraph" w:customStyle="1" w:styleId="NewNewNewNewNewNewNew">
    <w:name w:val="正文 New New New New New New New"/>
    <w:rsid w:val="00910C0D"/>
    <w:pPr>
      <w:widowControl w:val="0"/>
      <w:jc w:val="both"/>
    </w:pPr>
    <w:rPr>
      <w:rFonts w:ascii="Times New Roman" w:eastAsia="宋体" w:hAnsi="Times New Roman" w:cs="Times New Roman"/>
      <w:szCs w:val="20"/>
    </w:rPr>
  </w:style>
  <w:style w:type="character" w:customStyle="1" w:styleId="ok">
    <w:name w:val="ok"/>
    <w:rsid w:val="00910C0D"/>
    <w:rPr>
      <w:rFonts w:eastAsia="Times New Roman"/>
      <w:color w:val="0000FF"/>
      <w:kern w:val="2"/>
      <w:sz w:val="24"/>
      <w:szCs w:val="28"/>
      <w:lang w:val="en-US" w:eastAsia="zh-CN" w:bidi="ar-SA"/>
    </w:rPr>
  </w:style>
  <w:style w:type="table" w:customStyle="1" w:styleId="17">
    <w:name w:val="网格型17"/>
    <w:basedOn w:val="a7"/>
    <w:next w:val="af"/>
    <w:uiPriority w:val="59"/>
    <w:rsid w:val="00FD0F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Char">
    <w:name w:val="标题 5 Char"/>
    <w:aliases w:val="标题 5 Char Char Char1,标题 5 Char Char Char Char,标题 5XW Char,标题1.1.1.1.1 Char,H5 Char,新 5 Char,正文编号 Char"/>
    <w:basedOn w:val="a6"/>
    <w:link w:val="50"/>
    <w:rsid w:val="009D66E4"/>
    <w:rPr>
      <w:rFonts w:ascii="Times New Roman" w:eastAsia="宋体" w:hAnsi="Times New Roman" w:cs="Times New Roman"/>
      <w:b/>
      <w:bCs/>
      <w:sz w:val="28"/>
      <w:szCs w:val="28"/>
    </w:rPr>
  </w:style>
  <w:style w:type="character" w:customStyle="1" w:styleId="6Char">
    <w:name w:val="标题 6 Char"/>
    <w:aliases w:val="标题 6 Char Char Char,图标题 Char,标题1.1.1.1.1.1 Char"/>
    <w:basedOn w:val="a6"/>
    <w:link w:val="6"/>
    <w:rsid w:val="009D66E4"/>
    <w:rPr>
      <w:rFonts w:ascii="Arial" w:eastAsia="黑体" w:hAnsi="Arial" w:cs="Times New Roman"/>
      <w:b/>
      <w:bCs/>
      <w:sz w:val="24"/>
      <w:szCs w:val="24"/>
    </w:rPr>
  </w:style>
  <w:style w:type="character" w:customStyle="1" w:styleId="7Char">
    <w:name w:val="标题 7 Char"/>
    <w:aliases w:val="项标题(1) Char"/>
    <w:basedOn w:val="a6"/>
    <w:link w:val="7"/>
    <w:rsid w:val="009D66E4"/>
    <w:rPr>
      <w:rFonts w:ascii="Times New Roman" w:eastAsia="宋体" w:hAnsi="Times New Roman" w:cs="Times New Roman"/>
      <w:b/>
      <w:bCs/>
      <w:sz w:val="24"/>
      <w:szCs w:val="24"/>
    </w:rPr>
  </w:style>
  <w:style w:type="character" w:customStyle="1" w:styleId="8Char">
    <w:name w:val="标题 8 Char"/>
    <w:aliases w:val="目标题 1) Char"/>
    <w:basedOn w:val="a6"/>
    <w:link w:val="8"/>
    <w:rsid w:val="009D66E4"/>
    <w:rPr>
      <w:rFonts w:ascii="Arial" w:eastAsia="黑体" w:hAnsi="Arial" w:cs="Times New Roman"/>
      <w:sz w:val="24"/>
      <w:szCs w:val="24"/>
    </w:rPr>
  </w:style>
  <w:style w:type="character" w:customStyle="1" w:styleId="9Char">
    <w:name w:val="标题 9 Char"/>
    <w:aliases w:val="脚注 Char,干标题(a) Char"/>
    <w:basedOn w:val="a6"/>
    <w:link w:val="9"/>
    <w:rsid w:val="009D66E4"/>
    <w:rPr>
      <w:rFonts w:ascii="Cambria" w:eastAsia="宋体" w:hAnsi="Cambria" w:cs="Times New Roman"/>
      <w:i/>
      <w:iCs/>
      <w:spacing w:val="5"/>
      <w:kern w:val="0"/>
      <w:sz w:val="20"/>
      <w:szCs w:val="20"/>
    </w:rPr>
  </w:style>
  <w:style w:type="character" w:customStyle="1" w:styleId="1Char10">
    <w:name w:val="标题 1 Char1"/>
    <w:aliases w:val="一级标题 Char1,Head 1wsa Char1,h1 Char1,一级标题，黑粗，三号，序号 Char1,my标题1 Char1,Part Char1,'Document Char1,一、 Char1,1.标题 1 Char1,章标题 1 Char1,章节标题 Char1,-*+ Char1,b1 Char1,标题 111 Char1,标题一 Char1,文章标题 Char1,H1 Char1,总标题 Char1,Heading 0 Char1,PIM 1 Char"/>
    <w:rsid w:val="009D66E4"/>
    <w:rPr>
      <w:rFonts w:eastAsia="黑体"/>
      <w:b/>
      <w:kern w:val="2"/>
      <w:sz w:val="48"/>
      <w:szCs w:val="24"/>
    </w:rPr>
  </w:style>
  <w:style w:type="character" w:customStyle="1" w:styleId="4Char1">
    <w:name w:val="标题 4 Char1"/>
    <w:aliases w:val="四 Char,H4 Char,H41 Char,标题 4XW Char Char1,标题 4XW Char Char Char1,标题 4 Char Char,标题 4XW Char Char Char Char,标题 4XW Char1,PIM 4 Char,技术标题 4 Char,heading 4 + Indent: Left 0.5 in Char,sect 1.2.3.4 Char,Ref Heading 1 Char,rh1 Char,rh11 Char"/>
    <w:rsid w:val="009D66E4"/>
    <w:rPr>
      <w:rFonts w:ascii="Arial" w:eastAsia="黑体" w:hAnsi="Arial"/>
      <w:b/>
      <w:bCs/>
      <w:kern w:val="2"/>
      <w:sz w:val="28"/>
      <w:szCs w:val="28"/>
    </w:rPr>
  </w:style>
  <w:style w:type="paragraph" w:customStyle="1" w:styleId="110">
    <w:name w:val="11"/>
    <w:basedOn w:val="a5"/>
    <w:rsid w:val="009D66E4"/>
    <w:pPr>
      <w:spacing w:line="360" w:lineRule="auto"/>
      <w:ind w:firstLineChars="200" w:firstLine="200"/>
    </w:pPr>
    <w:rPr>
      <w:rFonts w:ascii="宋体" w:hAnsi="宋体" w:cs="宋体"/>
      <w:sz w:val="24"/>
    </w:rPr>
  </w:style>
  <w:style w:type="character" w:styleId="aff">
    <w:name w:val="page number"/>
    <w:basedOn w:val="a6"/>
    <w:rsid w:val="009D66E4"/>
  </w:style>
  <w:style w:type="paragraph" w:styleId="aff0">
    <w:name w:val="Normal Indent"/>
    <w:aliases w:val="文本,正文（首行缩进两字）,正文（首行缩进两字） Char Char Char Char Char Char Char,首行缩进,样式3,正文非缩进 Char Char,正文非缩进 Char,鋘drad,???änd,正文缩进1,正文缩进 Char,s4,表正文,正文非缩进,正文缩进 Char Char,正文缩进 Char Char Char Char Char Char,正,标题4,正文（首行缩进两字）1,特点,首行缩进两字,特点 Char,特点 Char Char Char,正文不缩进"/>
    <w:basedOn w:val="a5"/>
    <w:link w:val="Char14"/>
    <w:qFormat/>
    <w:rsid w:val="009D66E4"/>
    <w:rPr>
      <w:sz w:val="24"/>
      <w:szCs w:val="20"/>
    </w:rPr>
  </w:style>
  <w:style w:type="character" w:customStyle="1" w:styleId="Char14">
    <w:name w:val="正文缩进 Char1"/>
    <w:aliases w:val="文本 Char,正文（首行缩进两字） Char,正文（首行缩进两字） Char Char Char Char Char Char Char Char,首行缩进 Char,样式3 Char,正文非缩进 Char Char Char,正文非缩进 Char Char1,鋘drad Char,???änd Char,正文缩进1 Char,正文缩进 Char Char1,s4 Char,表正文 Char,正文非缩进 Char1,正文缩进 Char Char Char,正 Char"/>
    <w:link w:val="aff0"/>
    <w:rsid w:val="009D66E4"/>
    <w:rPr>
      <w:rFonts w:ascii="Times New Roman" w:eastAsia="宋体" w:hAnsi="Times New Roman" w:cs="Times New Roman"/>
      <w:sz w:val="24"/>
      <w:szCs w:val="20"/>
    </w:rPr>
  </w:style>
  <w:style w:type="paragraph" w:customStyle="1" w:styleId="13">
    <w:name w:val="表格1"/>
    <w:basedOn w:val="a5"/>
    <w:rsid w:val="009D66E4"/>
    <w:pPr>
      <w:adjustRightInd w:val="0"/>
      <w:spacing w:line="20" w:lineRule="atLeast"/>
      <w:jc w:val="center"/>
      <w:textAlignment w:val="center"/>
    </w:pPr>
    <w:rPr>
      <w:rFonts w:ascii="宋体"/>
      <w:kern w:val="0"/>
      <w:szCs w:val="20"/>
    </w:rPr>
  </w:style>
  <w:style w:type="paragraph" w:customStyle="1" w:styleId="CharCharCharChar2">
    <w:name w:val="Char Char Char Char2"/>
    <w:basedOn w:val="a5"/>
    <w:rsid w:val="009D66E4"/>
  </w:style>
  <w:style w:type="paragraph" w:styleId="33">
    <w:name w:val="List 3"/>
    <w:basedOn w:val="a5"/>
    <w:rsid w:val="009D66E4"/>
    <w:pPr>
      <w:ind w:leftChars="400" w:left="100" w:hangingChars="200" w:hanging="200"/>
    </w:pPr>
  </w:style>
  <w:style w:type="paragraph" w:customStyle="1" w:styleId="Char4CharCharChar">
    <w:name w:val="Char4 Char Char Char"/>
    <w:basedOn w:val="a5"/>
    <w:semiHidden/>
    <w:rsid w:val="009D66E4"/>
    <w:pPr>
      <w:snapToGrid w:val="0"/>
      <w:spacing w:line="360" w:lineRule="auto"/>
      <w:ind w:firstLineChars="200" w:firstLine="200"/>
    </w:pPr>
    <w:rPr>
      <w:rFonts w:hAnsi="宋体" w:cs="宋体"/>
      <w:szCs w:val="26"/>
    </w:rPr>
  </w:style>
  <w:style w:type="paragraph" w:customStyle="1" w:styleId="xl24">
    <w:name w:val="xl24"/>
    <w:basedOn w:val="a5"/>
    <w:rsid w:val="009D66E4"/>
    <w:pPr>
      <w:widowControl/>
      <w:pBdr>
        <w:bottom w:val="single" w:sz="4" w:space="0" w:color="auto"/>
        <w:right w:val="single" w:sz="4" w:space="0" w:color="auto"/>
      </w:pBdr>
      <w:spacing w:before="100" w:beforeAutospacing="1" w:after="100" w:afterAutospacing="1"/>
      <w:jc w:val="center"/>
    </w:pPr>
    <w:rPr>
      <w:rFonts w:ascii="宋体" w:hAnsi="宋体"/>
      <w:kern w:val="0"/>
      <w:szCs w:val="21"/>
    </w:rPr>
  </w:style>
  <w:style w:type="paragraph" w:customStyle="1" w:styleId="23">
    <w:name w:val="样式2"/>
    <w:basedOn w:val="a5"/>
    <w:link w:val="2Char1"/>
    <w:rsid w:val="009D66E4"/>
    <w:pPr>
      <w:spacing w:line="500" w:lineRule="exact"/>
      <w:ind w:firstLineChars="200" w:firstLine="560"/>
    </w:pPr>
    <w:rPr>
      <w:rFonts w:ascii="宋体" w:hAnsi="宋体"/>
      <w:sz w:val="28"/>
      <w:szCs w:val="28"/>
    </w:rPr>
  </w:style>
  <w:style w:type="character" w:customStyle="1" w:styleId="2Char1">
    <w:name w:val="样式2 Char"/>
    <w:link w:val="23"/>
    <w:rsid w:val="009D66E4"/>
    <w:rPr>
      <w:rFonts w:ascii="宋体" w:eastAsia="宋体" w:hAnsi="宋体" w:cs="Times New Roman"/>
      <w:sz w:val="28"/>
      <w:szCs w:val="28"/>
    </w:rPr>
  </w:style>
  <w:style w:type="paragraph" w:customStyle="1" w:styleId="aff1">
    <w:name w:val="表格体"/>
    <w:basedOn w:val="a5"/>
    <w:rsid w:val="009D66E4"/>
    <w:pPr>
      <w:adjustRightInd w:val="0"/>
      <w:snapToGrid w:val="0"/>
      <w:jc w:val="center"/>
    </w:pPr>
    <w:rPr>
      <w:bCs/>
    </w:rPr>
  </w:style>
  <w:style w:type="paragraph" w:customStyle="1" w:styleId="00">
    <w:name w:val="样式 段前: 0 磅 段后: 0 磅"/>
    <w:basedOn w:val="a5"/>
    <w:link w:val="00CharChar"/>
    <w:autoRedefine/>
    <w:rsid w:val="009D66E4"/>
    <w:pPr>
      <w:adjustRightInd w:val="0"/>
      <w:snapToGrid w:val="0"/>
      <w:spacing w:line="360" w:lineRule="auto"/>
      <w:ind w:firstLine="567"/>
    </w:pPr>
    <w:rPr>
      <w:rFonts w:cs="宋体"/>
      <w:spacing w:val="14"/>
      <w:sz w:val="24"/>
    </w:rPr>
  </w:style>
  <w:style w:type="paragraph" w:styleId="24">
    <w:name w:val="List 2"/>
    <w:basedOn w:val="a5"/>
    <w:rsid w:val="009D66E4"/>
    <w:pPr>
      <w:ind w:leftChars="200" w:left="100" w:hangingChars="200" w:hanging="200"/>
    </w:pPr>
  </w:style>
  <w:style w:type="paragraph" w:styleId="43">
    <w:name w:val="List 4"/>
    <w:basedOn w:val="a5"/>
    <w:rsid w:val="009D66E4"/>
    <w:pPr>
      <w:ind w:leftChars="600" w:left="100" w:hangingChars="200" w:hanging="200"/>
    </w:pPr>
  </w:style>
  <w:style w:type="paragraph" w:styleId="52">
    <w:name w:val="List 5"/>
    <w:basedOn w:val="a5"/>
    <w:rsid w:val="009D66E4"/>
    <w:pPr>
      <w:ind w:leftChars="800" w:left="100" w:hangingChars="200" w:hanging="200"/>
    </w:pPr>
  </w:style>
  <w:style w:type="paragraph" w:styleId="25">
    <w:name w:val="List Bullet 2"/>
    <w:basedOn w:val="a5"/>
    <w:rsid w:val="009D66E4"/>
    <w:pPr>
      <w:tabs>
        <w:tab w:val="num" w:pos="780"/>
      </w:tabs>
      <w:ind w:leftChars="200" w:left="780" w:hangingChars="200" w:hanging="360"/>
    </w:pPr>
  </w:style>
  <w:style w:type="paragraph" w:styleId="34">
    <w:name w:val="List Bullet 3"/>
    <w:basedOn w:val="a5"/>
    <w:rsid w:val="009D66E4"/>
    <w:pPr>
      <w:tabs>
        <w:tab w:val="num" w:pos="1200"/>
      </w:tabs>
      <w:ind w:leftChars="400" w:left="1200" w:hangingChars="200" w:hanging="360"/>
    </w:pPr>
  </w:style>
  <w:style w:type="paragraph" w:styleId="aff2">
    <w:name w:val="caption"/>
    <w:basedOn w:val="a5"/>
    <w:next w:val="a5"/>
    <w:uiPriority w:val="35"/>
    <w:qFormat/>
    <w:rsid w:val="009D66E4"/>
    <w:rPr>
      <w:rFonts w:ascii="Arial" w:eastAsia="黑体" w:hAnsi="Arial" w:cs="Arial"/>
      <w:sz w:val="20"/>
      <w:szCs w:val="20"/>
    </w:rPr>
  </w:style>
  <w:style w:type="paragraph" w:styleId="26">
    <w:name w:val="Body Text First Indent 2"/>
    <w:basedOn w:val="ac"/>
    <w:link w:val="2Char2"/>
    <w:rsid w:val="009D66E4"/>
    <w:pPr>
      <w:ind w:firstLineChars="200" w:firstLine="420"/>
    </w:pPr>
  </w:style>
  <w:style w:type="character" w:customStyle="1" w:styleId="2Char2">
    <w:name w:val="正文首行缩进 2 Char"/>
    <w:basedOn w:val="Char2"/>
    <w:link w:val="26"/>
    <w:rsid w:val="009D66E4"/>
    <w:rPr>
      <w:rFonts w:ascii="Times New Roman" w:eastAsia="宋体" w:hAnsi="Times New Roman" w:cs="Times New Roman"/>
      <w:szCs w:val="24"/>
    </w:rPr>
  </w:style>
  <w:style w:type="paragraph" w:customStyle="1" w:styleId="aff3">
    <w:name w:val="简单回函地址"/>
    <w:basedOn w:val="a5"/>
    <w:rsid w:val="009D66E4"/>
  </w:style>
  <w:style w:type="paragraph" w:customStyle="1" w:styleId="aff4">
    <w:name w:val="样式 宋体 小四 居中"/>
    <w:basedOn w:val="a5"/>
    <w:rsid w:val="009D66E4"/>
    <w:pPr>
      <w:jc w:val="center"/>
    </w:pPr>
    <w:rPr>
      <w:rFonts w:ascii="宋体" w:hAnsi="宋体" w:cs="宋体"/>
      <w:sz w:val="24"/>
      <w:szCs w:val="20"/>
    </w:rPr>
  </w:style>
  <w:style w:type="paragraph" w:customStyle="1" w:styleId="xl64">
    <w:name w:val="xl64"/>
    <w:basedOn w:val="a5"/>
    <w:rsid w:val="009D66E4"/>
    <w:pPr>
      <w:widowControl/>
      <w:pBdr>
        <w:left w:val="single" w:sz="6" w:space="0" w:color="auto"/>
        <w:right w:val="single" w:sz="6" w:space="0" w:color="auto"/>
      </w:pBdr>
      <w:adjustRightInd w:val="0"/>
      <w:spacing w:before="100" w:after="100"/>
      <w:jc w:val="center"/>
      <w:textAlignment w:val="center"/>
    </w:pPr>
    <w:rPr>
      <w:rFonts w:ascii="Arial Unicode MS" w:eastAsia="Arial Unicode MS" w:hAnsi="Arial Unicode MS"/>
      <w:color w:val="000000"/>
      <w:kern w:val="0"/>
      <w:sz w:val="24"/>
      <w:szCs w:val="20"/>
    </w:rPr>
  </w:style>
  <w:style w:type="paragraph" w:customStyle="1" w:styleId="xl47">
    <w:name w:val="xl47"/>
    <w:basedOn w:val="a5"/>
    <w:rsid w:val="009D66E4"/>
    <w:pPr>
      <w:widowControl/>
      <w:pBdr>
        <w:left w:val="single" w:sz="6" w:space="0" w:color="auto"/>
      </w:pBdr>
      <w:adjustRightInd w:val="0"/>
      <w:spacing w:before="100" w:after="100"/>
      <w:jc w:val="center"/>
      <w:textAlignment w:val="center"/>
    </w:pPr>
    <w:rPr>
      <w:rFonts w:ascii="Arial Unicode MS" w:eastAsia="Arial Unicode MS" w:hAnsi="Arial Unicode MS"/>
      <w:kern w:val="0"/>
      <w:sz w:val="24"/>
      <w:szCs w:val="20"/>
    </w:rPr>
  </w:style>
  <w:style w:type="character" w:customStyle="1" w:styleId="3XWChar1">
    <w:name w:val="标题 3XW Char1"/>
    <w:aliases w:val="3 Char,h3 Char,3rd level Char,H3 Char,l3 Char,CT Char,H31 Char,H32 Char,H33 Char,u3 Char,标题 3 Char Char Char Char1,标题 3 Char Char Char Char Char1,标题 3 Char Char Char Char Char Char Char Char,标题 3 Char Char Char Char Char Char,条标题1.1.1 Char"/>
    <w:rsid w:val="009D66E4"/>
    <w:rPr>
      <w:rFonts w:ascii="Times New Roman" w:eastAsia="宋体" w:hAnsi="Times New Roman" w:cs="Times New Roman"/>
      <w:b/>
      <w:bCs/>
      <w:sz w:val="32"/>
      <w:szCs w:val="32"/>
    </w:rPr>
  </w:style>
  <w:style w:type="paragraph" w:customStyle="1" w:styleId="xl65">
    <w:name w:val="xl65"/>
    <w:basedOn w:val="a5"/>
    <w:rsid w:val="009D66E4"/>
    <w:pPr>
      <w:widowControl/>
      <w:pBdr>
        <w:left w:val="single" w:sz="4" w:space="0" w:color="auto"/>
      </w:pBdr>
      <w:spacing w:before="100" w:beforeAutospacing="1" w:after="100" w:afterAutospacing="1"/>
    </w:pPr>
    <w:rPr>
      <w:rFonts w:ascii="Arial Unicode MS" w:eastAsia="Arial Unicode MS" w:hAnsi="Arial Unicode MS"/>
      <w:kern w:val="0"/>
      <w:szCs w:val="21"/>
    </w:rPr>
  </w:style>
  <w:style w:type="paragraph" w:customStyle="1" w:styleId="xl25">
    <w:name w:val="xl25"/>
    <w:basedOn w:val="a5"/>
    <w:rsid w:val="009D66E4"/>
    <w:pPr>
      <w:widowControl/>
      <w:spacing w:before="100" w:beforeAutospacing="1" w:after="100" w:afterAutospacing="1"/>
      <w:jc w:val="center"/>
    </w:pPr>
    <w:rPr>
      <w:kern w:val="0"/>
      <w:szCs w:val="21"/>
    </w:rPr>
  </w:style>
  <w:style w:type="paragraph" w:customStyle="1" w:styleId="1222">
    <w:name w:val="样式 样式 样式 正文1 + 首行缩进:  2 字符 + (符号) 宋体 首行缩进:  2 字符 + 首行缩进:  2 字符"/>
    <w:basedOn w:val="a5"/>
    <w:link w:val="1222Char"/>
    <w:rsid w:val="009D66E4"/>
    <w:pPr>
      <w:spacing w:line="360" w:lineRule="auto"/>
      <w:ind w:firstLineChars="200" w:firstLine="480"/>
    </w:pPr>
    <w:rPr>
      <w:rFonts w:ascii="宋体" w:hAnsi="宋体" w:cs="宋体"/>
      <w:snapToGrid w:val="0"/>
      <w:sz w:val="24"/>
    </w:rPr>
  </w:style>
  <w:style w:type="character" w:customStyle="1" w:styleId="1222Char">
    <w:name w:val="样式 样式 样式 正文1 + 首行缩进:  2 字符 + (符号) 宋体 首行缩进:  2 字符 + 首行缩进:  2 字符 Char"/>
    <w:link w:val="1222"/>
    <w:rsid w:val="009D66E4"/>
    <w:rPr>
      <w:rFonts w:ascii="宋体" w:eastAsia="宋体" w:hAnsi="宋体" w:cs="宋体"/>
      <w:snapToGrid w:val="0"/>
      <w:sz w:val="24"/>
      <w:szCs w:val="24"/>
    </w:rPr>
  </w:style>
  <w:style w:type="paragraph" w:styleId="35">
    <w:name w:val="Body Text 3"/>
    <w:basedOn w:val="a5"/>
    <w:link w:val="3Char1"/>
    <w:rsid w:val="009D66E4"/>
    <w:pPr>
      <w:spacing w:after="120"/>
    </w:pPr>
    <w:rPr>
      <w:sz w:val="16"/>
      <w:szCs w:val="16"/>
    </w:rPr>
  </w:style>
  <w:style w:type="character" w:customStyle="1" w:styleId="3Char1">
    <w:name w:val="正文文本 3 Char"/>
    <w:basedOn w:val="a6"/>
    <w:link w:val="35"/>
    <w:rsid w:val="009D66E4"/>
    <w:rPr>
      <w:rFonts w:ascii="Times New Roman" w:eastAsia="宋体" w:hAnsi="Times New Roman" w:cs="Times New Roman"/>
      <w:sz w:val="16"/>
      <w:szCs w:val="16"/>
    </w:rPr>
  </w:style>
  <w:style w:type="paragraph" w:customStyle="1" w:styleId="xl28">
    <w:name w:val="xl28"/>
    <w:basedOn w:val="a5"/>
    <w:rsid w:val="009D66E4"/>
    <w:pPr>
      <w:widowControl/>
      <w:pBdr>
        <w:bottom w:val="single" w:sz="4" w:space="0" w:color="auto"/>
        <w:right w:val="single" w:sz="4" w:space="0" w:color="auto"/>
      </w:pBdr>
      <w:tabs>
        <w:tab w:val="num" w:pos="552"/>
      </w:tabs>
      <w:spacing w:before="100" w:beforeAutospacing="1" w:after="100" w:afterAutospacing="1"/>
      <w:ind w:left="552" w:hanging="552"/>
      <w:jc w:val="center"/>
    </w:pPr>
    <w:rPr>
      <w:rFonts w:eastAsia="Arial Unicode MS"/>
      <w:kern w:val="0"/>
      <w:szCs w:val="21"/>
    </w:rPr>
  </w:style>
  <w:style w:type="paragraph" w:styleId="27">
    <w:name w:val="Body Text 2"/>
    <w:basedOn w:val="a5"/>
    <w:link w:val="2Char3"/>
    <w:rsid w:val="009D66E4"/>
    <w:pPr>
      <w:spacing w:after="120" w:line="480" w:lineRule="auto"/>
    </w:pPr>
  </w:style>
  <w:style w:type="character" w:customStyle="1" w:styleId="2Char3">
    <w:name w:val="正文文本 2 Char"/>
    <w:basedOn w:val="a6"/>
    <w:link w:val="27"/>
    <w:rsid w:val="009D66E4"/>
    <w:rPr>
      <w:rFonts w:ascii="Times New Roman" w:eastAsia="宋体" w:hAnsi="Times New Roman" w:cs="Times New Roman"/>
      <w:szCs w:val="24"/>
    </w:rPr>
  </w:style>
  <w:style w:type="paragraph" w:customStyle="1" w:styleId="CharCharCharCharCharCharCharCharCharCharCharCharCharCharCharCharCharCharChar">
    <w:name w:val="Char Char Char Char Char Char Char Char Char Char Char Char Char Char Char Char Char Char Char"/>
    <w:basedOn w:val="a5"/>
    <w:semiHidden/>
    <w:rsid w:val="009D66E4"/>
  </w:style>
  <w:style w:type="paragraph" w:customStyle="1" w:styleId="53">
    <w:name w:val="表格（5号）"/>
    <w:basedOn w:val="a5"/>
    <w:rsid w:val="009D66E4"/>
    <w:pPr>
      <w:spacing w:line="360" w:lineRule="exact"/>
      <w:ind w:left="-113" w:right="-113"/>
      <w:jc w:val="center"/>
    </w:pPr>
    <w:rPr>
      <w:rFonts w:ascii="宋体" w:hAnsi="宋体" w:cs="Courier New"/>
      <w:color w:val="000000"/>
      <w:sz w:val="18"/>
      <w:szCs w:val="20"/>
    </w:rPr>
  </w:style>
  <w:style w:type="paragraph" w:customStyle="1" w:styleId="Char20">
    <w:name w:val="Char2"/>
    <w:basedOn w:val="a5"/>
    <w:rsid w:val="009D66E4"/>
  </w:style>
  <w:style w:type="paragraph" w:customStyle="1" w:styleId="CharCharCharCharChar2Char">
    <w:name w:val="Char Char Char Char Char2 Char"/>
    <w:basedOn w:val="a5"/>
    <w:semiHidden/>
    <w:rsid w:val="009D66E4"/>
    <w:pPr>
      <w:adjustRightInd w:val="0"/>
      <w:snapToGrid w:val="0"/>
      <w:spacing w:line="360" w:lineRule="auto"/>
      <w:ind w:firstLineChars="200" w:firstLine="200"/>
    </w:pPr>
    <w:rPr>
      <w:rFonts w:ascii="宋体" w:hAnsi="宋体" w:cs="宋体"/>
      <w:sz w:val="24"/>
      <w:szCs w:val="26"/>
    </w:rPr>
  </w:style>
  <w:style w:type="character" w:styleId="aff5">
    <w:name w:val="FollowedHyperlink"/>
    <w:rsid w:val="009D66E4"/>
    <w:rPr>
      <w:color w:val="800080"/>
      <w:u w:val="single"/>
    </w:rPr>
  </w:style>
  <w:style w:type="table" w:styleId="aff6">
    <w:name w:val="Table Theme"/>
    <w:basedOn w:val="a7"/>
    <w:rsid w:val="009D66E4"/>
    <w:pPr>
      <w:widowControl w:val="0"/>
      <w:jc w:val="center"/>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Char40">
    <w:name w:val="Char4"/>
    <w:basedOn w:val="a5"/>
    <w:rsid w:val="009D66E4"/>
    <w:pPr>
      <w:spacing w:line="360" w:lineRule="auto"/>
      <w:ind w:firstLineChars="200" w:firstLine="200"/>
    </w:pPr>
    <w:rPr>
      <w:rFonts w:ascii="宋体" w:hAnsi="宋体" w:cs="宋体"/>
      <w:sz w:val="24"/>
    </w:rPr>
  </w:style>
  <w:style w:type="paragraph" w:customStyle="1" w:styleId="aff7">
    <w:name w:val="表格标题"/>
    <w:basedOn w:val="a5"/>
    <w:link w:val="Chare"/>
    <w:rsid w:val="009D66E4"/>
    <w:rPr>
      <w:rFonts w:eastAsia="黑体"/>
      <w:spacing w:val="15"/>
      <w:sz w:val="28"/>
      <w:szCs w:val="20"/>
    </w:rPr>
  </w:style>
  <w:style w:type="table" w:customStyle="1" w:styleId="14">
    <w:name w:val="网格型1"/>
    <w:basedOn w:val="a7"/>
    <w:next w:val="af"/>
    <w:rsid w:val="009D66E4"/>
    <w:pPr>
      <w:widowControl w:val="0"/>
      <w:autoSpaceDE w:val="0"/>
      <w:autoSpaceDN w:val="0"/>
      <w:adjustRightInd w:val="0"/>
      <w:spacing w:line="357"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2CharCharCharChar">
    <w:name w:val="Char Char Char Char Char2 Char Char Char Char"/>
    <w:basedOn w:val="a5"/>
    <w:semiHidden/>
    <w:rsid w:val="009D66E4"/>
    <w:pPr>
      <w:adjustRightInd w:val="0"/>
      <w:snapToGrid w:val="0"/>
      <w:spacing w:line="360" w:lineRule="auto"/>
      <w:ind w:firstLineChars="200" w:firstLine="200"/>
    </w:pPr>
    <w:rPr>
      <w:rFonts w:ascii="宋体" w:hAnsi="宋体" w:cs="宋体"/>
      <w:sz w:val="24"/>
      <w:szCs w:val="26"/>
    </w:rPr>
  </w:style>
  <w:style w:type="character" w:styleId="aff8">
    <w:name w:val="annotation reference"/>
    <w:uiPriority w:val="99"/>
    <w:qFormat/>
    <w:rsid w:val="009D66E4"/>
    <w:rPr>
      <w:sz w:val="21"/>
      <w:szCs w:val="21"/>
    </w:rPr>
  </w:style>
  <w:style w:type="table" w:customStyle="1" w:styleId="28">
    <w:name w:val="网格型2"/>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
    <w:name w:val="网格型3"/>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9">
    <w:name w:val="Placeholder Text"/>
    <w:uiPriority w:val="99"/>
    <w:semiHidden/>
    <w:rsid w:val="009D66E4"/>
    <w:rPr>
      <w:color w:val="808080"/>
    </w:rPr>
  </w:style>
  <w:style w:type="paragraph" w:styleId="affa">
    <w:name w:val="Subtitle"/>
    <w:basedOn w:val="a5"/>
    <w:next w:val="a5"/>
    <w:link w:val="Charf"/>
    <w:uiPriority w:val="11"/>
    <w:qFormat/>
    <w:rsid w:val="009D66E4"/>
    <w:pPr>
      <w:spacing w:before="240" w:after="60" w:line="312" w:lineRule="auto"/>
      <w:jc w:val="center"/>
      <w:outlineLvl w:val="1"/>
    </w:pPr>
    <w:rPr>
      <w:rFonts w:ascii="Cambria" w:hAnsi="Cambria"/>
      <w:b/>
      <w:bCs/>
      <w:kern w:val="28"/>
      <w:sz w:val="32"/>
      <w:szCs w:val="32"/>
    </w:rPr>
  </w:style>
  <w:style w:type="character" w:customStyle="1" w:styleId="Charf">
    <w:name w:val="副标题 Char"/>
    <w:basedOn w:val="a6"/>
    <w:link w:val="affa"/>
    <w:uiPriority w:val="11"/>
    <w:rsid w:val="009D66E4"/>
    <w:rPr>
      <w:rFonts w:ascii="Cambria" w:eastAsia="宋体" w:hAnsi="Cambria" w:cs="Times New Roman"/>
      <w:b/>
      <w:bCs/>
      <w:kern w:val="28"/>
      <w:sz w:val="32"/>
      <w:szCs w:val="32"/>
    </w:rPr>
  </w:style>
  <w:style w:type="character" w:styleId="affb">
    <w:name w:val="Strong"/>
    <w:uiPriority w:val="22"/>
    <w:qFormat/>
    <w:rsid w:val="009D66E4"/>
    <w:rPr>
      <w:b/>
      <w:bCs/>
    </w:rPr>
  </w:style>
  <w:style w:type="paragraph" w:customStyle="1" w:styleId="Default">
    <w:name w:val="Default"/>
    <w:rsid w:val="009D66E4"/>
    <w:pPr>
      <w:widowControl w:val="0"/>
      <w:autoSpaceDE w:val="0"/>
      <w:autoSpaceDN w:val="0"/>
      <w:adjustRightInd w:val="0"/>
    </w:pPr>
    <w:rPr>
      <w:rFonts w:ascii="宋体" w:eastAsia="宋体" w:hAnsi="Times New Roman" w:cs="宋体"/>
      <w:color w:val="000000"/>
      <w:kern w:val="0"/>
      <w:sz w:val="24"/>
      <w:szCs w:val="24"/>
    </w:rPr>
  </w:style>
  <w:style w:type="paragraph" w:customStyle="1" w:styleId="81">
    <w:name w:val="样式8"/>
    <w:basedOn w:val="a5"/>
    <w:qFormat/>
    <w:rsid w:val="009D66E4"/>
    <w:pPr>
      <w:widowControl/>
      <w:autoSpaceDE w:val="0"/>
      <w:autoSpaceDN w:val="0"/>
      <w:adjustRightInd w:val="0"/>
      <w:spacing w:before="240" w:after="160" w:line="360" w:lineRule="auto"/>
      <w:ind w:firstLineChars="200" w:firstLine="200"/>
      <w:jc w:val="left"/>
      <w:outlineLvl w:val="3"/>
    </w:pPr>
    <w:rPr>
      <w:rFonts w:ascii="Calibri" w:hAnsi="Calibri"/>
      <w:color w:val="000000"/>
      <w:kern w:val="0"/>
      <w:sz w:val="28"/>
      <w:szCs w:val="28"/>
      <w:lang w:val="zh-CN" w:eastAsia="en-US" w:bidi="en-US"/>
    </w:rPr>
  </w:style>
  <w:style w:type="paragraph" w:customStyle="1" w:styleId="affc">
    <w:name w:val="表格字"/>
    <w:basedOn w:val="af9"/>
    <w:autoRedefine/>
    <w:qFormat/>
    <w:rsid w:val="009D66E4"/>
    <w:pPr>
      <w:adjustRightInd w:val="0"/>
      <w:snapToGrid w:val="0"/>
      <w:spacing w:line="320" w:lineRule="exact"/>
      <w:ind w:leftChars="-43" w:left="-44" w:firstLineChars="0" w:hanging="46"/>
      <w:jc w:val="center"/>
    </w:pPr>
    <w:rPr>
      <w:sz w:val="22"/>
      <w:szCs w:val="21"/>
    </w:rPr>
  </w:style>
  <w:style w:type="paragraph" w:customStyle="1" w:styleId="Char1CharCharCharCharCharCharCharCharChar">
    <w:name w:val="Char1 Char Char Char Char Char Char Char Char Char"/>
    <w:basedOn w:val="a5"/>
    <w:link w:val="Char1CharCharCharCharCharCharCharCharCharChar"/>
    <w:rsid w:val="009D66E4"/>
    <w:pPr>
      <w:widowControl/>
      <w:spacing w:line="360" w:lineRule="auto"/>
      <w:ind w:firstLineChars="200" w:firstLine="200"/>
      <w:jc w:val="left"/>
    </w:pPr>
    <w:rPr>
      <w:rFonts w:ascii="宋体" w:hAnsi="宋体" w:cs="宋体"/>
      <w:kern w:val="0"/>
      <w:sz w:val="24"/>
      <w:lang w:eastAsia="en-US" w:bidi="en-US"/>
    </w:rPr>
  </w:style>
  <w:style w:type="character" w:customStyle="1" w:styleId="Char1CharCharCharCharCharCharCharCharCharChar">
    <w:name w:val="Char1 Char Char Char Char Char Char Char Char Char Char"/>
    <w:link w:val="Char1CharCharCharCharCharCharCharCharChar"/>
    <w:rsid w:val="009D66E4"/>
    <w:rPr>
      <w:rFonts w:ascii="宋体" w:eastAsia="宋体" w:hAnsi="宋体" w:cs="宋体"/>
      <w:kern w:val="0"/>
      <w:sz w:val="24"/>
      <w:szCs w:val="24"/>
      <w:lang w:eastAsia="en-US" w:bidi="en-US"/>
    </w:rPr>
  </w:style>
  <w:style w:type="paragraph" w:customStyle="1" w:styleId="affd">
    <w:name w:val="表头"/>
    <w:basedOn w:val="a5"/>
    <w:link w:val="Charf0"/>
    <w:qFormat/>
    <w:rsid w:val="009D66E4"/>
    <w:pPr>
      <w:spacing w:beforeLines="50" w:line="480" w:lineRule="exact"/>
      <w:jc w:val="center"/>
    </w:pPr>
    <w:rPr>
      <w:b/>
      <w:kern w:val="0"/>
      <w:szCs w:val="21"/>
    </w:rPr>
  </w:style>
  <w:style w:type="character" w:customStyle="1" w:styleId="Charf0">
    <w:name w:val="表头 Char"/>
    <w:link w:val="affd"/>
    <w:rsid w:val="009D66E4"/>
    <w:rPr>
      <w:rFonts w:ascii="Times New Roman" w:eastAsia="宋体" w:hAnsi="Times New Roman" w:cs="Times New Roman"/>
      <w:b/>
      <w:kern w:val="0"/>
      <w:szCs w:val="21"/>
    </w:rPr>
  </w:style>
  <w:style w:type="paragraph" w:customStyle="1" w:styleId="affe">
    <w:name w:val="表文字"/>
    <w:basedOn w:val="a5"/>
    <w:link w:val="Char15"/>
    <w:rsid w:val="009D66E4"/>
    <w:pPr>
      <w:spacing w:line="320" w:lineRule="exact"/>
      <w:jc w:val="center"/>
    </w:pPr>
    <w:rPr>
      <w:szCs w:val="20"/>
    </w:rPr>
  </w:style>
  <w:style w:type="character" w:customStyle="1" w:styleId="Char15">
    <w:name w:val="表文字 Char1"/>
    <w:link w:val="affe"/>
    <w:rsid w:val="009D66E4"/>
    <w:rPr>
      <w:rFonts w:ascii="Times New Roman" w:eastAsia="宋体" w:hAnsi="Times New Roman" w:cs="Times New Roman"/>
      <w:szCs w:val="20"/>
    </w:rPr>
  </w:style>
  <w:style w:type="character" w:customStyle="1" w:styleId="Charf1">
    <w:name w:val="表文字 Char"/>
    <w:rsid w:val="009D66E4"/>
    <w:rPr>
      <w:rFonts w:eastAsia="宋体"/>
      <w:sz w:val="21"/>
      <w:szCs w:val="21"/>
      <w:lang w:val="en-US" w:eastAsia="zh-CN" w:bidi="ar-SA"/>
    </w:rPr>
  </w:style>
  <w:style w:type="character" w:customStyle="1" w:styleId="Chara">
    <w:name w:val="表格 Char"/>
    <w:link w:val="af8"/>
    <w:rsid w:val="009D66E4"/>
    <w:rPr>
      <w:rFonts w:ascii="Times New Roman" w:eastAsia="宋体" w:hAnsi="Times New Roman" w:cs="Times New Roman"/>
      <w:b/>
      <w:sz w:val="18"/>
      <w:szCs w:val="20"/>
    </w:rPr>
  </w:style>
  <w:style w:type="character" w:customStyle="1" w:styleId="00CharChar">
    <w:name w:val="样式 段前: 0 磅 段后: 0 磅 Char Char"/>
    <w:link w:val="00"/>
    <w:rsid w:val="009D66E4"/>
    <w:rPr>
      <w:rFonts w:ascii="Times New Roman" w:eastAsia="宋体" w:hAnsi="Times New Roman" w:cs="宋体"/>
      <w:spacing w:val="14"/>
      <w:sz w:val="24"/>
      <w:szCs w:val="24"/>
    </w:rPr>
  </w:style>
  <w:style w:type="paragraph" w:customStyle="1" w:styleId="15">
    <w:name w:val="1"/>
    <w:rsid w:val="009D66E4"/>
    <w:pPr>
      <w:widowControl w:val="0"/>
      <w:jc w:val="both"/>
    </w:pPr>
    <w:rPr>
      <w:rFonts w:ascii="Times New Roman" w:eastAsia="宋体" w:hAnsi="Times New Roman" w:cs="Times New Roman"/>
      <w:szCs w:val="24"/>
    </w:rPr>
  </w:style>
  <w:style w:type="paragraph" w:customStyle="1" w:styleId="Char49">
    <w:name w:val="Char49"/>
    <w:basedOn w:val="a5"/>
    <w:rsid w:val="009D66E4"/>
    <w:pPr>
      <w:spacing w:line="360" w:lineRule="auto"/>
      <w:ind w:firstLineChars="200" w:firstLine="200"/>
    </w:pPr>
    <w:rPr>
      <w:rFonts w:ascii="宋体" w:hAnsi="宋体" w:cs="宋体"/>
      <w:sz w:val="24"/>
    </w:rPr>
  </w:style>
  <w:style w:type="paragraph" w:customStyle="1" w:styleId="CharCharCharCharCharCharChar">
    <w:name w:val="Char Char Char Char Char Char Char"/>
    <w:basedOn w:val="a5"/>
    <w:rsid w:val="009D66E4"/>
  </w:style>
  <w:style w:type="paragraph" w:customStyle="1" w:styleId="xl60">
    <w:name w:val="xl60"/>
    <w:basedOn w:val="a5"/>
    <w:rsid w:val="009D66E4"/>
    <w:pPr>
      <w:widowControl/>
      <w:pBdr>
        <w:top w:val="single" w:sz="8"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4"/>
    </w:rPr>
  </w:style>
  <w:style w:type="character" w:customStyle="1" w:styleId="5Char0">
    <w:name w:val="5正文 Char"/>
    <w:link w:val="54"/>
    <w:rsid w:val="009D66E4"/>
    <w:rPr>
      <w:sz w:val="28"/>
    </w:rPr>
  </w:style>
  <w:style w:type="paragraph" w:customStyle="1" w:styleId="54">
    <w:name w:val="5正文"/>
    <w:basedOn w:val="a5"/>
    <w:link w:val="5Char0"/>
    <w:rsid w:val="009D66E4"/>
    <w:pPr>
      <w:ind w:firstLineChars="200" w:firstLine="200"/>
    </w:pPr>
    <w:rPr>
      <w:rFonts w:asciiTheme="minorHAnsi" w:eastAsiaTheme="minorEastAsia" w:hAnsiTheme="minorHAnsi" w:cstheme="minorBidi"/>
      <w:sz w:val="28"/>
      <w:szCs w:val="22"/>
    </w:rPr>
  </w:style>
  <w:style w:type="character" w:customStyle="1" w:styleId="4CharCharChar">
    <w:name w:val="标题 4 Char Char Char"/>
    <w:aliases w:val="表头（有单位） Char,四 Char1,H4 Char1,H41 Char1,标题 4XW Char Char2,标题 4XW Char Char Char2,标题 4XW Char Char Char Char1,标题 4XW Char2,PIM 4 Char1,技术标题 4 Char1,heading 4 + Indent: Left 0.5 in Char1,sect 1.2.3.4 Char1,Ref Heading 1 Char1,rh1 Char1"/>
    <w:rsid w:val="009D66E4"/>
    <w:rPr>
      <w:rFonts w:ascii="Cambria" w:eastAsia="宋体" w:hAnsi="Cambria" w:cs="Times New Roman"/>
      <w:b/>
      <w:bCs/>
      <w:i/>
      <w:iCs/>
    </w:rPr>
  </w:style>
  <w:style w:type="character" w:styleId="afff">
    <w:name w:val="Emphasis"/>
    <w:uiPriority w:val="20"/>
    <w:qFormat/>
    <w:rsid w:val="009D66E4"/>
    <w:rPr>
      <w:b/>
      <w:bCs/>
      <w:i/>
      <w:iCs/>
      <w:spacing w:val="10"/>
      <w:bdr w:val="none" w:sz="0" w:space="0" w:color="auto"/>
      <w:shd w:val="clear" w:color="auto" w:fill="auto"/>
    </w:rPr>
  </w:style>
  <w:style w:type="paragraph" w:customStyle="1" w:styleId="16">
    <w:name w:val="无间隔1"/>
    <w:aliases w:val="表头（无单位）,无间隔11"/>
    <w:basedOn w:val="a5"/>
    <w:link w:val="Charf2"/>
    <w:qFormat/>
    <w:rsid w:val="009D66E4"/>
    <w:pPr>
      <w:ind w:firstLineChars="200" w:firstLine="200"/>
    </w:pPr>
    <w:rPr>
      <w:sz w:val="26"/>
      <w:szCs w:val="22"/>
    </w:rPr>
  </w:style>
  <w:style w:type="character" w:customStyle="1" w:styleId="Charf2">
    <w:name w:val="无间隔 Char"/>
    <w:aliases w:val="表头（无单位） Char"/>
    <w:link w:val="16"/>
    <w:uiPriority w:val="99"/>
    <w:rsid w:val="009D66E4"/>
    <w:rPr>
      <w:rFonts w:ascii="Times New Roman" w:eastAsia="宋体" w:hAnsi="Times New Roman" w:cs="Times New Roman"/>
      <w:sz w:val="26"/>
    </w:rPr>
  </w:style>
  <w:style w:type="paragraph" w:styleId="afff0">
    <w:name w:val="Quote"/>
    <w:basedOn w:val="a5"/>
    <w:next w:val="a5"/>
    <w:link w:val="Charf3"/>
    <w:uiPriority w:val="29"/>
    <w:qFormat/>
    <w:rsid w:val="009D66E4"/>
    <w:pPr>
      <w:spacing w:before="200" w:line="480" w:lineRule="exact"/>
      <w:ind w:left="360" w:right="360" w:firstLineChars="200" w:firstLine="200"/>
    </w:pPr>
    <w:rPr>
      <w:rFonts w:ascii="Calibri" w:hAnsi="Calibri"/>
      <w:i/>
      <w:iCs/>
      <w:kern w:val="0"/>
      <w:sz w:val="20"/>
      <w:szCs w:val="20"/>
    </w:rPr>
  </w:style>
  <w:style w:type="character" w:customStyle="1" w:styleId="Charf3">
    <w:name w:val="引用 Char"/>
    <w:basedOn w:val="a6"/>
    <w:link w:val="afff0"/>
    <w:uiPriority w:val="29"/>
    <w:rsid w:val="009D66E4"/>
    <w:rPr>
      <w:rFonts w:ascii="Calibri" w:eastAsia="宋体" w:hAnsi="Calibri" w:cs="Times New Roman"/>
      <w:i/>
      <w:iCs/>
      <w:kern w:val="0"/>
      <w:sz w:val="20"/>
      <w:szCs w:val="20"/>
    </w:rPr>
  </w:style>
  <w:style w:type="paragraph" w:styleId="afff1">
    <w:name w:val="Intense Quote"/>
    <w:basedOn w:val="a5"/>
    <w:next w:val="a5"/>
    <w:link w:val="Charf4"/>
    <w:uiPriority w:val="30"/>
    <w:qFormat/>
    <w:rsid w:val="009D66E4"/>
    <w:pPr>
      <w:pBdr>
        <w:bottom w:val="single" w:sz="4" w:space="1" w:color="auto"/>
      </w:pBdr>
      <w:spacing w:before="200" w:after="280" w:line="480" w:lineRule="exact"/>
      <w:ind w:left="1008" w:right="1152" w:firstLineChars="200" w:firstLine="200"/>
    </w:pPr>
    <w:rPr>
      <w:rFonts w:ascii="Calibri" w:hAnsi="Calibri"/>
      <w:b/>
      <w:bCs/>
      <w:i/>
      <w:iCs/>
      <w:kern w:val="0"/>
      <w:sz w:val="20"/>
      <w:szCs w:val="20"/>
    </w:rPr>
  </w:style>
  <w:style w:type="character" w:customStyle="1" w:styleId="Charf4">
    <w:name w:val="明显引用 Char"/>
    <w:basedOn w:val="a6"/>
    <w:link w:val="afff1"/>
    <w:uiPriority w:val="30"/>
    <w:rsid w:val="009D66E4"/>
    <w:rPr>
      <w:rFonts w:ascii="Calibri" w:eastAsia="宋体" w:hAnsi="Calibri" w:cs="Times New Roman"/>
      <w:b/>
      <w:bCs/>
      <w:i/>
      <w:iCs/>
      <w:kern w:val="0"/>
      <w:sz w:val="20"/>
      <w:szCs w:val="20"/>
    </w:rPr>
  </w:style>
  <w:style w:type="character" w:styleId="afff2">
    <w:name w:val="Subtle Emphasis"/>
    <w:uiPriority w:val="19"/>
    <w:qFormat/>
    <w:rsid w:val="009D66E4"/>
    <w:rPr>
      <w:i/>
      <w:iCs/>
    </w:rPr>
  </w:style>
  <w:style w:type="character" w:styleId="afff3">
    <w:name w:val="Intense Emphasis"/>
    <w:uiPriority w:val="21"/>
    <w:qFormat/>
    <w:rsid w:val="009D66E4"/>
    <w:rPr>
      <w:b/>
      <w:bCs/>
    </w:rPr>
  </w:style>
  <w:style w:type="character" w:styleId="afff4">
    <w:name w:val="Subtle Reference"/>
    <w:uiPriority w:val="31"/>
    <w:qFormat/>
    <w:rsid w:val="009D66E4"/>
    <w:rPr>
      <w:smallCaps/>
    </w:rPr>
  </w:style>
  <w:style w:type="character" w:styleId="afff5">
    <w:name w:val="Intense Reference"/>
    <w:uiPriority w:val="32"/>
    <w:qFormat/>
    <w:rsid w:val="009D66E4"/>
    <w:rPr>
      <w:smallCaps/>
      <w:spacing w:val="5"/>
      <w:u w:val="single"/>
    </w:rPr>
  </w:style>
  <w:style w:type="character" w:styleId="afff6">
    <w:name w:val="Book Title"/>
    <w:uiPriority w:val="33"/>
    <w:qFormat/>
    <w:rsid w:val="009D66E4"/>
    <w:rPr>
      <w:i/>
      <w:iCs/>
      <w:smallCaps/>
      <w:spacing w:val="5"/>
    </w:rPr>
  </w:style>
  <w:style w:type="paragraph" w:customStyle="1" w:styleId="18">
    <w:name w:val="表头1"/>
    <w:next w:val="a5"/>
    <w:link w:val="1Char2"/>
    <w:autoRedefine/>
    <w:qFormat/>
    <w:rsid w:val="009D66E4"/>
    <w:pPr>
      <w:spacing w:beforeLines="50" w:line="480" w:lineRule="exact"/>
      <w:jc w:val="center"/>
    </w:pPr>
    <w:rPr>
      <w:rFonts w:ascii="Calibri" w:eastAsia="宋体" w:hAnsi="Calibri" w:cs="Times New Roman"/>
      <w:b/>
      <w:szCs w:val="26"/>
    </w:rPr>
  </w:style>
  <w:style w:type="paragraph" w:customStyle="1" w:styleId="afff7">
    <w:name w:val="表格尾行"/>
    <w:basedOn w:val="a5"/>
    <w:link w:val="Charf5"/>
    <w:qFormat/>
    <w:rsid w:val="009D66E4"/>
    <w:pPr>
      <w:spacing w:line="240" w:lineRule="exact"/>
      <w:ind w:firstLineChars="200" w:firstLine="200"/>
    </w:pPr>
    <w:rPr>
      <w:sz w:val="18"/>
      <w:szCs w:val="21"/>
    </w:rPr>
  </w:style>
  <w:style w:type="paragraph" w:customStyle="1" w:styleId="91">
    <w:name w:val="样式9"/>
    <w:basedOn w:val="1"/>
    <w:rsid w:val="009D66E4"/>
    <w:pPr>
      <w:tabs>
        <w:tab w:val="num" w:pos="2040"/>
      </w:tabs>
      <w:adjustRightInd w:val="0"/>
      <w:snapToGrid w:val="0"/>
      <w:spacing w:beforeLines="100" w:afterLines="100" w:line="480" w:lineRule="exact"/>
      <w:ind w:leftChars="800" w:left="2040" w:hangingChars="200" w:hanging="360"/>
      <w:jc w:val="center"/>
    </w:pPr>
    <w:rPr>
      <w:rFonts w:eastAsia="黑体"/>
      <w:sz w:val="36"/>
      <w:szCs w:val="36"/>
    </w:rPr>
  </w:style>
  <w:style w:type="paragraph" w:customStyle="1" w:styleId="180">
    <w:name w:val="样式18"/>
    <w:basedOn w:val="a5"/>
    <w:link w:val="18Char"/>
    <w:rsid w:val="009D66E4"/>
    <w:pPr>
      <w:spacing w:line="480" w:lineRule="exact"/>
      <w:ind w:firstLineChars="200" w:firstLine="520"/>
    </w:pPr>
    <w:rPr>
      <w:color w:val="000000"/>
      <w:sz w:val="26"/>
      <w:szCs w:val="26"/>
    </w:rPr>
  </w:style>
  <w:style w:type="paragraph" w:customStyle="1" w:styleId="afff8">
    <w:name w:val="样式 一、 + 四号"/>
    <w:basedOn w:val="a5"/>
    <w:rsid w:val="009D66E4"/>
    <w:pPr>
      <w:tabs>
        <w:tab w:val="left" w:pos="5205"/>
      </w:tabs>
      <w:ind w:right="180" w:firstLineChars="192" w:firstLine="538"/>
    </w:pPr>
    <w:rPr>
      <w:sz w:val="28"/>
      <w:szCs w:val="28"/>
    </w:rPr>
  </w:style>
  <w:style w:type="character" w:customStyle="1" w:styleId="Char30">
    <w:name w:val="纯文本 Char3"/>
    <w:aliases w:val="普通文字 Char4,Char Char9,纯文本 Char Char4,纯文本 Char1 Char Char3,纯文本 Char Char1 Char Char3,纯文本 Char Char Char Char Char3,纯文本 Char1 Char4,纯文本 Char Char1 Char4,纯文本 Char Char Char Char4,普通文字 Char Char Char Char Char Char Char Char4,Char Char5,普通文字 Char3"/>
    <w:rsid w:val="009D66E4"/>
    <w:rPr>
      <w:rFonts w:eastAsia="宋体" w:cs="Century"/>
      <w:kern w:val="2"/>
      <w:sz w:val="28"/>
      <w:szCs w:val="28"/>
      <w:lang w:val="en-US" w:eastAsia="zh-CN" w:bidi="ar-SA"/>
    </w:rPr>
  </w:style>
  <w:style w:type="paragraph" w:customStyle="1" w:styleId="0">
    <w:name w:val="0"/>
    <w:basedOn w:val="a5"/>
    <w:rsid w:val="009D66E4"/>
    <w:pPr>
      <w:widowControl/>
      <w:snapToGrid w:val="0"/>
    </w:pPr>
    <w:rPr>
      <w:rFonts w:ascii="宋体" w:hAnsi="宋体"/>
      <w:snapToGrid w:val="0"/>
      <w:kern w:val="0"/>
      <w:sz w:val="24"/>
      <w:szCs w:val="21"/>
    </w:rPr>
  </w:style>
  <w:style w:type="paragraph" w:customStyle="1" w:styleId="19">
    <w:name w:val="样式19"/>
    <w:basedOn w:val="a5"/>
    <w:rsid w:val="009D66E4"/>
    <w:pPr>
      <w:spacing w:line="240" w:lineRule="exact"/>
      <w:ind w:firstLineChars="200" w:firstLine="520"/>
      <w:jc w:val="left"/>
    </w:pPr>
    <w:rPr>
      <w:color w:val="000000"/>
      <w:sz w:val="26"/>
      <w:szCs w:val="26"/>
    </w:rPr>
  </w:style>
  <w:style w:type="paragraph" w:customStyle="1" w:styleId="61">
    <w:name w:val="6表格"/>
    <w:basedOn w:val="a5"/>
    <w:rsid w:val="009D66E4"/>
    <w:pPr>
      <w:adjustRightInd w:val="0"/>
      <w:snapToGrid w:val="0"/>
      <w:spacing w:before="120"/>
      <w:jc w:val="center"/>
    </w:pPr>
    <w:rPr>
      <w:snapToGrid w:val="0"/>
      <w:kern w:val="0"/>
      <w:szCs w:val="20"/>
    </w:rPr>
  </w:style>
  <w:style w:type="character" w:customStyle="1" w:styleId="GB23121Char">
    <w:name w:val="样式 仿宋_GB2312 四号1 Char"/>
    <w:link w:val="GB23121"/>
    <w:rsid w:val="009D66E4"/>
    <w:rPr>
      <w:rFonts w:ascii="仿宋_GB2312" w:eastAsia="仿宋_GB2312"/>
      <w:sz w:val="28"/>
      <w:szCs w:val="28"/>
    </w:rPr>
  </w:style>
  <w:style w:type="paragraph" w:customStyle="1" w:styleId="GB23121">
    <w:name w:val="样式 仿宋_GB2312 四号1"/>
    <w:basedOn w:val="a5"/>
    <w:link w:val="GB23121Char"/>
    <w:rsid w:val="009D66E4"/>
    <w:pPr>
      <w:ind w:firstLineChars="200" w:firstLine="200"/>
    </w:pPr>
    <w:rPr>
      <w:rFonts w:ascii="仿宋_GB2312" w:eastAsia="仿宋_GB2312" w:hAnsiTheme="minorHAnsi" w:cstheme="minorBidi"/>
      <w:sz w:val="28"/>
      <w:szCs w:val="28"/>
    </w:rPr>
  </w:style>
  <w:style w:type="paragraph" w:customStyle="1" w:styleId="37">
    <w:name w:val="样式 样式 标题 3 + +"/>
    <w:basedOn w:val="38"/>
    <w:rsid w:val="009D66E4"/>
  </w:style>
  <w:style w:type="paragraph" w:customStyle="1" w:styleId="38">
    <w:name w:val="样式 标题 3 +"/>
    <w:basedOn w:val="30"/>
    <w:rsid w:val="009D66E4"/>
    <w:pPr>
      <w:tabs>
        <w:tab w:val="num" w:pos="2040"/>
      </w:tabs>
      <w:spacing w:beforeLines="150" w:after="40" w:line="415" w:lineRule="auto"/>
      <w:ind w:firstLineChars="9" w:firstLine="25"/>
    </w:pPr>
    <w:rPr>
      <w:rFonts w:eastAsia="仿宋_GB2312"/>
      <w:sz w:val="28"/>
      <w:szCs w:val="28"/>
    </w:rPr>
  </w:style>
  <w:style w:type="paragraph" w:styleId="55">
    <w:name w:val="index 5"/>
    <w:basedOn w:val="a5"/>
    <w:next w:val="a5"/>
    <w:rsid w:val="009D66E4"/>
    <w:pPr>
      <w:ind w:leftChars="800" w:left="800"/>
    </w:pPr>
  </w:style>
  <w:style w:type="paragraph" w:styleId="1a">
    <w:name w:val="index 1"/>
    <w:basedOn w:val="a5"/>
    <w:next w:val="a5"/>
    <w:autoRedefine/>
    <w:unhideWhenUsed/>
    <w:rsid w:val="009D66E4"/>
    <w:pPr>
      <w:spacing w:line="480" w:lineRule="exact"/>
      <w:ind w:firstLineChars="200" w:firstLine="200"/>
    </w:pPr>
    <w:rPr>
      <w:sz w:val="26"/>
      <w:szCs w:val="22"/>
    </w:rPr>
  </w:style>
  <w:style w:type="paragraph" w:customStyle="1" w:styleId="1TimesNewRoman">
    <w:name w:val="样式 标题 1 + (西文) Times New Roman (中文) 宋体"/>
    <w:next w:val="27"/>
    <w:rsid w:val="009D66E4"/>
    <w:rPr>
      <w:rFonts w:ascii="Times New Roman" w:eastAsia="宋体" w:hAnsi="Times New Roman" w:cs="Times New Roman"/>
      <w:kern w:val="44"/>
      <w:sz w:val="32"/>
      <w:szCs w:val="44"/>
    </w:rPr>
  </w:style>
  <w:style w:type="character" w:customStyle="1" w:styleId="Charf6">
    <w:name w:val="签名 Char"/>
    <w:link w:val="afff9"/>
    <w:rsid w:val="009D66E4"/>
    <w:rPr>
      <w:szCs w:val="24"/>
    </w:rPr>
  </w:style>
  <w:style w:type="paragraph" w:styleId="afff9">
    <w:name w:val="Signature"/>
    <w:basedOn w:val="a5"/>
    <w:link w:val="Charf6"/>
    <w:rsid w:val="009D66E4"/>
    <w:pPr>
      <w:ind w:leftChars="2100" w:left="100"/>
    </w:pPr>
    <w:rPr>
      <w:rFonts w:asciiTheme="minorHAnsi" w:eastAsiaTheme="minorEastAsia" w:hAnsiTheme="minorHAnsi" w:cstheme="minorBidi"/>
    </w:rPr>
  </w:style>
  <w:style w:type="character" w:customStyle="1" w:styleId="Char16">
    <w:name w:val="签名 Char1"/>
    <w:basedOn w:val="a6"/>
    <w:rsid w:val="009D66E4"/>
    <w:rPr>
      <w:rFonts w:ascii="Times New Roman" w:eastAsia="宋体" w:hAnsi="Times New Roman" w:cs="Times New Roman"/>
      <w:szCs w:val="24"/>
    </w:rPr>
  </w:style>
  <w:style w:type="character" w:customStyle="1" w:styleId="Charf7">
    <w:name w:val="结束语 Char"/>
    <w:link w:val="afffa"/>
    <w:rsid w:val="009D66E4"/>
    <w:rPr>
      <w:szCs w:val="24"/>
    </w:rPr>
  </w:style>
  <w:style w:type="paragraph" w:styleId="afffa">
    <w:name w:val="Closing"/>
    <w:basedOn w:val="a5"/>
    <w:link w:val="Charf7"/>
    <w:rsid w:val="009D66E4"/>
    <w:pPr>
      <w:ind w:leftChars="2100" w:left="100"/>
    </w:pPr>
    <w:rPr>
      <w:rFonts w:asciiTheme="minorHAnsi" w:eastAsiaTheme="minorEastAsia" w:hAnsiTheme="minorHAnsi" w:cstheme="minorBidi"/>
    </w:rPr>
  </w:style>
  <w:style w:type="character" w:customStyle="1" w:styleId="Char17">
    <w:name w:val="结束语 Char1"/>
    <w:basedOn w:val="a6"/>
    <w:rsid w:val="009D66E4"/>
    <w:rPr>
      <w:rFonts w:ascii="Times New Roman" w:eastAsia="宋体" w:hAnsi="Times New Roman" w:cs="Times New Roman"/>
      <w:szCs w:val="24"/>
    </w:rPr>
  </w:style>
  <w:style w:type="paragraph" w:customStyle="1" w:styleId="310">
    <w:name w:val="样式 样式 标题 3 + +1"/>
    <w:basedOn w:val="38"/>
    <w:rsid w:val="009D66E4"/>
  </w:style>
  <w:style w:type="character" w:customStyle="1" w:styleId="HTMLChar">
    <w:name w:val="HTML 地址 Char"/>
    <w:link w:val="HTML"/>
    <w:rsid w:val="009D66E4"/>
    <w:rPr>
      <w:i/>
      <w:iCs/>
      <w:szCs w:val="24"/>
    </w:rPr>
  </w:style>
  <w:style w:type="paragraph" w:styleId="HTML">
    <w:name w:val="HTML Address"/>
    <w:basedOn w:val="a5"/>
    <w:link w:val="HTMLChar"/>
    <w:rsid w:val="009D66E4"/>
    <w:rPr>
      <w:rFonts w:asciiTheme="minorHAnsi" w:eastAsiaTheme="minorEastAsia" w:hAnsiTheme="minorHAnsi" w:cstheme="minorBidi"/>
      <w:i/>
      <w:iCs/>
    </w:rPr>
  </w:style>
  <w:style w:type="character" w:customStyle="1" w:styleId="HTMLChar1">
    <w:name w:val="HTML 地址 Char1"/>
    <w:basedOn w:val="a6"/>
    <w:rsid w:val="009D66E4"/>
    <w:rPr>
      <w:rFonts w:ascii="Times New Roman" w:eastAsia="宋体" w:hAnsi="Times New Roman" w:cs="Times New Roman"/>
      <w:i/>
      <w:iCs/>
      <w:szCs w:val="24"/>
    </w:rPr>
  </w:style>
  <w:style w:type="character" w:customStyle="1" w:styleId="HTMLChar0">
    <w:name w:val="HTML 预设格式 Char"/>
    <w:link w:val="HTML0"/>
    <w:rsid w:val="009D66E4"/>
    <w:rPr>
      <w:rFonts w:ascii="Courier New" w:hAnsi="Courier New"/>
    </w:rPr>
  </w:style>
  <w:style w:type="paragraph" w:styleId="HTML0">
    <w:name w:val="HTML Preformatted"/>
    <w:basedOn w:val="a5"/>
    <w:link w:val="HTMLChar0"/>
    <w:rsid w:val="009D66E4"/>
    <w:rPr>
      <w:rFonts w:ascii="Courier New" w:eastAsiaTheme="minorEastAsia" w:hAnsi="Courier New" w:cstheme="minorBidi"/>
      <w:szCs w:val="22"/>
    </w:rPr>
  </w:style>
  <w:style w:type="character" w:customStyle="1" w:styleId="HTMLChar10">
    <w:name w:val="HTML 预设格式 Char1"/>
    <w:basedOn w:val="a6"/>
    <w:rsid w:val="009D66E4"/>
    <w:rPr>
      <w:rFonts w:ascii="Courier New" w:eastAsia="宋体" w:hAnsi="Courier New" w:cs="Courier New"/>
      <w:sz w:val="20"/>
      <w:szCs w:val="20"/>
    </w:rPr>
  </w:style>
  <w:style w:type="character" w:customStyle="1" w:styleId="Charf8">
    <w:name w:val="信息标题 Char"/>
    <w:link w:val="afffb"/>
    <w:rsid w:val="009D66E4"/>
    <w:rPr>
      <w:rFonts w:ascii="Arial" w:hAnsi="Arial"/>
      <w:sz w:val="24"/>
      <w:szCs w:val="24"/>
      <w:shd w:val="pct20" w:color="auto" w:fill="auto"/>
    </w:rPr>
  </w:style>
  <w:style w:type="paragraph" w:styleId="afffb">
    <w:name w:val="Message Header"/>
    <w:basedOn w:val="a5"/>
    <w:link w:val="Charf8"/>
    <w:rsid w:val="009D66E4"/>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eastAsiaTheme="minorEastAsia" w:hAnsi="Arial" w:cstheme="minorBidi"/>
      <w:sz w:val="24"/>
      <w:shd w:val="pct20" w:color="auto" w:fill="auto"/>
    </w:rPr>
  </w:style>
  <w:style w:type="character" w:customStyle="1" w:styleId="Char18">
    <w:name w:val="信息标题 Char1"/>
    <w:basedOn w:val="a6"/>
    <w:rsid w:val="009D66E4"/>
    <w:rPr>
      <w:rFonts w:asciiTheme="majorHAnsi" w:eastAsiaTheme="majorEastAsia" w:hAnsiTheme="majorHAnsi" w:cstheme="majorBidi"/>
      <w:sz w:val="24"/>
      <w:szCs w:val="24"/>
      <w:shd w:val="pct20" w:color="auto" w:fill="auto"/>
    </w:rPr>
  </w:style>
  <w:style w:type="character" w:customStyle="1" w:styleId="Charf9">
    <w:name w:val="称呼 Char"/>
    <w:link w:val="afffc"/>
    <w:rsid w:val="009D66E4"/>
    <w:rPr>
      <w:szCs w:val="24"/>
    </w:rPr>
  </w:style>
  <w:style w:type="paragraph" w:styleId="afffc">
    <w:name w:val="Salutation"/>
    <w:basedOn w:val="a5"/>
    <w:next w:val="a5"/>
    <w:link w:val="Charf9"/>
    <w:rsid w:val="009D66E4"/>
    <w:rPr>
      <w:rFonts w:asciiTheme="minorHAnsi" w:eastAsiaTheme="minorEastAsia" w:hAnsiTheme="minorHAnsi" w:cstheme="minorBidi"/>
    </w:rPr>
  </w:style>
  <w:style w:type="character" w:customStyle="1" w:styleId="Char19">
    <w:name w:val="称呼 Char1"/>
    <w:basedOn w:val="a6"/>
    <w:rsid w:val="009D66E4"/>
    <w:rPr>
      <w:rFonts w:ascii="Times New Roman" w:eastAsia="宋体" w:hAnsi="Times New Roman" w:cs="Times New Roman"/>
      <w:szCs w:val="24"/>
    </w:rPr>
  </w:style>
  <w:style w:type="character" w:customStyle="1" w:styleId="Charfa">
    <w:name w:val="电子邮件签名 Char"/>
    <w:link w:val="afffd"/>
    <w:rsid w:val="009D66E4"/>
    <w:rPr>
      <w:szCs w:val="24"/>
    </w:rPr>
  </w:style>
  <w:style w:type="paragraph" w:styleId="afffd">
    <w:name w:val="E-mail Signature"/>
    <w:basedOn w:val="a5"/>
    <w:link w:val="Charfa"/>
    <w:rsid w:val="009D66E4"/>
    <w:rPr>
      <w:rFonts w:asciiTheme="minorHAnsi" w:eastAsiaTheme="minorEastAsia" w:hAnsiTheme="minorHAnsi" w:cstheme="minorBidi"/>
    </w:rPr>
  </w:style>
  <w:style w:type="character" w:customStyle="1" w:styleId="Char1a">
    <w:name w:val="电子邮件签名 Char1"/>
    <w:basedOn w:val="a6"/>
    <w:rsid w:val="009D66E4"/>
    <w:rPr>
      <w:rFonts w:ascii="Times New Roman" w:eastAsia="宋体" w:hAnsi="Times New Roman" w:cs="Times New Roman"/>
      <w:szCs w:val="24"/>
    </w:rPr>
  </w:style>
  <w:style w:type="character" w:customStyle="1" w:styleId="Charfb">
    <w:name w:val="注释标题 Char"/>
    <w:link w:val="afffe"/>
    <w:rsid w:val="009D66E4"/>
    <w:rPr>
      <w:szCs w:val="24"/>
    </w:rPr>
  </w:style>
  <w:style w:type="paragraph" w:styleId="afffe">
    <w:name w:val="Note Heading"/>
    <w:basedOn w:val="a5"/>
    <w:next w:val="a5"/>
    <w:link w:val="Charfb"/>
    <w:rsid w:val="009D66E4"/>
    <w:pPr>
      <w:jc w:val="center"/>
    </w:pPr>
    <w:rPr>
      <w:rFonts w:asciiTheme="minorHAnsi" w:eastAsiaTheme="minorEastAsia" w:hAnsiTheme="minorHAnsi" w:cstheme="minorBidi"/>
    </w:rPr>
  </w:style>
  <w:style w:type="character" w:customStyle="1" w:styleId="Char1b">
    <w:name w:val="注释标题 Char1"/>
    <w:basedOn w:val="a6"/>
    <w:rsid w:val="009D66E4"/>
    <w:rPr>
      <w:rFonts w:ascii="Times New Roman" w:eastAsia="宋体" w:hAnsi="Times New Roman" w:cs="Times New Roman"/>
      <w:szCs w:val="24"/>
    </w:rPr>
  </w:style>
  <w:style w:type="paragraph" w:customStyle="1" w:styleId="CharChar">
    <w:name w:val="纯文本 Char Char"/>
    <w:rsid w:val="009D66E4"/>
    <w:pPr>
      <w:ind w:left="1" w:firstLine="403"/>
      <w:jc w:val="both"/>
    </w:pPr>
    <w:rPr>
      <w:rFonts w:ascii="宋体" w:eastAsia="宋体" w:hAnsi="宋体" w:cs="Times New Roman"/>
      <w:b/>
      <w:i/>
      <w:color w:val="000000"/>
      <w:kern w:val="0"/>
      <w:szCs w:val="20"/>
    </w:rPr>
  </w:style>
  <w:style w:type="paragraph" w:customStyle="1" w:styleId="Charfc">
    <w:name w:val="官寨正文 Char"/>
    <w:basedOn w:val="22"/>
    <w:link w:val="CharChar0"/>
    <w:autoRedefine/>
    <w:rsid w:val="009D66E4"/>
    <w:pPr>
      <w:widowControl w:val="0"/>
      <w:spacing w:after="0" w:line="240" w:lineRule="auto"/>
      <w:ind w:leftChars="0" w:left="0" w:firstLine="643"/>
    </w:pPr>
    <w:rPr>
      <w:rFonts w:eastAsia="仿宋_GB2312"/>
      <w:bCs/>
      <w:snapToGrid w:val="0"/>
      <w:color w:val="000000"/>
      <w:kern w:val="2"/>
      <w:sz w:val="28"/>
      <w:szCs w:val="28"/>
    </w:rPr>
  </w:style>
  <w:style w:type="character" w:customStyle="1" w:styleId="CharChar0">
    <w:name w:val="官寨正文 Char Char"/>
    <w:link w:val="Charfc"/>
    <w:rsid w:val="009D66E4"/>
    <w:rPr>
      <w:rFonts w:ascii="Times New Roman" w:eastAsia="仿宋_GB2312" w:hAnsi="Times New Roman" w:cs="Times New Roman"/>
      <w:bCs/>
      <w:snapToGrid w:val="0"/>
      <w:color w:val="000000"/>
      <w:sz w:val="28"/>
      <w:szCs w:val="28"/>
    </w:rPr>
  </w:style>
  <w:style w:type="paragraph" w:customStyle="1" w:styleId="56">
    <w:name w:val="样式 标题5 + 小二"/>
    <w:basedOn w:val="57"/>
    <w:link w:val="5Char1"/>
    <w:rsid w:val="009D66E4"/>
    <w:pPr>
      <w:spacing w:line="360" w:lineRule="auto"/>
      <w:outlineLvl w:val="9"/>
    </w:pPr>
    <w:rPr>
      <w:rFonts w:ascii="Times New Roman" w:eastAsia="宋体" w:hAnsi="Times New Roman"/>
      <w:bCs/>
      <w:kern w:val="44"/>
      <w:sz w:val="36"/>
      <w:szCs w:val="36"/>
    </w:rPr>
  </w:style>
  <w:style w:type="paragraph" w:customStyle="1" w:styleId="57">
    <w:name w:val="标题5"/>
    <w:basedOn w:val="50"/>
    <w:rsid w:val="009D66E4"/>
    <w:pPr>
      <w:keepNext w:val="0"/>
      <w:keepLines w:val="0"/>
      <w:spacing w:before="0" w:after="0" w:line="500" w:lineRule="exact"/>
      <w:jc w:val="center"/>
    </w:pPr>
    <w:rPr>
      <w:rFonts w:ascii="Arial" w:eastAsia="黑体" w:hAnsi="Arial"/>
      <w:bCs w:val="0"/>
      <w:kern w:val="0"/>
      <w:szCs w:val="24"/>
    </w:rPr>
  </w:style>
  <w:style w:type="character" w:customStyle="1" w:styleId="5Char1">
    <w:name w:val="样式 标题5 + 小二 Char"/>
    <w:link w:val="56"/>
    <w:rsid w:val="009D66E4"/>
    <w:rPr>
      <w:rFonts w:ascii="Times New Roman" w:eastAsia="宋体" w:hAnsi="Times New Roman" w:cs="Times New Roman"/>
      <w:b/>
      <w:bCs/>
      <w:kern w:val="44"/>
      <w:sz w:val="36"/>
      <w:szCs w:val="36"/>
    </w:rPr>
  </w:style>
  <w:style w:type="character" w:customStyle="1" w:styleId="5Char2">
    <w:name w:val="标题5 Char"/>
    <w:rsid w:val="009D66E4"/>
    <w:rPr>
      <w:rFonts w:eastAsia="宋体"/>
      <w:b/>
      <w:kern w:val="2"/>
      <w:sz w:val="28"/>
      <w:szCs w:val="28"/>
      <w:lang w:val="en-US" w:eastAsia="zh-CN" w:bidi="ar-SA"/>
    </w:rPr>
  </w:style>
  <w:style w:type="paragraph" w:customStyle="1" w:styleId="1b">
    <w:name w:val="样式 标题 1 + 四号"/>
    <w:basedOn w:val="1"/>
    <w:link w:val="1Char3"/>
    <w:rsid w:val="009D66E4"/>
    <w:pPr>
      <w:tabs>
        <w:tab w:val="num" w:pos="2040"/>
      </w:tabs>
      <w:spacing w:before="0" w:after="0" w:line="360" w:lineRule="auto"/>
      <w:ind w:leftChars="800" w:left="2040" w:hangingChars="200" w:hanging="360"/>
      <w:jc w:val="center"/>
    </w:pPr>
    <w:rPr>
      <w:sz w:val="28"/>
      <w:szCs w:val="28"/>
    </w:rPr>
  </w:style>
  <w:style w:type="character" w:customStyle="1" w:styleId="1Char3">
    <w:name w:val="样式 标题 1 + 四号 Char"/>
    <w:link w:val="1b"/>
    <w:rsid w:val="009D66E4"/>
    <w:rPr>
      <w:rFonts w:ascii="Times New Roman" w:eastAsia="宋体" w:hAnsi="Times New Roman" w:cs="Times New Roman"/>
      <w:b/>
      <w:bCs/>
      <w:kern w:val="44"/>
      <w:sz w:val="28"/>
      <w:szCs w:val="28"/>
    </w:rPr>
  </w:style>
  <w:style w:type="character" w:customStyle="1" w:styleId="1Char20">
    <w:name w:val="标题 1 Char2"/>
    <w:rsid w:val="009D66E4"/>
    <w:rPr>
      <w:rFonts w:eastAsia="宋体"/>
      <w:kern w:val="2"/>
      <w:sz w:val="28"/>
      <w:szCs w:val="24"/>
      <w:lang w:val="en-US" w:eastAsia="zh-CN" w:bidi="ar-SA"/>
    </w:rPr>
  </w:style>
  <w:style w:type="paragraph" w:customStyle="1" w:styleId="1c">
    <w:name w:val="样式 正文文本 + 四号1"/>
    <w:basedOn w:val="af5"/>
    <w:link w:val="1Char4"/>
    <w:autoRedefine/>
    <w:rsid w:val="009D66E4"/>
    <w:pPr>
      <w:spacing w:after="0"/>
      <w:ind w:firstLineChars="187" w:firstLine="524"/>
    </w:pPr>
    <w:rPr>
      <w:rFonts w:ascii="Times New Roman" w:hAnsi="Times New Roman"/>
      <w:sz w:val="28"/>
      <w:szCs w:val="24"/>
    </w:rPr>
  </w:style>
  <w:style w:type="character" w:customStyle="1" w:styleId="1Char4">
    <w:name w:val="样式 正文文本 + 四号1 Char"/>
    <w:link w:val="1c"/>
    <w:rsid w:val="009D66E4"/>
    <w:rPr>
      <w:rFonts w:ascii="Times New Roman" w:eastAsia="宋体" w:hAnsi="Times New Roman" w:cs="Times New Roman"/>
      <w:sz w:val="28"/>
      <w:szCs w:val="24"/>
    </w:rPr>
  </w:style>
  <w:style w:type="paragraph" w:customStyle="1" w:styleId="39">
    <w:name w:val="样式 正文文本 + 四号3"/>
    <w:basedOn w:val="af5"/>
    <w:link w:val="3Char2"/>
    <w:autoRedefine/>
    <w:rsid w:val="009D66E4"/>
    <w:pPr>
      <w:spacing w:after="0"/>
    </w:pPr>
    <w:rPr>
      <w:rFonts w:ascii="Times New Roman" w:hAnsi="Times New Roman"/>
      <w:sz w:val="28"/>
      <w:szCs w:val="24"/>
    </w:rPr>
  </w:style>
  <w:style w:type="character" w:customStyle="1" w:styleId="3Char2">
    <w:name w:val="样式 正文文本 + 四号3 Char"/>
    <w:link w:val="39"/>
    <w:rsid w:val="009D66E4"/>
    <w:rPr>
      <w:rFonts w:ascii="Times New Roman" w:eastAsia="宋体" w:hAnsi="Times New Roman" w:cs="Times New Roman"/>
      <w:sz w:val="28"/>
      <w:szCs w:val="24"/>
    </w:rPr>
  </w:style>
  <w:style w:type="paragraph" w:customStyle="1" w:styleId="1d">
    <w:name w:val="样式 标题 1 + 四号 黑色"/>
    <w:basedOn w:val="1"/>
    <w:link w:val="1Char5"/>
    <w:autoRedefine/>
    <w:rsid w:val="009D66E4"/>
    <w:pPr>
      <w:tabs>
        <w:tab w:val="num" w:pos="2040"/>
      </w:tabs>
      <w:spacing w:before="0" w:after="0"/>
      <w:ind w:leftChars="800" w:left="2040" w:hangingChars="200" w:hanging="360"/>
    </w:pPr>
    <w:rPr>
      <w:color w:val="000000"/>
      <w:sz w:val="28"/>
    </w:rPr>
  </w:style>
  <w:style w:type="character" w:customStyle="1" w:styleId="1Char5">
    <w:name w:val="样式 标题 1 + 四号 黑色 Char"/>
    <w:link w:val="1d"/>
    <w:rsid w:val="009D66E4"/>
    <w:rPr>
      <w:rFonts w:ascii="Times New Roman" w:eastAsia="宋体" w:hAnsi="Times New Roman" w:cs="Times New Roman"/>
      <w:b/>
      <w:bCs/>
      <w:color w:val="000000"/>
      <w:kern w:val="44"/>
      <w:sz w:val="28"/>
      <w:szCs w:val="44"/>
    </w:rPr>
  </w:style>
  <w:style w:type="paragraph" w:customStyle="1" w:styleId="New">
    <w:name w:val="正文 New"/>
    <w:rsid w:val="009D66E4"/>
    <w:pPr>
      <w:widowControl w:val="0"/>
      <w:jc w:val="both"/>
    </w:pPr>
    <w:rPr>
      <w:rFonts w:ascii="Times New Roman" w:eastAsia="楷体_GB2312" w:hAnsi="Times New Roman" w:cs="Times New Roman"/>
      <w:sz w:val="32"/>
      <w:szCs w:val="20"/>
    </w:rPr>
  </w:style>
  <w:style w:type="paragraph" w:customStyle="1" w:styleId="HC">
    <w:name w:val="HC 表格样式"/>
    <w:basedOn w:val="a5"/>
    <w:next w:val="a5"/>
    <w:rsid w:val="009D66E4"/>
    <w:pPr>
      <w:widowControl/>
      <w:snapToGrid w:val="0"/>
      <w:jc w:val="center"/>
    </w:pPr>
    <w:rPr>
      <w:rFonts w:eastAsia="Times New Roman"/>
      <w:kern w:val="0"/>
      <w:szCs w:val="21"/>
    </w:rPr>
  </w:style>
  <w:style w:type="paragraph" w:customStyle="1" w:styleId="1e">
    <w:name w:val="1级标题"/>
    <w:basedOn w:val="a5"/>
    <w:qFormat/>
    <w:rsid w:val="009D66E4"/>
    <w:pPr>
      <w:spacing w:beforeLines="100" w:afterLines="100" w:line="480" w:lineRule="exact"/>
      <w:jc w:val="center"/>
      <w:outlineLvl w:val="0"/>
    </w:pPr>
    <w:rPr>
      <w:b/>
      <w:sz w:val="32"/>
      <w:szCs w:val="21"/>
    </w:rPr>
  </w:style>
  <w:style w:type="paragraph" w:customStyle="1" w:styleId="29">
    <w:name w:val="2级标题"/>
    <w:basedOn w:val="af9"/>
    <w:autoRedefine/>
    <w:qFormat/>
    <w:rsid w:val="009D66E4"/>
    <w:pPr>
      <w:spacing w:beforeLines="50" w:afterLines="50" w:line="480" w:lineRule="exact"/>
      <w:ind w:left="0" w:firstLineChars="0" w:firstLine="0"/>
      <w:outlineLvl w:val="1"/>
    </w:pPr>
    <w:rPr>
      <w:b/>
      <w:sz w:val="28"/>
      <w:szCs w:val="21"/>
    </w:rPr>
  </w:style>
  <w:style w:type="paragraph" w:customStyle="1" w:styleId="3a">
    <w:name w:val="3级标题"/>
    <w:next w:val="a5"/>
    <w:autoRedefine/>
    <w:qFormat/>
    <w:rsid w:val="009D66E4"/>
    <w:pPr>
      <w:spacing w:line="480" w:lineRule="exact"/>
      <w:outlineLvl w:val="2"/>
    </w:pPr>
    <w:rPr>
      <w:rFonts w:ascii="Times New Roman" w:eastAsia="宋体" w:hAnsi="Times New Roman" w:cs="Times New Roman"/>
      <w:b/>
      <w:sz w:val="26"/>
      <w:szCs w:val="26"/>
    </w:rPr>
  </w:style>
  <w:style w:type="paragraph" w:customStyle="1" w:styleId="affff">
    <w:name w:val="标准图表目录"/>
    <w:basedOn w:val="a5"/>
    <w:next w:val="affff0"/>
    <w:autoRedefine/>
    <w:rsid w:val="009D66E4"/>
    <w:pPr>
      <w:widowControl/>
      <w:spacing w:line="280" w:lineRule="exact"/>
      <w:jc w:val="center"/>
    </w:pPr>
    <w:rPr>
      <w:rFonts w:ascii="宋体" w:hAnsi="宋体" w:cs="宋体"/>
      <w:color w:val="FF0000"/>
      <w:kern w:val="0"/>
      <w:sz w:val="24"/>
      <w:szCs w:val="21"/>
    </w:rPr>
  </w:style>
  <w:style w:type="paragraph" w:styleId="affff0">
    <w:name w:val="table of figures"/>
    <w:basedOn w:val="a5"/>
    <w:next w:val="a5"/>
    <w:unhideWhenUsed/>
    <w:rsid w:val="009D66E4"/>
    <w:pPr>
      <w:spacing w:line="480" w:lineRule="exact"/>
      <w:ind w:leftChars="200" w:left="200" w:hangingChars="200" w:hanging="200"/>
    </w:pPr>
    <w:rPr>
      <w:sz w:val="26"/>
      <w:szCs w:val="22"/>
    </w:rPr>
  </w:style>
  <w:style w:type="paragraph" w:customStyle="1" w:styleId="44">
    <w:name w:val="样式4"/>
    <w:basedOn w:val="a5"/>
    <w:link w:val="4Char0"/>
    <w:rsid w:val="009D66E4"/>
    <w:pPr>
      <w:widowControl/>
      <w:spacing w:line="360" w:lineRule="exact"/>
      <w:jc w:val="center"/>
    </w:pPr>
    <w:rPr>
      <w:rFonts w:ascii="宋体" w:hAnsi="宋体" w:cs="宋体"/>
      <w:kern w:val="0"/>
      <w:sz w:val="24"/>
      <w:szCs w:val="21"/>
    </w:rPr>
  </w:style>
  <w:style w:type="paragraph" w:customStyle="1" w:styleId="affff1">
    <w:name w:val="表格内容"/>
    <w:basedOn w:val="a5"/>
    <w:rsid w:val="009D66E4"/>
    <w:pPr>
      <w:widowControl/>
      <w:tabs>
        <w:tab w:val="left" w:pos="5327"/>
        <w:tab w:val="left" w:pos="6326"/>
        <w:tab w:val="left" w:pos="7230"/>
        <w:tab w:val="left" w:pos="9301"/>
      </w:tabs>
      <w:adjustRightInd w:val="0"/>
      <w:spacing w:line="240" w:lineRule="atLeast"/>
      <w:jc w:val="center"/>
      <w:textAlignment w:val="baseline"/>
    </w:pPr>
    <w:rPr>
      <w:rFonts w:ascii="Arial Narrow" w:eastAsia="华文细黑" w:hAnsi="Arial Narrow"/>
      <w:b/>
      <w:kern w:val="0"/>
      <w:sz w:val="24"/>
      <w:szCs w:val="20"/>
    </w:rPr>
  </w:style>
  <w:style w:type="paragraph" w:customStyle="1" w:styleId="affff2">
    <w:name w:val="正文+四号+首行缩进"/>
    <w:basedOn w:val="afe"/>
    <w:rsid w:val="009D66E4"/>
    <w:pPr>
      <w:widowControl/>
      <w:spacing w:before="100" w:beforeAutospacing="1" w:after="100" w:afterAutospacing="1"/>
      <w:ind w:firstLine="420"/>
      <w:jc w:val="left"/>
    </w:pPr>
    <w:rPr>
      <w:rFonts w:ascii="宋体" w:hAnsi="宋体" w:cs="宋体"/>
      <w:kern w:val="0"/>
      <w:sz w:val="28"/>
      <w:szCs w:val="21"/>
    </w:rPr>
  </w:style>
  <w:style w:type="numbering" w:customStyle="1" w:styleId="1f">
    <w:name w:val="无列表1"/>
    <w:next w:val="a8"/>
    <w:uiPriority w:val="99"/>
    <w:semiHidden/>
    <w:unhideWhenUsed/>
    <w:rsid w:val="009D66E4"/>
  </w:style>
  <w:style w:type="paragraph" w:customStyle="1" w:styleId="affff3">
    <w:name w:val="表"/>
    <w:basedOn w:val="a5"/>
    <w:link w:val="Charfd"/>
    <w:autoRedefine/>
    <w:rsid w:val="009D66E4"/>
    <w:pPr>
      <w:autoSpaceDE w:val="0"/>
      <w:autoSpaceDN w:val="0"/>
      <w:adjustRightInd w:val="0"/>
      <w:snapToGrid w:val="0"/>
      <w:spacing w:line="320" w:lineRule="atLeast"/>
      <w:jc w:val="center"/>
      <w:textAlignment w:val="bottom"/>
    </w:pPr>
    <w:rPr>
      <w:rFonts w:ascii="宋体" w:hAnsi="宋体"/>
      <w:color w:val="993300"/>
      <w:sz w:val="24"/>
    </w:rPr>
  </w:style>
  <w:style w:type="character" w:customStyle="1" w:styleId="Charfd">
    <w:name w:val="表 Char"/>
    <w:link w:val="affff3"/>
    <w:rsid w:val="009D66E4"/>
    <w:rPr>
      <w:rFonts w:ascii="宋体" w:eastAsia="宋体" w:hAnsi="宋体" w:cs="Times New Roman"/>
      <w:color w:val="993300"/>
      <w:sz w:val="24"/>
      <w:szCs w:val="24"/>
    </w:rPr>
  </w:style>
  <w:style w:type="table" w:customStyle="1" w:styleId="45">
    <w:name w:val="网格型4"/>
    <w:basedOn w:val="a7"/>
    <w:next w:val="af"/>
    <w:uiPriority w:val="59"/>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f5">
    <w:name w:val="表格尾行 Char"/>
    <w:link w:val="afff7"/>
    <w:rsid w:val="009D66E4"/>
    <w:rPr>
      <w:rFonts w:ascii="Times New Roman" w:eastAsia="宋体" w:hAnsi="Times New Roman" w:cs="Times New Roman"/>
      <w:sz w:val="18"/>
      <w:szCs w:val="21"/>
    </w:rPr>
  </w:style>
  <w:style w:type="paragraph" w:styleId="affff4">
    <w:name w:val="No Spacing"/>
    <w:uiPriority w:val="99"/>
    <w:qFormat/>
    <w:rsid w:val="009D66E4"/>
    <w:pPr>
      <w:widowControl w:val="0"/>
      <w:ind w:firstLineChars="200" w:firstLine="520"/>
    </w:pPr>
    <w:rPr>
      <w:rFonts w:ascii="Times New Roman" w:eastAsia="宋体" w:hAnsi="Times New Roman" w:cs="Times New Roman"/>
      <w:sz w:val="26"/>
      <w:szCs w:val="26"/>
    </w:rPr>
  </w:style>
  <w:style w:type="paragraph" w:customStyle="1" w:styleId="CharCharCharCharCharCharCharCharChar1CharCharCharCharCharCharCharCharCharCharCharCharChar">
    <w:name w:val="Char Char Char Char Char Char Char Char Char1 Char Char Char Char Char Char Char Char Char Char Char Char Char"/>
    <w:basedOn w:val="1"/>
    <w:rsid w:val="009D66E4"/>
    <w:pPr>
      <w:tabs>
        <w:tab w:val="num" w:pos="2040"/>
      </w:tabs>
      <w:snapToGrid w:val="0"/>
      <w:spacing w:before="240" w:after="240" w:line="348" w:lineRule="auto"/>
      <w:ind w:leftChars="800" w:left="2040" w:hangingChars="200" w:hanging="360"/>
    </w:pPr>
  </w:style>
  <w:style w:type="paragraph" w:customStyle="1" w:styleId="Char48">
    <w:name w:val="Char48"/>
    <w:basedOn w:val="a5"/>
    <w:semiHidden/>
    <w:rsid w:val="009D66E4"/>
    <w:pPr>
      <w:spacing w:line="360" w:lineRule="auto"/>
      <w:ind w:firstLineChars="200" w:firstLine="200"/>
    </w:pPr>
    <w:rPr>
      <w:rFonts w:ascii="宋体" w:hAnsi="宋体"/>
      <w:snapToGrid w:val="0"/>
      <w:sz w:val="24"/>
    </w:rPr>
  </w:style>
  <w:style w:type="character" w:customStyle="1" w:styleId="Charfe">
    <w:name w:val="正文(首行缩进) Char"/>
    <w:link w:val="affff5"/>
    <w:rsid w:val="009D66E4"/>
    <w:rPr>
      <w:snapToGrid w:val="0"/>
      <w:sz w:val="24"/>
      <w:szCs w:val="24"/>
    </w:rPr>
  </w:style>
  <w:style w:type="paragraph" w:customStyle="1" w:styleId="affff5">
    <w:name w:val="正文(首行缩进)"/>
    <w:basedOn w:val="a5"/>
    <w:link w:val="Charfe"/>
    <w:rsid w:val="009D66E4"/>
    <w:pPr>
      <w:adjustRightInd w:val="0"/>
      <w:snapToGrid w:val="0"/>
      <w:spacing w:line="360" w:lineRule="auto"/>
      <w:ind w:firstLineChars="200" w:firstLine="200"/>
    </w:pPr>
    <w:rPr>
      <w:rFonts w:asciiTheme="minorHAnsi" w:eastAsiaTheme="minorEastAsia" w:hAnsiTheme="minorHAnsi" w:cstheme="minorBidi"/>
      <w:snapToGrid w:val="0"/>
      <w:sz w:val="24"/>
    </w:rPr>
  </w:style>
  <w:style w:type="character" w:customStyle="1" w:styleId="1Char2">
    <w:name w:val="表头1 Char"/>
    <w:link w:val="18"/>
    <w:rsid w:val="009D66E4"/>
    <w:rPr>
      <w:rFonts w:ascii="Calibri" w:eastAsia="宋体" w:hAnsi="Calibri" w:cs="Times New Roman"/>
      <w:b/>
      <w:szCs w:val="26"/>
    </w:rPr>
  </w:style>
  <w:style w:type="paragraph" w:customStyle="1" w:styleId="txtBoxChar">
    <w:name w:val="txtBox Char"/>
    <w:basedOn w:val="a5"/>
    <w:rsid w:val="009D66E4"/>
    <w:pPr>
      <w:jc w:val="center"/>
    </w:pPr>
  </w:style>
  <w:style w:type="paragraph" w:customStyle="1" w:styleId="Char47">
    <w:name w:val="Char47"/>
    <w:basedOn w:val="a5"/>
    <w:semiHidden/>
    <w:rsid w:val="009D66E4"/>
    <w:pPr>
      <w:spacing w:line="360" w:lineRule="auto"/>
      <w:ind w:firstLineChars="200" w:firstLine="200"/>
    </w:pPr>
    <w:rPr>
      <w:rFonts w:ascii="宋体" w:hAnsi="宋体"/>
      <w:snapToGrid w:val="0"/>
      <w:sz w:val="24"/>
    </w:rPr>
  </w:style>
  <w:style w:type="paragraph" w:customStyle="1" w:styleId="Char46">
    <w:name w:val="Char46"/>
    <w:basedOn w:val="a5"/>
    <w:semiHidden/>
    <w:rsid w:val="009D66E4"/>
    <w:pPr>
      <w:spacing w:line="360" w:lineRule="auto"/>
      <w:ind w:firstLineChars="200" w:firstLine="200"/>
    </w:pPr>
    <w:rPr>
      <w:rFonts w:ascii="宋体" w:hAnsi="宋体"/>
      <w:snapToGrid w:val="0"/>
      <w:sz w:val="24"/>
    </w:rPr>
  </w:style>
  <w:style w:type="paragraph" w:customStyle="1" w:styleId="Char45">
    <w:name w:val="Char45"/>
    <w:basedOn w:val="a5"/>
    <w:rsid w:val="009D66E4"/>
    <w:pPr>
      <w:spacing w:line="360" w:lineRule="auto"/>
      <w:ind w:firstLineChars="200" w:firstLine="200"/>
    </w:pPr>
    <w:rPr>
      <w:rFonts w:ascii="宋体" w:hAnsi="宋体"/>
      <w:snapToGrid w:val="0"/>
      <w:sz w:val="24"/>
    </w:rPr>
  </w:style>
  <w:style w:type="paragraph" w:customStyle="1" w:styleId="Char44">
    <w:name w:val="Char44"/>
    <w:basedOn w:val="a5"/>
    <w:link w:val="Char4Char"/>
    <w:rsid w:val="009D66E4"/>
    <w:pPr>
      <w:spacing w:line="360" w:lineRule="auto"/>
      <w:ind w:firstLineChars="200" w:firstLine="200"/>
    </w:pPr>
    <w:rPr>
      <w:rFonts w:ascii="宋体" w:hAnsi="宋体" w:cs="宋体"/>
      <w:sz w:val="24"/>
    </w:rPr>
  </w:style>
  <w:style w:type="paragraph" w:customStyle="1" w:styleId="Char4CharCharChar3">
    <w:name w:val="Char4 Char Char Char3"/>
    <w:basedOn w:val="a5"/>
    <w:semiHidden/>
    <w:rsid w:val="009D66E4"/>
    <w:pPr>
      <w:snapToGrid w:val="0"/>
      <w:spacing w:line="360" w:lineRule="auto"/>
      <w:ind w:firstLineChars="200" w:firstLine="200"/>
    </w:pPr>
    <w:rPr>
      <w:rFonts w:hAnsi="宋体" w:cs="宋体"/>
      <w:szCs w:val="26"/>
    </w:rPr>
  </w:style>
  <w:style w:type="numbering" w:customStyle="1" w:styleId="2a">
    <w:name w:val="无列表2"/>
    <w:next w:val="a8"/>
    <w:uiPriority w:val="99"/>
    <w:semiHidden/>
    <w:unhideWhenUsed/>
    <w:rsid w:val="009D66E4"/>
  </w:style>
  <w:style w:type="character" w:customStyle="1" w:styleId="1f0">
    <w:name w:val="标题 1 字符"/>
    <w:uiPriority w:val="9"/>
    <w:rsid w:val="009D66E4"/>
    <w:rPr>
      <w:rFonts w:ascii="Times New Roman" w:eastAsia="宋体" w:hAnsi="Times New Roman" w:cs="Times New Roman"/>
      <w:b/>
      <w:bCs/>
      <w:kern w:val="44"/>
      <w:sz w:val="44"/>
      <w:szCs w:val="44"/>
    </w:rPr>
  </w:style>
  <w:style w:type="character" w:customStyle="1" w:styleId="2b">
    <w:name w:val="标题 2 字符"/>
    <w:uiPriority w:val="9"/>
    <w:semiHidden/>
    <w:rsid w:val="009D66E4"/>
    <w:rPr>
      <w:rFonts w:ascii="等线 Light" w:eastAsia="等线 Light" w:hAnsi="等线 Light" w:cs="Times New Roman"/>
      <w:b/>
      <w:bCs/>
      <w:sz w:val="32"/>
      <w:szCs w:val="32"/>
    </w:rPr>
  </w:style>
  <w:style w:type="character" w:customStyle="1" w:styleId="3b">
    <w:name w:val="标题 3 字符"/>
    <w:uiPriority w:val="9"/>
    <w:semiHidden/>
    <w:rsid w:val="009D66E4"/>
    <w:rPr>
      <w:rFonts w:ascii="Times New Roman" w:eastAsia="宋体" w:hAnsi="Times New Roman" w:cs="Times New Roman"/>
      <w:b/>
      <w:bCs/>
      <w:sz w:val="32"/>
      <w:szCs w:val="32"/>
    </w:rPr>
  </w:style>
  <w:style w:type="character" w:customStyle="1" w:styleId="46">
    <w:name w:val="标题 4 字符"/>
    <w:uiPriority w:val="9"/>
    <w:semiHidden/>
    <w:rsid w:val="009D66E4"/>
    <w:rPr>
      <w:rFonts w:ascii="等线 Light" w:eastAsia="等线 Light" w:hAnsi="等线 Light" w:cs="Times New Roman"/>
      <w:b/>
      <w:bCs/>
      <w:sz w:val="28"/>
      <w:szCs w:val="28"/>
    </w:rPr>
  </w:style>
  <w:style w:type="character" w:customStyle="1" w:styleId="58">
    <w:name w:val="标题 5 字符"/>
    <w:uiPriority w:val="9"/>
    <w:semiHidden/>
    <w:rsid w:val="009D66E4"/>
    <w:rPr>
      <w:rFonts w:ascii="Times New Roman" w:eastAsia="宋体" w:hAnsi="Times New Roman" w:cs="Times New Roman"/>
      <w:b/>
      <w:bCs/>
      <w:sz w:val="28"/>
      <w:szCs w:val="28"/>
    </w:rPr>
  </w:style>
  <w:style w:type="character" w:customStyle="1" w:styleId="62">
    <w:name w:val="标题 6 字符"/>
    <w:uiPriority w:val="9"/>
    <w:semiHidden/>
    <w:rsid w:val="009D66E4"/>
    <w:rPr>
      <w:rFonts w:ascii="等线 Light" w:eastAsia="等线 Light" w:hAnsi="等线 Light" w:cs="Times New Roman"/>
      <w:b/>
      <w:bCs/>
      <w:sz w:val="24"/>
      <w:szCs w:val="24"/>
    </w:rPr>
  </w:style>
  <w:style w:type="character" w:customStyle="1" w:styleId="71">
    <w:name w:val="标题 7 字符"/>
    <w:uiPriority w:val="9"/>
    <w:semiHidden/>
    <w:rsid w:val="009D66E4"/>
    <w:rPr>
      <w:rFonts w:ascii="Times New Roman" w:eastAsia="宋体" w:hAnsi="Times New Roman" w:cs="Times New Roman"/>
      <w:b/>
      <w:bCs/>
      <w:sz w:val="24"/>
      <w:szCs w:val="24"/>
    </w:rPr>
  </w:style>
  <w:style w:type="character" w:customStyle="1" w:styleId="82">
    <w:name w:val="标题 8 字符"/>
    <w:uiPriority w:val="9"/>
    <w:semiHidden/>
    <w:rsid w:val="009D66E4"/>
    <w:rPr>
      <w:rFonts w:ascii="等线 Light" w:eastAsia="等线 Light" w:hAnsi="等线 Light" w:cs="Times New Roman"/>
      <w:sz w:val="24"/>
      <w:szCs w:val="24"/>
    </w:rPr>
  </w:style>
  <w:style w:type="character" w:customStyle="1" w:styleId="92">
    <w:name w:val="标题 9 字符"/>
    <w:uiPriority w:val="9"/>
    <w:semiHidden/>
    <w:rsid w:val="009D66E4"/>
    <w:rPr>
      <w:rFonts w:ascii="等线 Light" w:eastAsia="等线 Light" w:hAnsi="等线 Light" w:cs="Times New Roman"/>
      <w:szCs w:val="21"/>
    </w:rPr>
  </w:style>
  <w:style w:type="character" w:customStyle="1" w:styleId="affff6">
    <w:name w:val="标题 字符"/>
    <w:uiPriority w:val="10"/>
    <w:rsid w:val="009D66E4"/>
    <w:rPr>
      <w:rFonts w:ascii="等线 Light" w:eastAsia="等线 Light" w:hAnsi="等线 Light" w:cs="Times New Roman"/>
      <w:b/>
      <w:bCs/>
      <w:sz w:val="32"/>
      <w:szCs w:val="32"/>
    </w:rPr>
  </w:style>
  <w:style w:type="character" w:customStyle="1" w:styleId="affff7">
    <w:name w:val="副标题 字符"/>
    <w:uiPriority w:val="11"/>
    <w:rsid w:val="009D66E4"/>
    <w:rPr>
      <w:b/>
      <w:bCs/>
      <w:kern w:val="28"/>
      <w:sz w:val="32"/>
      <w:szCs w:val="32"/>
    </w:rPr>
  </w:style>
  <w:style w:type="character" w:customStyle="1" w:styleId="affff8">
    <w:name w:val="引用 字符"/>
    <w:uiPriority w:val="29"/>
    <w:rsid w:val="009D66E4"/>
    <w:rPr>
      <w:rFonts w:ascii="Times New Roman" w:eastAsia="宋体" w:hAnsi="Times New Roman" w:cs="Times New Roman"/>
      <w:i/>
      <w:iCs/>
      <w:color w:val="404040"/>
      <w:sz w:val="26"/>
    </w:rPr>
  </w:style>
  <w:style w:type="character" w:customStyle="1" w:styleId="affff9">
    <w:name w:val="明显引用 字符"/>
    <w:uiPriority w:val="30"/>
    <w:rsid w:val="009D66E4"/>
    <w:rPr>
      <w:rFonts w:ascii="Times New Roman" w:eastAsia="宋体" w:hAnsi="Times New Roman" w:cs="Times New Roman"/>
      <w:i/>
      <w:iCs/>
      <w:color w:val="5B9BD5"/>
      <w:sz w:val="26"/>
    </w:rPr>
  </w:style>
  <w:style w:type="character" w:customStyle="1" w:styleId="affffa">
    <w:name w:val="文档结构图 字符"/>
    <w:uiPriority w:val="99"/>
    <w:semiHidden/>
    <w:rsid w:val="009D66E4"/>
    <w:rPr>
      <w:rFonts w:ascii="Microsoft YaHei UI" w:eastAsia="Microsoft YaHei UI" w:hAnsi="Times New Roman" w:cs="Times New Roman"/>
      <w:sz w:val="18"/>
      <w:szCs w:val="18"/>
    </w:rPr>
  </w:style>
  <w:style w:type="character" w:customStyle="1" w:styleId="affffb">
    <w:name w:val="页眉 字符"/>
    <w:uiPriority w:val="99"/>
    <w:semiHidden/>
    <w:rsid w:val="009D66E4"/>
    <w:rPr>
      <w:rFonts w:ascii="Times New Roman" w:eastAsia="宋体" w:hAnsi="Times New Roman" w:cs="Times New Roman"/>
      <w:sz w:val="18"/>
      <w:szCs w:val="18"/>
    </w:rPr>
  </w:style>
  <w:style w:type="character" w:customStyle="1" w:styleId="affffc">
    <w:name w:val="页脚 字符"/>
    <w:uiPriority w:val="99"/>
    <w:semiHidden/>
    <w:rsid w:val="009D66E4"/>
    <w:rPr>
      <w:rFonts w:ascii="Times New Roman" w:eastAsia="宋体" w:hAnsi="Times New Roman" w:cs="Times New Roman"/>
      <w:sz w:val="18"/>
      <w:szCs w:val="18"/>
    </w:rPr>
  </w:style>
  <w:style w:type="character" w:customStyle="1" w:styleId="affffd">
    <w:name w:val="日期 字符"/>
    <w:uiPriority w:val="99"/>
    <w:semiHidden/>
    <w:rsid w:val="009D66E4"/>
    <w:rPr>
      <w:rFonts w:ascii="Times New Roman" w:eastAsia="宋体" w:hAnsi="Times New Roman" w:cs="Times New Roman"/>
      <w:sz w:val="26"/>
    </w:rPr>
  </w:style>
  <w:style w:type="character" w:customStyle="1" w:styleId="affffe">
    <w:name w:val="纯文本 字符"/>
    <w:uiPriority w:val="99"/>
    <w:semiHidden/>
    <w:rsid w:val="009D66E4"/>
    <w:rPr>
      <w:rFonts w:ascii="等线" w:hAnsi="Courier New" w:cs="Courier New"/>
      <w:sz w:val="26"/>
    </w:rPr>
  </w:style>
  <w:style w:type="character" w:customStyle="1" w:styleId="afffff">
    <w:name w:val="正文文本缩进 字符"/>
    <w:uiPriority w:val="99"/>
    <w:semiHidden/>
    <w:rsid w:val="009D66E4"/>
    <w:rPr>
      <w:rFonts w:ascii="Times New Roman" w:eastAsia="宋体" w:hAnsi="Times New Roman" w:cs="Times New Roman"/>
      <w:sz w:val="26"/>
    </w:rPr>
  </w:style>
  <w:style w:type="table" w:customStyle="1" w:styleId="111">
    <w:name w:val="网格型111"/>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c">
    <w:name w:val="正文文本缩进 2 字符"/>
    <w:uiPriority w:val="99"/>
    <w:semiHidden/>
    <w:rsid w:val="009D66E4"/>
    <w:rPr>
      <w:rFonts w:ascii="Times New Roman" w:eastAsia="宋体" w:hAnsi="Times New Roman" w:cs="Times New Roman"/>
      <w:sz w:val="26"/>
    </w:rPr>
  </w:style>
  <w:style w:type="character" w:customStyle="1" w:styleId="2d">
    <w:name w:val="正文首行缩进 2 字符"/>
    <w:basedOn w:val="afffff"/>
    <w:uiPriority w:val="99"/>
    <w:semiHidden/>
    <w:rsid w:val="009D66E4"/>
    <w:rPr>
      <w:rFonts w:ascii="Times New Roman" w:eastAsia="宋体" w:hAnsi="Times New Roman" w:cs="Times New Roman"/>
      <w:sz w:val="26"/>
    </w:rPr>
  </w:style>
  <w:style w:type="character" w:customStyle="1" w:styleId="2e">
    <w:name w:val="正文文本 2 字符"/>
    <w:uiPriority w:val="99"/>
    <w:semiHidden/>
    <w:rsid w:val="009D66E4"/>
    <w:rPr>
      <w:rFonts w:ascii="Times New Roman" w:eastAsia="宋体" w:hAnsi="Times New Roman" w:cs="Times New Roman"/>
      <w:sz w:val="26"/>
    </w:rPr>
  </w:style>
  <w:style w:type="character" w:customStyle="1" w:styleId="afffff0">
    <w:name w:val="签名 字符"/>
    <w:uiPriority w:val="99"/>
    <w:semiHidden/>
    <w:rsid w:val="009D66E4"/>
    <w:rPr>
      <w:rFonts w:ascii="Times New Roman" w:eastAsia="宋体" w:hAnsi="Times New Roman" w:cs="Times New Roman"/>
      <w:sz w:val="26"/>
    </w:rPr>
  </w:style>
  <w:style w:type="character" w:customStyle="1" w:styleId="afffff1">
    <w:name w:val="结束语 字符"/>
    <w:uiPriority w:val="99"/>
    <w:semiHidden/>
    <w:rsid w:val="009D66E4"/>
    <w:rPr>
      <w:rFonts w:ascii="Times New Roman" w:eastAsia="宋体" w:hAnsi="Times New Roman" w:cs="Times New Roman"/>
      <w:sz w:val="26"/>
    </w:rPr>
  </w:style>
  <w:style w:type="character" w:customStyle="1" w:styleId="afffff2">
    <w:name w:val="正文文本 字符"/>
    <w:uiPriority w:val="99"/>
    <w:semiHidden/>
    <w:rsid w:val="009D66E4"/>
    <w:rPr>
      <w:rFonts w:ascii="Times New Roman" w:eastAsia="宋体" w:hAnsi="Times New Roman" w:cs="Times New Roman"/>
      <w:sz w:val="26"/>
    </w:rPr>
  </w:style>
  <w:style w:type="character" w:customStyle="1" w:styleId="afffff3">
    <w:name w:val="正文首行缩进 字符"/>
    <w:basedOn w:val="afffff2"/>
    <w:uiPriority w:val="99"/>
    <w:semiHidden/>
    <w:rsid w:val="009D66E4"/>
    <w:rPr>
      <w:rFonts w:ascii="Times New Roman" w:eastAsia="宋体" w:hAnsi="Times New Roman" w:cs="Times New Roman"/>
      <w:sz w:val="26"/>
    </w:rPr>
  </w:style>
  <w:style w:type="character" w:customStyle="1" w:styleId="3c">
    <w:name w:val="正文文本 3 字符"/>
    <w:uiPriority w:val="99"/>
    <w:semiHidden/>
    <w:rsid w:val="009D66E4"/>
    <w:rPr>
      <w:rFonts w:ascii="Times New Roman" w:eastAsia="宋体" w:hAnsi="Times New Roman" w:cs="Times New Roman"/>
      <w:sz w:val="16"/>
      <w:szCs w:val="16"/>
    </w:rPr>
  </w:style>
  <w:style w:type="character" w:customStyle="1" w:styleId="3d">
    <w:name w:val="正文文本缩进 3 字符"/>
    <w:uiPriority w:val="99"/>
    <w:semiHidden/>
    <w:rsid w:val="009D66E4"/>
    <w:rPr>
      <w:rFonts w:ascii="Times New Roman" w:eastAsia="宋体" w:hAnsi="Times New Roman" w:cs="Times New Roman"/>
      <w:sz w:val="16"/>
      <w:szCs w:val="16"/>
    </w:rPr>
  </w:style>
  <w:style w:type="character" w:customStyle="1" w:styleId="HTML1">
    <w:name w:val="HTML 地址 字符"/>
    <w:uiPriority w:val="99"/>
    <w:semiHidden/>
    <w:rsid w:val="009D66E4"/>
    <w:rPr>
      <w:rFonts w:ascii="Times New Roman" w:eastAsia="宋体" w:hAnsi="Times New Roman" w:cs="Times New Roman"/>
      <w:i/>
      <w:iCs/>
      <w:sz w:val="26"/>
    </w:rPr>
  </w:style>
  <w:style w:type="character" w:customStyle="1" w:styleId="HTML2">
    <w:name w:val="HTML 预设格式 字符"/>
    <w:uiPriority w:val="99"/>
    <w:semiHidden/>
    <w:rsid w:val="009D66E4"/>
    <w:rPr>
      <w:rFonts w:ascii="Courier New" w:eastAsia="宋体" w:hAnsi="Courier New" w:cs="Courier New"/>
      <w:sz w:val="20"/>
      <w:szCs w:val="20"/>
    </w:rPr>
  </w:style>
  <w:style w:type="character" w:customStyle="1" w:styleId="afffff4">
    <w:name w:val="信息标题 字符"/>
    <w:uiPriority w:val="99"/>
    <w:semiHidden/>
    <w:rsid w:val="009D66E4"/>
    <w:rPr>
      <w:rFonts w:ascii="等线 Light" w:eastAsia="等线 Light" w:hAnsi="等线 Light" w:cs="Times New Roman"/>
      <w:sz w:val="24"/>
      <w:szCs w:val="24"/>
      <w:shd w:val="pct20" w:color="auto" w:fill="auto"/>
    </w:rPr>
  </w:style>
  <w:style w:type="character" w:customStyle="1" w:styleId="afffff5">
    <w:name w:val="称呼 字符"/>
    <w:uiPriority w:val="99"/>
    <w:semiHidden/>
    <w:rsid w:val="009D66E4"/>
    <w:rPr>
      <w:rFonts w:ascii="Times New Roman" w:eastAsia="宋体" w:hAnsi="Times New Roman" w:cs="Times New Roman"/>
      <w:sz w:val="26"/>
    </w:rPr>
  </w:style>
  <w:style w:type="character" w:customStyle="1" w:styleId="afffff6">
    <w:name w:val="电子邮件签名 字符"/>
    <w:uiPriority w:val="99"/>
    <w:semiHidden/>
    <w:rsid w:val="009D66E4"/>
    <w:rPr>
      <w:rFonts w:ascii="Times New Roman" w:eastAsia="宋体" w:hAnsi="Times New Roman" w:cs="Times New Roman"/>
      <w:sz w:val="26"/>
    </w:rPr>
  </w:style>
  <w:style w:type="character" w:customStyle="1" w:styleId="afffff7">
    <w:name w:val="注释标题 字符"/>
    <w:uiPriority w:val="99"/>
    <w:semiHidden/>
    <w:rsid w:val="009D66E4"/>
    <w:rPr>
      <w:rFonts w:ascii="Times New Roman" w:eastAsia="宋体" w:hAnsi="Times New Roman" w:cs="Times New Roman"/>
      <w:sz w:val="26"/>
    </w:rPr>
  </w:style>
  <w:style w:type="character" w:customStyle="1" w:styleId="afffff8">
    <w:name w:val="批注文字 字符"/>
    <w:uiPriority w:val="99"/>
    <w:semiHidden/>
    <w:rsid w:val="009D66E4"/>
    <w:rPr>
      <w:rFonts w:ascii="Times New Roman" w:eastAsia="宋体" w:hAnsi="Times New Roman" w:cs="Times New Roman"/>
      <w:sz w:val="26"/>
    </w:rPr>
  </w:style>
  <w:style w:type="character" w:customStyle="1" w:styleId="afffff9">
    <w:name w:val="批注框文本 字符"/>
    <w:uiPriority w:val="99"/>
    <w:semiHidden/>
    <w:rsid w:val="009D66E4"/>
    <w:rPr>
      <w:rFonts w:ascii="Times New Roman" w:eastAsia="宋体" w:hAnsi="Times New Roman" w:cs="Times New Roman"/>
      <w:sz w:val="18"/>
      <w:szCs w:val="18"/>
    </w:rPr>
  </w:style>
  <w:style w:type="character" w:customStyle="1" w:styleId="2Char10">
    <w:name w:val="正文文本缩进 2 Char1"/>
    <w:semiHidden/>
    <w:rsid w:val="009D66E4"/>
    <w:rPr>
      <w:rFonts w:ascii="Times New Roman" w:hAnsi="Times New Roman"/>
      <w:kern w:val="2"/>
      <w:sz w:val="26"/>
    </w:rPr>
  </w:style>
  <w:style w:type="character" w:customStyle="1" w:styleId="2Char11">
    <w:name w:val="正文首行缩进 2 Char1"/>
    <w:semiHidden/>
    <w:rsid w:val="009D66E4"/>
  </w:style>
  <w:style w:type="character" w:customStyle="1" w:styleId="3Char10">
    <w:name w:val="正文文本 3 Char1"/>
    <w:semiHidden/>
    <w:rsid w:val="009D66E4"/>
    <w:rPr>
      <w:rFonts w:ascii="Times New Roman" w:hAnsi="Times New Roman"/>
      <w:kern w:val="2"/>
      <w:sz w:val="16"/>
      <w:szCs w:val="16"/>
    </w:rPr>
  </w:style>
  <w:style w:type="character" w:customStyle="1" w:styleId="3Char11">
    <w:name w:val="正文文本缩进 3 Char1"/>
    <w:semiHidden/>
    <w:rsid w:val="009D66E4"/>
    <w:rPr>
      <w:rFonts w:ascii="Times New Roman" w:hAnsi="Times New Roman"/>
      <w:kern w:val="2"/>
      <w:sz w:val="16"/>
      <w:szCs w:val="16"/>
    </w:rPr>
  </w:style>
  <w:style w:type="character" w:customStyle="1" w:styleId="Char4CharChar">
    <w:name w:val="Char4 Char Char"/>
    <w:link w:val="Char43"/>
    <w:rsid w:val="009D66E4"/>
    <w:rPr>
      <w:rFonts w:ascii="宋体" w:hAnsi="宋体" w:cs="宋体"/>
      <w:sz w:val="24"/>
      <w:szCs w:val="24"/>
    </w:rPr>
  </w:style>
  <w:style w:type="paragraph" w:customStyle="1" w:styleId="Char43">
    <w:name w:val="Char43"/>
    <w:basedOn w:val="a5"/>
    <w:link w:val="Char4CharChar"/>
    <w:rsid w:val="009D66E4"/>
    <w:pPr>
      <w:spacing w:line="360" w:lineRule="auto"/>
      <w:ind w:firstLineChars="200" w:firstLine="200"/>
    </w:pPr>
    <w:rPr>
      <w:rFonts w:ascii="宋体" w:eastAsiaTheme="minorEastAsia" w:hAnsi="宋体" w:cs="宋体"/>
      <w:sz w:val="24"/>
    </w:rPr>
  </w:style>
  <w:style w:type="paragraph" w:customStyle="1" w:styleId="afffffa">
    <w:name w:val="样式新新"/>
    <w:basedOn w:val="a5"/>
    <w:link w:val="Charff"/>
    <w:rsid w:val="009D66E4"/>
    <w:pPr>
      <w:spacing w:line="360" w:lineRule="auto"/>
      <w:ind w:firstLineChars="200" w:firstLine="200"/>
    </w:pPr>
    <w:rPr>
      <w:rFonts w:cs="Arial"/>
      <w:bCs/>
      <w:color w:val="000000"/>
      <w:kern w:val="0"/>
      <w:sz w:val="28"/>
      <w:szCs w:val="28"/>
    </w:rPr>
  </w:style>
  <w:style w:type="character" w:customStyle="1" w:styleId="Charff">
    <w:name w:val="样式新新 Char"/>
    <w:link w:val="afffffa"/>
    <w:rsid w:val="009D66E4"/>
    <w:rPr>
      <w:rFonts w:ascii="Times New Roman" w:eastAsia="宋体" w:hAnsi="Times New Roman" w:cs="Arial"/>
      <w:bCs/>
      <w:color w:val="000000"/>
      <w:kern w:val="0"/>
      <w:sz w:val="28"/>
      <w:szCs w:val="28"/>
    </w:rPr>
  </w:style>
  <w:style w:type="paragraph" w:customStyle="1" w:styleId="Char21">
    <w:name w:val="Char21"/>
    <w:basedOn w:val="a5"/>
    <w:rsid w:val="009D66E4"/>
    <w:pPr>
      <w:spacing w:line="440" w:lineRule="exact"/>
      <w:ind w:firstLineChars="200" w:firstLine="200"/>
      <w:textAlignment w:val="center"/>
    </w:pPr>
    <w:rPr>
      <w:sz w:val="24"/>
    </w:rPr>
  </w:style>
  <w:style w:type="paragraph" w:customStyle="1" w:styleId="CharCharCharCharCharCharCharCharCharCharCharCharChar">
    <w:name w:val="Char Char Char Char Char Char Char Char Char Char Char Char Char"/>
    <w:basedOn w:val="a5"/>
    <w:next w:val="a5"/>
    <w:rsid w:val="009D66E4"/>
    <w:pPr>
      <w:spacing w:line="360" w:lineRule="auto"/>
      <w:ind w:firstLineChars="200" w:firstLine="200"/>
    </w:pPr>
    <w:rPr>
      <w:rFonts w:ascii="宋体" w:hAnsi="宋体" w:cs="宋体"/>
      <w:sz w:val="24"/>
    </w:rPr>
  </w:style>
  <w:style w:type="paragraph" w:customStyle="1" w:styleId="020">
    <w:name w:val="样式 左侧:  0.2 厘米 首行缩进:  0 厘米"/>
    <w:basedOn w:val="a5"/>
    <w:next w:val="a5"/>
    <w:rsid w:val="009D66E4"/>
    <w:pPr>
      <w:tabs>
        <w:tab w:val="left" w:pos="0"/>
        <w:tab w:val="left" w:pos="8670"/>
      </w:tabs>
      <w:spacing w:line="500" w:lineRule="exact"/>
      <w:ind w:left="558" w:rightChars="-9" w:right="-27"/>
    </w:pPr>
    <w:rPr>
      <w:rFonts w:eastAsia="仿宋_GB2312" w:cs="宋体"/>
      <w:sz w:val="30"/>
      <w:szCs w:val="20"/>
    </w:rPr>
  </w:style>
  <w:style w:type="paragraph" w:customStyle="1" w:styleId="afffffb">
    <w:name w:val="正文样式"/>
    <w:basedOn w:val="a5"/>
    <w:link w:val="Charff0"/>
    <w:rsid w:val="009D66E4"/>
    <w:pPr>
      <w:spacing w:line="460" w:lineRule="exact"/>
      <w:ind w:firstLineChars="200" w:firstLine="200"/>
    </w:pPr>
    <w:rPr>
      <w:rFonts w:ascii="宋体" w:hAnsi="宋体"/>
      <w:sz w:val="24"/>
    </w:rPr>
  </w:style>
  <w:style w:type="character" w:customStyle="1" w:styleId="Charff0">
    <w:name w:val="正文样式 Char"/>
    <w:link w:val="afffffb"/>
    <w:rsid w:val="009D66E4"/>
    <w:rPr>
      <w:rFonts w:ascii="宋体" w:eastAsia="宋体" w:hAnsi="宋体" w:cs="Times New Roman"/>
      <w:sz w:val="24"/>
      <w:szCs w:val="24"/>
    </w:rPr>
  </w:style>
  <w:style w:type="paragraph" w:customStyle="1" w:styleId="Char1c">
    <w:name w:val="Char1"/>
    <w:basedOn w:val="a5"/>
    <w:rsid w:val="009D66E4"/>
    <w:pPr>
      <w:spacing w:line="360" w:lineRule="auto"/>
      <w:ind w:firstLineChars="200" w:firstLine="200"/>
    </w:pPr>
    <w:rPr>
      <w:rFonts w:ascii="宋体" w:hAnsi="宋体" w:cs="宋体"/>
      <w:sz w:val="26"/>
      <w:szCs w:val="26"/>
    </w:rPr>
  </w:style>
  <w:style w:type="paragraph" w:customStyle="1" w:styleId="wangxy">
    <w:name w:val="wangxy"/>
    <w:basedOn w:val="a5"/>
    <w:link w:val="wangxyChar"/>
    <w:rsid w:val="009D66E4"/>
    <w:pPr>
      <w:spacing w:beforeLines="50" w:afterLines="50" w:line="360" w:lineRule="auto"/>
      <w:ind w:firstLineChars="200" w:firstLine="200"/>
    </w:pPr>
    <w:rPr>
      <w:spacing w:val="14"/>
      <w:sz w:val="24"/>
    </w:rPr>
  </w:style>
  <w:style w:type="character" w:customStyle="1" w:styleId="wangxyChar">
    <w:name w:val="wangxy Char"/>
    <w:link w:val="wangxy"/>
    <w:rsid w:val="009D66E4"/>
    <w:rPr>
      <w:rFonts w:ascii="Times New Roman" w:eastAsia="宋体" w:hAnsi="Times New Roman" w:cs="Times New Roman"/>
      <w:spacing w:val="14"/>
      <w:sz w:val="24"/>
      <w:szCs w:val="24"/>
    </w:rPr>
  </w:style>
  <w:style w:type="paragraph" w:customStyle="1" w:styleId="afffffc">
    <w:name w:val="表标题"/>
    <w:basedOn w:val="a5"/>
    <w:next w:val="a5"/>
    <w:link w:val="Charff1"/>
    <w:qFormat/>
    <w:rsid w:val="009D66E4"/>
    <w:pPr>
      <w:numPr>
        <w:ilvl w:val="12"/>
      </w:numPr>
      <w:adjustRightInd w:val="0"/>
      <w:snapToGrid w:val="0"/>
      <w:spacing w:beforeLines="50" w:afterLines="50" w:line="480" w:lineRule="exact"/>
      <w:ind w:firstLineChars="200" w:firstLine="200"/>
      <w:jc w:val="center"/>
      <w:textAlignment w:val="baseline"/>
    </w:pPr>
    <w:rPr>
      <w:rFonts w:ascii="黑体" w:hAnsi="宋体"/>
      <w:b/>
      <w:bCs/>
      <w:kern w:val="0"/>
      <w:sz w:val="24"/>
      <w:szCs w:val="20"/>
    </w:rPr>
  </w:style>
  <w:style w:type="character" w:customStyle="1" w:styleId="Charff1">
    <w:name w:val="表标题 Char"/>
    <w:link w:val="afffffc"/>
    <w:rsid w:val="009D66E4"/>
    <w:rPr>
      <w:rFonts w:ascii="黑体" w:eastAsia="宋体" w:hAnsi="宋体" w:cs="Times New Roman"/>
      <w:b/>
      <w:bCs/>
      <w:kern w:val="0"/>
      <w:sz w:val="24"/>
      <w:szCs w:val="20"/>
    </w:rPr>
  </w:style>
  <w:style w:type="paragraph" w:customStyle="1" w:styleId="7878152">
    <w:name w:val="样式 样式 小四 段前: 7.8 磅 段后: 7.8 磅 行距: 1.5 倍行距 + 首行缩进:  2 字符"/>
    <w:basedOn w:val="a5"/>
    <w:link w:val="7878152Char"/>
    <w:autoRedefine/>
    <w:rsid w:val="009D66E4"/>
    <w:pPr>
      <w:spacing w:before="156" w:after="156" w:line="360" w:lineRule="auto"/>
      <w:ind w:firstLineChars="200" w:firstLine="504"/>
    </w:pPr>
    <w:rPr>
      <w:rFonts w:hAnsi="宋体"/>
      <w:spacing w:val="6"/>
      <w:sz w:val="24"/>
    </w:rPr>
  </w:style>
  <w:style w:type="character" w:customStyle="1" w:styleId="7878152Char">
    <w:name w:val="样式 样式 小四 段前: 7.8 磅 段后: 7.8 磅 行距: 1.5 倍行距 + 首行缩进:  2 字符 Char"/>
    <w:link w:val="7878152"/>
    <w:rsid w:val="009D66E4"/>
    <w:rPr>
      <w:rFonts w:ascii="Times New Roman" w:eastAsia="宋体" w:hAnsi="宋体" w:cs="Times New Roman"/>
      <w:spacing w:val="6"/>
      <w:sz w:val="24"/>
      <w:szCs w:val="24"/>
    </w:rPr>
  </w:style>
  <w:style w:type="paragraph" w:customStyle="1" w:styleId="787815">
    <w:name w:val="样式 小四 段前: 7.8 磅 段后: 7.8 磅 行距: 1.5 倍行距"/>
    <w:basedOn w:val="a5"/>
    <w:autoRedefine/>
    <w:rsid w:val="009D66E4"/>
    <w:pPr>
      <w:spacing w:line="480" w:lineRule="exact"/>
      <w:ind w:firstLineChars="200" w:firstLine="520"/>
    </w:pPr>
    <w:rPr>
      <w:rFonts w:hAnsi="宋体"/>
      <w:kern w:val="0"/>
      <w:sz w:val="26"/>
      <w:szCs w:val="26"/>
    </w:rPr>
  </w:style>
  <w:style w:type="paragraph" w:customStyle="1" w:styleId="gyy">
    <w:name w:val="gyy正文文字"/>
    <w:basedOn w:val="a5"/>
    <w:rsid w:val="009D66E4"/>
    <w:pPr>
      <w:spacing w:line="360" w:lineRule="auto"/>
      <w:ind w:firstLine="471"/>
    </w:pPr>
    <w:rPr>
      <w:rFonts w:cs="宋体"/>
      <w:color w:val="000000"/>
      <w:spacing w:val="14"/>
      <w:sz w:val="24"/>
    </w:rPr>
  </w:style>
  <w:style w:type="paragraph" w:customStyle="1" w:styleId="72">
    <w:name w:val="样式7"/>
    <w:basedOn w:val="20"/>
    <w:link w:val="7Char0"/>
    <w:rsid w:val="009D66E4"/>
    <w:pPr>
      <w:tabs>
        <w:tab w:val="num" w:pos="2040"/>
      </w:tabs>
      <w:spacing w:line="415" w:lineRule="auto"/>
      <w:jc w:val="center"/>
    </w:pPr>
    <w:rPr>
      <w:rFonts w:ascii="Times New Roman" w:hAnsi="Times New Roman"/>
      <w:kern w:val="2"/>
      <w:sz w:val="32"/>
    </w:rPr>
  </w:style>
  <w:style w:type="paragraph" w:customStyle="1" w:styleId="100">
    <w:name w:val="样式10"/>
    <w:basedOn w:val="a5"/>
    <w:link w:val="10Char"/>
    <w:rsid w:val="009D66E4"/>
    <w:pPr>
      <w:adjustRightInd w:val="0"/>
      <w:snapToGrid w:val="0"/>
      <w:spacing w:line="480" w:lineRule="exact"/>
      <w:ind w:firstLineChars="200" w:firstLine="520"/>
    </w:pPr>
    <w:rPr>
      <w:sz w:val="26"/>
      <w:szCs w:val="26"/>
    </w:rPr>
  </w:style>
  <w:style w:type="character" w:customStyle="1" w:styleId="10Char">
    <w:name w:val="样式10 Char"/>
    <w:link w:val="100"/>
    <w:rsid w:val="009D66E4"/>
    <w:rPr>
      <w:rFonts w:ascii="Times New Roman" w:eastAsia="宋体" w:hAnsi="Times New Roman" w:cs="Times New Roman"/>
      <w:sz w:val="26"/>
      <w:szCs w:val="26"/>
    </w:rPr>
  </w:style>
  <w:style w:type="paragraph" w:customStyle="1" w:styleId="tdep">
    <w:name w:val="tdep"/>
    <w:basedOn w:val="a5"/>
    <w:rsid w:val="009D66E4"/>
    <w:pPr>
      <w:widowControl/>
      <w:spacing w:before="100" w:beforeAutospacing="1" w:after="100" w:afterAutospacing="1"/>
      <w:jc w:val="left"/>
    </w:pPr>
    <w:rPr>
      <w:rFonts w:ascii="宋体" w:hAnsi="宋体" w:cs="宋体"/>
      <w:kern w:val="0"/>
      <w:sz w:val="24"/>
    </w:rPr>
  </w:style>
  <w:style w:type="character" w:customStyle="1" w:styleId="Char4Char">
    <w:name w:val="Char4 Char"/>
    <w:link w:val="Char44"/>
    <w:rsid w:val="009D66E4"/>
    <w:rPr>
      <w:rFonts w:ascii="宋体" w:eastAsia="宋体" w:hAnsi="宋体" w:cs="宋体"/>
      <w:sz w:val="24"/>
      <w:szCs w:val="24"/>
    </w:rPr>
  </w:style>
  <w:style w:type="character" w:customStyle="1" w:styleId="afffffd">
    <w:name w:val="批注主题 字符"/>
    <w:uiPriority w:val="99"/>
    <w:semiHidden/>
    <w:rsid w:val="009D66E4"/>
    <w:rPr>
      <w:rFonts w:ascii="Times New Roman" w:eastAsia="宋体" w:hAnsi="Times New Roman" w:cs="Times New Roman"/>
      <w:b/>
      <w:bCs/>
      <w:sz w:val="26"/>
    </w:rPr>
  </w:style>
  <w:style w:type="character" w:customStyle="1" w:styleId="Char1d">
    <w:name w:val="批注主题 Char1"/>
    <w:semiHidden/>
    <w:rsid w:val="009D66E4"/>
    <w:rPr>
      <w:rFonts w:ascii="Times New Roman" w:hAnsi="Times New Roman"/>
      <w:b/>
      <w:bCs/>
      <w:kern w:val="2"/>
      <w:sz w:val="26"/>
      <w:szCs w:val="22"/>
    </w:rPr>
  </w:style>
  <w:style w:type="paragraph" w:customStyle="1" w:styleId="xl27">
    <w:name w:val="xl27"/>
    <w:basedOn w:val="a5"/>
    <w:rsid w:val="009D66E4"/>
    <w:pPr>
      <w:widowControl/>
      <w:pBdr>
        <w:left w:val="single" w:sz="8" w:space="0" w:color="auto"/>
        <w:bottom w:val="single" w:sz="4" w:space="0" w:color="auto"/>
        <w:right w:val="single" w:sz="4" w:space="0" w:color="auto"/>
      </w:pBdr>
      <w:spacing w:before="100" w:beforeAutospacing="1" w:after="100" w:afterAutospacing="1"/>
      <w:ind w:firstLineChars="200" w:firstLine="200"/>
      <w:jc w:val="center"/>
    </w:pPr>
    <w:rPr>
      <w:kern w:val="0"/>
      <w:sz w:val="24"/>
    </w:rPr>
  </w:style>
  <w:style w:type="character" w:customStyle="1" w:styleId="style54">
    <w:name w:val="style54"/>
    <w:rsid w:val="009D66E4"/>
  </w:style>
  <w:style w:type="paragraph" w:customStyle="1" w:styleId="23353352">
    <w:name w:val="样式 样式 样式 样式 首行缩进:  2 字符 段前: 3.35 磅 段后: 3.35 磅 + 首行缩进:  2 字符 + 首行..."/>
    <w:basedOn w:val="a5"/>
    <w:autoRedefine/>
    <w:rsid w:val="009D66E4"/>
    <w:pPr>
      <w:snapToGrid w:val="0"/>
      <w:spacing w:line="360" w:lineRule="auto"/>
      <w:ind w:firstLineChars="200" w:firstLine="480"/>
    </w:pPr>
    <w:rPr>
      <w:color w:val="000000"/>
      <w:kern w:val="0"/>
      <w:sz w:val="24"/>
    </w:rPr>
  </w:style>
  <w:style w:type="paragraph" w:customStyle="1" w:styleId="3e">
    <w:name w:val="标题3"/>
    <w:basedOn w:val="30"/>
    <w:link w:val="3Char3"/>
    <w:qFormat/>
    <w:rsid w:val="009D66E4"/>
    <w:pPr>
      <w:tabs>
        <w:tab w:val="num" w:pos="2040"/>
      </w:tabs>
      <w:spacing w:beforeLines="150" w:after="0" w:line="240" w:lineRule="auto"/>
      <w:ind w:firstLineChars="9" w:firstLine="25"/>
    </w:pPr>
    <w:rPr>
      <w:sz w:val="28"/>
      <w:szCs w:val="28"/>
    </w:rPr>
  </w:style>
  <w:style w:type="character" w:customStyle="1" w:styleId="3Char3">
    <w:name w:val="标题3 Char"/>
    <w:link w:val="3e"/>
    <w:rsid w:val="009D66E4"/>
    <w:rPr>
      <w:rFonts w:ascii="Times New Roman" w:eastAsia="宋体" w:hAnsi="Times New Roman" w:cs="Times New Roman"/>
      <w:b/>
      <w:bCs/>
      <w:sz w:val="28"/>
      <w:szCs w:val="28"/>
    </w:rPr>
  </w:style>
  <w:style w:type="paragraph" w:customStyle="1" w:styleId="122">
    <w:name w:val="样式 样式 正文1 + 首行缩进:  2 字符 + 首行缩进:  2 字符"/>
    <w:basedOn w:val="120"/>
    <w:link w:val="122Char"/>
    <w:rsid w:val="009D66E4"/>
    <w:pPr>
      <w:ind w:firstLine="480"/>
    </w:pPr>
    <w:rPr>
      <w:rFonts w:eastAsia="宋体"/>
      <w:kern w:val="0"/>
      <w:szCs w:val="20"/>
    </w:rPr>
  </w:style>
  <w:style w:type="character" w:customStyle="1" w:styleId="122Char">
    <w:name w:val="样式 样式 正文1 + 首行缩进:  2 字符 + 首行缩进:  2 字符 Char"/>
    <w:link w:val="122"/>
    <w:rsid w:val="009D66E4"/>
    <w:rPr>
      <w:rFonts w:ascii="宋体" w:eastAsia="宋体" w:hAnsi="Times New Roman" w:cs="宋体"/>
      <w:kern w:val="0"/>
      <w:sz w:val="24"/>
      <w:szCs w:val="20"/>
    </w:rPr>
  </w:style>
  <w:style w:type="paragraph" w:customStyle="1" w:styleId="xl44">
    <w:name w:val="xl44"/>
    <w:basedOn w:val="a5"/>
    <w:rsid w:val="009D66E4"/>
    <w:pPr>
      <w:widowControl/>
      <w:pBdr>
        <w:bottom w:val="single" w:sz="4" w:space="0" w:color="auto"/>
      </w:pBdr>
      <w:spacing w:before="100" w:beforeAutospacing="1" w:after="100" w:afterAutospacing="1" w:line="360" w:lineRule="auto"/>
      <w:jc w:val="center"/>
    </w:pPr>
    <w:rPr>
      <w:rFonts w:ascii="Arial Unicode MS" w:eastAsia="Arial Unicode MS" w:hAnsi="Arial Unicode MS"/>
      <w:kern w:val="0"/>
      <w:sz w:val="20"/>
      <w:szCs w:val="20"/>
    </w:rPr>
  </w:style>
  <w:style w:type="paragraph" w:customStyle="1" w:styleId="112">
    <w:name w:val="样式11"/>
    <w:basedOn w:val="a5"/>
    <w:link w:val="11Char"/>
    <w:rsid w:val="009D66E4"/>
    <w:pPr>
      <w:spacing w:line="240" w:lineRule="exact"/>
      <w:ind w:firstLineChars="200" w:firstLine="520"/>
      <w:jc w:val="center"/>
    </w:pPr>
    <w:rPr>
      <w:snapToGrid w:val="0"/>
      <w:kern w:val="24"/>
      <w:sz w:val="26"/>
      <w:szCs w:val="26"/>
    </w:rPr>
  </w:style>
  <w:style w:type="character" w:customStyle="1" w:styleId="11Char">
    <w:name w:val="样式11 Char"/>
    <w:link w:val="112"/>
    <w:rsid w:val="009D66E4"/>
    <w:rPr>
      <w:rFonts w:ascii="Times New Roman" w:eastAsia="宋体" w:hAnsi="Times New Roman" w:cs="Times New Roman"/>
      <w:snapToGrid w:val="0"/>
      <w:kern w:val="24"/>
      <w:sz w:val="26"/>
      <w:szCs w:val="26"/>
    </w:rPr>
  </w:style>
  <w:style w:type="character" w:customStyle="1" w:styleId="Char4Char1">
    <w:name w:val="Char4 Char1"/>
    <w:rsid w:val="009D66E4"/>
    <w:rPr>
      <w:rFonts w:ascii="宋体" w:eastAsia="宋体" w:hAnsi="宋体" w:cs="宋体"/>
      <w:kern w:val="2"/>
      <w:sz w:val="24"/>
      <w:szCs w:val="24"/>
      <w:lang w:val="en-US" w:eastAsia="zh-CN" w:bidi="ar-SA"/>
    </w:rPr>
  </w:style>
  <w:style w:type="character" w:customStyle="1" w:styleId="question-title2">
    <w:name w:val="question-title2"/>
    <w:rsid w:val="009D66E4"/>
  </w:style>
  <w:style w:type="paragraph" w:customStyle="1" w:styleId="afffffe">
    <w:name w:val="评估正文"/>
    <w:basedOn w:val="a5"/>
    <w:link w:val="Charff2"/>
    <w:rsid w:val="009D66E4"/>
    <w:pPr>
      <w:ind w:firstLineChars="200" w:firstLine="200"/>
    </w:pPr>
    <w:rPr>
      <w:sz w:val="24"/>
    </w:rPr>
  </w:style>
  <w:style w:type="character" w:customStyle="1" w:styleId="Charff2">
    <w:name w:val="评估正文 Char"/>
    <w:link w:val="afffffe"/>
    <w:rsid w:val="009D66E4"/>
    <w:rPr>
      <w:rFonts w:ascii="Times New Roman" w:eastAsia="宋体" w:hAnsi="Times New Roman" w:cs="Times New Roman"/>
      <w:sz w:val="24"/>
      <w:szCs w:val="24"/>
    </w:rPr>
  </w:style>
  <w:style w:type="character" w:customStyle="1" w:styleId="CharChar10">
    <w:name w:val="Char Char10"/>
    <w:locked/>
    <w:rsid w:val="009D66E4"/>
    <w:rPr>
      <w:rFonts w:eastAsia="宋体"/>
      <w:kern w:val="2"/>
      <w:sz w:val="18"/>
      <w:szCs w:val="18"/>
      <w:lang w:val="en-US" w:eastAsia="zh-CN" w:bidi="ar-SA"/>
    </w:rPr>
  </w:style>
  <w:style w:type="character" w:customStyle="1" w:styleId="4Char0">
    <w:name w:val="样式4 Char"/>
    <w:link w:val="44"/>
    <w:rsid w:val="009D66E4"/>
    <w:rPr>
      <w:rFonts w:ascii="宋体" w:eastAsia="宋体" w:hAnsi="宋体" w:cs="宋体"/>
      <w:kern w:val="0"/>
      <w:sz w:val="24"/>
      <w:szCs w:val="21"/>
    </w:rPr>
  </w:style>
  <w:style w:type="paragraph" w:customStyle="1" w:styleId="1f1">
    <w:name w:val="1."/>
    <w:basedOn w:val="a5"/>
    <w:link w:val="1Char6"/>
    <w:rsid w:val="009D66E4"/>
    <w:pPr>
      <w:tabs>
        <w:tab w:val="num" w:pos="420"/>
      </w:tabs>
      <w:ind w:left="420" w:hanging="420"/>
    </w:pPr>
    <w:rPr>
      <w:sz w:val="28"/>
    </w:rPr>
  </w:style>
  <w:style w:type="character" w:customStyle="1" w:styleId="1Char6">
    <w:name w:val="1. Char"/>
    <w:link w:val="1f1"/>
    <w:rsid w:val="009D66E4"/>
    <w:rPr>
      <w:rFonts w:ascii="Times New Roman" w:eastAsia="宋体" w:hAnsi="Times New Roman" w:cs="Times New Roman"/>
      <w:sz w:val="28"/>
      <w:szCs w:val="24"/>
    </w:rPr>
  </w:style>
  <w:style w:type="paragraph" w:customStyle="1" w:styleId="1f2">
    <w:name w:val="样式1"/>
    <w:basedOn w:val="a5"/>
    <w:link w:val="1Char7"/>
    <w:autoRedefine/>
    <w:rsid w:val="009D66E4"/>
    <w:pPr>
      <w:keepNext/>
      <w:keepLines/>
      <w:spacing w:before="280" w:after="290" w:line="500" w:lineRule="exact"/>
      <w:outlineLvl w:val="4"/>
    </w:pPr>
    <w:rPr>
      <w:rFonts w:ascii="宋体" w:cs="宋体"/>
      <w:sz w:val="28"/>
      <w:szCs w:val="20"/>
    </w:rPr>
  </w:style>
  <w:style w:type="character" w:customStyle="1" w:styleId="1Char7">
    <w:name w:val="样式1 Char"/>
    <w:link w:val="1f2"/>
    <w:rsid w:val="009D66E4"/>
    <w:rPr>
      <w:rFonts w:ascii="宋体" w:eastAsia="宋体" w:hAnsi="Times New Roman" w:cs="宋体"/>
      <w:sz w:val="28"/>
      <w:szCs w:val="20"/>
    </w:rPr>
  </w:style>
  <w:style w:type="character" w:customStyle="1" w:styleId="Char1e">
    <w:name w:val="正文文字缩进 Char1"/>
    <w:aliases w:val="正文文字 21 Char1,Body Text 2 Char1,特点标题 Char2,特点标题 Char Char Char"/>
    <w:rsid w:val="009D66E4"/>
    <w:rPr>
      <w:rFonts w:eastAsia="宋体"/>
      <w:sz w:val="28"/>
      <w:lang w:val="en-US" w:eastAsia="zh-CN" w:bidi="ar-SA"/>
    </w:rPr>
  </w:style>
  <w:style w:type="paragraph" w:customStyle="1" w:styleId="121">
    <w:name w:val="样式12"/>
    <w:basedOn w:val="a5"/>
    <w:link w:val="12Char0"/>
    <w:rsid w:val="009D66E4"/>
    <w:pPr>
      <w:spacing w:line="400" w:lineRule="exact"/>
      <w:ind w:firstLineChars="200" w:firstLine="480"/>
    </w:pPr>
    <w:rPr>
      <w:rFonts w:hAnsi="宋体" w:cs="宋体"/>
      <w:sz w:val="24"/>
      <w:szCs w:val="20"/>
    </w:rPr>
  </w:style>
  <w:style w:type="character" w:customStyle="1" w:styleId="12Char0">
    <w:name w:val="样式12 Char"/>
    <w:link w:val="121"/>
    <w:rsid w:val="009D66E4"/>
    <w:rPr>
      <w:rFonts w:ascii="Times New Roman" w:eastAsia="宋体" w:hAnsi="宋体" w:cs="宋体"/>
      <w:sz w:val="24"/>
      <w:szCs w:val="20"/>
    </w:rPr>
  </w:style>
  <w:style w:type="paragraph" w:customStyle="1" w:styleId="130">
    <w:name w:val="样式13"/>
    <w:basedOn w:val="a5"/>
    <w:link w:val="13Char"/>
    <w:autoRedefine/>
    <w:rsid w:val="009D66E4"/>
    <w:pPr>
      <w:spacing w:line="400" w:lineRule="exact"/>
      <w:ind w:leftChars="100" w:left="210" w:rightChars="100" w:right="210" w:firstLineChars="200" w:firstLine="431"/>
    </w:pPr>
    <w:rPr>
      <w:rFonts w:ascii="宋体" w:hAnsi="宋体" w:cs="宋体"/>
      <w:bCs/>
      <w:w w:val="90"/>
      <w:kern w:val="0"/>
      <w:sz w:val="24"/>
    </w:rPr>
  </w:style>
  <w:style w:type="character" w:customStyle="1" w:styleId="13Char">
    <w:name w:val="样式13 Char"/>
    <w:link w:val="130"/>
    <w:rsid w:val="009D66E4"/>
    <w:rPr>
      <w:rFonts w:ascii="宋体" w:eastAsia="宋体" w:hAnsi="宋体" w:cs="宋体"/>
      <w:bCs/>
      <w:w w:val="90"/>
      <w:kern w:val="0"/>
      <w:sz w:val="24"/>
      <w:szCs w:val="24"/>
    </w:rPr>
  </w:style>
  <w:style w:type="character" w:customStyle="1" w:styleId="18Char">
    <w:name w:val="样式18 Char"/>
    <w:link w:val="180"/>
    <w:rsid w:val="009D66E4"/>
    <w:rPr>
      <w:rFonts w:ascii="Times New Roman" w:eastAsia="宋体" w:hAnsi="Times New Roman" w:cs="Times New Roman"/>
      <w:color w:val="000000"/>
      <w:sz w:val="26"/>
      <w:szCs w:val="26"/>
    </w:rPr>
  </w:style>
  <w:style w:type="paragraph" w:customStyle="1" w:styleId="210">
    <w:name w:val="样式21"/>
    <w:basedOn w:val="180"/>
    <w:rsid w:val="009D66E4"/>
    <w:pPr>
      <w:widowControl/>
      <w:adjustRightInd w:val="0"/>
      <w:snapToGrid w:val="0"/>
      <w:spacing w:line="240" w:lineRule="exact"/>
      <w:ind w:firstLineChars="218" w:firstLine="567"/>
      <w:jc w:val="left"/>
    </w:pPr>
    <w:rPr>
      <w:color w:val="auto"/>
      <w:kern w:val="0"/>
    </w:rPr>
  </w:style>
  <w:style w:type="paragraph" w:customStyle="1" w:styleId="250">
    <w:name w:val="样式25"/>
    <w:basedOn w:val="180"/>
    <w:rsid w:val="009D66E4"/>
    <w:pPr>
      <w:widowControl/>
      <w:adjustRightInd w:val="0"/>
      <w:snapToGrid w:val="0"/>
      <w:spacing w:line="460" w:lineRule="exact"/>
      <w:ind w:firstLineChars="218" w:firstLine="567"/>
      <w:jc w:val="left"/>
    </w:pPr>
    <w:rPr>
      <w:color w:val="auto"/>
      <w:kern w:val="0"/>
    </w:rPr>
  </w:style>
  <w:style w:type="paragraph" w:customStyle="1" w:styleId="liurenlu">
    <w:name w:val="liurenlu"/>
    <w:basedOn w:val="10"/>
    <w:rsid w:val="009D66E4"/>
    <w:pPr>
      <w:keepNext/>
      <w:tabs>
        <w:tab w:val="clear" w:pos="8312"/>
        <w:tab w:val="right" w:leader="dot" w:pos="9061"/>
      </w:tabs>
      <w:snapToGrid/>
      <w:spacing w:line="640" w:lineRule="exact"/>
      <w:ind w:firstLine="560"/>
      <w:jc w:val="center"/>
    </w:pPr>
    <w:rPr>
      <w:rFonts w:ascii="Times New Roman" w:eastAsia="宋体" w:hAnsi="宋体"/>
      <w:caps w:val="0"/>
      <w:szCs w:val="28"/>
    </w:rPr>
  </w:style>
  <w:style w:type="paragraph" w:customStyle="1" w:styleId="xl61">
    <w:name w:val="xl61"/>
    <w:basedOn w:val="a5"/>
    <w:rsid w:val="009D66E4"/>
    <w:pPr>
      <w:widowControl/>
      <w:pBdr>
        <w:right w:val="single" w:sz="4" w:space="0" w:color="000000"/>
      </w:pBdr>
      <w:spacing w:before="100" w:beforeAutospacing="1" w:after="100" w:afterAutospacing="1"/>
      <w:jc w:val="center"/>
    </w:pPr>
    <w:rPr>
      <w:rFonts w:ascii="Arial Unicode MS" w:eastAsia="Arial Unicode MS" w:hAnsi="Arial Unicode MS" w:cs="Arial Unicode MS"/>
      <w:color w:val="000000"/>
      <w:kern w:val="0"/>
      <w:szCs w:val="21"/>
    </w:rPr>
  </w:style>
  <w:style w:type="paragraph" w:customStyle="1" w:styleId="affffff">
    <w:name w:val="标准"/>
    <w:basedOn w:val="a5"/>
    <w:rsid w:val="009D66E4"/>
    <w:pPr>
      <w:adjustRightInd w:val="0"/>
      <w:spacing w:line="360" w:lineRule="atLeast"/>
      <w:jc w:val="center"/>
      <w:textAlignment w:val="baseline"/>
    </w:pPr>
    <w:rPr>
      <w:rFonts w:ascii="宋体" w:hAnsi="Roman PS"/>
      <w:kern w:val="0"/>
      <w:sz w:val="24"/>
      <w:szCs w:val="20"/>
    </w:rPr>
  </w:style>
  <w:style w:type="character" w:customStyle="1" w:styleId="apple-converted-space">
    <w:name w:val="apple-converted-space"/>
    <w:rsid w:val="009D66E4"/>
  </w:style>
  <w:style w:type="paragraph" w:customStyle="1" w:styleId="xl76">
    <w:name w:val="xl76"/>
    <w:basedOn w:val="a5"/>
    <w:rsid w:val="009D66E4"/>
    <w:pPr>
      <w:widowControl/>
      <w:spacing w:before="100" w:beforeAutospacing="1" w:after="100" w:afterAutospacing="1"/>
      <w:jc w:val="left"/>
      <w:textAlignment w:val="center"/>
    </w:pPr>
    <w:rPr>
      <w:rFonts w:ascii="宋体" w:hAnsi="宋体" w:cs="宋体"/>
      <w:b/>
      <w:bCs/>
      <w:kern w:val="0"/>
      <w:sz w:val="24"/>
    </w:rPr>
  </w:style>
  <w:style w:type="character" w:customStyle="1" w:styleId="7878152CharCharChar">
    <w:name w:val="样式 样式 小四 段前: 7.8 磅 段后: 7.8 磅 行距: 1.5 倍行距 + 首行缩进:  2 字符 Char Char Char"/>
    <w:rsid w:val="009D66E4"/>
    <w:rPr>
      <w:rFonts w:ascii="宋体" w:eastAsia="宋体" w:hAnsi="宋体"/>
      <w:color w:val="FF0000"/>
      <w:spacing w:val="6"/>
      <w:kern w:val="2"/>
      <w:sz w:val="24"/>
      <w:szCs w:val="24"/>
      <w:lang w:val="en-US" w:eastAsia="zh-CN" w:bidi="ar-SA"/>
    </w:rPr>
  </w:style>
  <w:style w:type="character" w:customStyle="1" w:styleId="CharChar21">
    <w:name w:val="Char Char21"/>
    <w:rsid w:val="009D66E4"/>
    <w:rPr>
      <w:rFonts w:ascii="Times New Roman" w:eastAsia="宋体" w:hAnsi="Times New Roman" w:cs="Times New Roman"/>
      <w:spacing w:val="15"/>
      <w:sz w:val="28"/>
      <w:szCs w:val="24"/>
    </w:rPr>
  </w:style>
  <w:style w:type="character" w:customStyle="1" w:styleId="2CharCharChar">
    <w:name w:val="样式2 Char Char Char"/>
    <w:rsid w:val="009D66E4"/>
    <w:rPr>
      <w:rFonts w:ascii="宋体" w:eastAsia="宋体" w:hAnsi="宋体" w:cs="Times New Roman"/>
      <w:sz w:val="28"/>
      <w:szCs w:val="28"/>
    </w:rPr>
  </w:style>
  <w:style w:type="character" w:customStyle="1" w:styleId="CharChar1">
    <w:name w:val="土地复垦正文 Char Char"/>
    <w:link w:val="affffff0"/>
    <w:rsid w:val="009D66E4"/>
    <w:rPr>
      <w:rFonts w:eastAsia="仿宋_GB2312" w:cs="宋体"/>
      <w:sz w:val="24"/>
    </w:rPr>
  </w:style>
  <w:style w:type="paragraph" w:customStyle="1" w:styleId="affffff0">
    <w:name w:val="土地复垦正文"/>
    <w:basedOn w:val="a5"/>
    <w:link w:val="CharChar1"/>
    <w:rsid w:val="009D66E4"/>
    <w:pPr>
      <w:spacing w:line="360" w:lineRule="auto"/>
      <w:ind w:firstLineChars="200" w:firstLine="200"/>
    </w:pPr>
    <w:rPr>
      <w:rFonts w:asciiTheme="minorHAnsi" w:eastAsia="仿宋_GB2312" w:hAnsiTheme="minorHAnsi" w:cs="宋体"/>
      <w:sz w:val="24"/>
      <w:szCs w:val="22"/>
    </w:rPr>
  </w:style>
  <w:style w:type="paragraph" w:customStyle="1" w:styleId="affffff1">
    <w:name w:val="图片标注"/>
    <w:basedOn w:val="a5"/>
    <w:link w:val="Charff3"/>
    <w:qFormat/>
    <w:rsid w:val="009D66E4"/>
    <w:pPr>
      <w:spacing w:line="480" w:lineRule="exact"/>
      <w:jc w:val="center"/>
    </w:pPr>
    <w:rPr>
      <w:b/>
      <w:szCs w:val="21"/>
    </w:rPr>
  </w:style>
  <w:style w:type="character" w:customStyle="1" w:styleId="Charff3">
    <w:name w:val="图片标注 Char"/>
    <w:link w:val="affffff1"/>
    <w:rsid w:val="009D66E4"/>
    <w:rPr>
      <w:rFonts w:ascii="Times New Roman" w:eastAsia="宋体" w:hAnsi="Times New Roman" w:cs="Times New Roman"/>
      <w:b/>
      <w:szCs w:val="21"/>
    </w:rPr>
  </w:style>
  <w:style w:type="paragraph" w:customStyle="1" w:styleId="reader-word-layerreader-word-s13-8">
    <w:name w:val="reader-word-layer reader-word-s13-8"/>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13-1">
    <w:name w:val="reader-word-layer reader-word-s13-1"/>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13-3">
    <w:name w:val="reader-word-layer reader-word-s13-3"/>
    <w:basedOn w:val="a5"/>
    <w:rsid w:val="009D66E4"/>
    <w:pPr>
      <w:widowControl/>
      <w:spacing w:before="100" w:beforeAutospacing="1" w:after="100" w:afterAutospacing="1"/>
      <w:jc w:val="left"/>
    </w:pPr>
    <w:rPr>
      <w:rFonts w:ascii="宋体" w:hAnsi="宋体" w:cs="宋体"/>
      <w:kern w:val="0"/>
      <w:sz w:val="24"/>
    </w:rPr>
  </w:style>
  <w:style w:type="paragraph" w:customStyle="1" w:styleId="font10">
    <w:name w:val="font10"/>
    <w:basedOn w:val="a5"/>
    <w:rsid w:val="009D66E4"/>
    <w:pPr>
      <w:widowControl/>
      <w:spacing w:before="100" w:beforeAutospacing="1" w:after="100" w:afterAutospacing="1"/>
      <w:jc w:val="left"/>
    </w:pPr>
    <w:rPr>
      <w:rFonts w:ascii="Arial" w:eastAsia="Arial Unicode MS" w:hAnsi="Arial" w:cs="Arial"/>
      <w:kern w:val="0"/>
      <w:sz w:val="36"/>
      <w:szCs w:val="36"/>
    </w:rPr>
  </w:style>
  <w:style w:type="paragraph" w:customStyle="1" w:styleId="affffff2">
    <w:name w:val="排版正文"/>
    <w:basedOn w:val="a5"/>
    <w:rsid w:val="009D66E4"/>
    <w:pPr>
      <w:adjustRightInd w:val="0"/>
      <w:snapToGrid w:val="0"/>
      <w:spacing w:line="460" w:lineRule="exact"/>
      <w:ind w:firstLineChars="200" w:firstLine="200"/>
    </w:pPr>
    <w:rPr>
      <w:color w:val="000000"/>
      <w:sz w:val="26"/>
      <w:szCs w:val="26"/>
    </w:rPr>
  </w:style>
  <w:style w:type="paragraph" w:customStyle="1" w:styleId="affffff3">
    <w:name w:val="封面报告"/>
    <w:rsid w:val="009D66E4"/>
    <w:pPr>
      <w:spacing w:line="360" w:lineRule="auto"/>
      <w:jc w:val="center"/>
    </w:pPr>
    <w:rPr>
      <w:rFonts w:ascii="Times New Roman" w:eastAsia="华文中宋" w:hAnsi="Times New Roman" w:cs="Times New Roman"/>
      <w:b/>
      <w:bCs/>
      <w:kern w:val="44"/>
      <w:sz w:val="52"/>
      <w:szCs w:val="44"/>
    </w:rPr>
  </w:style>
  <w:style w:type="paragraph" w:customStyle="1" w:styleId="affffff4">
    <w:name w:val="标题－目录"/>
    <w:next w:val="a5"/>
    <w:rsid w:val="009D66E4"/>
    <w:pPr>
      <w:adjustRightInd w:val="0"/>
      <w:snapToGrid w:val="0"/>
      <w:spacing w:line="360" w:lineRule="auto"/>
      <w:jc w:val="center"/>
    </w:pPr>
    <w:rPr>
      <w:rFonts w:ascii="Times New Roman" w:eastAsia="宋体" w:hAnsi="Times New Roman" w:cs="Times New Roman"/>
      <w:b/>
      <w:sz w:val="32"/>
      <w:szCs w:val="24"/>
    </w:rPr>
  </w:style>
  <w:style w:type="paragraph" w:customStyle="1" w:styleId="affffff5">
    <w:name w:val="附件"/>
    <w:rsid w:val="009D66E4"/>
    <w:pPr>
      <w:spacing w:line="360" w:lineRule="auto"/>
      <w:ind w:firstLineChars="200" w:firstLine="200"/>
    </w:pPr>
    <w:rPr>
      <w:rFonts w:ascii="Times New Roman" w:eastAsia="仿宋_GB2312" w:hAnsi="Times New Roman" w:cs="Times New Roman"/>
      <w:b/>
      <w:sz w:val="28"/>
      <w:szCs w:val="24"/>
    </w:rPr>
  </w:style>
  <w:style w:type="paragraph" w:customStyle="1" w:styleId="affffff6">
    <w:name w:val="图表"/>
    <w:next w:val="a5"/>
    <w:link w:val="Charff4"/>
    <w:qFormat/>
    <w:rsid w:val="009D66E4"/>
    <w:pPr>
      <w:jc w:val="center"/>
    </w:pPr>
    <w:rPr>
      <w:rFonts w:ascii="Times New Roman" w:eastAsia="仿宋_GB2312" w:hAnsi="Times New Roman" w:cs="Times New Roman"/>
      <w:b/>
      <w:sz w:val="24"/>
      <w:szCs w:val="24"/>
    </w:rPr>
  </w:style>
  <w:style w:type="paragraph" w:customStyle="1" w:styleId="affffff7">
    <w:name w:val="目录"/>
    <w:next w:val="10"/>
    <w:qFormat/>
    <w:rsid w:val="009D66E4"/>
    <w:pPr>
      <w:adjustRightInd w:val="0"/>
      <w:snapToGrid w:val="0"/>
      <w:jc w:val="center"/>
    </w:pPr>
    <w:rPr>
      <w:rFonts w:ascii="Times New Roman" w:eastAsia="宋体" w:hAnsi="Times New Roman" w:cs="Times New Roman"/>
      <w:b/>
      <w:sz w:val="32"/>
      <w:szCs w:val="24"/>
    </w:rPr>
  </w:style>
  <w:style w:type="paragraph" w:customStyle="1" w:styleId="affffff8">
    <w:name w:val="封面标题"/>
    <w:rsid w:val="009D66E4"/>
    <w:pPr>
      <w:spacing w:line="276" w:lineRule="auto"/>
      <w:jc w:val="center"/>
    </w:pPr>
    <w:rPr>
      <w:rFonts w:ascii="Times New Roman" w:eastAsia="华文中宋" w:hAnsi="Times New Roman" w:cs="Times New Roman"/>
      <w:b/>
      <w:bCs/>
      <w:kern w:val="44"/>
      <w:sz w:val="52"/>
      <w:szCs w:val="44"/>
    </w:rPr>
  </w:style>
  <w:style w:type="paragraph" w:customStyle="1" w:styleId="affffff9">
    <w:name w:val="封面单位"/>
    <w:rsid w:val="009D66E4"/>
    <w:pPr>
      <w:spacing w:line="360" w:lineRule="auto"/>
      <w:jc w:val="center"/>
    </w:pPr>
    <w:rPr>
      <w:rFonts w:ascii="Times New Roman" w:eastAsia="楷体_GB2312" w:hAnsi="Times New Roman" w:cs="Times New Roman"/>
      <w:bCs/>
      <w:kern w:val="44"/>
      <w:sz w:val="32"/>
      <w:szCs w:val="44"/>
    </w:rPr>
  </w:style>
  <w:style w:type="paragraph" w:customStyle="1" w:styleId="affffffa">
    <w:name w:val="封面日期"/>
    <w:rsid w:val="009D66E4"/>
    <w:pPr>
      <w:spacing w:line="360" w:lineRule="auto"/>
      <w:jc w:val="center"/>
    </w:pPr>
    <w:rPr>
      <w:rFonts w:ascii="Times New Roman" w:eastAsia="楷体_GB2312" w:hAnsi="Times New Roman" w:cs="Times New Roman"/>
      <w:bCs/>
      <w:kern w:val="44"/>
      <w:sz w:val="30"/>
      <w:szCs w:val="44"/>
    </w:rPr>
  </w:style>
  <w:style w:type="numbering" w:styleId="1111110">
    <w:name w:val="Outline List 2"/>
    <w:basedOn w:val="a8"/>
    <w:semiHidden/>
    <w:rsid w:val="009D66E4"/>
    <w:pPr>
      <w:numPr>
        <w:numId w:val="8"/>
      </w:numPr>
    </w:pPr>
  </w:style>
  <w:style w:type="numbering" w:styleId="111111">
    <w:name w:val="Outline List 1"/>
    <w:basedOn w:val="a8"/>
    <w:semiHidden/>
    <w:rsid w:val="009D66E4"/>
    <w:pPr>
      <w:numPr>
        <w:numId w:val="9"/>
      </w:numPr>
    </w:pPr>
  </w:style>
  <w:style w:type="character" w:styleId="HTML3">
    <w:name w:val="HTML Variable"/>
    <w:semiHidden/>
    <w:rsid w:val="009D66E4"/>
    <w:rPr>
      <w:i/>
      <w:iCs/>
    </w:rPr>
  </w:style>
  <w:style w:type="character" w:styleId="HTML4">
    <w:name w:val="HTML Typewriter"/>
    <w:semiHidden/>
    <w:rsid w:val="009D66E4"/>
    <w:rPr>
      <w:rFonts w:ascii="Courier New" w:hAnsi="Courier New" w:cs="Courier New"/>
      <w:sz w:val="20"/>
      <w:szCs w:val="20"/>
    </w:rPr>
  </w:style>
  <w:style w:type="character" w:styleId="HTML5">
    <w:name w:val="HTML Code"/>
    <w:rsid w:val="009D66E4"/>
    <w:rPr>
      <w:rFonts w:ascii="Courier New" w:hAnsi="Courier New" w:cs="Courier New"/>
      <w:sz w:val="20"/>
      <w:szCs w:val="20"/>
    </w:rPr>
  </w:style>
  <w:style w:type="character" w:styleId="HTML6">
    <w:name w:val="HTML Definition"/>
    <w:semiHidden/>
    <w:rsid w:val="009D66E4"/>
    <w:rPr>
      <w:i/>
      <w:iCs/>
    </w:rPr>
  </w:style>
  <w:style w:type="character" w:styleId="HTML7">
    <w:name w:val="HTML Keyboard"/>
    <w:semiHidden/>
    <w:rsid w:val="009D66E4"/>
    <w:rPr>
      <w:rFonts w:ascii="Courier New" w:hAnsi="Courier New" w:cs="Courier New"/>
      <w:sz w:val="20"/>
      <w:szCs w:val="20"/>
    </w:rPr>
  </w:style>
  <w:style w:type="character" w:styleId="HTML8">
    <w:name w:val="HTML Acronym"/>
    <w:semiHidden/>
    <w:rsid w:val="009D66E4"/>
  </w:style>
  <w:style w:type="character" w:styleId="HTML9">
    <w:name w:val="HTML Sample"/>
    <w:semiHidden/>
    <w:rsid w:val="009D66E4"/>
    <w:rPr>
      <w:rFonts w:ascii="Courier New" w:hAnsi="Courier New" w:cs="Courier New"/>
    </w:rPr>
  </w:style>
  <w:style w:type="character" w:styleId="HTMLa">
    <w:name w:val="HTML Cite"/>
    <w:semiHidden/>
    <w:rsid w:val="009D66E4"/>
    <w:rPr>
      <w:i/>
      <w:iCs/>
    </w:rPr>
  </w:style>
  <w:style w:type="table" w:customStyle="1" w:styleId="1f3">
    <w:name w:val="表格主题1"/>
    <w:basedOn w:val="a7"/>
    <w:next w:val="aff6"/>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4">
    <w:name w:val="Table Colorful 1"/>
    <w:basedOn w:val="a7"/>
    <w:semiHidden/>
    <w:rsid w:val="009D66E4"/>
    <w:pPr>
      <w:widowControl w:val="0"/>
      <w:ind w:firstLineChars="200" w:firstLine="200"/>
      <w:jc w:val="both"/>
    </w:pPr>
    <w:rPr>
      <w:rFonts w:ascii="Times New Roman" w:eastAsia="华文中宋" w:hAnsi="Times New Roman" w:cs="Times New Roman"/>
      <w:color w:val="FFFFFF"/>
      <w:kern w:val="0"/>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affffffb">
    <w:name w:val="Table Elegant"/>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5">
    <w:name w:val="Table Classic 1"/>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lassic 2"/>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0">
    <w:name w:val="Table Classic 3"/>
    <w:basedOn w:val="a7"/>
    <w:semiHidden/>
    <w:rsid w:val="009D66E4"/>
    <w:pPr>
      <w:widowControl w:val="0"/>
      <w:ind w:firstLineChars="200" w:firstLine="200"/>
      <w:jc w:val="both"/>
    </w:pPr>
    <w:rPr>
      <w:rFonts w:ascii="Times New Roman" w:eastAsia="华文中宋" w:hAnsi="Times New Roman" w:cs="Times New Roman"/>
      <w:color w:val="000080"/>
      <w:kern w:val="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affffffc">
    <w:name w:val="envelope return"/>
    <w:basedOn w:val="a5"/>
    <w:semiHidden/>
    <w:rsid w:val="009D66E4"/>
    <w:pPr>
      <w:adjustRightInd w:val="0"/>
      <w:snapToGrid w:val="0"/>
      <w:spacing w:line="360" w:lineRule="auto"/>
      <w:ind w:firstLineChars="200" w:firstLine="200"/>
    </w:pPr>
    <w:rPr>
      <w:rFonts w:ascii="Arial" w:eastAsia="仿宋_GB2312" w:hAnsi="Arial" w:cs="Arial"/>
      <w:sz w:val="28"/>
    </w:rPr>
  </w:style>
  <w:style w:type="table" w:styleId="1f6">
    <w:name w:val="Table Simple 1"/>
    <w:basedOn w:val="a7"/>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1">
    <w:name w:val="Table Simple 2"/>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1">
    <w:name w:val="Table Simple 3"/>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7">
    <w:name w:val="Table Subtle 1"/>
    <w:basedOn w:val="a7"/>
    <w:semiHidden/>
    <w:rsid w:val="009D66E4"/>
    <w:pPr>
      <w:widowControl w:val="0"/>
      <w:ind w:firstLineChars="200" w:firstLine="200"/>
      <w:jc w:val="both"/>
    </w:pPr>
    <w:rPr>
      <w:rFonts w:ascii="Times New Roman" w:eastAsia="华文中宋" w:hAnsi="Times New Roman" w:cs="Times New Roman"/>
      <w:kern w:val="0"/>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8">
    <w:name w:val="Table 3D effects 1"/>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3">
    <w:name w:val="Table 3D effects 2"/>
    <w:basedOn w:val="a7"/>
    <w:semiHidden/>
    <w:rsid w:val="009D66E4"/>
    <w:pPr>
      <w:widowControl w:val="0"/>
      <w:ind w:firstLineChars="200" w:firstLine="200"/>
      <w:jc w:val="both"/>
    </w:pPr>
    <w:rPr>
      <w:rFonts w:ascii="Times New Roman" w:eastAsia="华文中宋" w:hAnsi="Times New Roman" w:cs="Times New Roman"/>
      <w:kern w:val="0"/>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2">
    <w:name w:val="Table 3D effects 3"/>
    <w:basedOn w:val="a7"/>
    <w:semiHidden/>
    <w:rsid w:val="009D66E4"/>
    <w:pPr>
      <w:widowControl w:val="0"/>
      <w:ind w:firstLineChars="200" w:firstLine="200"/>
      <w:jc w:val="both"/>
    </w:pPr>
    <w:rPr>
      <w:rFonts w:ascii="Times New Roman" w:eastAsia="华文中宋" w:hAnsi="Times New Roman" w:cs="Times New Roman"/>
      <w:kern w:val="0"/>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
    <w:name w:val="List Number"/>
    <w:basedOn w:val="a5"/>
    <w:rsid w:val="009D66E4"/>
    <w:pPr>
      <w:numPr>
        <w:numId w:val="1"/>
      </w:numPr>
      <w:adjustRightInd w:val="0"/>
      <w:snapToGrid w:val="0"/>
      <w:spacing w:line="360" w:lineRule="auto"/>
    </w:pPr>
    <w:rPr>
      <w:rFonts w:eastAsia="仿宋_GB2312"/>
      <w:sz w:val="28"/>
    </w:rPr>
  </w:style>
  <w:style w:type="paragraph" w:styleId="2">
    <w:name w:val="List Number 2"/>
    <w:basedOn w:val="a5"/>
    <w:semiHidden/>
    <w:rsid w:val="009D66E4"/>
    <w:pPr>
      <w:numPr>
        <w:numId w:val="2"/>
      </w:numPr>
      <w:adjustRightInd w:val="0"/>
      <w:snapToGrid w:val="0"/>
      <w:spacing w:line="360" w:lineRule="auto"/>
    </w:pPr>
    <w:rPr>
      <w:rFonts w:eastAsia="仿宋_GB2312"/>
      <w:sz w:val="28"/>
    </w:rPr>
  </w:style>
  <w:style w:type="paragraph" w:styleId="3">
    <w:name w:val="List Number 3"/>
    <w:basedOn w:val="a5"/>
    <w:semiHidden/>
    <w:rsid w:val="009D66E4"/>
    <w:pPr>
      <w:numPr>
        <w:numId w:val="3"/>
      </w:numPr>
      <w:adjustRightInd w:val="0"/>
      <w:snapToGrid w:val="0"/>
      <w:spacing w:line="360" w:lineRule="auto"/>
    </w:pPr>
    <w:rPr>
      <w:rFonts w:eastAsia="仿宋_GB2312"/>
      <w:sz w:val="28"/>
    </w:rPr>
  </w:style>
  <w:style w:type="paragraph" w:styleId="4">
    <w:name w:val="List Number 4"/>
    <w:basedOn w:val="a5"/>
    <w:semiHidden/>
    <w:rsid w:val="009D66E4"/>
    <w:pPr>
      <w:numPr>
        <w:numId w:val="4"/>
      </w:numPr>
      <w:adjustRightInd w:val="0"/>
      <w:snapToGrid w:val="0"/>
      <w:spacing w:line="360" w:lineRule="auto"/>
    </w:pPr>
    <w:rPr>
      <w:rFonts w:eastAsia="仿宋_GB2312"/>
      <w:sz w:val="28"/>
    </w:rPr>
  </w:style>
  <w:style w:type="paragraph" w:styleId="5">
    <w:name w:val="List Number 5"/>
    <w:basedOn w:val="a5"/>
    <w:semiHidden/>
    <w:rsid w:val="009D66E4"/>
    <w:pPr>
      <w:numPr>
        <w:numId w:val="5"/>
      </w:numPr>
      <w:adjustRightInd w:val="0"/>
      <w:snapToGrid w:val="0"/>
      <w:spacing w:line="360" w:lineRule="auto"/>
    </w:pPr>
    <w:rPr>
      <w:rFonts w:eastAsia="仿宋_GB2312"/>
      <w:sz w:val="28"/>
    </w:rPr>
  </w:style>
  <w:style w:type="paragraph" w:styleId="affffffd">
    <w:name w:val="List Continue"/>
    <w:basedOn w:val="a5"/>
    <w:semiHidden/>
    <w:rsid w:val="009D66E4"/>
    <w:pPr>
      <w:adjustRightInd w:val="0"/>
      <w:snapToGrid w:val="0"/>
      <w:spacing w:after="120" w:line="360" w:lineRule="auto"/>
      <w:ind w:leftChars="200" w:left="420" w:firstLineChars="200" w:firstLine="200"/>
    </w:pPr>
    <w:rPr>
      <w:rFonts w:eastAsia="仿宋_GB2312"/>
      <w:sz w:val="28"/>
    </w:rPr>
  </w:style>
  <w:style w:type="paragraph" w:styleId="2f4">
    <w:name w:val="List Continue 2"/>
    <w:basedOn w:val="a5"/>
    <w:semiHidden/>
    <w:rsid w:val="009D66E4"/>
    <w:pPr>
      <w:adjustRightInd w:val="0"/>
      <w:snapToGrid w:val="0"/>
      <w:spacing w:after="120" w:line="360" w:lineRule="auto"/>
      <w:ind w:leftChars="400" w:left="840" w:firstLineChars="200" w:firstLine="200"/>
    </w:pPr>
    <w:rPr>
      <w:rFonts w:eastAsia="仿宋_GB2312"/>
      <w:sz w:val="28"/>
    </w:rPr>
  </w:style>
  <w:style w:type="paragraph" w:styleId="3f3">
    <w:name w:val="List Continue 3"/>
    <w:basedOn w:val="a5"/>
    <w:semiHidden/>
    <w:rsid w:val="009D66E4"/>
    <w:pPr>
      <w:adjustRightInd w:val="0"/>
      <w:snapToGrid w:val="0"/>
      <w:spacing w:after="120" w:line="360" w:lineRule="auto"/>
      <w:ind w:leftChars="600" w:left="1260" w:firstLineChars="200" w:firstLine="200"/>
    </w:pPr>
    <w:rPr>
      <w:rFonts w:eastAsia="仿宋_GB2312"/>
      <w:sz w:val="28"/>
    </w:rPr>
  </w:style>
  <w:style w:type="paragraph" w:styleId="48">
    <w:name w:val="List Continue 4"/>
    <w:basedOn w:val="a5"/>
    <w:semiHidden/>
    <w:rsid w:val="009D66E4"/>
    <w:pPr>
      <w:adjustRightInd w:val="0"/>
      <w:snapToGrid w:val="0"/>
      <w:spacing w:after="120" w:line="360" w:lineRule="auto"/>
      <w:ind w:leftChars="800" w:left="1680" w:firstLineChars="200" w:firstLine="200"/>
    </w:pPr>
    <w:rPr>
      <w:rFonts w:eastAsia="仿宋_GB2312"/>
      <w:sz w:val="28"/>
    </w:rPr>
  </w:style>
  <w:style w:type="paragraph" w:styleId="59">
    <w:name w:val="List Continue 5"/>
    <w:basedOn w:val="a5"/>
    <w:semiHidden/>
    <w:rsid w:val="009D66E4"/>
    <w:pPr>
      <w:adjustRightInd w:val="0"/>
      <w:snapToGrid w:val="0"/>
      <w:spacing w:after="120" w:line="360" w:lineRule="auto"/>
      <w:ind w:leftChars="1000" w:left="2100" w:firstLineChars="200" w:firstLine="200"/>
    </w:pPr>
    <w:rPr>
      <w:rFonts w:eastAsia="仿宋_GB2312"/>
      <w:sz w:val="28"/>
    </w:rPr>
  </w:style>
  <w:style w:type="paragraph" w:styleId="a0">
    <w:name w:val="List Bullet"/>
    <w:basedOn w:val="a5"/>
    <w:rsid w:val="009D66E4"/>
    <w:pPr>
      <w:numPr>
        <w:numId w:val="6"/>
      </w:numPr>
      <w:adjustRightInd w:val="0"/>
      <w:snapToGrid w:val="0"/>
      <w:spacing w:line="360" w:lineRule="auto"/>
    </w:pPr>
    <w:rPr>
      <w:rFonts w:eastAsia="仿宋_GB2312"/>
      <w:sz w:val="28"/>
    </w:rPr>
  </w:style>
  <w:style w:type="paragraph" w:styleId="40">
    <w:name w:val="List Bullet 4"/>
    <w:basedOn w:val="a5"/>
    <w:rsid w:val="009D66E4"/>
    <w:pPr>
      <w:numPr>
        <w:numId w:val="7"/>
      </w:numPr>
      <w:adjustRightInd w:val="0"/>
      <w:snapToGrid w:val="0"/>
      <w:spacing w:line="360" w:lineRule="auto"/>
    </w:pPr>
    <w:rPr>
      <w:rFonts w:eastAsia="仿宋_GB2312"/>
      <w:sz w:val="28"/>
    </w:rPr>
  </w:style>
  <w:style w:type="paragraph" w:styleId="5a">
    <w:name w:val="List Bullet 5"/>
    <w:basedOn w:val="a5"/>
    <w:rsid w:val="009D66E4"/>
    <w:pPr>
      <w:tabs>
        <w:tab w:val="num" w:pos="360"/>
      </w:tabs>
      <w:adjustRightInd w:val="0"/>
      <w:snapToGrid w:val="0"/>
      <w:spacing w:line="360" w:lineRule="auto"/>
      <w:ind w:left="360" w:hanging="360"/>
    </w:pPr>
    <w:rPr>
      <w:rFonts w:eastAsia="仿宋_GB2312"/>
      <w:sz w:val="28"/>
    </w:rPr>
  </w:style>
  <w:style w:type="table" w:styleId="1f9">
    <w:name w:val="Table List 1"/>
    <w:basedOn w:val="a7"/>
    <w:semiHidden/>
    <w:rsid w:val="009D66E4"/>
    <w:pPr>
      <w:widowControl w:val="0"/>
      <w:ind w:firstLineChars="200" w:firstLine="200"/>
      <w:jc w:val="both"/>
    </w:pPr>
    <w:rPr>
      <w:rFonts w:ascii="Times New Roman" w:eastAsia="华文中宋" w:hAnsi="Times New Roman" w:cs="Times New Roman"/>
      <w:kern w:val="0"/>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List 2"/>
    <w:basedOn w:val="a7"/>
    <w:semiHidden/>
    <w:rsid w:val="009D66E4"/>
    <w:pPr>
      <w:widowControl w:val="0"/>
      <w:ind w:firstLineChars="200" w:firstLine="200"/>
      <w:jc w:val="both"/>
    </w:pPr>
    <w:rPr>
      <w:rFonts w:ascii="Times New Roman" w:eastAsia="华文中宋" w:hAnsi="Times New Roman" w:cs="Times New Roman"/>
      <w:kern w:val="0"/>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4">
    <w:name w:val="Table List 3"/>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9">
    <w:name w:val="Table List 4"/>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b">
    <w:name w:val="Table List 5"/>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3">
    <w:name w:val="Table List 6"/>
    <w:basedOn w:val="a7"/>
    <w:semiHidden/>
    <w:rsid w:val="009D66E4"/>
    <w:pPr>
      <w:widowControl w:val="0"/>
      <w:ind w:firstLineChars="200" w:firstLine="200"/>
      <w:jc w:val="both"/>
    </w:pPr>
    <w:rPr>
      <w:rFonts w:ascii="Times New Roman" w:eastAsia="华文中宋" w:hAnsi="Times New Roman" w:cs="Times New Roman"/>
      <w:kern w:val="0"/>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3">
    <w:name w:val="Table List 7"/>
    <w:basedOn w:val="a7"/>
    <w:semiHidden/>
    <w:rsid w:val="009D66E4"/>
    <w:pPr>
      <w:widowControl w:val="0"/>
      <w:ind w:firstLineChars="200" w:firstLine="200"/>
      <w:jc w:val="both"/>
    </w:pPr>
    <w:rPr>
      <w:rFonts w:ascii="Times New Roman" w:eastAsia="华文中宋" w:hAnsi="Times New Roman" w:cs="Times New Roman"/>
      <w:kern w:val="0"/>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3">
    <w:name w:val="Table List 8"/>
    <w:basedOn w:val="a7"/>
    <w:semiHidden/>
    <w:rsid w:val="009D66E4"/>
    <w:pPr>
      <w:widowControl w:val="0"/>
      <w:ind w:firstLineChars="200" w:firstLine="200"/>
      <w:jc w:val="both"/>
    </w:pPr>
    <w:rPr>
      <w:rFonts w:ascii="Times New Roman" w:eastAsia="华文中宋" w:hAnsi="Times New Roman" w:cs="Times New Roman"/>
      <w:kern w:val="0"/>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affffffe">
    <w:name w:val="Table Contemporary"/>
    <w:basedOn w:val="a7"/>
    <w:semiHidden/>
    <w:rsid w:val="009D66E4"/>
    <w:pPr>
      <w:widowControl w:val="0"/>
      <w:ind w:firstLineChars="200" w:firstLine="200"/>
      <w:jc w:val="both"/>
    </w:pPr>
    <w:rPr>
      <w:rFonts w:ascii="Times New Roman" w:eastAsia="华文中宋" w:hAnsi="Times New Roman" w:cs="Times New Roman"/>
      <w:kern w:val="0"/>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ffff">
    <w:name w:val="envelope address"/>
    <w:basedOn w:val="a5"/>
    <w:semiHidden/>
    <w:rsid w:val="009D66E4"/>
    <w:pPr>
      <w:framePr w:w="7920" w:h="1980" w:hRule="exact" w:hSpace="180" w:wrap="auto" w:hAnchor="page" w:xAlign="center" w:yAlign="bottom"/>
      <w:adjustRightInd w:val="0"/>
      <w:snapToGrid w:val="0"/>
      <w:spacing w:line="360" w:lineRule="auto"/>
      <w:ind w:leftChars="1400" w:left="100" w:firstLineChars="200" w:firstLine="200"/>
    </w:pPr>
    <w:rPr>
      <w:rFonts w:ascii="Arial" w:eastAsia="仿宋_GB2312" w:hAnsi="Arial" w:cs="Arial"/>
      <w:sz w:val="24"/>
    </w:rPr>
  </w:style>
  <w:style w:type="table" w:styleId="1fa">
    <w:name w:val="Table Columns 1"/>
    <w:basedOn w:val="a7"/>
    <w:semiHidden/>
    <w:rsid w:val="009D66E4"/>
    <w:pPr>
      <w:widowControl w:val="0"/>
      <w:ind w:firstLineChars="200" w:firstLine="200"/>
      <w:jc w:val="both"/>
    </w:pPr>
    <w:rPr>
      <w:rFonts w:ascii="Times New Roman" w:eastAsia="华文中宋" w:hAnsi="Times New Roman" w:cs="Times New Roman"/>
      <w:b/>
      <w:bCs/>
      <w:kern w:val="0"/>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Columns 2"/>
    <w:basedOn w:val="a7"/>
    <w:semiHidden/>
    <w:rsid w:val="009D66E4"/>
    <w:pPr>
      <w:widowControl w:val="0"/>
      <w:ind w:firstLineChars="200" w:firstLine="200"/>
      <w:jc w:val="both"/>
    </w:pPr>
    <w:rPr>
      <w:rFonts w:ascii="Times New Roman" w:eastAsia="华文中宋" w:hAnsi="Times New Roman" w:cs="Times New Roman"/>
      <w:b/>
      <w:bCs/>
      <w:kern w:val="0"/>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5">
    <w:name w:val="Table Columns 3"/>
    <w:basedOn w:val="a7"/>
    <w:semiHidden/>
    <w:rsid w:val="009D66E4"/>
    <w:pPr>
      <w:widowControl w:val="0"/>
      <w:ind w:firstLineChars="200" w:firstLine="200"/>
      <w:jc w:val="both"/>
    </w:pPr>
    <w:rPr>
      <w:rFonts w:ascii="Times New Roman" w:eastAsia="华文中宋" w:hAnsi="Times New Roman" w:cs="Times New Roman"/>
      <w:b/>
      <w:bCs/>
      <w:kern w:val="0"/>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a">
    <w:name w:val="Table Columns 4"/>
    <w:basedOn w:val="a7"/>
    <w:semiHidden/>
    <w:rsid w:val="009D66E4"/>
    <w:pPr>
      <w:widowControl w:val="0"/>
      <w:ind w:firstLineChars="200" w:firstLine="200"/>
      <w:jc w:val="both"/>
    </w:pPr>
    <w:rPr>
      <w:rFonts w:ascii="Times New Roman" w:eastAsia="华文中宋" w:hAnsi="Times New Roman" w:cs="Times New Roman"/>
      <w:kern w:val="0"/>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c">
    <w:name w:val="Table Columns 5"/>
    <w:basedOn w:val="a7"/>
    <w:semiHidden/>
    <w:rsid w:val="009D66E4"/>
    <w:pPr>
      <w:widowControl w:val="0"/>
      <w:ind w:firstLineChars="200" w:firstLine="200"/>
      <w:jc w:val="both"/>
    </w:pPr>
    <w:rPr>
      <w:rFonts w:ascii="Times New Roman" w:eastAsia="华文中宋" w:hAnsi="Times New Roman" w:cs="Times New Roman"/>
      <w:kern w:val="0"/>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b">
    <w:name w:val="Table Grid 1"/>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f7">
    <w:name w:val="Table Grid 2"/>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6">
    <w:name w:val="Table Grid 3"/>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b">
    <w:name w:val="Table Grid 4"/>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d">
    <w:name w:val="Table Grid 5"/>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7"/>
    <w:semiHidden/>
    <w:rsid w:val="009D66E4"/>
    <w:pPr>
      <w:widowControl w:val="0"/>
      <w:ind w:firstLineChars="200" w:firstLine="200"/>
      <w:jc w:val="both"/>
    </w:pPr>
    <w:rPr>
      <w:rFonts w:ascii="Times New Roman" w:eastAsia="华文中宋" w:hAnsi="Times New Roman" w:cs="Times New Roman"/>
      <w:b/>
      <w:bCs/>
      <w:kern w:val="0"/>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4">
    <w:name w:val="Table Grid 8"/>
    <w:basedOn w:val="a7"/>
    <w:semiHidden/>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c">
    <w:name w:val="Table Web 1"/>
    <w:basedOn w:val="a7"/>
    <w:semiHidden/>
    <w:rsid w:val="009D66E4"/>
    <w:pPr>
      <w:widowControl w:val="0"/>
      <w:ind w:firstLineChars="200" w:firstLine="200"/>
      <w:jc w:val="both"/>
    </w:pPr>
    <w:rPr>
      <w:rFonts w:ascii="Times New Roman" w:eastAsia="华文中宋" w:hAnsi="Times New Roman" w:cs="Times New Roman"/>
      <w:kern w:val="0"/>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8">
    <w:name w:val="Table Web 2"/>
    <w:basedOn w:val="a7"/>
    <w:semiHidden/>
    <w:rsid w:val="009D66E4"/>
    <w:pPr>
      <w:widowControl w:val="0"/>
      <w:ind w:firstLineChars="200" w:firstLine="200"/>
      <w:jc w:val="both"/>
    </w:pPr>
    <w:rPr>
      <w:rFonts w:ascii="Times New Roman" w:eastAsia="华文中宋" w:hAnsi="Times New Roman" w:cs="Times New Roman"/>
      <w:kern w:val="0"/>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f7">
    <w:name w:val="Table Web 3"/>
    <w:basedOn w:val="a7"/>
    <w:semiHidden/>
    <w:rsid w:val="009D66E4"/>
    <w:pPr>
      <w:widowControl w:val="0"/>
      <w:ind w:firstLineChars="200" w:firstLine="200"/>
      <w:jc w:val="both"/>
    </w:pPr>
    <w:rPr>
      <w:rFonts w:ascii="Times New Roman" w:eastAsia="华文中宋" w:hAnsi="Times New Roman" w:cs="Times New Roman"/>
      <w:kern w:val="0"/>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0">
    <w:name w:val="Block Text"/>
    <w:basedOn w:val="a5"/>
    <w:rsid w:val="009D66E4"/>
    <w:pPr>
      <w:adjustRightInd w:val="0"/>
      <w:snapToGrid w:val="0"/>
      <w:spacing w:after="120" w:line="360" w:lineRule="auto"/>
      <w:ind w:leftChars="700" w:left="1440" w:rightChars="700" w:right="1440" w:firstLineChars="200" w:firstLine="200"/>
    </w:pPr>
    <w:rPr>
      <w:rFonts w:eastAsia="仿宋_GB2312"/>
      <w:sz w:val="28"/>
    </w:rPr>
  </w:style>
  <w:style w:type="numbering" w:styleId="a2">
    <w:name w:val="Outline List 3"/>
    <w:basedOn w:val="a8"/>
    <w:semiHidden/>
    <w:rsid w:val="009D66E4"/>
    <w:pPr>
      <w:numPr>
        <w:numId w:val="10"/>
      </w:numPr>
    </w:pPr>
  </w:style>
  <w:style w:type="character" w:styleId="afffffff1">
    <w:name w:val="line number"/>
    <w:semiHidden/>
    <w:rsid w:val="009D66E4"/>
  </w:style>
  <w:style w:type="table" w:styleId="afffffff2">
    <w:name w:val="Table Professional"/>
    <w:basedOn w:val="a7"/>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afffffff3">
    <w:name w:val="扉页标题"/>
    <w:rsid w:val="009D66E4"/>
    <w:pPr>
      <w:spacing w:line="360" w:lineRule="auto"/>
      <w:jc w:val="center"/>
    </w:pPr>
    <w:rPr>
      <w:rFonts w:ascii="Times New Roman" w:eastAsia="华文中宋" w:hAnsi="Times New Roman" w:cs="Times New Roman"/>
      <w:sz w:val="44"/>
      <w:szCs w:val="24"/>
    </w:rPr>
  </w:style>
  <w:style w:type="paragraph" w:customStyle="1" w:styleId="afffffff4">
    <w:name w:val="扉页签字"/>
    <w:rsid w:val="009D66E4"/>
    <w:pPr>
      <w:adjustRightInd w:val="0"/>
      <w:snapToGrid w:val="0"/>
      <w:spacing w:line="360" w:lineRule="auto"/>
    </w:pPr>
    <w:rPr>
      <w:rFonts w:ascii="Times New Roman" w:eastAsia="仿宋_GB2312" w:hAnsi="Times New Roman" w:cs="Times New Roman"/>
      <w:sz w:val="28"/>
      <w:szCs w:val="24"/>
    </w:rPr>
  </w:style>
  <w:style w:type="paragraph" w:customStyle="1" w:styleId="afffffff5">
    <w:name w:val="标题－附件"/>
    <w:rsid w:val="009D66E4"/>
    <w:pPr>
      <w:spacing w:line="360" w:lineRule="auto"/>
      <w:ind w:firstLineChars="200" w:firstLine="200"/>
    </w:pPr>
    <w:rPr>
      <w:rFonts w:ascii="Times New Roman" w:eastAsia="仿宋_GB2312" w:hAnsi="Times New Roman" w:cs="Times New Roman"/>
      <w:sz w:val="28"/>
      <w:szCs w:val="24"/>
    </w:rPr>
  </w:style>
  <w:style w:type="character" w:customStyle="1" w:styleId="Charff4">
    <w:name w:val="图表 Char"/>
    <w:link w:val="affffff6"/>
    <w:rsid w:val="009D66E4"/>
    <w:rPr>
      <w:rFonts w:ascii="Times New Roman" w:eastAsia="仿宋_GB2312" w:hAnsi="Times New Roman" w:cs="Times New Roman"/>
      <w:b/>
      <w:sz w:val="24"/>
      <w:szCs w:val="24"/>
    </w:rPr>
  </w:style>
  <w:style w:type="paragraph" w:customStyle="1" w:styleId="Char22">
    <w:name w:val="样式 Char + 首行缩进:  2 字符"/>
    <w:basedOn w:val="a5"/>
    <w:link w:val="Char2Char"/>
    <w:rsid w:val="009D66E4"/>
    <w:pPr>
      <w:spacing w:line="360" w:lineRule="auto"/>
      <w:ind w:firstLineChars="200" w:firstLine="560"/>
    </w:pPr>
    <w:rPr>
      <w:rFonts w:eastAsia="仿宋_GB2312" w:cs="宋体"/>
      <w:sz w:val="28"/>
      <w:szCs w:val="20"/>
    </w:rPr>
  </w:style>
  <w:style w:type="character" w:customStyle="1" w:styleId="Char2Char">
    <w:name w:val="样式 Char + 首行缩进:  2 字符 Char"/>
    <w:link w:val="Char22"/>
    <w:rsid w:val="009D66E4"/>
    <w:rPr>
      <w:rFonts w:ascii="Times New Roman" w:eastAsia="仿宋_GB2312" w:hAnsi="Times New Roman" w:cs="宋体"/>
      <w:sz w:val="28"/>
      <w:szCs w:val="20"/>
    </w:rPr>
  </w:style>
  <w:style w:type="paragraph" w:customStyle="1" w:styleId="GB23122">
    <w:name w:val="样式 (中文) 楷体_GB2312 四号2"/>
    <w:basedOn w:val="a5"/>
    <w:rsid w:val="009D66E4"/>
    <w:pPr>
      <w:ind w:firstLineChars="200" w:firstLine="560"/>
    </w:pPr>
    <w:rPr>
      <w:rFonts w:eastAsia="仿宋_GB2312" w:cs="宋体"/>
      <w:sz w:val="28"/>
      <w:szCs w:val="20"/>
    </w:rPr>
  </w:style>
  <w:style w:type="paragraph" w:customStyle="1" w:styleId="GB23123">
    <w:name w:val="样式 (中文) 楷体_GB2312 四号3"/>
    <w:basedOn w:val="a5"/>
    <w:rsid w:val="009D66E4"/>
    <w:pPr>
      <w:ind w:firstLineChars="500" w:firstLine="1400"/>
    </w:pPr>
    <w:rPr>
      <w:rFonts w:eastAsia="仿宋_GB2312" w:cs="宋体"/>
      <w:sz w:val="28"/>
      <w:szCs w:val="20"/>
    </w:rPr>
  </w:style>
  <w:style w:type="paragraph" w:customStyle="1" w:styleId="Z7">
    <w:name w:val="Z7[图表]"/>
    <w:next w:val="a5"/>
    <w:rsid w:val="009D66E4"/>
    <w:pPr>
      <w:jc w:val="center"/>
    </w:pPr>
    <w:rPr>
      <w:rFonts w:ascii="Times New Roman" w:eastAsia="仿宋_GB2312" w:hAnsi="Times New Roman" w:cs="Times New Roman"/>
      <w:bCs/>
      <w:kern w:val="0"/>
      <w:szCs w:val="44"/>
    </w:rPr>
  </w:style>
  <w:style w:type="paragraph" w:styleId="afffffff6">
    <w:name w:val="toa heading"/>
    <w:basedOn w:val="a5"/>
    <w:next w:val="a5"/>
    <w:semiHidden/>
    <w:unhideWhenUsed/>
    <w:rsid w:val="009D66E4"/>
    <w:pPr>
      <w:adjustRightInd w:val="0"/>
      <w:snapToGrid w:val="0"/>
      <w:spacing w:before="120" w:line="360" w:lineRule="auto"/>
      <w:ind w:firstLineChars="200" w:firstLine="200"/>
    </w:pPr>
    <w:rPr>
      <w:rFonts w:ascii="Cambria" w:hAnsi="Cambria"/>
      <w:sz w:val="24"/>
    </w:rPr>
  </w:style>
  <w:style w:type="paragraph" w:customStyle="1" w:styleId="afffffff7">
    <w:name w:val="样式 行距: 单倍行距"/>
    <w:basedOn w:val="a5"/>
    <w:autoRedefine/>
    <w:rsid w:val="009D66E4"/>
    <w:pPr>
      <w:framePr w:hSpace="180" w:wrap="around" w:vAnchor="text" w:hAnchor="margin" w:x="108" w:y="20"/>
      <w:adjustRightInd w:val="0"/>
      <w:snapToGrid w:val="0"/>
      <w:jc w:val="center"/>
    </w:pPr>
    <w:rPr>
      <w:rFonts w:eastAsia="仿宋_GB2312"/>
      <w:szCs w:val="21"/>
    </w:rPr>
  </w:style>
  <w:style w:type="paragraph" w:customStyle="1" w:styleId="2f9">
    <w:name w:val="样式 两端对齐 首行缩进:  2 字符"/>
    <w:basedOn w:val="a5"/>
    <w:autoRedefine/>
    <w:rsid w:val="009D66E4"/>
    <w:pPr>
      <w:tabs>
        <w:tab w:val="center" w:pos="4153"/>
        <w:tab w:val="right" w:pos="8306"/>
      </w:tabs>
      <w:adjustRightInd w:val="0"/>
      <w:snapToGrid w:val="0"/>
      <w:jc w:val="center"/>
    </w:pPr>
    <w:rPr>
      <w:rFonts w:cs="宋体"/>
      <w:position w:val="-30"/>
      <w:sz w:val="18"/>
      <w:szCs w:val="18"/>
    </w:rPr>
  </w:style>
  <w:style w:type="paragraph" w:customStyle="1" w:styleId="afffffff8">
    <w:name w:val="样式 小四 行距: 单倍行距"/>
    <w:basedOn w:val="a5"/>
    <w:autoRedefine/>
    <w:rsid w:val="009D66E4"/>
    <w:pPr>
      <w:tabs>
        <w:tab w:val="center" w:pos="4153"/>
        <w:tab w:val="right" w:pos="8306"/>
      </w:tabs>
      <w:adjustRightInd w:val="0"/>
      <w:snapToGrid w:val="0"/>
      <w:ind w:rightChars="-38" w:right="-106"/>
      <w:jc w:val="center"/>
    </w:pPr>
    <w:rPr>
      <w:rFonts w:cs="宋体"/>
      <w:szCs w:val="21"/>
    </w:rPr>
  </w:style>
  <w:style w:type="table" w:customStyle="1" w:styleId="113">
    <w:name w:val="网格型11"/>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网格型21"/>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4">
    <w:name w:val="附录表标题"/>
    <w:next w:val="a5"/>
    <w:rsid w:val="009D66E4"/>
    <w:pPr>
      <w:numPr>
        <w:numId w:val="11"/>
      </w:numPr>
      <w:jc w:val="center"/>
      <w:textAlignment w:val="baseline"/>
    </w:pPr>
    <w:rPr>
      <w:rFonts w:ascii="黑体" w:eastAsia="黑体" w:hAnsi="Times New Roman" w:cs="Times New Roman"/>
      <w:kern w:val="21"/>
      <w:szCs w:val="20"/>
    </w:rPr>
  </w:style>
  <w:style w:type="table" w:customStyle="1" w:styleId="311">
    <w:name w:val="网格型31"/>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9">
    <w:name w:val="样式 宋体 四号"/>
    <w:basedOn w:val="a5"/>
    <w:rsid w:val="009D66E4"/>
    <w:pPr>
      <w:spacing w:line="360" w:lineRule="auto"/>
      <w:ind w:firstLineChars="200" w:firstLine="200"/>
    </w:pPr>
    <w:rPr>
      <w:rFonts w:ascii="宋体" w:hAnsi="宋体" w:cs="宋体"/>
      <w:sz w:val="28"/>
      <w:szCs w:val="20"/>
    </w:rPr>
  </w:style>
  <w:style w:type="paragraph" w:styleId="afffffffa">
    <w:name w:val="macro"/>
    <w:link w:val="Charff5"/>
    <w:semiHidden/>
    <w:rsid w:val="009D66E4"/>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ind w:firstLineChars="200" w:firstLine="200"/>
    </w:pPr>
    <w:rPr>
      <w:rFonts w:ascii="Courier New" w:eastAsia="宋体" w:hAnsi="Courier New" w:cs="Courier New"/>
      <w:sz w:val="24"/>
      <w:szCs w:val="24"/>
    </w:rPr>
  </w:style>
  <w:style w:type="character" w:customStyle="1" w:styleId="Charff5">
    <w:name w:val="宏文本 Char"/>
    <w:basedOn w:val="a6"/>
    <w:link w:val="afffffffa"/>
    <w:semiHidden/>
    <w:rsid w:val="009D66E4"/>
    <w:rPr>
      <w:rFonts w:ascii="Courier New" w:eastAsia="宋体" w:hAnsi="Courier New" w:cs="Courier New"/>
      <w:sz w:val="24"/>
      <w:szCs w:val="24"/>
    </w:rPr>
  </w:style>
  <w:style w:type="character" w:customStyle="1" w:styleId="afffffffb">
    <w:name w:val="宏文本 字符"/>
    <w:uiPriority w:val="99"/>
    <w:semiHidden/>
    <w:rsid w:val="009D66E4"/>
    <w:rPr>
      <w:rFonts w:ascii="Courier New" w:eastAsia="宋体" w:hAnsi="Courier New" w:cs="Courier New"/>
      <w:sz w:val="24"/>
      <w:szCs w:val="24"/>
    </w:rPr>
  </w:style>
  <w:style w:type="paragraph" w:customStyle="1" w:styleId="1221">
    <w:name w:val="样式 样式 正文1 + 首行缩进:  2 字符 + 首行缩进:  2 字符1"/>
    <w:basedOn w:val="a5"/>
    <w:link w:val="1221Char"/>
    <w:rsid w:val="009D66E4"/>
    <w:pPr>
      <w:spacing w:line="360" w:lineRule="auto"/>
      <w:ind w:firstLineChars="200" w:firstLine="480"/>
    </w:pPr>
    <w:rPr>
      <w:rFonts w:ascii="宋体" w:cs="宋体"/>
      <w:sz w:val="24"/>
      <w:szCs w:val="20"/>
    </w:rPr>
  </w:style>
  <w:style w:type="character" w:customStyle="1" w:styleId="1221Char">
    <w:name w:val="样式 样式 正文1 + 首行缩进:  2 字符 + 首行缩进:  2 字符1 Char"/>
    <w:link w:val="1221"/>
    <w:rsid w:val="009D66E4"/>
    <w:rPr>
      <w:rFonts w:ascii="宋体" w:eastAsia="宋体" w:hAnsi="Times New Roman" w:cs="宋体"/>
      <w:sz w:val="24"/>
      <w:szCs w:val="20"/>
    </w:rPr>
  </w:style>
  <w:style w:type="paragraph" w:customStyle="1" w:styleId="1220">
    <w:name w:val="样式 样式 正文1 + 首行缩进:  2 字符 + (符号) 宋体 首行缩进:  2 字符"/>
    <w:basedOn w:val="120"/>
    <w:link w:val="122Char0"/>
    <w:rsid w:val="009D66E4"/>
    <w:rPr>
      <w:rFonts w:eastAsia="宋体" w:hAnsi="宋体"/>
      <w:kern w:val="0"/>
      <w:szCs w:val="20"/>
    </w:rPr>
  </w:style>
  <w:style w:type="character" w:customStyle="1" w:styleId="122Char0">
    <w:name w:val="样式 样式 正文1 + 首行缩进:  2 字符 + (符号) 宋体 首行缩进:  2 字符 Char"/>
    <w:link w:val="1220"/>
    <w:rsid w:val="009D66E4"/>
    <w:rPr>
      <w:rFonts w:ascii="宋体" w:eastAsia="宋体" w:hAnsi="宋体" w:cs="宋体"/>
      <w:kern w:val="0"/>
      <w:sz w:val="24"/>
      <w:szCs w:val="20"/>
    </w:rPr>
  </w:style>
  <w:style w:type="table" w:customStyle="1" w:styleId="410">
    <w:name w:val="网格型41"/>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e">
    <w:name w:val="网格型5"/>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网格型6"/>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1">
    <w:name w:val="正文 +字体:  0 字符"/>
    <w:basedOn w:val="af2"/>
    <w:rsid w:val="009D66E4"/>
    <w:pPr>
      <w:adjustRightInd w:val="0"/>
      <w:snapToGrid w:val="0"/>
      <w:spacing w:line="360" w:lineRule="auto"/>
    </w:pPr>
    <w:rPr>
      <w:rFonts w:ascii="Times New Roman" w:eastAsia="仿宋_GB2312" w:hAnsi="Times New Roman" w:cs="宋体"/>
      <w:sz w:val="28"/>
      <w:szCs w:val="20"/>
    </w:rPr>
  </w:style>
  <w:style w:type="paragraph" w:customStyle="1" w:styleId="pic-info">
    <w:name w:val="pic-info"/>
    <w:basedOn w:val="a5"/>
    <w:rsid w:val="009D66E4"/>
    <w:pPr>
      <w:widowControl/>
      <w:spacing w:before="100" w:beforeAutospacing="1" w:after="100" w:afterAutospacing="1"/>
      <w:jc w:val="left"/>
    </w:pPr>
    <w:rPr>
      <w:rFonts w:ascii="宋体" w:hAnsi="宋体" w:cs="宋体"/>
      <w:kern w:val="0"/>
      <w:sz w:val="24"/>
    </w:rPr>
  </w:style>
  <w:style w:type="table" w:customStyle="1" w:styleId="75">
    <w:name w:val="网格型7"/>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zyyCharCharChar">
    <w:name w:val="zyy样式 Char Char Char"/>
    <w:basedOn w:val="a5"/>
    <w:autoRedefine/>
    <w:semiHidden/>
    <w:rsid w:val="009D66E4"/>
    <w:pPr>
      <w:spacing w:beforeLines="50" w:afterLines="50" w:line="360" w:lineRule="auto"/>
      <w:ind w:firstLineChars="200" w:firstLine="536"/>
    </w:pPr>
    <w:rPr>
      <w:rFonts w:ascii="宋体" w:hAnsi="宋体" w:cs="宋体"/>
      <w:kern w:val="0"/>
      <w:sz w:val="24"/>
      <w:szCs w:val="28"/>
    </w:rPr>
  </w:style>
  <w:style w:type="table" w:customStyle="1" w:styleId="85">
    <w:name w:val="网格型8"/>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网格型9"/>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9">
    <w:name w:val="font9"/>
    <w:basedOn w:val="a5"/>
    <w:rsid w:val="009D66E4"/>
    <w:pPr>
      <w:widowControl/>
      <w:spacing w:before="100" w:beforeAutospacing="1" w:after="100" w:afterAutospacing="1" w:line="360" w:lineRule="auto"/>
      <w:jc w:val="left"/>
    </w:pPr>
    <w:rPr>
      <w:rFonts w:ascii="宋体" w:hAnsi="宋体" w:hint="eastAsia"/>
      <w:color w:val="FF0000"/>
      <w:kern w:val="0"/>
      <w:sz w:val="22"/>
      <w:szCs w:val="22"/>
    </w:rPr>
  </w:style>
  <w:style w:type="paragraph" w:customStyle="1" w:styleId="ParaChar">
    <w:name w:val="默认段落字体 Para Char"/>
    <w:basedOn w:val="a5"/>
    <w:rsid w:val="009D66E4"/>
    <w:pPr>
      <w:spacing w:line="400" w:lineRule="exact"/>
    </w:pPr>
    <w:rPr>
      <w:rFonts w:ascii="Tahoma" w:hAnsi="Tahoma" w:cs="Tahoma"/>
      <w:sz w:val="24"/>
    </w:rPr>
  </w:style>
  <w:style w:type="character" w:customStyle="1" w:styleId="CharChar2">
    <w:name w:val="方案正文 Char Char"/>
    <w:link w:val="afffffffc"/>
    <w:rsid w:val="009D66E4"/>
    <w:rPr>
      <w:rFonts w:ascii="宋体" w:hAnsi="宋体" w:cs="宋体"/>
      <w:spacing w:val="14"/>
      <w:sz w:val="24"/>
      <w:szCs w:val="24"/>
    </w:rPr>
  </w:style>
  <w:style w:type="paragraph" w:customStyle="1" w:styleId="afffffffc">
    <w:name w:val="方案正文"/>
    <w:basedOn w:val="a5"/>
    <w:link w:val="CharChar2"/>
    <w:rsid w:val="009D66E4"/>
    <w:pPr>
      <w:spacing w:beforeLines="50" w:afterLines="50" w:line="360" w:lineRule="auto"/>
      <w:ind w:firstLineChars="200" w:firstLine="200"/>
    </w:pPr>
    <w:rPr>
      <w:rFonts w:ascii="宋体" w:eastAsiaTheme="minorEastAsia" w:hAnsi="宋体" w:cs="宋体"/>
      <w:spacing w:val="14"/>
      <w:sz w:val="24"/>
    </w:rPr>
  </w:style>
  <w:style w:type="character" w:customStyle="1" w:styleId="1222CharChar">
    <w:name w:val="样式 样式 样式 正文1 + 首行缩进:  2 字符 + (符号) 宋体 首行缩进:  2 字符 + 首行缩进:  2 字符 Char Char"/>
    <w:rsid w:val="009D66E4"/>
    <w:rPr>
      <w:rFonts w:ascii="宋体" w:eastAsia="宋体" w:hAnsi="宋体" w:cs="宋体"/>
      <w:snapToGrid w:val="0"/>
      <w:kern w:val="2"/>
      <w:sz w:val="24"/>
      <w:szCs w:val="24"/>
      <w:lang w:val="en-US" w:eastAsia="zh-CN" w:bidi="ar-SA"/>
    </w:rPr>
  </w:style>
  <w:style w:type="paragraph" w:customStyle="1" w:styleId="Char4CharCharChar2">
    <w:name w:val="Char4 Char Char Char2"/>
    <w:basedOn w:val="a5"/>
    <w:semiHidden/>
    <w:rsid w:val="009D66E4"/>
    <w:pPr>
      <w:snapToGrid w:val="0"/>
      <w:spacing w:line="360" w:lineRule="auto"/>
      <w:ind w:firstLineChars="200" w:firstLine="200"/>
    </w:pPr>
    <w:rPr>
      <w:rFonts w:hAnsi="宋体" w:cs="宋体"/>
      <w:szCs w:val="26"/>
    </w:rPr>
  </w:style>
  <w:style w:type="paragraph" w:customStyle="1" w:styleId="zxz5">
    <w:name w:val="zxz5"/>
    <w:next w:val="a5"/>
    <w:rsid w:val="009D66E4"/>
    <w:pPr>
      <w:tabs>
        <w:tab w:val="num" w:pos="0"/>
      </w:tabs>
      <w:jc w:val="center"/>
    </w:pPr>
    <w:rPr>
      <w:rFonts w:ascii="宋体" w:eastAsia="Times New Roman" w:hAnsi="宋体" w:cs="宋体"/>
      <w:bCs/>
      <w:sz w:val="18"/>
      <w:szCs w:val="18"/>
    </w:rPr>
  </w:style>
  <w:style w:type="paragraph" w:customStyle="1" w:styleId="afffffffd">
    <w:name w:val="表格格式"/>
    <w:basedOn w:val="a5"/>
    <w:qFormat/>
    <w:rsid w:val="009D66E4"/>
    <w:pPr>
      <w:jc w:val="center"/>
      <w:textAlignment w:val="center"/>
    </w:pPr>
    <w:rPr>
      <w:szCs w:val="21"/>
    </w:rPr>
  </w:style>
  <w:style w:type="character" w:customStyle="1" w:styleId="5CharCharChar2">
    <w:name w:val="标题 5 Char Char Char2"/>
    <w:aliases w:val="标题 5 Char Char Char Char Char1"/>
    <w:rsid w:val="009D66E4"/>
    <w:rPr>
      <w:rFonts w:ascii="Times New Roman" w:hAnsi="Times New Roman"/>
      <w:b/>
      <w:bCs/>
      <w:kern w:val="2"/>
      <w:sz w:val="28"/>
      <w:szCs w:val="28"/>
    </w:rPr>
  </w:style>
  <w:style w:type="character" w:customStyle="1" w:styleId="6CharCharCharChar1">
    <w:name w:val="标题 6 Char Char Char Char1"/>
    <w:rsid w:val="009D66E4"/>
    <w:rPr>
      <w:rFonts w:ascii="Cambria" w:hAnsi="Cambria"/>
      <w:b/>
      <w:bCs/>
      <w:kern w:val="2"/>
      <w:sz w:val="26"/>
      <w:szCs w:val="24"/>
    </w:rPr>
  </w:style>
  <w:style w:type="character" w:customStyle="1" w:styleId="CharChar23">
    <w:name w:val="Char Char23"/>
    <w:semiHidden/>
    <w:rsid w:val="009D66E4"/>
    <w:rPr>
      <w:rFonts w:ascii="Times New Roman" w:hAnsi="Times New Roman"/>
      <w:kern w:val="2"/>
      <w:sz w:val="21"/>
      <w:szCs w:val="24"/>
      <w:shd w:val="clear" w:color="auto" w:fill="000080"/>
    </w:rPr>
  </w:style>
  <w:style w:type="character" w:customStyle="1" w:styleId="Char23">
    <w:name w:val="正文文字缩进 Char2"/>
    <w:aliases w:val="正文文字 21 Char2,Body Text 2 Char2,特点标题 Char3,特点标题 Char Char, Char Char Char Char Char Char2, Char Char Char Char Char Char Char Char"/>
    <w:rsid w:val="009D66E4"/>
    <w:rPr>
      <w:rFonts w:ascii="Times New Roman" w:hAnsi="Times New Roman"/>
      <w:sz w:val="28"/>
    </w:rPr>
  </w:style>
  <w:style w:type="character" w:customStyle="1" w:styleId="CharChar22">
    <w:name w:val="Char Char22"/>
    <w:rsid w:val="009D66E4"/>
    <w:rPr>
      <w:rFonts w:ascii="Times New Roman" w:hAnsi="Times New Roman"/>
      <w:kern w:val="2"/>
      <w:sz w:val="26"/>
      <w:szCs w:val="22"/>
    </w:rPr>
  </w:style>
  <w:style w:type="character" w:customStyle="1" w:styleId="CharChar19">
    <w:name w:val="Char Char19"/>
    <w:rsid w:val="009D66E4"/>
    <w:rPr>
      <w:rFonts w:ascii="Times New Roman" w:hAnsi="Times New Roman"/>
      <w:kern w:val="2"/>
      <w:sz w:val="21"/>
      <w:szCs w:val="24"/>
    </w:rPr>
  </w:style>
  <w:style w:type="character" w:customStyle="1" w:styleId="CharChar18">
    <w:name w:val="Char Char18"/>
    <w:rsid w:val="009D66E4"/>
    <w:rPr>
      <w:rFonts w:ascii="Times New Roman" w:hAnsi="Times New Roman"/>
      <w:kern w:val="2"/>
      <w:sz w:val="18"/>
      <w:szCs w:val="18"/>
    </w:rPr>
  </w:style>
  <w:style w:type="character" w:customStyle="1" w:styleId="3CharChar1">
    <w:name w:val="正文文字缩进 3 Char Char1"/>
    <w:semiHidden/>
    <w:rsid w:val="009D66E4"/>
    <w:rPr>
      <w:kern w:val="2"/>
      <w:sz w:val="16"/>
      <w:szCs w:val="16"/>
    </w:rPr>
  </w:style>
  <w:style w:type="character" w:customStyle="1" w:styleId="2CharChar1">
    <w:name w:val="正文文字缩进 2 Char Char1"/>
    <w:rsid w:val="009D66E4"/>
    <w:rPr>
      <w:rFonts w:ascii="Times New Roman" w:hAnsi="Times New Roman"/>
      <w:kern w:val="2"/>
      <w:sz w:val="26"/>
      <w:szCs w:val="24"/>
    </w:rPr>
  </w:style>
  <w:style w:type="character" w:customStyle="1" w:styleId="Char1f">
    <w:name w:val="正文 + 黑体 Char1"/>
    <w:aliases w:val="(符号) 宋体 Char1,一号 Char Char1"/>
    <w:rsid w:val="009D66E4"/>
    <w:rPr>
      <w:rFonts w:ascii="Cambria" w:hAnsi="Cambria"/>
      <w:b/>
      <w:bCs/>
      <w:kern w:val="2"/>
      <w:sz w:val="32"/>
      <w:szCs w:val="32"/>
    </w:rPr>
  </w:style>
  <w:style w:type="character" w:customStyle="1" w:styleId="6CharCharCharChar">
    <w:name w:val="标题 6 Char Char Char Char"/>
    <w:rsid w:val="009D66E4"/>
    <w:rPr>
      <w:rFonts w:ascii="Arial" w:eastAsia="黑体" w:hAnsi="Arial"/>
      <w:b/>
      <w:bCs/>
      <w:kern w:val="2"/>
      <w:sz w:val="24"/>
      <w:szCs w:val="24"/>
      <w:lang w:val="en-US" w:eastAsia="zh-CN" w:bidi="ar-SA"/>
    </w:rPr>
  </w:style>
  <w:style w:type="character" w:customStyle="1" w:styleId="En-tte11CharChar">
    <w:name w:val="En-tête 1.1 Char Char"/>
    <w:rsid w:val="009D66E4"/>
    <w:rPr>
      <w:rFonts w:eastAsia="宋体"/>
      <w:kern w:val="2"/>
      <w:sz w:val="18"/>
      <w:szCs w:val="18"/>
      <w:lang w:val="en-US" w:eastAsia="zh-CN" w:bidi="ar-SA"/>
    </w:rPr>
  </w:style>
  <w:style w:type="character" w:customStyle="1" w:styleId="CharChar20">
    <w:name w:val="Char Char20"/>
    <w:rsid w:val="009D66E4"/>
    <w:rPr>
      <w:rFonts w:eastAsia="宋体"/>
      <w:kern w:val="2"/>
      <w:sz w:val="21"/>
      <w:szCs w:val="24"/>
      <w:lang w:val="en-US" w:eastAsia="zh-CN" w:bidi="ar-SA"/>
    </w:rPr>
  </w:style>
  <w:style w:type="character" w:customStyle="1" w:styleId="CharChar3">
    <w:name w:val="正文文字 Char Char"/>
    <w:rsid w:val="009D66E4"/>
    <w:rPr>
      <w:rFonts w:eastAsia="宋体"/>
      <w:kern w:val="2"/>
      <w:sz w:val="21"/>
      <w:szCs w:val="24"/>
      <w:lang w:val="en-US" w:eastAsia="zh-CN" w:bidi="ar-SA"/>
    </w:rPr>
  </w:style>
  <w:style w:type="character" w:customStyle="1" w:styleId="2CharChar">
    <w:name w:val="正文文字缩进 2 Char Char"/>
    <w:rsid w:val="009D66E4"/>
    <w:rPr>
      <w:rFonts w:ascii="宋体" w:eastAsia="宋体"/>
      <w:kern w:val="2"/>
      <w:sz w:val="28"/>
      <w:lang w:val="en-US" w:eastAsia="zh-CN" w:bidi="ar-SA"/>
    </w:rPr>
  </w:style>
  <w:style w:type="paragraph" w:customStyle="1" w:styleId="CharCharCharChar1">
    <w:name w:val="Char Char Char Char1"/>
    <w:basedOn w:val="a5"/>
    <w:rsid w:val="009D66E4"/>
  </w:style>
  <w:style w:type="paragraph" w:customStyle="1" w:styleId="CharCharCharCharCharCharCharCharCharCharCharCharCharCharCharCharCharCharChar1">
    <w:name w:val="Char Char Char Char Char Char Char Char Char Char Char Char Char Char Char Char Char Char Char1"/>
    <w:basedOn w:val="a5"/>
    <w:semiHidden/>
    <w:rsid w:val="009D66E4"/>
  </w:style>
  <w:style w:type="paragraph" w:customStyle="1" w:styleId="CharCharCharCharChar2Char1">
    <w:name w:val="Char Char Char Char Char2 Char1"/>
    <w:basedOn w:val="a5"/>
    <w:semiHidden/>
    <w:rsid w:val="009D66E4"/>
    <w:pPr>
      <w:adjustRightInd w:val="0"/>
      <w:snapToGrid w:val="0"/>
      <w:spacing w:line="360" w:lineRule="auto"/>
      <w:ind w:firstLineChars="200" w:firstLine="200"/>
    </w:pPr>
    <w:rPr>
      <w:rFonts w:ascii="宋体" w:hAnsi="宋体" w:cs="宋体"/>
      <w:sz w:val="24"/>
      <w:szCs w:val="26"/>
    </w:rPr>
  </w:style>
  <w:style w:type="paragraph" w:customStyle="1" w:styleId="CharCharCharCharChar2CharCharCharChar1">
    <w:name w:val="Char Char Char Char Char2 Char Char Char Char1"/>
    <w:basedOn w:val="a5"/>
    <w:semiHidden/>
    <w:rsid w:val="009D66E4"/>
    <w:pPr>
      <w:adjustRightInd w:val="0"/>
      <w:snapToGrid w:val="0"/>
      <w:spacing w:line="360" w:lineRule="auto"/>
      <w:ind w:firstLineChars="200" w:firstLine="200"/>
    </w:pPr>
    <w:rPr>
      <w:rFonts w:ascii="宋体" w:hAnsi="宋体" w:cs="宋体"/>
      <w:sz w:val="24"/>
      <w:szCs w:val="26"/>
    </w:rPr>
  </w:style>
  <w:style w:type="character" w:customStyle="1" w:styleId="3CharChar">
    <w:name w:val="正文文字缩进 3 Char Char"/>
    <w:rsid w:val="009D66E4"/>
    <w:rPr>
      <w:kern w:val="2"/>
      <w:sz w:val="16"/>
      <w:szCs w:val="16"/>
    </w:rPr>
  </w:style>
  <w:style w:type="paragraph" w:customStyle="1" w:styleId="xl140">
    <w:name w:val="xl140"/>
    <w:basedOn w:val="a5"/>
    <w:rsid w:val="009D66E4"/>
    <w:pPr>
      <w:widowControl/>
      <w:pBdr>
        <w:top w:val="single" w:sz="4" w:space="0" w:color="auto"/>
        <w:bottom w:val="single" w:sz="4" w:space="0" w:color="auto"/>
      </w:pBdr>
      <w:spacing w:before="100" w:beforeAutospacing="1" w:after="100" w:afterAutospacing="1"/>
      <w:jc w:val="center"/>
      <w:textAlignment w:val="center"/>
    </w:pPr>
    <w:rPr>
      <w:rFonts w:eastAsia="Arial Unicode MS"/>
      <w:kern w:val="0"/>
      <w:sz w:val="24"/>
    </w:rPr>
  </w:style>
  <w:style w:type="character" w:customStyle="1" w:styleId="5CharChar">
    <w:name w:val="5正文 Char Char"/>
    <w:rsid w:val="009D66E4"/>
    <w:rPr>
      <w:rFonts w:eastAsia="宋体"/>
      <w:sz w:val="28"/>
      <w:lang w:bidi="ar-SA"/>
    </w:rPr>
  </w:style>
  <w:style w:type="character" w:customStyle="1" w:styleId="font01">
    <w:name w:val="font01"/>
    <w:rsid w:val="009D66E4"/>
    <w:rPr>
      <w:rFonts w:ascii="宋体" w:eastAsia="宋体" w:hAnsi="宋体" w:hint="eastAsia"/>
      <w:b w:val="0"/>
      <w:bCs w:val="0"/>
      <w:i w:val="0"/>
      <w:iCs w:val="0"/>
      <w:strike w:val="0"/>
      <w:dstrike w:val="0"/>
      <w:color w:val="000000"/>
      <w:sz w:val="22"/>
      <w:szCs w:val="22"/>
      <w:u w:val="none"/>
    </w:rPr>
  </w:style>
  <w:style w:type="character" w:customStyle="1" w:styleId="apple-style-span">
    <w:name w:val="apple-style-span"/>
    <w:rsid w:val="009D66E4"/>
  </w:style>
  <w:style w:type="paragraph" w:customStyle="1" w:styleId="txl">
    <w:name w:val="正文txl"/>
    <w:basedOn w:val="a5"/>
    <w:link w:val="txlChar"/>
    <w:rsid w:val="009D66E4"/>
    <w:pPr>
      <w:adjustRightInd w:val="0"/>
      <w:snapToGrid w:val="0"/>
      <w:spacing w:line="360" w:lineRule="auto"/>
      <w:ind w:firstLineChars="200" w:firstLine="200"/>
    </w:pPr>
    <w:rPr>
      <w:sz w:val="24"/>
    </w:rPr>
  </w:style>
  <w:style w:type="character" w:customStyle="1" w:styleId="txlChar">
    <w:name w:val="正文txl Char"/>
    <w:link w:val="txl"/>
    <w:rsid w:val="009D66E4"/>
    <w:rPr>
      <w:rFonts w:ascii="Times New Roman" w:eastAsia="宋体" w:hAnsi="Times New Roman" w:cs="Times New Roman"/>
      <w:sz w:val="24"/>
      <w:szCs w:val="24"/>
    </w:rPr>
  </w:style>
  <w:style w:type="paragraph" w:customStyle="1" w:styleId="CharCharCharCharCharCharCharCharCharCharCharCharCharChar">
    <w:name w:val="Char Char Char Char Char Char Char Char Char Char Char Char Char Char"/>
    <w:rsid w:val="009D66E4"/>
    <w:pPr>
      <w:widowControl w:val="0"/>
      <w:spacing w:line="300" w:lineRule="auto"/>
      <w:ind w:firstLineChars="200" w:firstLine="480"/>
      <w:jc w:val="both"/>
    </w:pPr>
    <w:rPr>
      <w:rFonts w:ascii="Times New Roman" w:eastAsia="宋体" w:hAnsi="Times New Roman" w:cs="Times New Roman"/>
      <w:kern w:val="0"/>
      <w:sz w:val="20"/>
      <w:szCs w:val="20"/>
    </w:rPr>
  </w:style>
  <w:style w:type="numbering" w:customStyle="1" w:styleId="114">
    <w:name w:val="无列表11"/>
    <w:next w:val="a8"/>
    <w:semiHidden/>
    <w:unhideWhenUsed/>
    <w:rsid w:val="009D66E4"/>
  </w:style>
  <w:style w:type="paragraph" w:customStyle="1" w:styleId="afffffffe">
    <w:name w:val="图片"/>
    <w:basedOn w:val="a5"/>
    <w:link w:val="Charff6"/>
    <w:qFormat/>
    <w:rsid w:val="009D66E4"/>
    <w:pPr>
      <w:spacing w:line="480" w:lineRule="exact"/>
      <w:jc w:val="center"/>
    </w:pPr>
    <w:rPr>
      <w:rFonts w:hAnsi="宋体"/>
      <w:b/>
      <w:szCs w:val="21"/>
    </w:rPr>
  </w:style>
  <w:style w:type="character" w:customStyle="1" w:styleId="Charff6">
    <w:name w:val="图片 Char"/>
    <w:link w:val="afffffffe"/>
    <w:rsid w:val="009D66E4"/>
    <w:rPr>
      <w:rFonts w:ascii="Times New Roman" w:eastAsia="宋体" w:hAnsi="宋体" w:cs="Times New Roman"/>
      <w:b/>
      <w:szCs w:val="21"/>
    </w:rPr>
  </w:style>
  <w:style w:type="paragraph" w:customStyle="1" w:styleId="affffffff">
    <w:name w:val="正文四号"/>
    <w:basedOn w:val="a5"/>
    <w:link w:val="Charff7"/>
    <w:rsid w:val="009D66E4"/>
    <w:pPr>
      <w:spacing w:line="360" w:lineRule="auto"/>
      <w:ind w:firstLineChars="200" w:firstLine="200"/>
    </w:pPr>
    <w:rPr>
      <w:rFonts w:cs="宋体"/>
      <w:sz w:val="24"/>
    </w:rPr>
  </w:style>
  <w:style w:type="character" w:customStyle="1" w:styleId="Charff7">
    <w:name w:val="正文四号 Char"/>
    <w:link w:val="affffffff"/>
    <w:rsid w:val="009D66E4"/>
    <w:rPr>
      <w:rFonts w:ascii="Times New Roman" w:eastAsia="宋体" w:hAnsi="Times New Roman" w:cs="宋体"/>
      <w:sz w:val="24"/>
      <w:szCs w:val="24"/>
    </w:rPr>
  </w:style>
  <w:style w:type="character" w:customStyle="1" w:styleId="101">
    <w:name w:val="10"/>
    <w:rsid w:val="009D66E4"/>
    <w:rPr>
      <w:rFonts w:ascii="Times New Roman" w:hAnsi="Times New Roman" w:cs="Times New Roman" w:hint="default"/>
    </w:rPr>
  </w:style>
  <w:style w:type="character" w:customStyle="1" w:styleId="150">
    <w:name w:val="15"/>
    <w:rsid w:val="009D66E4"/>
    <w:rPr>
      <w:rFonts w:ascii="Times New Roman" w:hAnsi="Times New Roman" w:cs="Times New Roman" w:hint="default"/>
    </w:rPr>
  </w:style>
  <w:style w:type="paragraph" w:customStyle="1" w:styleId="affffffff0">
    <w:name w:val="图底"/>
    <w:basedOn w:val="a5"/>
    <w:link w:val="Charff8"/>
    <w:qFormat/>
    <w:rsid w:val="009D66E4"/>
    <w:pPr>
      <w:spacing w:line="320" w:lineRule="exact"/>
      <w:jc w:val="center"/>
    </w:pPr>
    <w:rPr>
      <w:rFonts w:hAnsi="宋体"/>
      <w:b/>
      <w:sz w:val="24"/>
    </w:rPr>
  </w:style>
  <w:style w:type="character" w:customStyle="1" w:styleId="Charff8">
    <w:name w:val="图底 Char"/>
    <w:link w:val="affffffff0"/>
    <w:rsid w:val="009D66E4"/>
    <w:rPr>
      <w:rFonts w:ascii="Times New Roman" w:eastAsia="宋体" w:hAnsi="宋体" w:cs="Times New Roman"/>
      <w:b/>
      <w:sz w:val="24"/>
      <w:szCs w:val="24"/>
    </w:rPr>
  </w:style>
  <w:style w:type="paragraph" w:customStyle="1" w:styleId="CharChar15">
    <w:name w:val="Char Char15"/>
    <w:basedOn w:val="a5"/>
    <w:next w:val="afffffffa"/>
    <w:rsid w:val="009D66E4"/>
    <w:rPr>
      <w:sz w:val="28"/>
      <w:szCs w:val="28"/>
    </w:rPr>
  </w:style>
  <w:style w:type="character" w:customStyle="1" w:styleId="CharChar30">
    <w:name w:val="Char Char3"/>
    <w:rsid w:val="009D66E4"/>
    <w:rPr>
      <w:rFonts w:ascii="Calibri" w:eastAsia="宋体" w:hAnsi="Calibri"/>
      <w:kern w:val="2"/>
      <w:sz w:val="21"/>
      <w:szCs w:val="22"/>
      <w:lang w:val="en-US" w:eastAsia="zh-CN" w:bidi="ar-SA"/>
    </w:rPr>
  </w:style>
  <w:style w:type="paragraph" w:customStyle="1" w:styleId="affffffff1">
    <w:name w:val="表格新"/>
    <w:basedOn w:val="a5"/>
    <w:link w:val="Charff9"/>
    <w:autoRedefine/>
    <w:rsid w:val="009D66E4"/>
    <w:pPr>
      <w:spacing w:line="360" w:lineRule="auto"/>
      <w:jc w:val="center"/>
    </w:pPr>
    <w:rPr>
      <w:rFonts w:eastAsia="仿宋_GB2312"/>
      <w:b/>
      <w:sz w:val="24"/>
    </w:rPr>
  </w:style>
  <w:style w:type="character" w:customStyle="1" w:styleId="Charff9">
    <w:name w:val="表格新 Char"/>
    <w:link w:val="affffffff1"/>
    <w:rsid w:val="009D66E4"/>
    <w:rPr>
      <w:rFonts w:ascii="Times New Roman" w:eastAsia="仿宋_GB2312" w:hAnsi="Times New Roman" w:cs="Times New Roman"/>
      <w:b/>
      <w:sz w:val="24"/>
      <w:szCs w:val="24"/>
    </w:rPr>
  </w:style>
  <w:style w:type="character" w:customStyle="1" w:styleId="00Char">
    <w:name w:val="样式 段前: 0 磅 段后: 0 磅 Char"/>
    <w:rsid w:val="009D66E4"/>
    <w:rPr>
      <w:rFonts w:ascii="Calibri" w:eastAsia="宋体" w:hAnsi="Calibri" w:cs="宋体"/>
      <w:spacing w:val="14"/>
      <w:kern w:val="2"/>
      <w:sz w:val="24"/>
      <w:szCs w:val="24"/>
      <w:lang w:val="en-US" w:eastAsia="zh-CN" w:bidi="ar-SA"/>
    </w:rPr>
  </w:style>
  <w:style w:type="character" w:customStyle="1" w:styleId="2Char4">
    <w:name w:val="样式  首行缩进: 2字符 Char"/>
    <w:link w:val="2fa"/>
    <w:rsid w:val="009D66E4"/>
    <w:rPr>
      <w:rFonts w:ascii="宋体" w:hAnsi="宋体"/>
      <w:snapToGrid w:val="0"/>
      <w:sz w:val="24"/>
    </w:rPr>
  </w:style>
  <w:style w:type="paragraph" w:customStyle="1" w:styleId="2fa">
    <w:name w:val="样式  首行缩进: 2字符"/>
    <w:basedOn w:val="a5"/>
    <w:link w:val="2Char4"/>
    <w:rsid w:val="009D66E4"/>
    <w:pPr>
      <w:tabs>
        <w:tab w:val="left" w:pos="900"/>
        <w:tab w:val="left" w:pos="1260"/>
        <w:tab w:val="left" w:pos="7200"/>
      </w:tabs>
      <w:adjustRightInd w:val="0"/>
      <w:snapToGrid w:val="0"/>
      <w:spacing w:line="360" w:lineRule="auto"/>
      <w:ind w:firstLineChars="200" w:firstLine="200"/>
      <w:jc w:val="left"/>
    </w:pPr>
    <w:rPr>
      <w:rFonts w:ascii="宋体" w:eastAsiaTheme="minorEastAsia" w:hAnsi="宋体" w:cstheme="minorBidi"/>
      <w:snapToGrid w:val="0"/>
      <w:sz w:val="24"/>
      <w:szCs w:val="22"/>
    </w:rPr>
  </w:style>
  <w:style w:type="character" w:customStyle="1" w:styleId="1Char11">
    <w:name w:val="正文1 Char1"/>
    <w:rsid w:val="009D66E4"/>
    <w:rPr>
      <w:rFonts w:ascii="ˎ̥" w:hAnsi="ˎ̥"/>
      <w:color w:val="FF0000"/>
      <w:kern w:val="2"/>
      <w:sz w:val="26"/>
      <w:szCs w:val="28"/>
    </w:rPr>
  </w:style>
  <w:style w:type="character" w:customStyle="1" w:styleId="Heading1Char">
    <w:name w:val="Heading 1 Char"/>
    <w:locked/>
    <w:rsid w:val="009D66E4"/>
    <w:rPr>
      <w:rFonts w:eastAsia="宋体"/>
      <w:b/>
      <w:bCs/>
      <w:kern w:val="44"/>
      <w:sz w:val="44"/>
      <w:szCs w:val="44"/>
      <w:lang w:val="en-US" w:eastAsia="zh-CN" w:bidi="ar-SA"/>
    </w:rPr>
  </w:style>
  <w:style w:type="character" w:customStyle="1" w:styleId="Heading3Char">
    <w:name w:val="Heading 3 Char"/>
    <w:locked/>
    <w:rsid w:val="009D66E4"/>
    <w:rPr>
      <w:rFonts w:cs="Times New Roman"/>
      <w:b/>
      <w:bCs/>
      <w:color w:val="000000"/>
      <w:kern w:val="2"/>
      <w:sz w:val="26"/>
      <w:szCs w:val="26"/>
    </w:rPr>
  </w:style>
  <w:style w:type="character" w:customStyle="1" w:styleId="CharChar13">
    <w:name w:val="Char Char13"/>
    <w:rsid w:val="009D66E4"/>
    <w:rPr>
      <w:rFonts w:eastAsia="宋体"/>
      <w:kern w:val="2"/>
      <w:sz w:val="18"/>
      <w:szCs w:val="18"/>
      <w:lang w:val="en-US" w:eastAsia="zh-CN" w:bidi="ar-SA"/>
    </w:rPr>
  </w:style>
  <w:style w:type="paragraph" w:customStyle="1" w:styleId="affffffff2">
    <w:name w:val="图头"/>
    <w:link w:val="Charffa"/>
    <w:qFormat/>
    <w:rsid w:val="009D66E4"/>
    <w:pPr>
      <w:spacing w:afterLines="50"/>
      <w:jc w:val="center"/>
    </w:pPr>
    <w:rPr>
      <w:rFonts w:ascii="Times New Roman" w:eastAsia="宋体" w:hAnsi="Times New Roman" w:cs="Times New Roman"/>
      <w:sz w:val="28"/>
      <w:szCs w:val="24"/>
    </w:rPr>
  </w:style>
  <w:style w:type="character" w:customStyle="1" w:styleId="Charffa">
    <w:name w:val="图头 Char"/>
    <w:link w:val="affffffff2"/>
    <w:rsid w:val="009D66E4"/>
    <w:rPr>
      <w:rFonts w:ascii="Times New Roman" w:eastAsia="宋体" w:hAnsi="Times New Roman" w:cs="Times New Roman"/>
      <w:sz w:val="28"/>
      <w:szCs w:val="24"/>
    </w:rPr>
  </w:style>
  <w:style w:type="paragraph" w:customStyle="1" w:styleId="p0">
    <w:name w:val="p0"/>
    <w:basedOn w:val="a5"/>
    <w:rsid w:val="009D66E4"/>
    <w:pPr>
      <w:widowControl/>
    </w:pPr>
    <w:rPr>
      <w:kern w:val="0"/>
      <w:szCs w:val="21"/>
    </w:rPr>
  </w:style>
  <w:style w:type="paragraph" w:customStyle="1" w:styleId="affffffff3">
    <w:name w:val="表号"/>
    <w:link w:val="Char24"/>
    <w:rsid w:val="009D66E4"/>
    <w:pPr>
      <w:outlineLvl w:val="4"/>
    </w:pPr>
    <w:rPr>
      <w:rFonts w:ascii="Times New Roman" w:eastAsia="宋体" w:hAnsi="Times New Roman" w:cs="Times New Roman"/>
      <w:kern w:val="0"/>
      <w:szCs w:val="20"/>
    </w:rPr>
  </w:style>
  <w:style w:type="character" w:customStyle="1" w:styleId="Char24">
    <w:name w:val="表号 Char2"/>
    <w:link w:val="affffffff3"/>
    <w:rsid w:val="009D66E4"/>
    <w:rPr>
      <w:rFonts w:ascii="Times New Roman" w:eastAsia="宋体" w:hAnsi="Times New Roman" w:cs="Times New Roman"/>
      <w:kern w:val="0"/>
      <w:szCs w:val="20"/>
    </w:rPr>
  </w:style>
  <w:style w:type="character" w:customStyle="1" w:styleId="Char1f0">
    <w:name w:val="表头 Char1"/>
    <w:rsid w:val="009D66E4"/>
    <w:rPr>
      <w:b/>
      <w:kern w:val="2"/>
      <w:sz w:val="24"/>
      <w:szCs w:val="24"/>
      <w:lang w:val="en-US" w:eastAsia="zh-CN" w:bidi="ar-SA"/>
    </w:rPr>
  </w:style>
  <w:style w:type="character" w:customStyle="1" w:styleId="Heading2Char">
    <w:name w:val="Heading 2 Char"/>
    <w:locked/>
    <w:rsid w:val="009D66E4"/>
    <w:rPr>
      <w:rFonts w:cs="Times New Roman"/>
      <w:b/>
      <w:bCs/>
      <w:snapToGrid w:val="0"/>
      <w:sz w:val="28"/>
      <w:szCs w:val="28"/>
    </w:rPr>
  </w:style>
  <w:style w:type="character" w:customStyle="1" w:styleId="4Char2">
    <w:name w:val="标题 4 Char2"/>
    <w:aliases w:val="四 Char2,H4 Char2,H41 Char2,标题 4XW Char Char3,标题 4XW Char Char Char3,标题 4 Char Char1,标题 4XW Char Char Char Char2,标题 4XW Char3,PIM 4 Char2,技术标题 4 Char2,heading 4 + Indent: Left 0.5 in Char2,sect 1.2.3.4 Char2,Ref Heading 1 Char2,rh1 Char2"/>
    <w:locked/>
    <w:rsid w:val="009D66E4"/>
    <w:rPr>
      <w:rFonts w:eastAsia="楷体_GB2312"/>
      <w:b/>
      <w:bCs/>
      <w:kern w:val="2"/>
      <w:sz w:val="28"/>
      <w:szCs w:val="28"/>
      <w:lang w:val="en-US" w:eastAsia="zh-CN" w:bidi="ar-SA"/>
    </w:rPr>
  </w:style>
  <w:style w:type="character" w:customStyle="1" w:styleId="CharChar201">
    <w:name w:val="Char Char201"/>
    <w:rsid w:val="009D66E4"/>
    <w:rPr>
      <w:rFonts w:eastAsia="宋体"/>
      <w:kern w:val="2"/>
      <w:sz w:val="18"/>
      <w:szCs w:val="18"/>
      <w:lang w:val="en-US" w:eastAsia="zh-CN" w:bidi="ar-SA"/>
    </w:rPr>
  </w:style>
  <w:style w:type="character" w:customStyle="1" w:styleId="CharChar181">
    <w:name w:val="Char Char181"/>
    <w:semiHidden/>
    <w:rsid w:val="009D66E4"/>
    <w:rPr>
      <w:rFonts w:eastAsia="宋体"/>
      <w:kern w:val="2"/>
      <w:sz w:val="18"/>
      <w:szCs w:val="18"/>
      <w:lang w:val="en-US" w:eastAsia="zh-CN" w:bidi="ar-SA"/>
    </w:rPr>
  </w:style>
  <w:style w:type="character" w:customStyle="1" w:styleId="CharChar17">
    <w:name w:val="Char Char17"/>
    <w:semiHidden/>
    <w:rsid w:val="009D66E4"/>
    <w:rPr>
      <w:rFonts w:eastAsia="宋体"/>
      <w:kern w:val="2"/>
      <w:sz w:val="21"/>
      <w:szCs w:val="24"/>
      <w:lang w:val="en-US" w:eastAsia="zh-CN" w:bidi="ar-SA"/>
    </w:rPr>
  </w:style>
  <w:style w:type="character" w:customStyle="1" w:styleId="CharChar12">
    <w:name w:val="Char Char12"/>
    <w:rsid w:val="009D66E4"/>
    <w:rPr>
      <w:kern w:val="2"/>
      <w:sz w:val="21"/>
      <w:szCs w:val="24"/>
    </w:rPr>
  </w:style>
  <w:style w:type="character" w:customStyle="1" w:styleId="CharChar11">
    <w:name w:val="Char Char11"/>
    <w:rsid w:val="009D66E4"/>
    <w:rPr>
      <w:b/>
      <w:bCs/>
      <w:kern w:val="2"/>
      <w:sz w:val="21"/>
      <w:szCs w:val="24"/>
    </w:rPr>
  </w:style>
  <w:style w:type="paragraph" w:customStyle="1" w:styleId="1fd">
    <w:name w:val="正缩1"/>
    <w:basedOn w:val="a5"/>
    <w:rsid w:val="009D66E4"/>
    <w:pPr>
      <w:adjustRightInd w:val="0"/>
      <w:snapToGrid w:val="0"/>
      <w:spacing w:line="500" w:lineRule="exact"/>
      <w:ind w:firstLine="567"/>
    </w:pPr>
    <w:rPr>
      <w:rFonts w:eastAsia="仿宋_GB2312"/>
      <w:color w:val="000000"/>
      <w:sz w:val="28"/>
      <w:szCs w:val="20"/>
    </w:rPr>
  </w:style>
  <w:style w:type="paragraph" w:customStyle="1" w:styleId="wj">
    <w:name w:val="wj样式"/>
    <w:basedOn w:val="a5"/>
    <w:next w:val="a5"/>
    <w:link w:val="wjChar"/>
    <w:rsid w:val="009D66E4"/>
    <w:pPr>
      <w:spacing w:line="360" w:lineRule="auto"/>
      <w:ind w:firstLineChars="200" w:firstLine="200"/>
    </w:pPr>
    <w:rPr>
      <w:spacing w:val="14"/>
      <w:kern w:val="0"/>
      <w:sz w:val="24"/>
    </w:rPr>
  </w:style>
  <w:style w:type="character" w:customStyle="1" w:styleId="wjChar">
    <w:name w:val="wj样式 Char"/>
    <w:link w:val="wj"/>
    <w:rsid w:val="009D66E4"/>
    <w:rPr>
      <w:rFonts w:ascii="Times New Roman" w:eastAsia="宋体" w:hAnsi="Times New Roman" w:cs="Times New Roman"/>
      <w:spacing w:val="14"/>
      <w:kern w:val="0"/>
      <w:sz w:val="24"/>
      <w:szCs w:val="24"/>
    </w:rPr>
  </w:style>
  <w:style w:type="paragraph" w:customStyle="1" w:styleId="151">
    <w:name w:val="样式 宋体 小四 行距: 1.5 倍行距"/>
    <w:basedOn w:val="a5"/>
    <w:link w:val="15Char"/>
    <w:autoRedefine/>
    <w:rsid w:val="009D66E4"/>
    <w:pPr>
      <w:spacing w:beforeLines="50" w:line="480" w:lineRule="exact"/>
      <w:jc w:val="center"/>
    </w:pPr>
    <w:rPr>
      <w:b/>
      <w:bCs/>
      <w:kern w:val="0"/>
      <w:szCs w:val="21"/>
      <w:lang w:val="zh-CN"/>
    </w:rPr>
  </w:style>
  <w:style w:type="character" w:customStyle="1" w:styleId="15Char">
    <w:name w:val="样式 宋体 小四 行距: 1.5 倍行距 Char"/>
    <w:link w:val="151"/>
    <w:rsid w:val="009D66E4"/>
    <w:rPr>
      <w:rFonts w:ascii="Times New Roman" w:eastAsia="宋体" w:hAnsi="Times New Roman" w:cs="Times New Roman"/>
      <w:b/>
      <w:bCs/>
      <w:kern w:val="0"/>
      <w:szCs w:val="21"/>
      <w:lang w:val="zh-CN"/>
    </w:rPr>
  </w:style>
  <w:style w:type="character" w:customStyle="1" w:styleId="CharCharCharCharCharCharCharCharCharCharCharCharChar0">
    <w:name w:val="正文缩进 Char Char Char Char Char Char Char Char Char Char Char Char Char"/>
    <w:aliases w:val="正文缩进 Char Char Char Char Char Char Char Char Char Char Char Char Char Char Char Char Char Char Char Char Char Char Char  Char,正文2 Char"/>
    <w:rsid w:val="009D66E4"/>
    <w:rPr>
      <w:rFonts w:ascii="Times New Roman" w:eastAsia="宋体" w:hAnsi="Times New Roman" w:cs="Times New Roman"/>
      <w:snapToGrid w:val="0"/>
      <w:kern w:val="0"/>
      <w:sz w:val="24"/>
      <w:szCs w:val="20"/>
    </w:rPr>
  </w:style>
  <w:style w:type="paragraph" w:customStyle="1" w:styleId="A10">
    <w:name w:val="正文A1"/>
    <w:basedOn w:val="a5"/>
    <w:rsid w:val="009D66E4"/>
    <w:pPr>
      <w:adjustRightInd w:val="0"/>
      <w:spacing w:line="360" w:lineRule="auto"/>
      <w:ind w:firstLine="482"/>
      <w:textAlignment w:val="baseline"/>
    </w:pPr>
    <w:rPr>
      <w:kern w:val="0"/>
      <w:sz w:val="24"/>
      <w:szCs w:val="20"/>
    </w:rPr>
  </w:style>
  <w:style w:type="paragraph" w:customStyle="1" w:styleId="4c">
    <w:name w:val="4"/>
    <w:basedOn w:val="a5"/>
    <w:next w:val="afffffffa"/>
    <w:rsid w:val="009D66E4"/>
    <w:rPr>
      <w:sz w:val="28"/>
      <w:szCs w:val="28"/>
    </w:rPr>
  </w:style>
  <w:style w:type="paragraph" w:customStyle="1" w:styleId="220">
    <w:name w:val="样式 样式 宋体 首行缩进:  2 字符 + 首行缩进:  2 字符"/>
    <w:basedOn w:val="a5"/>
    <w:rsid w:val="009D66E4"/>
    <w:pPr>
      <w:spacing w:line="560" w:lineRule="exact"/>
      <w:ind w:firstLineChars="192" w:firstLine="538"/>
    </w:pPr>
    <w:rPr>
      <w:rFonts w:ascii="宋体" w:hAnsi="宋体" w:cs="宋体"/>
      <w:color w:val="008000"/>
      <w:kern w:val="0"/>
      <w:sz w:val="28"/>
      <w:szCs w:val="28"/>
    </w:rPr>
  </w:style>
  <w:style w:type="character" w:customStyle="1" w:styleId="left2">
    <w:name w:val="left2"/>
    <w:rsid w:val="009D66E4"/>
  </w:style>
  <w:style w:type="paragraph" w:customStyle="1" w:styleId="hb3">
    <w:name w:val="hb3"/>
    <w:rsid w:val="009D66E4"/>
    <w:pPr>
      <w:spacing w:beforeLines="100" w:afterLines="50" w:line="360" w:lineRule="auto"/>
      <w:outlineLvl w:val="2"/>
    </w:pPr>
    <w:rPr>
      <w:rFonts w:ascii="Times New Roman" w:eastAsia="宋体" w:hAnsi="Times New Roman" w:cs="Times New Roman"/>
      <w:b/>
      <w:sz w:val="24"/>
      <w:szCs w:val="24"/>
    </w:rPr>
  </w:style>
  <w:style w:type="paragraph" w:customStyle="1" w:styleId="ParaCharCharCharCharCharCharCharCharChar1CharCharCharCharCharCharChar">
    <w:name w:val="默认段落字体 Para Char Char Char Char Char Char Char Char Char1 Char Char Char Char Char Char Char"/>
    <w:basedOn w:val="af2"/>
    <w:rsid w:val="009D66E4"/>
    <w:pPr>
      <w:shd w:val="clear" w:color="auto" w:fill="000080"/>
    </w:pPr>
    <w:rPr>
      <w:rFonts w:ascii="Arial" w:hAnsi="Arial" w:cs="Times New Roman"/>
      <w:spacing w:val="-5"/>
      <w:kern w:val="0"/>
      <w:sz w:val="20"/>
      <w:szCs w:val="20"/>
      <w:lang w:bidi="he-IL"/>
    </w:rPr>
  </w:style>
  <w:style w:type="character" w:customStyle="1" w:styleId="Charffb">
    <w:name w:val="正文 Char"/>
    <w:link w:val="3f8"/>
    <w:rsid w:val="009D66E4"/>
    <w:rPr>
      <w:rFonts w:ascii="宋体" w:hAnsi="宋体"/>
      <w:sz w:val="24"/>
      <w:szCs w:val="24"/>
    </w:rPr>
  </w:style>
  <w:style w:type="paragraph" w:customStyle="1" w:styleId="3f8">
    <w:name w:val="正文3"/>
    <w:basedOn w:val="a5"/>
    <w:next w:val="a5"/>
    <w:link w:val="Charffb"/>
    <w:rsid w:val="009D66E4"/>
    <w:pPr>
      <w:spacing w:line="529" w:lineRule="exact"/>
      <w:ind w:firstLine="420"/>
    </w:pPr>
    <w:rPr>
      <w:rFonts w:ascii="宋体" w:eastAsiaTheme="minorEastAsia" w:hAnsi="宋体" w:cstheme="minorBidi"/>
      <w:sz w:val="24"/>
    </w:rPr>
  </w:style>
  <w:style w:type="paragraph" w:customStyle="1" w:styleId="CharChar15CharChar">
    <w:name w:val="Char Char15 Char Char"/>
    <w:basedOn w:val="a5"/>
    <w:next w:val="afffffffa"/>
    <w:rsid w:val="009D66E4"/>
    <w:rPr>
      <w:sz w:val="28"/>
      <w:szCs w:val="28"/>
    </w:rPr>
  </w:style>
  <w:style w:type="character" w:customStyle="1" w:styleId="080714Char">
    <w:name w:val="080714正文样式 Char"/>
    <w:link w:val="080714"/>
    <w:rsid w:val="009D66E4"/>
    <w:rPr>
      <w:rFonts w:ascii="宋体" w:hAnsi="Arial Narrow"/>
      <w:snapToGrid w:val="0"/>
      <w:sz w:val="28"/>
      <w:u w:color="000000"/>
      <w:lang w:val="en-GB"/>
    </w:rPr>
  </w:style>
  <w:style w:type="paragraph" w:customStyle="1" w:styleId="080714">
    <w:name w:val="080714正文样式"/>
    <w:basedOn w:val="a5"/>
    <w:link w:val="080714Char"/>
    <w:rsid w:val="009D66E4"/>
    <w:pPr>
      <w:autoSpaceDN w:val="0"/>
      <w:adjustRightInd w:val="0"/>
      <w:snapToGrid w:val="0"/>
      <w:spacing w:line="336" w:lineRule="auto"/>
      <w:ind w:firstLineChars="200" w:firstLine="200"/>
      <w:textAlignment w:val="center"/>
    </w:pPr>
    <w:rPr>
      <w:rFonts w:ascii="宋体" w:eastAsiaTheme="minorEastAsia" w:hAnsi="Arial Narrow" w:cstheme="minorBidi"/>
      <w:snapToGrid w:val="0"/>
      <w:sz w:val="28"/>
      <w:szCs w:val="22"/>
      <w:u w:color="000000"/>
      <w:lang w:val="en-GB"/>
    </w:rPr>
  </w:style>
  <w:style w:type="character" w:customStyle="1" w:styleId="Char25">
    <w:name w:val="报告正文 Char2"/>
    <w:link w:val="affffffff4"/>
    <w:rsid w:val="009D66E4"/>
    <w:rPr>
      <w:rFonts w:ascii="宋体" w:hAnsi="宋体"/>
      <w:color w:val="FF0000"/>
      <w:sz w:val="24"/>
      <w:szCs w:val="24"/>
    </w:rPr>
  </w:style>
  <w:style w:type="character" w:customStyle="1" w:styleId="1CharChar0">
    <w:name w:val="正文文本（使用1） Char Char"/>
    <w:link w:val="1fe"/>
    <w:rsid w:val="009D66E4"/>
    <w:rPr>
      <w:color w:val="0000FF"/>
      <w:sz w:val="24"/>
      <w:szCs w:val="24"/>
    </w:rPr>
  </w:style>
  <w:style w:type="paragraph" w:customStyle="1" w:styleId="1fe">
    <w:name w:val="正文文本（使用1）"/>
    <w:basedOn w:val="a5"/>
    <w:link w:val="1CharChar0"/>
    <w:rsid w:val="009D66E4"/>
    <w:pPr>
      <w:adjustRightInd w:val="0"/>
      <w:snapToGrid w:val="0"/>
      <w:spacing w:line="360" w:lineRule="auto"/>
      <w:ind w:firstLineChars="200" w:firstLine="480"/>
    </w:pPr>
    <w:rPr>
      <w:rFonts w:asciiTheme="minorHAnsi" w:eastAsiaTheme="minorEastAsia" w:hAnsiTheme="minorHAnsi" w:cstheme="minorBidi"/>
      <w:color w:val="0000FF"/>
      <w:sz w:val="24"/>
    </w:rPr>
  </w:style>
  <w:style w:type="paragraph" w:customStyle="1" w:styleId="affffffff4">
    <w:name w:val="报告正文"/>
    <w:link w:val="Char25"/>
    <w:rsid w:val="009D66E4"/>
    <w:pPr>
      <w:spacing w:line="360" w:lineRule="auto"/>
      <w:ind w:firstLineChars="200" w:firstLine="480"/>
    </w:pPr>
    <w:rPr>
      <w:rFonts w:ascii="宋体" w:hAnsi="宋体"/>
      <w:color w:val="FF0000"/>
      <w:sz w:val="24"/>
      <w:szCs w:val="24"/>
    </w:rPr>
  </w:style>
  <w:style w:type="paragraph" w:customStyle="1" w:styleId="affffffff5">
    <w:name w:val="好正文"/>
    <w:basedOn w:val="af5"/>
    <w:link w:val="Charffc"/>
    <w:autoRedefine/>
    <w:rsid w:val="009D66E4"/>
    <w:pPr>
      <w:spacing w:after="0" w:line="480" w:lineRule="exact"/>
      <w:ind w:firstLineChars="200" w:firstLine="520"/>
    </w:pPr>
    <w:rPr>
      <w:rFonts w:ascii="Times New Roman" w:hAnsi="Times New Roman"/>
      <w:sz w:val="26"/>
      <w:szCs w:val="26"/>
    </w:rPr>
  </w:style>
  <w:style w:type="character" w:customStyle="1" w:styleId="Charffc">
    <w:name w:val="好正文 Char"/>
    <w:link w:val="affffffff5"/>
    <w:rsid w:val="009D66E4"/>
    <w:rPr>
      <w:rFonts w:ascii="Times New Roman" w:eastAsia="宋体" w:hAnsi="Times New Roman" w:cs="Times New Roman"/>
      <w:sz w:val="26"/>
      <w:szCs w:val="26"/>
    </w:rPr>
  </w:style>
  <w:style w:type="paragraph" w:customStyle="1" w:styleId="affffffff6">
    <w:name w:val="[基本段落]"/>
    <w:basedOn w:val="a5"/>
    <w:rsid w:val="009D66E4"/>
    <w:pPr>
      <w:autoSpaceDE w:val="0"/>
      <w:autoSpaceDN w:val="0"/>
      <w:adjustRightInd w:val="0"/>
      <w:spacing w:line="288" w:lineRule="auto"/>
      <w:textAlignment w:val="center"/>
    </w:pPr>
    <w:rPr>
      <w:rFonts w:ascii="宋体" w:hAnsi="Calibri" w:cs="宋体"/>
      <w:color w:val="000000"/>
      <w:kern w:val="0"/>
      <w:sz w:val="24"/>
      <w:lang w:val="zh-CN"/>
    </w:rPr>
  </w:style>
  <w:style w:type="paragraph" w:customStyle="1" w:styleId="hb4">
    <w:name w:val="hb4"/>
    <w:link w:val="hb4Char1"/>
    <w:rsid w:val="009D66E4"/>
    <w:pPr>
      <w:keepNext/>
      <w:keepLines/>
      <w:spacing w:beforeLines="50" w:afterLines="50" w:line="240" w:lineRule="atLeast"/>
      <w:outlineLvl w:val="3"/>
    </w:pPr>
    <w:rPr>
      <w:rFonts w:ascii="Times New Roman" w:eastAsia="宋体" w:hAnsi="Times New Roman" w:cs="Times New Roman"/>
      <w:bCs/>
      <w:kern w:val="24"/>
      <w:sz w:val="24"/>
      <w:szCs w:val="24"/>
    </w:rPr>
  </w:style>
  <w:style w:type="character" w:customStyle="1" w:styleId="hb4Char1">
    <w:name w:val="hb4 Char1"/>
    <w:link w:val="hb4"/>
    <w:rsid w:val="009D66E4"/>
    <w:rPr>
      <w:rFonts w:ascii="Times New Roman" w:eastAsia="宋体" w:hAnsi="Times New Roman" w:cs="Times New Roman"/>
      <w:bCs/>
      <w:kern w:val="24"/>
      <w:sz w:val="24"/>
      <w:szCs w:val="24"/>
    </w:rPr>
  </w:style>
  <w:style w:type="paragraph" w:customStyle="1" w:styleId="affffffff7">
    <w:name w:val="样式 表文字 + 宋体"/>
    <w:basedOn w:val="affe"/>
    <w:next w:val="affe"/>
    <w:rsid w:val="009D66E4"/>
    <w:pPr>
      <w:topLinePunct/>
      <w:adjustRightInd w:val="0"/>
      <w:spacing w:line="240" w:lineRule="exact"/>
      <w:textAlignment w:val="baseline"/>
    </w:pPr>
    <w:rPr>
      <w:rFonts w:ascii="宋体" w:hAnsi="宋体" w:cs="宋体"/>
      <w:kern w:val="0"/>
    </w:rPr>
  </w:style>
  <w:style w:type="paragraph" w:customStyle="1" w:styleId="hb2">
    <w:name w:val="hb2"/>
    <w:basedOn w:val="20"/>
    <w:link w:val="hb2Char"/>
    <w:autoRedefine/>
    <w:rsid w:val="009D66E4"/>
    <w:pPr>
      <w:adjustRightInd w:val="0"/>
      <w:spacing w:before="0" w:after="0" w:line="416" w:lineRule="atLeast"/>
      <w:jc w:val="center"/>
      <w:textAlignment w:val="baseline"/>
    </w:pPr>
    <w:rPr>
      <w:rFonts w:ascii="Times New Roman" w:hAnsi="Times New Roman"/>
      <w:sz w:val="24"/>
      <w:szCs w:val="24"/>
    </w:rPr>
  </w:style>
  <w:style w:type="character" w:customStyle="1" w:styleId="hb2Char">
    <w:name w:val="hb2 Char"/>
    <w:link w:val="hb2"/>
    <w:rsid w:val="009D66E4"/>
    <w:rPr>
      <w:rFonts w:ascii="Times New Roman" w:eastAsia="宋体" w:hAnsi="Times New Roman" w:cs="Times New Roman"/>
      <w:b/>
      <w:bCs/>
      <w:kern w:val="0"/>
      <w:sz w:val="24"/>
      <w:szCs w:val="24"/>
    </w:rPr>
  </w:style>
  <w:style w:type="paragraph" w:customStyle="1" w:styleId="2fb">
    <w:name w:val="样式 首行缩进:  2 字符"/>
    <w:basedOn w:val="a5"/>
    <w:autoRedefine/>
    <w:rsid w:val="009D66E4"/>
    <w:pPr>
      <w:topLinePunct/>
      <w:spacing w:line="529" w:lineRule="exact"/>
      <w:ind w:left="480"/>
      <w:jc w:val="center"/>
    </w:pPr>
    <w:rPr>
      <w:rFonts w:ascii="宋体" w:hAnsi="宋体"/>
      <w:b/>
      <w:sz w:val="24"/>
      <w:szCs w:val="20"/>
    </w:rPr>
  </w:style>
  <w:style w:type="paragraph" w:customStyle="1" w:styleId="p15">
    <w:name w:val="p15"/>
    <w:basedOn w:val="a5"/>
    <w:rsid w:val="009D66E4"/>
    <w:pPr>
      <w:widowControl/>
      <w:spacing w:line="360" w:lineRule="auto"/>
      <w:ind w:firstLine="471"/>
    </w:pPr>
    <w:rPr>
      <w:color w:val="000000"/>
      <w:spacing w:val="14"/>
      <w:kern w:val="0"/>
      <w:sz w:val="24"/>
    </w:rPr>
  </w:style>
  <w:style w:type="paragraph" w:customStyle="1" w:styleId="CharCharCharCharCharChar1Char">
    <w:name w:val="Char Char Char Char Char Char1 Char"/>
    <w:basedOn w:val="a5"/>
    <w:rsid w:val="009D66E4"/>
    <w:pPr>
      <w:spacing w:line="360" w:lineRule="auto"/>
      <w:ind w:firstLineChars="200" w:firstLine="200"/>
    </w:pPr>
    <w:rPr>
      <w:rFonts w:ascii="Verdana" w:hAnsi="Verdana"/>
      <w:b/>
      <w:spacing w:val="14"/>
      <w:sz w:val="24"/>
      <w:lang w:eastAsia="en-US"/>
    </w:rPr>
  </w:style>
  <w:style w:type="character" w:customStyle="1" w:styleId="Chare">
    <w:name w:val="表格标题 Char"/>
    <w:link w:val="aff7"/>
    <w:rsid w:val="009D66E4"/>
    <w:rPr>
      <w:rFonts w:ascii="Times New Roman" w:eastAsia="黑体" w:hAnsi="Times New Roman" w:cs="Times New Roman"/>
      <w:spacing w:val="15"/>
      <w:sz w:val="28"/>
      <w:szCs w:val="20"/>
    </w:rPr>
  </w:style>
  <w:style w:type="paragraph" w:customStyle="1" w:styleId="205">
    <w:name w:val="样式 标题 2 + 段后: 0.5 行"/>
    <w:basedOn w:val="20"/>
    <w:autoRedefine/>
    <w:rsid w:val="009D66E4"/>
    <w:pPr>
      <w:tabs>
        <w:tab w:val="num" w:pos="432"/>
      </w:tabs>
      <w:spacing w:before="0" w:afterLines="50" w:line="360" w:lineRule="auto"/>
      <w:jc w:val="center"/>
    </w:pPr>
    <w:rPr>
      <w:rFonts w:hAnsi="Times New Roman" w:cs="宋体"/>
      <w:bCs w:val="0"/>
      <w:sz w:val="24"/>
      <w:szCs w:val="20"/>
    </w:rPr>
  </w:style>
  <w:style w:type="paragraph" w:customStyle="1" w:styleId="33XW3XWChar3XWCharCharCharChar3XWCha1">
    <w:name w:val="样式 标题 3标题 3XW标题 3XW Char标题 3XW Char Char Char Char标题 3XW Cha...1"/>
    <w:basedOn w:val="30"/>
    <w:autoRedefine/>
    <w:rsid w:val="009D66E4"/>
    <w:pPr>
      <w:spacing w:beforeLines="150" w:after="0" w:line="360" w:lineRule="auto"/>
    </w:pPr>
    <w:rPr>
      <w:rFonts w:ascii="宋体" w:eastAsia="黑体"/>
      <w:b w:val="0"/>
      <w:bCs w:val="0"/>
      <w:color w:val="000000"/>
      <w:kern w:val="0"/>
      <w:sz w:val="28"/>
      <w:szCs w:val="20"/>
    </w:rPr>
  </w:style>
  <w:style w:type="paragraph" w:customStyle="1" w:styleId="33XW3XWChar3XWCharCharCharChar3XWCha2">
    <w:name w:val="样式 标题 3标题 3XW标题 3XW Char标题 3XW Char Char Char Char标题 3XW Cha...2"/>
    <w:basedOn w:val="30"/>
    <w:autoRedefine/>
    <w:rsid w:val="009D66E4"/>
    <w:pPr>
      <w:spacing w:beforeLines="150" w:after="0" w:line="360" w:lineRule="auto"/>
    </w:pPr>
    <w:rPr>
      <w:rFonts w:cs="宋体"/>
      <w:b w:val="0"/>
      <w:bCs w:val="0"/>
      <w:color w:val="000000"/>
      <w:kern w:val="0"/>
      <w:sz w:val="28"/>
      <w:szCs w:val="20"/>
    </w:rPr>
  </w:style>
  <w:style w:type="paragraph" w:customStyle="1" w:styleId="300">
    <w:name w:val="样式 标题 3 + 左侧:  0 厘米 首行缩进:  0 厘米"/>
    <w:basedOn w:val="30"/>
    <w:autoRedefine/>
    <w:rsid w:val="009D66E4"/>
    <w:pPr>
      <w:tabs>
        <w:tab w:val="num" w:pos="720"/>
      </w:tabs>
      <w:spacing w:beforeLines="150" w:after="0" w:line="360" w:lineRule="auto"/>
      <w:ind w:left="720" w:hanging="720"/>
    </w:pPr>
    <w:rPr>
      <w:rFonts w:eastAsia="华文中宋"/>
      <w:color w:val="000000"/>
      <w:kern w:val="44"/>
      <w:sz w:val="28"/>
      <w:szCs w:val="20"/>
      <w:lang w:val="zh-CN"/>
    </w:rPr>
  </w:style>
  <w:style w:type="paragraph" w:customStyle="1" w:styleId="411114XWChar4XWCharChar4Char4XW">
    <w:name w:val="样式 标题 4款标题1.1.1.1标题 4XW Char标题 4XW Char Char标题 4 Char标题 4XW..."/>
    <w:basedOn w:val="41"/>
    <w:autoRedefine/>
    <w:rsid w:val="009D66E4"/>
    <w:pPr>
      <w:tabs>
        <w:tab w:val="num" w:pos="864"/>
      </w:tabs>
      <w:spacing w:before="60" w:after="60" w:line="360" w:lineRule="auto"/>
      <w:ind w:left="864" w:hanging="864"/>
    </w:pPr>
    <w:rPr>
      <w:rFonts w:ascii="Times New Roman" w:eastAsia="宋体" w:hAnsi="Times New Roman" w:cs="宋体"/>
      <w:kern w:val="44"/>
      <w:szCs w:val="20"/>
      <w:lang w:val="fr-FR"/>
    </w:rPr>
  </w:style>
  <w:style w:type="paragraph" w:customStyle="1" w:styleId="411114XWChar4XWCharChar4Char4XW0">
    <w:name w:val="样式 样式 标题 4款标题1.1.1.1标题 4XW Char标题 4XW Char Char标题 4 Char标题 4XW....."/>
    <w:basedOn w:val="411114XWChar4XWCharChar4Char4XW"/>
    <w:rsid w:val="009D66E4"/>
    <w:rPr>
      <w:sz w:val="24"/>
    </w:rPr>
  </w:style>
  <w:style w:type="paragraph" w:customStyle="1" w:styleId="affffffff8">
    <w:name w:val="图表头"/>
    <w:basedOn w:val="a5"/>
    <w:rsid w:val="009D66E4"/>
    <w:pPr>
      <w:adjustRightInd w:val="0"/>
      <w:spacing w:line="360" w:lineRule="auto"/>
      <w:jc w:val="center"/>
      <w:textAlignment w:val="baseline"/>
    </w:pPr>
    <w:rPr>
      <w:rFonts w:ascii="黑体" w:eastAsia="黑体"/>
      <w:spacing w:val="5"/>
      <w:kern w:val="0"/>
      <w:szCs w:val="20"/>
    </w:rPr>
  </w:style>
  <w:style w:type="paragraph" w:customStyle="1" w:styleId="affffffff9">
    <w:name w:val="表格+小四"/>
    <w:basedOn w:val="a5"/>
    <w:next w:val="a5"/>
    <w:rsid w:val="009D66E4"/>
    <w:pPr>
      <w:spacing w:line="320" w:lineRule="exact"/>
      <w:jc w:val="center"/>
    </w:pPr>
    <w:rPr>
      <w:color w:val="000000"/>
      <w:kern w:val="0"/>
      <w:sz w:val="24"/>
    </w:rPr>
  </w:style>
  <w:style w:type="paragraph" w:customStyle="1" w:styleId="ParaCharCharCharChar">
    <w:name w:val="默认段落字体 Para Char Char Char Char"/>
    <w:basedOn w:val="a5"/>
    <w:rsid w:val="009D66E4"/>
    <w:rPr>
      <w:sz w:val="24"/>
    </w:rPr>
  </w:style>
  <w:style w:type="paragraph" w:customStyle="1" w:styleId="CharCharCharCharCharChar">
    <w:name w:val="Char Char Char Char Char Char"/>
    <w:basedOn w:val="a5"/>
    <w:rsid w:val="009D66E4"/>
  </w:style>
  <w:style w:type="paragraph" w:customStyle="1" w:styleId="CharCharCharCharCharChar1CharCharChar1CharCharChar1CharCharCharCharCharCharCharCharCharChar">
    <w:name w:val="Char Char Char Char Char Char1 Char Char Char1 Char Char Char1 Char Char Char Char Char Char Char Char Char Char"/>
    <w:basedOn w:val="a5"/>
    <w:next w:val="a5"/>
    <w:rsid w:val="009D66E4"/>
    <w:pPr>
      <w:spacing w:line="360" w:lineRule="auto"/>
      <w:ind w:firstLineChars="200" w:firstLine="200"/>
    </w:pPr>
    <w:rPr>
      <w:rFonts w:ascii="宋体" w:hAnsi="宋体" w:cs="宋体"/>
      <w:sz w:val="24"/>
    </w:rPr>
  </w:style>
  <w:style w:type="paragraph" w:customStyle="1" w:styleId="CharCharCharCharCharChar1CharCharCharCharCharCharChar">
    <w:name w:val="Char Char Char Char Char Char1 Char Char Char Char Char Char Char"/>
    <w:basedOn w:val="a5"/>
    <w:rsid w:val="009D66E4"/>
    <w:pPr>
      <w:spacing w:line="360" w:lineRule="auto"/>
      <w:ind w:firstLineChars="200" w:firstLine="200"/>
    </w:pPr>
    <w:rPr>
      <w:rFonts w:ascii="宋体" w:hAnsi="宋体" w:cs="宋体"/>
      <w:sz w:val="24"/>
    </w:rPr>
  </w:style>
  <w:style w:type="paragraph" w:customStyle="1" w:styleId="CharChar14">
    <w:name w:val="字元 字元 Char Char 字元 字元1"/>
    <w:basedOn w:val="a5"/>
    <w:rsid w:val="009D66E4"/>
    <w:rPr>
      <w:sz w:val="24"/>
    </w:rPr>
  </w:style>
  <w:style w:type="paragraph" w:customStyle="1" w:styleId="CharCharCharCharCharCharCharCharCharChar">
    <w:name w:val="Char Char Char Char Char Char Char Char Char Char"/>
    <w:basedOn w:val="a5"/>
    <w:autoRedefine/>
    <w:rsid w:val="009D66E4"/>
    <w:rPr>
      <w:rFonts w:ascii="黑体" w:eastAsia="黑体" w:hAnsi="黑体"/>
      <w:b/>
      <w:spacing w:val="10"/>
      <w:sz w:val="28"/>
      <w:szCs w:val="20"/>
    </w:rPr>
  </w:style>
  <w:style w:type="paragraph" w:customStyle="1" w:styleId="322">
    <w:name w:val="样式 表格 32 + 首行缩进:  2 字符"/>
    <w:basedOn w:val="a5"/>
    <w:rsid w:val="009D66E4"/>
    <w:pPr>
      <w:autoSpaceDE w:val="0"/>
      <w:autoSpaceDN w:val="0"/>
      <w:adjustRightInd w:val="0"/>
      <w:spacing w:line="0" w:lineRule="atLeast"/>
      <w:jc w:val="center"/>
      <w:textAlignment w:val="baseline"/>
    </w:pPr>
    <w:rPr>
      <w:noProof/>
      <w:kern w:val="0"/>
      <w:szCs w:val="21"/>
    </w:rPr>
  </w:style>
  <w:style w:type="paragraph" w:customStyle="1" w:styleId="CharCharCharCharCharChar1CharCharCharCharCharCharCharCharCharChar">
    <w:name w:val="Char Char Char Char Char Char1 Char Char Char Char Char Char Char Char Char Char"/>
    <w:basedOn w:val="a5"/>
    <w:rsid w:val="009D66E4"/>
    <w:pPr>
      <w:spacing w:line="360" w:lineRule="auto"/>
      <w:ind w:firstLineChars="200" w:firstLine="200"/>
    </w:pPr>
    <w:rPr>
      <w:szCs w:val="20"/>
    </w:rPr>
  </w:style>
  <w:style w:type="paragraph" w:customStyle="1" w:styleId="CharCharChar">
    <w:name w:val="报告书正文 Char Char Char"/>
    <w:basedOn w:val="a5"/>
    <w:link w:val="CharCharCharChar0"/>
    <w:rsid w:val="009D66E4"/>
    <w:pPr>
      <w:spacing w:line="300" w:lineRule="auto"/>
      <w:ind w:firstLineChars="200" w:firstLine="480"/>
    </w:pPr>
    <w:rPr>
      <w:rFonts w:ascii="宋体" w:hAnsi="宋体"/>
      <w:sz w:val="24"/>
    </w:rPr>
  </w:style>
  <w:style w:type="character" w:customStyle="1" w:styleId="CharCharCharChar0">
    <w:name w:val="报告书正文 Char Char Char Char"/>
    <w:link w:val="CharCharChar"/>
    <w:rsid w:val="009D66E4"/>
    <w:rPr>
      <w:rFonts w:ascii="宋体" w:eastAsia="宋体" w:hAnsi="宋体" w:cs="Times New Roman"/>
      <w:sz w:val="24"/>
      <w:szCs w:val="24"/>
    </w:rPr>
  </w:style>
  <w:style w:type="paragraph" w:customStyle="1" w:styleId="affffffffa">
    <w:name w:val="正文居中"/>
    <w:basedOn w:val="a5"/>
    <w:rsid w:val="009D66E4"/>
    <w:pPr>
      <w:jc w:val="center"/>
    </w:pPr>
  </w:style>
  <w:style w:type="paragraph" w:customStyle="1" w:styleId="affffffffb">
    <w:name w:val="正文居中粗"/>
    <w:basedOn w:val="a5"/>
    <w:rsid w:val="009D66E4"/>
    <w:pPr>
      <w:jc w:val="center"/>
    </w:pPr>
    <w:rPr>
      <w:rFonts w:ascii="宋体"/>
      <w:b/>
      <w:bCs/>
      <w:color w:val="000000"/>
      <w:spacing w:val="4"/>
    </w:rPr>
  </w:style>
  <w:style w:type="paragraph" w:customStyle="1" w:styleId="1ff">
    <w:name w:val="图表1"/>
    <w:basedOn w:val="af9"/>
    <w:rsid w:val="009D66E4"/>
    <w:pPr>
      <w:snapToGrid w:val="0"/>
      <w:spacing w:line="360" w:lineRule="exact"/>
      <w:ind w:left="0" w:firstLineChars="0" w:firstLine="0"/>
      <w:jc w:val="center"/>
    </w:pPr>
    <w:rPr>
      <w:rFonts w:ascii="宋体" w:hAnsi="宋体"/>
      <w:spacing w:val="6"/>
      <w:sz w:val="24"/>
    </w:rPr>
  </w:style>
  <w:style w:type="paragraph" w:customStyle="1" w:styleId="affffffffc">
    <w:name w:val="斜体正文"/>
    <w:basedOn w:val="a5"/>
    <w:autoRedefine/>
    <w:rsid w:val="009D66E4"/>
    <w:pPr>
      <w:spacing w:line="360" w:lineRule="auto"/>
      <w:ind w:firstLineChars="200" w:firstLine="200"/>
    </w:pPr>
    <w:rPr>
      <w:b/>
      <w:i/>
      <w:spacing w:val="6"/>
      <w:sz w:val="24"/>
    </w:rPr>
  </w:style>
  <w:style w:type="paragraph" w:customStyle="1" w:styleId="affffffffd">
    <w:name w:val="样式 表格 +"/>
    <w:basedOn w:val="af8"/>
    <w:rsid w:val="009D66E4"/>
    <w:pPr>
      <w:autoSpaceDE w:val="0"/>
      <w:autoSpaceDN w:val="0"/>
      <w:adjustRightInd w:val="0"/>
      <w:spacing w:line="320" w:lineRule="exact"/>
      <w:jc w:val="both"/>
    </w:pPr>
    <w:rPr>
      <w:rFonts w:ascii="宋体"/>
      <w:spacing w:val="6"/>
      <w:kern w:val="0"/>
      <w:sz w:val="21"/>
      <w:szCs w:val="21"/>
      <w:lang w:val="zh-CN"/>
    </w:rPr>
  </w:style>
  <w:style w:type="paragraph" w:customStyle="1" w:styleId="affffffffe">
    <w:name w:val="名录"/>
    <w:basedOn w:val="a5"/>
    <w:rsid w:val="009D66E4"/>
    <w:pPr>
      <w:spacing w:line="360" w:lineRule="auto"/>
      <w:jc w:val="center"/>
    </w:pPr>
    <w:rPr>
      <w:spacing w:val="6"/>
    </w:rPr>
  </w:style>
  <w:style w:type="paragraph" w:customStyle="1" w:styleId="afffffffff">
    <w:name w:val="备注"/>
    <w:basedOn w:val="a5"/>
    <w:rsid w:val="009D66E4"/>
    <w:pPr>
      <w:spacing w:line="360" w:lineRule="auto"/>
      <w:ind w:firstLineChars="200" w:firstLine="200"/>
    </w:pPr>
    <w:rPr>
      <w:spacing w:val="6"/>
    </w:rPr>
  </w:style>
  <w:style w:type="paragraph" w:customStyle="1" w:styleId="2fc">
    <w:name w:val="样式 备注 + 宋体 首行缩进:  2 字符"/>
    <w:basedOn w:val="afffffffff"/>
    <w:rsid w:val="009D66E4"/>
    <w:pPr>
      <w:ind w:firstLine="420"/>
    </w:pPr>
    <w:rPr>
      <w:rFonts w:ascii="宋体" w:cs="宋体"/>
      <w:sz w:val="18"/>
      <w:szCs w:val="20"/>
    </w:rPr>
  </w:style>
  <w:style w:type="paragraph" w:customStyle="1" w:styleId="afffffffff0">
    <w:name w:val="样式 表格 + 居中"/>
    <w:basedOn w:val="af8"/>
    <w:rsid w:val="009D66E4"/>
    <w:pPr>
      <w:pBdr>
        <w:top w:val="single" w:sz="12" w:space="1" w:color="auto"/>
        <w:left w:val="single" w:sz="12" w:space="4" w:color="auto"/>
        <w:bottom w:val="single" w:sz="12" w:space="1" w:color="auto"/>
        <w:right w:val="single" w:sz="12" w:space="4" w:color="auto"/>
        <w:between w:val="single" w:sz="4" w:space="1" w:color="auto"/>
      </w:pBdr>
      <w:autoSpaceDE w:val="0"/>
      <w:autoSpaceDN w:val="0"/>
      <w:adjustRightInd w:val="0"/>
      <w:spacing w:line="320" w:lineRule="exact"/>
    </w:pPr>
    <w:rPr>
      <w:rFonts w:ascii="宋体" w:cs="宋体"/>
      <w:spacing w:val="6"/>
      <w:sz w:val="24"/>
      <w:lang w:val="zh-CN"/>
    </w:rPr>
  </w:style>
  <w:style w:type="paragraph" w:customStyle="1" w:styleId="1ff0">
    <w:name w:val="样式 表格 + 居中1"/>
    <w:basedOn w:val="af8"/>
    <w:rsid w:val="009D66E4"/>
    <w:pPr>
      <w:autoSpaceDE w:val="0"/>
      <w:autoSpaceDN w:val="0"/>
      <w:adjustRightInd w:val="0"/>
      <w:spacing w:line="280" w:lineRule="exact"/>
    </w:pPr>
    <w:rPr>
      <w:rFonts w:ascii="宋体" w:cs="宋体"/>
      <w:spacing w:val="6"/>
      <w:sz w:val="24"/>
      <w:lang w:val="zh-CN"/>
    </w:rPr>
  </w:style>
  <w:style w:type="paragraph" w:customStyle="1" w:styleId="1ff1">
    <w:name w:val="表格标题1"/>
    <w:basedOn w:val="af9"/>
    <w:autoRedefine/>
    <w:rsid w:val="009D66E4"/>
    <w:pPr>
      <w:ind w:left="0" w:firstLineChars="0" w:firstLine="0"/>
      <w:jc w:val="center"/>
    </w:pPr>
  </w:style>
  <w:style w:type="paragraph" w:customStyle="1" w:styleId="312">
    <w:name w:val="正文文本 31"/>
    <w:basedOn w:val="a5"/>
    <w:rsid w:val="009D66E4"/>
    <w:pPr>
      <w:adjustRightInd w:val="0"/>
      <w:spacing w:line="240" w:lineRule="atLeast"/>
      <w:jc w:val="center"/>
      <w:textAlignment w:val="baseline"/>
    </w:pPr>
    <w:rPr>
      <w:rFonts w:ascii="宋体"/>
      <w:kern w:val="0"/>
      <w:sz w:val="18"/>
      <w:szCs w:val="20"/>
    </w:rPr>
  </w:style>
  <w:style w:type="paragraph" w:customStyle="1" w:styleId="font0">
    <w:name w:val="font0"/>
    <w:basedOn w:val="a5"/>
    <w:rsid w:val="009D66E4"/>
    <w:pPr>
      <w:widowControl/>
      <w:spacing w:before="100" w:beforeAutospacing="1" w:after="100" w:afterAutospacing="1"/>
      <w:jc w:val="left"/>
    </w:pPr>
    <w:rPr>
      <w:rFonts w:ascii="宋体" w:hint="eastAsia"/>
      <w:kern w:val="0"/>
      <w:sz w:val="24"/>
    </w:rPr>
  </w:style>
  <w:style w:type="paragraph" w:customStyle="1" w:styleId="2fd">
    <w:name w:val="图表头2"/>
    <w:basedOn w:val="affffffff8"/>
    <w:rsid w:val="009D66E4"/>
    <w:pPr>
      <w:spacing w:line="240" w:lineRule="auto"/>
      <w:ind w:rightChars="20" w:right="42"/>
    </w:pPr>
    <w:rPr>
      <w:rFonts w:hAnsi="宋体"/>
      <w:kern w:val="2"/>
      <w:szCs w:val="21"/>
    </w:rPr>
  </w:style>
  <w:style w:type="paragraph" w:customStyle="1" w:styleId="2fe">
    <w:name w:val="样式 报告正文 + 首行缩进:  2 字符"/>
    <w:basedOn w:val="a5"/>
    <w:rsid w:val="009D66E4"/>
    <w:pPr>
      <w:keepNext/>
      <w:spacing w:line="500" w:lineRule="exact"/>
      <w:ind w:firstLineChars="200" w:firstLine="560"/>
      <w:jc w:val="left"/>
      <w:outlineLvl w:val="1"/>
    </w:pPr>
    <w:rPr>
      <w:rFonts w:eastAsia="楷体_GB2312" w:cs="宋体"/>
      <w:sz w:val="28"/>
      <w:szCs w:val="20"/>
    </w:rPr>
  </w:style>
  <w:style w:type="paragraph" w:customStyle="1" w:styleId="xl22">
    <w:name w:val="xl22"/>
    <w:basedOn w:val="a5"/>
    <w:rsid w:val="009D66E4"/>
    <w:pPr>
      <w:widowControl/>
      <w:pBdr>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Cs w:val="21"/>
    </w:rPr>
  </w:style>
  <w:style w:type="paragraph" w:customStyle="1" w:styleId="Charffd">
    <w:name w:val="报告 Char"/>
    <w:basedOn w:val="a5"/>
    <w:link w:val="CharChar4"/>
    <w:rsid w:val="009D66E4"/>
    <w:pPr>
      <w:spacing w:line="300" w:lineRule="auto"/>
      <w:ind w:firstLine="539"/>
    </w:pPr>
    <w:rPr>
      <w:sz w:val="24"/>
    </w:rPr>
  </w:style>
  <w:style w:type="character" w:customStyle="1" w:styleId="CharChar4">
    <w:name w:val="报告 Char Char"/>
    <w:link w:val="Charffd"/>
    <w:rsid w:val="009D66E4"/>
    <w:rPr>
      <w:rFonts w:ascii="Times New Roman" w:eastAsia="宋体" w:hAnsi="Times New Roman" w:cs="Times New Roman"/>
      <w:sz w:val="24"/>
      <w:szCs w:val="24"/>
    </w:rPr>
  </w:style>
  <w:style w:type="paragraph" w:customStyle="1" w:styleId="afffffffff1">
    <w:name w:val="报告书"/>
    <w:basedOn w:val="a5"/>
    <w:rsid w:val="009D66E4"/>
    <w:pPr>
      <w:spacing w:line="300" w:lineRule="auto"/>
      <w:ind w:firstLineChars="200" w:firstLine="200"/>
    </w:pPr>
    <w:rPr>
      <w:sz w:val="24"/>
    </w:rPr>
  </w:style>
  <w:style w:type="paragraph" w:customStyle="1" w:styleId="afffffffff2">
    <w:name w:val="表名"/>
    <w:basedOn w:val="a5"/>
    <w:next w:val="a5"/>
    <w:autoRedefine/>
    <w:rsid w:val="009D66E4"/>
    <w:pPr>
      <w:spacing w:line="360" w:lineRule="auto"/>
      <w:jc w:val="center"/>
    </w:pPr>
    <w:rPr>
      <w:rFonts w:ascii="Arial" w:hAnsi="Arial"/>
      <w:b/>
      <w:caps/>
      <w:kern w:val="10"/>
      <w:sz w:val="24"/>
    </w:rPr>
  </w:style>
  <w:style w:type="paragraph" w:customStyle="1" w:styleId="afffffffff3">
    <w:name w:val="表尾"/>
    <w:basedOn w:val="a5"/>
    <w:next w:val="a5"/>
    <w:autoRedefine/>
    <w:rsid w:val="009D66E4"/>
    <w:pPr>
      <w:ind w:right="28"/>
      <w:jc w:val="left"/>
    </w:pPr>
    <w:rPr>
      <w:rFonts w:ascii="宋体" w:hAnsi="宋体"/>
      <w:snapToGrid w:val="0"/>
    </w:rPr>
  </w:style>
  <w:style w:type="character" w:customStyle="1" w:styleId="CharCharCharCharChar">
    <w:name w:val="报告书正文 Char Char Char Char Char"/>
    <w:rsid w:val="009D66E4"/>
    <w:rPr>
      <w:rFonts w:eastAsia="宋体"/>
      <w:kern w:val="2"/>
      <w:sz w:val="24"/>
      <w:szCs w:val="24"/>
      <w:lang w:val="en-US" w:eastAsia="zh-CN" w:bidi="ar-SA"/>
    </w:rPr>
  </w:style>
  <w:style w:type="paragraph" w:customStyle="1" w:styleId="Charffe">
    <w:name w:val="报告书正文 Char"/>
    <w:basedOn w:val="a5"/>
    <w:link w:val="CharChar5"/>
    <w:rsid w:val="009D66E4"/>
    <w:pPr>
      <w:spacing w:line="300" w:lineRule="auto"/>
      <w:ind w:firstLineChars="200" w:firstLine="200"/>
    </w:pPr>
    <w:rPr>
      <w:sz w:val="24"/>
    </w:rPr>
  </w:style>
  <w:style w:type="character" w:customStyle="1" w:styleId="CharChar5">
    <w:name w:val="报告书正文 Char Char"/>
    <w:link w:val="Charffe"/>
    <w:rsid w:val="009D66E4"/>
    <w:rPr>
      <w:rFonts w:ascii="Times New Roman" w:eastAsia="宋体" w:hAnsi="Times New Roman" w:cs="Times New Roman"/>
      <w:sz w:val="24"/>
      <w:szCs w:val="24"/>
    </w:rPr>
  </w:style>
  <w:style w:type="paragraph" w:customStyle="1" w:styleId="Web1">
    <w:name w:val="普通(Web)1"/>
    <w:basedOn w:val="a5"/>
    <w:rsid w:val="009D66E4"/>
    <w:pPr>
      <w:widowControl/>
      <w:spacing w:before="90" w:after="90"/>
      <w:ind w:firstLine="420"/>
      <w:jc w:val="left"/>
    </w:pPr>
    <w:rPr>
      <w:rFonts w:ascii="宋体" w:hAnsi="宋体" w:cs="宋体"/>
      <w:kern w:val="0"/>
      <w:sz w:val="24"/>
    </w:rPr>
  </w:style>
  <w:style w:type="character" w:customStyle="1" w:styleId="ourfont2">
    <w:name w:val="ourfont2"/>
    <w:rsid w:val="009D66E4"/>
  </w:style>
  <w:style w:type="character" w:customStyle="1" w:styleId="3dfont">
    <w:name w:val="3dfont"/>
    <w:rsid w:val="009D66E4"/>
  </w:style>
  <w:style w:type="character" w:customStyle="1" w:styleId="style21">
    <w:name w:val="style21"/>
    <w:rsid w:val="009D66E4"/>
    <w:rPr>
      <w:color w:val="000000"/>
    </w:rPr>
  </w:style>
  <w:style w:type="paragraph" w:customStyle="1" w:styleId="bg">
    <w:name w:val="bg"/>
    <w:basedOn w:val="a5"/>
    <w:link w:val="bgChar"/>
    <w:rsid w:val="009D66E4"/>
    <w:pPr>
      <w:adjustRightInd w:val="0"/>
      <w:snapToGrid w:val="0"/>
      <w:jc w:val="center"/>
    </w:pPr>
    <w:rPr>
      <w:rFonts w:cs="宋体"/>
      <w:szCs w:val="21"/>
    </w:rPr>
  </w:style>
  <w:style w:type="character" w:customStyle="1" w:styleId="bgChar">
    <w:name w:val="bg Char"/>
    <w:link w:val="bg"/>
    <w:rsid w:val="009D66E4"/>
    <w:rPr>
      <w:rFonts w:ascii="Times New Roman" w:eastAsia="宋体" w:hAnsi="Times New Roman" w:cs="宋体"/>
      <w:szCs w:val="21"/>
    </w:rPr>
  </w:style>
  <w:style w:type="paragraph" w:customStyle="1" w:styleId="CharCharCharCharCharChar1">
    <w:name w:val="Char Char Char Char Char Char1"/>
    <w:basedOn w:val="a5"/>
    <w:rsid w:val="009D66E4"/>
    <w:pPr>
      <w:spacing w:line="360" w:lineRule="auto"/>
      <w:ind w:firstLineChars="200" w:firstLine="200"/>
    </w:pPr>
    <w:rPr>
      <w:rFonts w:ascii="宋体" w:hAnsi="宋体" w:cs="宋体"/>
      <w:sz w:val="24"/>
    </w:rPr>
  </w:style>
  <w:style w:type="paragraph" w:customStyle="1" w:styleId="afffffffff4">
    <w:name w:val="报告书正文"/>
    <w:basedOn w:val="a5"/>
    <w:rsid w:val="009D66E4"/>
    <w:pPr>
      <w:spacing w:line="300" w:lineRule="auto"/>
      <w:ind w:firstLineChars="200" w:firstLine="200"/>
    </w:pPr>
    <w:rPr>
      <w:sz w:val="24"/>
      <w:szCs w:val="20"/>
    </w:rPr>
  </w:style>
  <w:style w:type="paragraph" w:customStyle="1" w:styleId="xl40">
    <w:name w:val="xl40"/>
    <w:basedOn w:val="a5"/>
    <w:rsid w:val="009D66E4"/>
    <w:pPr>
      <w:widowControl/>
      <w:pBdr>
        <w:left w:val="single" w:sz="4" w:space="0" w:color="auto"/>
        <w:bottom w:val="single" w:sz="4" w:space="0" w:color="auto"/>
        <w:right w:val="single" w:sz="4" w:space="0" w:color="auto"/>
      </w:pBdr>
      <w:spacing w:before="100" w:beforeAutospacing="1" w:after="100" w:afterAutospacing="1"/>
      <w:jc w:val="center"/>
      <w:textAlignment w:val="center"/>
    </w:pPr>
    <w:rPr>
      <w:kern w:val="0"/>
      <w:sz w:val="24"/>
    </w:rPr>
  </w:style>
  <w:style w:type="paragraph" w:customStyle="1" w:styleId="font11">
    <w:name w:val="font11"/>
    <w:basedOn w:val="a5"/>
    <w:rsid w:val="009D66E4"/>
    <w:pPr>
      <w:widowControl/>
      <w:spacing w:before="100" w:beforeAutospacing="1" w:after="100" w:afterAutospacing="1"/>
      <w:jc w:val="left"/>
    </w:pPr>
    <w:rPr>
      <w:rFonts w:ascii="宋体" w:hAnsi="宋体" w:cs="宋体"/>
      <w:kern w:val="0"/>
      <w:sz w:val="22"/>
      <w:szCs w:val="22"/>
    </w:rPr>
  </w:style>
  <w:style w:type="paragraph" w:customStyle="1" w:styleId="afffffffff5">
    <w:name w:val="公式"/>
    <w:next w:val="a5"/>
    <w:autoRedefine/>
    <w:rsid w:val="009D66E4"/>
    <w:pPr>
      <w:jc w:val="center"/>
    </w:pPr>
    <w:rPr>
      <w:rFonts w:ascii="Times New Roman" w:eastAsia="宋体" w:hAnsi="Times New Roman" w:cs="Times New Roman"/>
      <w:sz w:val="24"/>
      <w:szCs w:val="24"/>
    </w:rPr>
  </w:style>
  <w:style w:type="paragraph" w:customStyle="1" w:styleId="1ff2">
    <w:name w:val="正文文字缩进1"/>
    <w:basedOn w:val="a5"/>
    <w:rsid w:val="009D66E4"/>
    <w:pPr>
      <w:ind w:firstLine="556"/>
    </w:pPr>
    <w:rPr>
      <w:rFonts w:eastAsia="仿宋_GB2312"/>
      <w:sz w:val="28"/>
      <w:szCs w:val="28"/>
    </w:rPr>
  </w:style>
  <w:style w:type="paragraph" w:customStyle="1" w:styleId="2ff">
    <w:name w:val="表格2"/>
    <w:autoRedefine/>
    <w:rsid w:val="009D66E4"/>
    <w:pPr>
      <w:adjustRightInd w:val="0"/>
      <w:snapToGrid w:val="0"/>
      <w:jc w:val="center"/>
    </w:pPr>
    <w:rPr>
      <w:rFonts w:ascii="Times New Roman" w:eastAsia="宋体" w:hAnsi="Times New Roman" w:cs="Times New Roman"/>
      <w:b/>
      <w:bCs/>
      <w:kern w:val="0"/>
      <w:szCs w:val="20"/>
    </w:rPr>
  </w:style>
  <w:style w:type="paragraph" w:customStyle="1" w:styleId="afffffffff6">
    <w:name w:val="报告无缩进"/>
    <w:basedOn w:val="afffffffff1"/>
    <w:rsid w:val="009D66E4"/>
    <w:pPr>
      <w:ind w:firstLineChars="0" w:firstLine="0"/>
    </w:pPr>
  </w:style>
  <w:style w:type="paragraph" w:customStyle="1" w:styleId="afffffffff7">
    <w:name w:val="无缩进正文"/>
    <w:basedOn w:val="a5"/>
    <w:rsid w:val="009D66E4"/>
    <w:pPr>
      <w:adjustRightInd w:val="0"/>
      <w:snapToGrid w:val="0"/>
      <w:spacing w:line="288" w:lineRule="auto"/>
      <w:jc w:val="center"/>
    </w:pPr>
    <w:rPr>
      <w:kern w:val="0"/>
    </w:rPr>
  </w:style>
  <w:style w:type="paragraph" w:customStyle="1" w:styleId="94">
    <w:name w:val="9"/>
    <w:basedOn w:val="a5"/>
    <w:next w:val="afffffff0"/>
    <w:rsid w:val="009D66E4"/>
    <w:pPr>
      <w:adjustRightInd w:val="0"/>
      <w:spacing w:after="120" w:line="312" w:lineRule="atLeast"/>
      <w:ind w:leftChars="700" w:left="1440" w:rightChars="700" w:right="1440"/>
      <w:textAlignment w:val="baseline"/>
    </w:pPr>
    <w:rPr>
      <w:kern w:val="0"/>
      <w:szCs w:val="20"/>
    </w:rPr>
  </w:style>
  <w:style w:type="paragraph" w:customStyle="1" w:styleId="115">
    <w:name w:val="标题11"/>
    <w:basedOn w:val="a5"/>
    <w:rsid w:val="009D66E4"/>
    <w:pPr>
      <w:tabs>
        <w:tab w:val="num" w:pos="720"/>
      </w:tabs>
      <w:adjustRightInd w:val="0"/>
      <w:snapToGrid w:val="0"/>
      <w:spacing w:line="360" w:lineRule="auto"/>
      <w:ind w:left="567" w:hanging="567"/>
    </w:pPr>
    <w:rPr>
      <w:sz w:val="28"/>
      <w:szCs w:val="20"/>
    </w:rPr>
  </w:style>
  <w:style w:type="paragraph" w:customStyle="1" w:styleId="5f">
    <w:name w:val="5"/>
    <w:basedOn w:val="a5"/>
    <w:next w:val="aff0"/>
    <w:rsid w:val="009D66E4"/>
    <w:pPr>
      <w:ind w:firstLine="420"/>
    </w:pPr>
    <w:rPr>
      <w:sz w:val="17"/>
      <w:szCs w:val="20"/>
    </w:rPr>
  </w:style>
  <w:style w:type="paragraph" w:customStyle="1" w:styleId="font5">
    <w:name w:val="font5"/>
    <w:basedOn w:val="a5"/>
    <w:rsid w:val="009D66E4"/>
    <w:pPr>
      <w:widowControl/>
      <w:spacing w:before="100" w:beforeAutospacing="1" w:after="100" w:afterAutospacing="1"/>
      <w:jc w:val="left"/>
    </w:pPr>
    <w:rPr>
      <w:rFonts w:ascii="宋体" w:hAnsi="宋体" w:cs="Arial Unicode MS" w:hint="eastAsia"/>
      <w:color w:val="800080"/>
      <w:kern w:val="0"/>
      <w:sz w:val="12"/>
      <w:szCs w:val="12"/>
      <w:u w:val="single"/>
    </w:rPr>
  </w:style>
  <w:style w:type="paragraph" w:customStyle="1" w:styleId="font6">
    <w:name w:val="font6"/>
    <w:basedOn w:val="a5"/>
    <w:rsid w:val="009D66E4"/>
    <w:pPr>
      <w:widowControl/>
      <w:spacing w:before="100" w:beforeAutospacing="1" w:after="100" w:afterAutospacing="1"/>
      <w:jc w:val="left"/>
    </w:pPr>
    <w:rPr>
      <w:rFonts w:ascii="宋体" w:hAnsi="宋体" w:cs="Arial Unicode MS" w:hint="eastAsia"/>
      <w:color w:val="0000FF"/>
      <w:kern w:val="0"/>
      <w:sz w:val="20"/>
      <w:szCs w:val="20"/>
    </w:rPr>
  </w:style>
  <w:style w:type="paragraph" w:customStyle="1" w:styleId="font7">
    <w:name w:val="font7"/>
    <w:basedOn w:val="a5"/>
    <w:rsid w:val="009D66E4"/>
    <w:pPr>
      <w:widowControl/>
      <w:spacing w:before="100" w:beforeAutospacing="1" w:after="100" w:afterAutospacing="1"/>
      <w:jc w:val="left"/>
    </w:pPr>
    <w:rPr>
      <w:rFonts w:ascii="宋体" w:hAnsi="宋体" w:cs="Arial Unicode MS" w:hint="eastAsia"/>
      <w:color w:val="333333"/>
      <w:kern w:val="0"/>
      <w:sz w:val="20"/>
      <w:szCs w:val="20"/>
    </w:rPr>
  </w:style>
  <w:style w:type="paragraph" w:customStyle="1" w:styleId="font8">
    <w:name w:val="font8"/>
    <w:basedOn w:val="a5"/>
    <w:rsid w:val="009D66E4"/>
    <w:pPr>
      <w:widowControl/>
      <w:spacing w:before="100" w:beforeAutospacing="1" w:after="100" w:afterAutospacing="1"/>
      <w:jc w:val="left"/>
    </w:pPr>
    <w:rPr>
      <w:rFonts w:eastAsia="Arial Unicode MS"/>
      <w:kern w:val="0"/>
      <w:sz w:val="24"/>
    </w:rPr>
  </w:style>
  <w:style w:type="paragraph" w:customStyle="1" w:styleId="font12">
    <w:name w:val="font12"/>
    <w:basedOn w:val="a5"/>
    <w:rsid w:val="009D66E4"/>
    <w:pPr>
      <w:widowControl/>
      <w:spacing w:before="100" w:beforeAutospacing="1" w:after="100" w:afterAutospacing="1"/>
      <w:jc w:val="left"/>
    </w:pPr>
    <w:rPr>
      <w:rFonts w:ascii="宋体" w:hAnsi="宋体" w:cs="Arial Unicode MS" w:hint="eastAsia"/>
      <w:color w:val="FF00FF"/>
      <w:kern w:val="0"/>
      <w:sz w:val="20"/>
      <w:szCs w:val="20"/>
    </w:rPr>
  </w:style>
  <w:style w:type="paragraph" w:customStyle="1" w:styleId="font13">
    <w:name w:val="font13"/>
    <w:basedOn w:val="a5"/>
    <w:rsid w:val="009D66E4"/>
    <w:pPr>
      <w:widowControl/>
      <w:spacing w:before="100" w:beforeAutospacing="1" w:after="100" w:afterAutospacing="1"/>
      <w:jc w:val="left"/>
    </w:pPr>
    <w:rPr>
      <w:rFonts w:eastAsia="Arial Unicode MS"/>
      <w:color w:val="FF00FF"/>
      <w:kern w:val="0"/>
      <w:sz w:val="20"/>
      <w:szCs w:val="20"/>
    </w:rPr>
  </w:style>
  <w:style w:type="paragraph" w:customStyle="1" w:styleId="font14">
    <w:name w:val="font14"/>
    <w:basedOn w:val="a5"/>
    <w:rsid w:val="009D66E4"/>
    <w:pPr>
      <w:widowControl/>
      <w:spacing w:before="100" w:beforeAutospacing="1" w:after="100" w:afterAutospacing="1"/>
      <w:jc w:val="left"/>
    </w:pPr>
    <w:rPr>
      <w:rFonts w:eastAsia="Arial Unicode MS"/>
      <w:color w:val="0000FF"/>
      <w:kern w:val="0"/>
      <w:sz w:val="20"/>
      <w:szCs w:val="20"/>
    </w:rPr>
  </w:style>
  <w:style w:type="paragraph" w:customStyle="1" w:styleId="xl26">
    <w:name w:val="xl26"/>
    <w:basedOn w:val="a5"/>
    <w:rsid w:val="009D66E4"/>
    <w:pPr>
      <w:widowControl/>
      <w:pBdr>
        <w:left w:val="single" w:sz="8"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xl29">
    <w:name w:val="xl29"/>
    <w:basedOn w:val="a5"/>
    <w:rsid w:val="009D66E4"/>
    <w:pPr>
      <w:widowControl/>
      <w:pBdr>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xl30">
    <w:name w:val="xl30"/>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xl31">
    <w:name w:val="xl31"/>
    <w:basedOn w:val="a5"/>
    <w:rsid w:val="009D66E4"/>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xl32">
    <w:name w:val="xl32"/>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0"/>
      <w:szCs w:val="20"/>
    </w:rPr>
  </w:style>
  <w:style w:type="paragraph" w:customStyle="1" w:styleId="xl33">
    <w:name w:val="xl33"/>
    <w:basedOn w:val="a5"/>
    <w:rsid w:val="009D66E4"/>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kern w:val="0"/>
      <w:sz w:val="20"/>
      <w:szCs w:val="20"/>
    </w:rPr>
  </w:style>
  <w:style w:type="paragraph" w:customStyle="1" w:styleId="xl34">
    <w:name w:val="xl34"/>
    <w:basedOn w:val="a5"/>
    <w:rsid w:val="009D66E4"/>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0"/>
      <w:szCs w:val="20"/>
    </w:rPr>
  </w:style>
  <w:style w:type="paragraph" w:customStyle="1" w:styleId="xl35">
    <w:name w:val="xl35"/>
    <w:basedOn w:val="a5"/>
    <w:rsid w:val="009D66E4"/>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0"/>
      <w:szCs w:val="20"/>
    </w:rPr>
  </w:style>
  <w:style w:type="paragraph" w:customStyle="1" w:styleId="xl36">
    <w:name w:val="xl36"/>
    <w:basedOn w:val="a5"/>
    <w:rsid w:val="009D66E4"/>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0"/>
      <w:szCs w:val="20"/>
    </w:rPr>
  </w:style>
  <w:style w:type="paragraph" w:customStyle="1" w:styleId="xl37">
    <w:name w:val="xl37"/>
    <w:basedOn w:val="a5"/>
    <w:rsid w:val="009D66E4"/>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0"/>
      <w:szCs w:val="20"/>
    </w:rPr>
  </w:style>
  <w:style w:type="paragraph" w:customStyle="1" w:styleId="xl38">
    <w:name w:val="xl38"/>
    <w:basedOn w:val="a5"/>
    <w:rsid w:val="009D66E4"/>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kern w:val="0"/>
      <w:sz w:val="20"/>
      <w:szCs w:val="20"/>
    </w:rPr>
  </w:style>
  <w:style w:type="paragraph" w:customStyle="1" w:styleId="xl39">
    <w:name w:val="xl39"/>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kern w:val="0"/>
      <w:sz w:val="20"/>
      <w:szCs w:val="20"/>
    </w:rPr>
  </w:style>
  <w:style w:type="paragraph" w:customStyle="1" w:styleId="xl41">
    <w:name w:val="xl41"/>
    <w:basedOn w:val="a5"/>
    <w:rsid w:val="009D66E4"/>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kern w:val="0"/>
      <w:sz w:val="20"/>
      <w:szCs w:val="20"/>
    </w:rPr>
  </w:style>
  <w:style w:type="paragraph" w:customStyle="1" w:styleId="xl42">
    <w:name w:val="xl42"/>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kern w:val="0"/>
      <w:sz w:val="20"/>
      <w:szCs w:val="20"/>
    </w:rPr>
  </w:style>
  <w:style w:type="paragraph" w:customStyle="1" w:styleId="xl43">
    <w:name w:val="xl43"/>
    <w:basedOn w:val="a5"/>
    <w:rsid w:val="009D66E4"/>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xl45">
    <w:name w:val="xl45"/>
    <w:basedOn w:val="a5"/>
    <w:rsid w:val="009D66E4"/>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kern w:val="0"/>
      <w:sz w:val="20"/>
      <w:szCs w:val="20"/>
    </w:rPr>
  </w:style>
  <w:style w:type="paragraph" w:customStyle="1" w:styleId="xl46">
    <w:name w:val="xl46"/>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kern w:val="0"/>
      <w:sz w:val="20"/>
      <w:szCs w:val="20"/>
    </w:rPr>
  </w:style>
  <w:style w:type="paragraph" w:customStyle="1" w:styleId="xl48">
    <w:name w:val="xl48"/>
    <w:basedOn w:val="a5"/>
    <w:rsid w:val="009D66E4"/>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kern w:val="0"/>
      <w:sz w:val="20"/>
      <w:szCs w:val="20"/>
    </w:rPr>
  </w:style>
  <w:style w:type="paragraph" w:customStyle="1" w:styleId="xl49">
    <w:name w:val="xl49"/>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kern w:val="0"/>
      <w:sz w:val="20"/>
      <w:szCs w:val="20"/>
    </w:rPr>
  </w:style>
  <w:style w:type="paragraph" w:customStyle="1" w:styleId="xl50">
    <w:name w:val="xl50"/>
    <w:basedOn w:val="a5"/>
    <w:rsid w:val="009D66E4"/>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kern w:val="0"/>
      <w:sz w:val="20"/>
      <w:szCs w:val="20"/>
    </w:rPr>
  </w:style>
  <w:style w:type="paragraph" w:customStyle="1" w:styleId="xl51">
    <w:name w:val="xl51"/>
    <w:basedOn w:val="a5"/>
    <w:rsid w:val="009D66E4"/>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Arial Unicode MS"/>
      <w:color w:val="333333"/>
      <w:kern w:val="0"/>
      <w:sz w:val="20"/>
      <w:szCs w:val="20"/>
    </w:rPr>
  </w:style>
  <w:style w:type="paragraph" w:customStyle="1" w:styleId="xl52">
    <w:name w:val="xl52"/>
    <w:basedOn w:val="a5"/>
    <w:rsid w:val="009D66E4"/>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kern w:val="0"/>
      <w:sz w:val="20"/>
      <w:szCs w:val="20"/>
    </w:rPr>
  </w:style>
  <w:style w:type="paragraph" w:customStyle="1" w:styleId="xl53">
    <w:name w:val="xl53"/>
    <w:basedOn w:val="a5"/>
    <w:rsid w:val="009D66E4"/>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kern w:val="0"/>
      <w:sz w:val="20"/>
      <w:szCs w:val="20"/>
    </w:rPr>
  </w:style>
  <w:style w:type="paragraph" w:customStyle="1" w:styleId="xl54">
    <w:name w:val="xl54"/>
    <w:basedOn w:val="a5"/>
    <w:rsid w:val="009D66E4"/>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kern w:val="0"/>
      <w:sz w:val="20"/>
      <w:szCs w:val="20"/>
    </w:rPr>
  </w:style>
  <w:style w:type="paragraph" w:customStyle="1" w:styleId="xl55">
    <w:name w:val="xl55"/>
    <w:basedOn w:val="a5"/>
    <w:rsid w:val="009D66E4"/>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kern w:val="0"/>
      <w:sz w:val="20"/>
      <w:szCs w:val="20"/>
    </w:rPr>
  </w:style>
  <w:style w:type="paragraph" w:customStyle="1" w:styleId="xl56">
    <w:name w:val="xl56"/>
    <w:basedOn w:val="a5"/>
    <w:rsid w:val="009D66E4"/>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eastAsia="Arial Unicode MS"/>
      <w:color w:val="333333"/>
      <w:kern w:val="0"/>
      <w:sz w:val="20"/>
      <w:szCs w:val="20"/>
    </w:rPr>
  </w:style>
  <w:style w:type="paragraph" w:customStyle="1" w:styleId="xl57">
    <w:name w:val="xl57"/>
    <w:basedOn w:val="a5"/>
    <w:rsid w:val="009D66E4"/>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kern w:val="0"/>
      <w:sz w:val="20"/>
      <w:szCs w:val="20"/>
    </w:rPr>
  </w:style>
  <w:style w:type="paragraph" w:customStyle="1" w:styleId="xl58">
    <w:name w:val="xl58"/>
    <w:basedOn w:val="a5"/>
    <w:rsid w:val="009D66E4"/>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xl59">
    <w:name w:val="xl59"/>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kern w:val="0"/>
      <w:sz w:val="20"/>
      <w:szCs w:val="20"/>
    </w:rPr>
  </w:style>
  <w:style w:type="paragraph" w:customStyle="1" w:styleId="xl62">
    <w:name w:val="xl62"/>
    <w:basedOn w:val="a5"/>
    <w:rsid w:val="009D66E4"/>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color w:val="FF0000"/>
      <w:kern w:val="0"/>
      <w:sz w:val="20"/>
      <w:szCs w:val="20"/>
    </w:rPr>
  </w:style>
  <w:style w:type="paragraph" w:customStyle="1" w:styleId="xl63">
    <w:name w:val="xl63"/>
    <w:basedOn w:val="a5"/>
    <w:rsid w:val="009D66E4"/>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color w:val="FF00FF"/>
      <w:kern w:val="0"/>
      <w:sz w:val="20"/>
      <w:szCs w:val="20"/>
    </w:rPr>
  </w:style>
  <w:style w:type="paragraph" w:customStyle="1" w:styleId="xl66">
    <w:name w:val="xl66"/>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kern w:val="0"/>
      <w:sz w:val="20"/>
      <w:szCs w:val="20"/>
    </w:rPr>
  </w:style>
  <w:style w:type="paragraph" w:customStyle="1" w:styleId="xl67">
    <w:name w:val="xl67"/>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kern w:val="0"/>
      <w:sz w:val="20"/>
      <w:szCs w:val="20"/>
    </w:rPr>
  </w:style>
  <w:style w:type="paragraph" w:customStyle="1" w:styleId="xl68">
    <w:name w:val="xl68"/>
    <w:basedOn w:val="a5"/>
    <w:rsid w:val="009D66E4"/>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kern w:val="0"/>
      <w:sz w:val="20"/>
      <w:szCs w:val="20"/>
    </w:rPr>
  </w:style>
  <w:style w:type="paragraph" w:customStyle="1" w:styleId="xl69">
    <w:name w:val="xl69"/>
    <w:basedOn w:val="a5"/>
    <w:rsid w:val="009D66E4"/>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color w:val="0000FF"/>
      <w:kern w:val="0"/>
      <w:sz w:val="20"/>
      <w:szCs w:val="20"/>
    </w:rPr>
  </w:style>
  <w:style w:type="paragraph" w:customStyle="1" w:styleId="xl70">
    <w:name w:val="xl70"/>
    <w:basedOn w:val="a5"/>
    <w:rsid w:val="009D66E4"/>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kern w:val="0"/>
      <w:sz w:val="20"/>
      <w:szCs w:val="20"/>
    </w:rPr>
  </w:style>
  <w:style w:type="paragraph" w:customStyle="1" w:styleId="xl71">
    <w:name w:val="xl71"/>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0"/>
      <w:szCs w:val="20"/>
    </w:rPr>
  </w:style>
  <w:style w:type="paragraph" w:customStyle="1" w:styleId="xl72">
    <w:name w:val="xl72"/>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xl73">
    <w:name w:val="xl73"/>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kern w:val="0"/>
      <w:sz w:val="20"/>
      <w:szCs w:val="20"/>
    </w:rPr>
  </w:style>
  <w:style w:type="paragraph" w:customStyle="1" w:styleId="xl74">
    <w:name w:val="xl74"/>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333333"/>
      <w:kern w:val="0"/>
      <w:sz w:val="20"/>
      <w:szCs w:val="20"/>
    </w:rPr>
  </w:style>
  <w:style w:type="paragraph" w:customStyle="1" w:styleId="xl75">
    <w:name w:val="xl75"/>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FFFF"/>
      <w:kern w:val="0"/>
      <w:sz w:val="20"/>
      <w:szCs w:val="20"/>
    </w:rPr>
  </w:style>
  <w:style w:type="paragraph" w:customStyle="1" w:styleId="xl77">
    <w:name w:val="xl77"/>
    <w:basedOn w:val="a5"/>
    <w:rsid w:val="009D66E4"/>
    <w:pPr>
      <w:widowControl/>
      <w:pBdr>
        <w:top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kern w:val="0"/>
      <w:sz w:val="20"/>
      <w:szCs w:val="20"/>
    </w:rPr>
  </w:style>
  <w:style w:type="paragraph" w:customStyle="1" w:styleId="xl78">
    <w:name w:val="xl78"/>
    <w:basedOn w:val="a5"/>
    <w:rsid w:val="009D66E4"/>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kern w:val="0"/>
      <w:sz w:val="20"/>
      <w:szCs w:val="20"/>
    </w:rPr>
  </w:style>
  <w:style w:type="paragraph" w:customStyle="1" w:styleId="xl79">
    <w:name w:val="xl79"/>
    <w:basedOn w:val="a5"/>
    <w:rsid w:val="009D66E4"/>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xl80">
    <w:name w:val="xl80"/>
    <w:basedOn w:val="a5"/>
    <w:rsid w:val="009D66E4"/>
    <w:pPr>
      <w:widowControl/>
      <w:pBdr>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xl81">
    <w:name w:val="xl81"/>
    <w:basedOn w:val="a5"/>
    <w:rsid w:val="009D66E4"/>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xl82">
    <w:name w:val="xl82"/>
    <w:basedOn w:val="a5"/>
    <w:rsid w:val="009D66E4"/>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afffffffff8">
    <w:name w:val="表目录"/>
    <w:basedOn w:val="a5"/>
    <w:rsid w:val="009D66E4"/>
    <w:pPr>
      <w:adjustRightInd w:val="0"/>
      <w:snapToGrid w:val="0"/>
      <w:spacing w:line="360" w:lineRule="auto"/>
    </w:pPr>
    <w:rPr>
      <w:rFonts w:ascii="黑体" w:eastAsia="黑体"/>
      <w:szCs w:val="20"/>
    </w:rPr>
  </w:style>
  <w:style w:type="paragraph" w:customStyle="1" w:styleId="afffffffff9">
    <w:name w:val="表文"/>
    <w:basedOn w:val="a5"/>
    <w:link w:val="Charfff"/>
    <w:rsid w:val="009D66E4"/>
    <w:pPr>
      <w:autoSpaceDE w:val="0"/>
      <w:autoSpaceDN w:val="0"/>
      <w:adjustRightInd w:val="0"/>
      <w:spacing w:before="20"/>
      <w:textAlignment w:val="baseline"/>
    </w:pPr>
    <w:rPr>
      <w:kern w:val="0"/>
      <w:szCs w:val="20"/>
    </w:rPr>
  </w:style>
  <w:style w:type="paragraph" w:customStyle="1" w:styleId="XCHG">
    <w:name w:val="XCHG论文正文"/>
    <w:basedOn w:val="a5"/>
    <w:rsid w:val="009D66E4"/>
    <w:pPr>
      <w:spacing w:line="300" w:lineRule="auto"/>
      <w:ind w:firstLineChars="200" w:firstLine="480"/>
    </w:pPr>
    <w:rPr>
      <w:color w:val="000000"/>
      <w:sz w:val="24"/>
    </w:rPr>
  </w:style>
  <w:style w:type="paragraph" w:customStyle="1" w:styleId="86">
    <w:name w:val="8"/>
    <w:basedOn w:val="a5"/>
    <w:next w:val="af5"/>
    <w:rsid w:val="009D66E4"/>
    <w:pPr>
      <w:spacing w:line="240" w:lineRule="atLeast"/>
      <w:jc w:val="center"/>
    </w:pPr>
    <w:rPr>
      <w:b/>
      <w:bCs/>
    </w:rPr>
  </w:style>
  <w:style w:type="paragraph" w:customStyle="1" w:styleId="xl23">
    <w:name w:val="xl23"/>
    <w:basedOn w:val="a5"/>
    <w:rsid w:val="009D66E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76">
    <w:name w:val="7"/>
    <w:basedOn w:val="a5"/>
    <w:next w:val="af5"/>
    <w:rsid w:val="009D66E4"/>
    <w:pPr>
      <w:spacing w:line="240" w:lineRule="atLeast"/>
      <w:jc w:val="center"/>
    </w:pPr>
    <w:rPr>
      <w:b/>
      <w:bCs/>
    </w:rPr>
  </w:style>
  <w:style w:type="paragraph" w:customStyle="1" w:styleId="afffffffffa">
    <w:name w:val="报告书三级标题"/>
    <w:basedOn w:val="30"/>
    <w:rsid w:val="009D66E4"/>
    <w:pPr>
      <w:spacing w:beforeLines="150" w:after="0" w:line="300" w:lineRule="auto"/>
    </w:pPr>
    <w:rPr>
      <w:rFonts w:ascii="宋体" w:hAnsi="宋体"/>
      <w:bCs w:val="0"/>
      <w:sz w:val="24"/>
      <w:szCs w:val="24"/>
    </w:rPr>
  </w:style>
  <w:style w:type="paragraph" w:customStyle="1" w:styleId="66">
    <w:name w:val="6"/>
    <w:basedOn w:val="a5"/>
    <w:next w:val="ac"/>
    <w:rsid w:val="009D66E4"/>
    <w:pPr>
      <w:adjustRightInd w:val="0"/>
      <w:spacing w:line="360" w:lineRule="auto"/>
      <w:ind w:firstLine="540"/>
      <w:textAlignment w:val="baseline"/>
    </w:pPr>
    <w:rPr>
      <w:rFonts w:ascii="宋体"/>
      <w:spacing w:val="5"/>
      <w:kern w:val="0"/>
      <w:sz w:val="24"/>
      <w:szCs w:val="20"/>
    </w:rPr>
  </w:style>
  <w:style w:type="character" w:customStyle="1" w:styleId="CharCharCharCharChar0">
    <w:name w:val="表格正文 Char Char Char Char Char"/>
    <w:rsid w:val="009D66E4"/>
    <w:rPr>
      <w:rFonts w:eastAsia="宋体"/>
      <w:kern w:val="2"/>
      <w:sz w:val="21"/>
      <w:lang w:val="en-US" w:eastAsia="zh-CN" w:bidi="ar-SA"/>
    </w:rPr>
  </w:style>
  <w:style w:type="paragraph" w:customStyle="1" w:styleId="afffffffffb">
    <w:name w:val="报告"/>
    <w:basedOn w:val="a5"/>
    <w:rsid w:val="009D66E4"/>
    <w:pPr>
      <w:spacing w:line="300" w:lineRule="auto"/>
      <w:ind w:firstLine="539"/>
    </w:pPr>
    <w:rPr>
      <w:sz w:val="24"/>
    </w:rPr>
  </w:style>
  <w:style w:type="paragraph" w:customStyle="1" w:styleId="CharCharChar2Char">
    <w:name w:val="Char Char Char2 Char"/>
    <w:basedOn w:val="30"/>
    <w:rsid w:val="009D66E4"/>
    <w:pPr>
      <w:tabs>
        <w:tab w:val="num" w:pos="360"/>
        <w:tab w:val="num" w:pos="900"/>
      </w:tabs>
      <w:snapToGrid w:val="0"/>
      <w:spacing w:beforeLines="150" w:after="0" w:line="360" w:lineRule="auto"/>
      <w:ind w:leftChars="-12" w:left="542" w:firstLineChars="200" w:firstLine="200"/>
      <w:jc w:val="left"/>
    </w:pPr>
    <w:rPr>
      <w:rFonts w:eastAsia="黑体"/>
      <w:b w:val="0"/>
      <w:bCs w:val="0"/>
      <w:snapToGrid w:val="0"/>
      <w:sz w:val="24"/>
      <w:szCs w:val="24"/>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5"/>
    <w:next w:val="a5"/>
    <w:rsid w:val="009D66E4"/>
    <w:pPr>
      <w:pBdr>
        <w:right w:val="single" w:sz="12" w:space="4" w:color="auto"/>
      </w:pBdr>
      <w:spacing w:line="360" w:lineRule="auto"/>
      <w:ind w:firstLineChars="200" w:firstLine="200"/>
    </w:pPr>
    <w:rPr>
      <w:rFonts w:ascii="宋体" w:hAnsi="宋体" w:cs="宋体"/>
      <w:sz w:val="24"/>
    </w:rPr>
  </w:style>
  <w:style w:type="paragraph" w:customStyle="1" w:styleId="afffffffffc">
    <w:name w:val="表格（小）"/>
    <w:basedOn w:val="a5"/>
    <w:rsid w:val="009D66E4"/>
    <w:pPr>
      <w:adjustRightInd w:val="0"/>
      <w:snapToGrid w:val="0"/>
    </w:pPr>
    <w:rPr>
      <w:snapToGrid w:val="0"/>
      <w:kern w:val="0"/>
      <w:szCs w:val="20"/>
    </w:rPr>
  </w:style>
  <w:style w:type="paragraph" w:customStyle="1" w:styleId="CharCharCharCharCharChar2Char">
    <w:name w:val="Char Char Char Char Char Char2 Char"/>
    <w:basedOn w:val="a5"/>
    <w:rsid w:val="009D66E4"/>
    <w:pPr>
      <w:spacing w:line="360" w:lineRule="auto"/>
      <w:ind w:firstLineChars="200" w:firstLine="200"/>
    </w:pPr>
    <w:rPr>
      <w:rFonts w:ascii="宋体" w:hAnsi="宋体" w:cs="宋体"/>
      <w:sz w:val="24"/>
    </w:rPr>
  </w:style>
  <w:style w:type="character" w:customStyle="1" w:styleId="afffffffffd">
    <w:name w:val="个人撰写风格"/>
    <w:rsid w:val="009D66E4"/>
    <w:rPr>
      <w:rFonts w:ascii="Arial" w:eastAsia="宋体" w:hAnsi="Arial" w:cs="Arial"/>
      <w:color w:val="auto"/>
      <w:sz w:val="20"/>
    </w:rPr>
  </w:style>
  <w:style w:type="paragraph" w:customStyle="1" w:styleId="afffffffffe">
    <w:name w:val="表格小五"/>
    <w:basedOn w:val="a5"/>
    <w:rsid w:val="009D66E4"/>
    <w:pPr>
      <w:tabs>
        <w:tab w:val="left" w:pos="1440"/>
        <w:tab w:val="left" w:pos="1680"/>
      </w:tabs>
      <w:adjustRightInd w:val="0"/>
      <w:snapToGrid w:val="0"/>
      <w:spacing w:after="120" w:line="240" w:lineRule="atLeast"/>
      <w:jc w:val="left"/>
    </w:pPr>
    <w:rPr>
      <w:rFonts w:ascii="宋体"/>
      <w:w w:val="110"/>
      <w:kern w:val="0"/>
      <w:sz w:val="18"/>
      <w:szCs w:val="20"/>
    </w:rPr>
  </w:style>
  <w:style w:type="paragraph" w:customStyle="1" w:styleId="affffffffff">
    <w:name w:val="文件"/>
    <w:basedOn w:val="a5"/>
    <w:rsid w:val="009D66E4"/>
    <w:pPr>
      <w:tabs>
        <w:tab w:val="left" w:pos="1440"/>
        <w:tab w:val="left" w:pos="1680"/>
      </w:tabs>
      <w:adjustRightInd w:val="0"/>
      <w:snapToGrid w:val="0"/>
      <w:spacing w:before="120" w:after="120" w:line="360" w:lineRule="auto"/>
    </w:pPr>
    <w:rPr>
      <w:rFonts w:ascii="黑体" w:eastAsia="黑体"/>
      <w:w w:val="110"/>
      <w:kern w:val="0"/>
      <w:sz w:val="24"/>
      <w:szCs w:val="20"/>
    </w:rPr>
  </w:style>
  <w:style w:type="paragraph" w:customStyle="1" w:styleId="CharChar2CharCharCharChar">
    <w:name w:val="Char Char2 Char Char Char Char"/>
    <w:basedOn w:val="a5"/>
    <w:rsid w:val="009D66E4"/>
  </w:style>
  <w:style w:type="paragraph" w:customStyle="1" w:styleId="CharCharCharCharCharCharCharCharChar">
    <w:name w:val="Char Char Char Char Char Char Char Char Char"/>
    <w:basedOn w:val="a5"/>
    <w:next w:val="afffffffa"/>
    <w:rsid w:val="009D66E4"/>
    <w:rPr>
      <w:sz w:val="28"/>
      <w:szCs w:val="28"/>
    </w:rPr>
  </w:style>
  <w:style w:type="paragraph" w:customStyle="1" w:styleId="3f9">
    <w:name w:val="表格3"/>
    <w:basedOn w:val="a5"/>
    <w:rsid w:val="009D66E4"/>
    <w:pPr>
      <w:spacing w:line="320" w:lineRule="exact"/>
      <w:jc w:val="center"/>
    </w:pPr>
    <w:rPr>
      <w:rFonts w:cs="宋体"/>
      <w:sz w:val="18"/>
      <w:szCs w:val="20"/>
    </w:rPr>
  </w:style>
  <w:style w:type="paragraph" w:customStyle="1" w:styleId="affffffffff0">
    <w:name w:val="报告插图"/>
    <w:basedOn w:val="affffffff4"/>
    <w:next w:val="affffffff4"/>
    <w:rsid w:val="009D66E4"/>
    <w:pPr>
      <w:widowControl w:val="0"/>
      <w:ind w:firstLine="617"/>
      <w:jc w:val="center"/>
    </w:pPr>
    <w:rPr>
      <w:rFonts w:ascii="Times New Roman" w:hAnsi="Times New Roman"/>
      <w:b/>
      <w:color w:val="000000"/>
      <w:sz w:val="28"/>
      <w:szCs w:val="28"/>
    </w:rPr>
  </w:style>
  <w:style w:type="paragraph" w:customStyle="1" w:styleId="4d">
    <w:name w:val="样式 目录 4 +"/>
    <w:basedOn w:val="a5"/>
    <w:rsid w:val="009D66E4"/>
    <w:pPr>
      <w:tabs>
        <w:tab w:val="left" w:pos="2415"/>
        <w:tab w:val="right" w:leader="dot" w:pos="9060"/>
      </w:tabs>
      <w:spacing w:line="360" w:lineRule="auto"/>
      <w:ind w:leftChars="300" w:left="300" w:firstLineChars="200" w:firstLine="480"/>
    </w:pPr>
    <w:rPr>
      <w:kern w:val="0"/>
      <w:sz w:val="28"/>
      <w:szCs w:val="20"/>
    </w:rPr>
  </w:style>
  <w:style w:type="paragraph" w:customStyle="1" w:styleId="430">
    <w:name w:val="样式 样式 目录 4 + + 左侧:  3 字符"/>
    <w:basedOn w:val="4d"/>
    <w:rsid w:val="009D66E4"/>
    <w:pPr>
      <w:ind w:left="714"/>
    </w:pPr>
  </w:style>
  <w:style w:type="paragraph" w:customStyle="1" w:styleId="02">
    <w:name w:val="样式 报告插图 + 首行缩进:  0 字符"/>
    <w:basedOn w:val="affffffffff0"/>
    <w:rsid w:val="009D66E4"/>
    <w:pPr>
      <w:ind w:firstLineChars="0" w:firstLine="0"/>
    </w:pPr>
    <w:rPr>
      <w:rFonts w:cs="宋体"/>
      <w:bCs/>
      <w:sz w:val="24"/>
      <w:szCs w:val="20"/>
    </w:rPr>
  </w:style>
  <w:style w:type="paragraph" w:customStyle="1" w:styleId="affffffffff1">
    <w:name w:val="单位"/>
    <w:basedOn w:val="a5"/>
    <w:autoRedefine/>
    <w:rsid w:val="009D66E4"/>
    <w:pPr>
      <w:adjustRightInd w:val="0"/>
      <w:snapToGrid w:val="0"/>
      <w:spacing w:after="120" w:line="0" w:lineRule="atLeast"/>
      <w:ind w:firstLineChars="200" w:firstLine="595"/>
      <w:jc w:val="right"/>
    </w:pPr>
    <w:rPr>
      <w:rFonts w:eastAsia="黑体"/>
      <w:color w:val="000000"/>
      <w:kern w:val="0"/>
      <w:sz w:val="24"/>
      <w:szCs w:val="20"/>
    </w:rPr>
  </w:style>
  <w:style w:type="paragraph" w:customStyle="1" w:styleId="1ff3">
    <w:name w:val="封面1"/>
    <w:basedOn w:val="a5"/>
    <w:autoRedefine/>
    <w:rsid w:val="009D66E4"/>
    <w:pPr>
      <w:adjustRightInd w:val="0"/>
      <w:snapToGrid w:val="0"/>
      <w:ind w:firstLineChars="200" w:firstLine="480"/>
    </w:pPr>
    <w:rPr>
      <w:rFonts w:ascii="华文新魏" w:eastAsia="华文新魏"/>
      <w:kern w:val="0"/>
      <w:sz w:val="24"/>
      <w:szCs w:val="20"/>
    </w:rPr>
  </w:style>
  <w:style w:type="paragraph" w:customStyle="1" w:styleId="3fa">
    <w:name w:val="封面3"/>
    <w:basedOn w:val="a5"/>
    <w:next w:val="a5"/>
    <w:autoRedefine/>
    <w:rsid w:val="009D66E4"/>
    <w:pPr>
      <w:adjustRightInd w:val="0"/>
      <w:snapToGrid w:val="0"/>
      <w:spacing w:before="360" w:after="240" w:line="360" w:lineRule="auto"/>
      <w:ind w:firstLineChars="200" w:firstLine="480"/>
      <w:jc w:val="center"/>
    </w:pPr>
    <w:rPr>
      <w:rFonts w:eastAsia="黑体"/>
      <w:kern w:val="0"/>
      <w:sz w:val="36"/>
      <w:szCs w:val="20"/>
    </w:rPr>
  </w:style>
  <w:style w:type="paragraph" w:customStyle="1" w:styleId="4e">
    <w:name w:val="封面4"/>
    <w:basedOn w:val="a5"/>
    <w:autoRedefine/>
    <w:rsid w:val="009D66E4"/>
    <w:pPr>
      <w:adjustRightInd w:val="0"/>
      <w:snapToGrid w:val="0"/>
      <w:spacing w:line="0" w:lineRule="atLeast"/>
      <w:ind w:firstLineChars="200" w:firstLine="480"/>
      <w:jc w:val="center"/>
    </w:pPr>
    <w:rPr>
      <w:rFonts w:ascii="华文中宋" w:eastAsia="华文中宋" w:hAnsi="华文中宋"/>
      <w:color w:val="000000"/>
      <w:spacing w:val="40"/>
      <w:kern w:val="0"/>
      <w:sz w:val="32"/>
      <w:szCs w:val="20"/>
    </w:rPr>
  </w:style>
  <w:style w:type="paragraph" w:customStyle="1" w:styleId="5f0">
    <w:name w:val="封面5"/>
    <w:basedOn w:val="a5"/>
    <w:next w:val="a5"/>
    <w:autoRedefine/>
    <w:rsid w:val="009D66E4"/>
    <w:pPr>
      <w:adjustRightInd w:val="0"/>
      <w:snapToGrid w:val="0"/>
      <w:spacing w:beforeLines="200" w:afterLines="200" w:line="0" w:lineRule="atLeast"/>
      <w:ind w:firstLineChars="200" w:firstLine="480"/>
      <w:jc w:val="center"/>
    </w:pPr>
    <w:rPr>
      <w:rFonts w:eastAsia="华文新魏"/>
      <w:b/>
      <w:kern w:val="0"/>
      <w:sz w:val="72"/>
      <w:szCs w:val="20"/>
    </w:rPr>
  </w:style>
  <w:style w:type="paragraph" w:customStyle="1" w:styleId="affffffffff2">
    <w:name w:val="封面"/>
    <w:basedOn w:val="a5"/>
    <w:autoRedefine/>
    <w:rsid w:val="009D66E4"/>
    <w:pPr>
      <w:adjustRightInd w:val="0"/>
      <w:snapToGrid w:val="0"/>
      <w:spacing w:line="300" w:lineRule="auto"/>
      <w:ind w:leftChars="200" w:left="560" w:firstLineChars="200" w:firstLine="480"/>
      <w:jc w:val="center"/>
    </w:pPr>
    <w:rPr>
      <w:rFonts w:eastAsia="黑体"/>
      <w:kern w:val="0"/>
      <w:sz w:val="36"/>
      <w:szCs w:val="20"/>
    </w:rPr>
  </w:style>
  <w:style w:type="paragraph" w:customStyle="1" w:styleId="67">
    <w:name w:val="封面6"/>
    <w:basedOn w:val="1ff3"/>
    <w:next w:val="a5"/>
    <w:autoRedefine/>
    <w:rsid w:val="009D66E4"/>
    <w:rPr>
      <w:sz w:val="32"/>
    </w:rPr>
  </w:style>
  <w:style w:type="paragraph" w:customStyle="1" w:styleId="affffffffff3">
    <w:name w:val="表格左齐"/>
    <w:basedOn w:val="a5"/>
    <w:autoRedefine/>
    <w:rsid w:val="009D66E4"/>
    <w:pPr>
      <w:overflowPunct w:val="0"/>
      <w:spacing w:line="240" w:lineRule="exact"/>
      <w:ind w:firstLineChars="200" w:firstLine="480"/>
    </w:pPr>
    <w:rPr>
      <w:kern w:val="0"/>
      <w:sz w:val="24"/>
      <w:szCs w:val="21"/>
    </w:rPr>
  </w:style>
  <w:style w:type="paragraph" w:customStyle="1" w:styleId="affffffffff4">
    <w:name w:val="表格居中"/>
    <w:basedOn w:val="a5"/>
    <w:autoRedefine/>
    <w:rsid w:val="009D66E4"/>
    <w:pPr>
      <w:overflowPunct w:val="0"/>
    </w:pPr>
    <w:rPr>
      <w:rFonts w:ascii="宋体" w:hAnsi="宋体"/>
      <w:kern w:val="0"/>
      <w:sz w:val="18"/>
      <w:szCs w:val="18"/>
    </w:rPr>
  </w:style>
  <w:style w:type="paragraph" w:customStyle="1" w:styleId="affffffffff5">
    <w:name w:val="表头居中"/>
    <w:basedOn w:val="a5"/>
    <w:autoRedefine/>
    <w:rsid w:val="009D66E4"/>
    <w:pPr>
      <w:overflowPunct w:val="0"/>
      <w:spacing w:line="240" w:lineRule="exact"/>
      <w:ind w:leftChars="-1" w:left="-1" w:hangingChars="1" w:hanging="2"/>
      <w:jc w:val="center"/>
    </w:pPr>
    <w:rPr>
      <w:rFonts w:eastAsia="楷体_GB2312"/>
      <w:kern w:val="0"/>
      <w:sz w:val="18"/>
      <w:szCs w:val="18"/>
    </w:rPr>
  </w:style>
  <w:style w:type="paragraph" w:customStyle="1" w:styleId="affffffffff6">
    <w:name w:val="页眉头"/>
    <w:basedOn w:val="aa"/>
    <w:rsid w:val="009D66E4"/>
    <w:pPr>
      <w:pBdr>
        <w:bottom w:val="none" w:sz="0" w:space="0" w:color="auto"/>
      </w:pBdr>
      <w:adjustRightInd w:val="0"/>
      <w:spacing w:beforeLines="50" w:afterLines="50"/>
      <w:ind w:left="476" w:right="476" w:firstLine="454"/>
    </w:pPr>
    <w:rPr>
      <w:color w:val="000000"/>
      <w:kern w:val="0"/>
    </w:rPr>
  </w:style>
  <w:style w:type="paragraph" w:customStyle="1" w:styleId="2ff0">
    <w:name w:val="封面2"/>
    <w:basedOn w:val="a5"/>
    <w:rsid w:val="009D66E4"/>
    <w:pPr>
      <w:adjustRightInd w:val="0"/>
      <w:snapToGrid w:val="0"/>
      <w:spacing w:before="360" w:afterLines="50" w:line="312" w:lineRule="auto"/>
      <w:jc w:val="center"/>
    </w:pPr>
    <w:rPr>
      <w:rFonts w:eastAsia="黑体"/>
      <w:color w:val="000000"/>
      <w:kern w:val="0"/>
      <w:sz w:val="48"/>
    </w:rPr>
  </w:style>
  <w:style w:type="paragraph" w:customStyle="1" w:styleId="affffffffff7">
    <w:name w:val="协作单位"/>
    <w:basedOn w:val="a5"/>
    <w:autoRedefine/>
    <w:rsid w:val="009D66E4"/>
    <w:pPr>
      <w:spacing w:line="312" w:lineRule="auto"/>
      <w:ind w:firstLine="1260"/>
    </w:pPr>
    <w:rPr>
      <w:rFonts w:eastAsia="黑体"/>
      <w:color w:val="000000"/>
      <w:kern w:val="0"/>
      <w:sz w:val="28"/>
      <w:szCs w:val="20"/>
    </w:rPr>
  </w:style>
  <w:style w:type="paragraph" w:customStyle="1" w:styleId="affffffffff8">
    <w:name w:val="图表内文"/>
    <w:basedOn w:val="a5"/>
    <w:autoRedefine/>
    <w:rsid w:val="009D66E4"/>
    <w:pPr>
      <w:spacing w:line="360" w:lineRule="exact"/>
      <w:jc w:val="center"/>
    </w:pPr>
    <w:rPr>
      <w:sz w:val="24"/>
    </w:rPr>
  </w:style>
  <w:style w:type="paragraph" w:customStyle="1" w:styleId="3fb">
    <w:name w:val="样式 标题 3 + 非加粗"/>
    <w:basedOn w:val="30"/>
    <w:rsid w:val="009D66E4"/>
    <w:pPr>
      <w:tabs>
        <w:tab w:val="left" w:pos="4144"/>
      </w:tabs>
      <w:spacing w:beforeLines="150" w:after="0" w:line="360" w:lineRule="auto"/>
      <w:ind w:firstLineChars="83" w:firstLine="83"/>
    </w:pPr>
    <w:rPr>
      <w:rFonts w:eastAsia="黑体" w:cs="宋体"/>
      <w:b w:val="0"/>
      <w:bCs w:val="0"/>
      <w:kern w:val="0"/>
      <w:sz w:val="24"/>
      <w:szCs w:val="20"/>
      <w:lang w:val="zh-CN"/>
    </w:rPr>
  </w:style>
  <w:style w:type="paragraph" w:customStyle="1" w:styleId="affffffffff9">
    <w:name w:val="表格+五号"/>
    <w:basedOn w:val="a5"/>
    <w:next w:val="a5"/>
    <w:rsid w:val="009D66E4"/>
    <w:pPr>
      <w:spacing w:line="300" w:lineRule="exact"/>
      <w:jc w:val="center"/>
    </w:pPr>
    <w:rPr>
      <w:snapToGrid w:val="0"/>
      <w:kern w:val="0"/>
      <w:szCs w:val="21"/>
    </w:rPr>
  </w:style>
  <w:style w:type="paragraph" w:customStyle="1" w:styleId="CM75">
    <w:name w:val="CM75"/>
    <w:basedOn w:val="a5"/>
    <w:next w:val="a5"/>
    <w:rsid w:val="009D66E4"/>
    <w:pPr>
      <w:autoSpaceDE w:val="0"/>
      <w:autoSpaceDN w:val="0"/>
      <w:adjustRightInd w:val="0"/>
      <w:jc w:val="left"/>
    </w:pPr>
    <w:rPr>
      <w:rFonts w:ascii="宋体"/>
      <w:kern w:val="0"/>
      <w:sz w:val="24"/>
    </w:rPr>
  </w:style>
  <w:style w:type="character" w:customStyle="1" w:styleId="Charfff">
    <w:name w:val="表文 Char"/>
    <w:link w:val="afffffffff9"/>
    <w:rsid w:val="009D66E4"/>
    <w:rPr>
      <w:rFonts w:ascii="Times New Roman" w:eastAsia="宋体" w:hAnsi="Times New Roman" w:cs="Times New Roman"/>
      <w:kern w:val="0"/>
      <w:szCs w:val="20"/>
    </w:rPr>
  </w:style>
  <w:style w:type="paragraph" w:customStyle="1" w:styleId="411">
    <w:name w:val="标题 41"/>
    <w:basedOn w:val="a5"/>
    <w:next w:val="a5"/>
    <w:autoRedefine/>
    <w:rsid w:val="009D66E4"/>
    <w:pPr>
      <w:adjustRightInd w:val="0"/>
      <w:snapToGrid w:val="0"/>
      <w:spacing w:beforeLines="50" w:line="360" w:lineRule="auto"/>
      <w:ind w:firstLineChars="192" w:firstLine="540"/>
      <w:jc w:val="left"/>
    </w:pPr>
    <w:rPr>
      <w:rFonts w:ascii="宋体" w:hAnsi="宋体"/>
      <w:b/>
      <w:sz w:val="28"/>
      <w:szCs w:val="28"/>
    </w:rPr>
  </w:style>
  <w:style w:type="paragraph" w:customStyle="1" w:styleId="abcd">
    <w:name w:val="abcd"/>
    <w:basedOn w:val="a5"/>
    <w:rsid w:val="009D66E4"/>
    <w:pPr>
      <w:tabs>
        <w:tab w:val="left" w:pos="1440"/>
        <w:tab w:val="left" w:pos="1680"/>
      </w:tabs>
      <w:autoSpaceDN w:val="0"/>
      <w:adjustRightInd w:val="0"/>
      <w:snapToGrid w:val="0"/>
      <w:spacing w:after="120" w:line="264" w:lineRule="auto"/>
      <w:jc w:val="center"/>
    </w:pPr>
    <w:rPr>
      <w:rFonts w:ascii="宋体" w:eastAsia="幼圆"/>
      <w:b/>
      <w:w w:val="110"/>
      <w:kern w:val="0"/>
      <w:sz w:val="52"/>
      <w:szCs w:val="20"/>
    </w:rPr>
  </w:style>
  <w:style w:type="paragraph" w:customStyle="1" w:styleId="abc">
    <w:name w:val="abc"/>
    <w:basedOn w:val="af6"/>
    <w:autoRedefine/>
    <w:rsid w:val="009D66E4"/>
    <w:pPr>
      <w:tabs>
        <w:tab w:val="left" w:pos="1440"/>
        <w:tab w:val="left" w:pos="1680"/>
      </w:tabs>
      <w:adjustRightInd w:val="0"/>
      <w:snapToGrid w:val="0"/>
      <w:spacing w:line="360" w:lineRule="atLeast"/>
      <w:ind w:firstLineChars="0" w:firstLine="624"/>
      <w:jc w:val="left"/>
      <w:textAlignment w:val="baseline"/>
    </w:pPr>
    <w:rPr>
      <w:rFonts w:ascii="Times New Roman" w:eastAsia="等线" w:hAnsi="Times New Roman"/>
      <w:w w:val="110"/>
      <w:kern w:val="0"/>
      <w:sz w:val="24"/>
      <w:szCs w:val="20"/>
    </w:rPr>
  </w:style>
  <w:style w:type="paragraph" w:customStyle="1" w:styleId="font1">
    <w:name w:val="font1"/>
    <w:basedOn w:val="a5"/>
    <w:rsid w:val="009D66E4"/>
    <w:pPr>
      <w:widowControl/>
      <w:spacing w:before="100" w:beforeAutospacing="1" w:after="100" w:afterAutospacing="1"/>
      <w:jc w:val="left"/>
    </w:pPr>
    <w:rPr>
      <w:rFonts w:ascii="宋体" w:hAnsi="宋体" w:hint="eastAsia"/>
      <w:kern w:val="0"/>
      <w:sz w:val="24"/>
    </w:rPr>
  </w:style>
  <w:style w:type="paragraph" w:customStyle="1" w:styleId="1ff4">
    <w:name w:val="样式 表格1 + (符号) 宋体 黑色"/>
    <w:basedOn w:val="a5"/>
    <w:rsid w:val="009D66E4"/>
    <w:pPr>
      <w:tabs>
        <w:tab w:val="left" w:pos="1440"/>
        <w:tab w:val="left" w:pos="1680"/>
      </w:tabs>
      <w:adjustRightInd w:val="0"/>
      <w:jc w:val="center"/>
    </w:pPr>
    <w:rPr>
      <w:color w:val="000000"/>
      <w:spacing w:val="-8"/>
      <w:szCs w:val="21"/>
    </w:rPr>
  </w:style>
  <w:style w:type="character" w:customStyle="1" w:styleId="EmailStyle292">
    <w:name w:val="EmailStyle292"/>
    <w:rsid w:val="009D66E4"/>
    <w:rPr>
      <w:rFonts w:ascii="Arial" w:eastAsia="宋体" w:hAnsi="Arial" w:cs="Arial"/>
      <w:color w:val="auto"/>
      <w:sz w:val="20"/>
    </w:rPr>
  </w:style>
  <w:style w:type="character" w:customStyle="1" w:styleId="1ff5">
    <w:name w:val="不明显强调1"/>
    <w:uiPriority w:val="19"/>
    <w:qFormat/>
    <w:rsid w:val="009D66E4"/>
    <w:rPr>
      <w:i/>
      <w:iCs/>
      <w:color w:val="7F7F7F"/>
    </w:rPr>
  </w:style>
  <w:style w:type="paragraph" w:customStyle="1" w:styleId="2ff1">
    <w:name w:val="正文2"/>
    <w:basedOn w:val="a5"/>
    <w:qFormat/>
    <w:rsid w:val="009D66E4"/>
    <w:pPr>
      <w:widowControl/>
      <w:jc w:val="center"/>
    </w:pPr>
    <w:rPr>
      <w:rFonts w:cs="宋体"/>
      <w:color w:val="000000"/>
      <w:kern w:val="0"/>
      <w:sz w:val="24"/>
    </w:rPr>
  </w:style>
  <w:style w:type="paragraph" w:customStyle="1" w:styleId="hb1">
    <w:name w:val="hb1"/>
    <w:link w:val="hb1Char"/>
    <w:rsid w:val="009D66E4"/>
    <w:pPr>
      <w:spacing w:beforeLines="100" w:afterLines="100"/>
      <w:jc w:val="center"/>
      <w:outlineLvl w:val="0"/>
    </w:pPr>
    <w:rPr>
      <w:rFonts w:ascii="Times New Roman" w:eastAsia="黑体" w:hAnsi="Times New Roman" w:cs="Times New Roman"/>
      <w:b/>
      <w:kern w:val="0"/>
      <w:sz w:val="32"/>
      <w:szCs w:val="32"/>
    </w:rPr>
  </w:style>
  <w:style w:type="character" w:customStyle="1" w:styleId="hb1Char">
    <w:name w:val="hb1 Char"/>
    <w:link w:val="hb1"/>
    <w:rsid w:val="009D66E4"/>
    <w:rPr>
      <w:rFonts w:ascii="Times New Roman" w:eastAsia="黑体" w:hAnsi="Times New Roman" w:cs="Times New Roman"/>
      <w:b/>
      <w:kern w:val="0"/>
      <w:sz w:val="32"/>
      <w:szCs w:val="32"/>
    </w:rPr>
  </w:style>
  <w:style w:type="character" w:customStyle="1" w:styleId="CharChar6">
    <w:name w:val="表格文字 Char Char"/>
    <w:rsid w:val="009D66E4"/>
    <w:rPr>
      <w:color w:val="0000FF"/>
      <w:kern w:val="24"/>
      <w:sz w:val="22"/>
      <w:szCs w:val="22"/>
      <w:lang w:bidi="ar-SA"/>
    </w:rPr>
  </w:style>
  <w:style w:type="numbering" w:customStyle="1" w:styleId="3fc">
    <w:name w:val="无列表3"/>
    <w:next w:val="a8"/>
    <w:uiPriority w:val="99"/>
    <w:semiHidden/>
    <w:unhideWhenUsed/>
    <w:rsid w:val="009D66E4"/>
  </w:style>
  <w:style w:type="table" w:customStyle="1" w:styleId="1120">
    <w:name w:val="网格型112"/>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8"/>
    <w:next w:val="1111110"/>
    <w:semiHidden/>
    <w:rsid w:val="009D66E4"/>
  </w:style>
  <w:style w:type="numbering" w:customStyle="1" w:styleId="11111110">
    <w:name w:val="1 / 1.1 / 1.1.1(缩进)1"/>
    <w:basedOn w:val="a8"/>
    <w:next w:val="111111"/>
    <w:semiHidden/>
    <w:rsid w:val="009D66E4"/>
  </w:style>
  <w:style w:type="table" w:customStyle="1" w:styleId="2ff2">
    <w:name w:val="表格主题2"/>
    <w:basedOn w:val="a7"/>
    <w:next w:val="aff6"/>
    <w:rsid w:val="009D66E4"/>
    <w:pPr>
      <w:widowControl w:val="0"/>
      <w:ind w:firstLineChars="200" w:firstLine="200"/>
      <w:jc w:val="both"/>
    </w:pPr>
    <w:rPr>
      <w:rFonts w:ascii="Times New Roman" w:eastAsia="华文中宋"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f6">
    <w:name w:val="文章/节1"/>
    <w:basedOn w:val="a8"/>
    <w:next w:val="a2"/>
    <w:semiHidden/>
    <w:rsid w:val="009D66E4"/>
  </w:style>
  <w:style w:type="table" w:customStyle="1" w:styleId="123">
    <w:name w:val="网格型12"/>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网格型22"/>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网格型32"/>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网格型42"/>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4">
    <w:name w:val="无列表12"/>
    <w:next w:val="a8"/>
    <w:semiHidden/>
    <w:unhideWhenUsed/>
    <w:rsid w:val="009D66E4"/>
  </w:style>
  <w:style w:type="paragraph" w:customStyle="1" w:styleId="Char4CharCharChar1">
    <w:name w:val="Char4 Char Char Char1"/>
    <w:basedOn w:val="a5"/>
    <w:semiHidden/>
    <w:rsid w:val="009D66E4"/>
    <w:pPr>
      <w:snapToGrid w:val="0"/>
      <w:spacing w:line="360" w:lineRule="auto"/>
      <w:ind w:firstLineChars="200" w:firstLine="200"/>
    </w:pPr>
    <w:rPr>
      <w:rFonts w:hAnsi="宋体" w:cs="宋体"/>
      <w:szCs w:val="26"/>
    </w:rPr>
  </w:style>
  <w:style w:type="numbering" w:customStyle="1" w:styleId="4f">
    <w:name w:val="无列表4"/>
    <w:next w:val="a8"/>
    <w:uiPriority w:val="99"/>
    <w:semiHidden/>
    <w:unhideWhenUsed/>
    <w:rsid w:val="009D66E4"/>
  </w:style>
  <w:style w:type="paragraph" w:customStyle="1" w:styleId="affffffffffa">
    <w:name w:val="注意"/>
    <w:basedOn w:val="a5"/>
    <w:link w:val="Charfff0"/>
    <w:qFormat/>
    <w:rsid w:val="009D66E4"/>
    <w:pPr>
      <w:spacing w:line="240" w:lineRule="exact"/>
    </w:pPr>
    <w:rPr>
      <w:rFonts w:eastAsia="楷体_GB2312"/>
      <w:szCs w:val="21"/>
    </w:rPr>
  </w:style>
  <w:style w:type="table" w:customStyle="1" w:styleId="102">
    <w:name w:val="网格型10"/>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fff0">
    <w:name w:val="注意 Char"/>
    <w:link w:val="affffffffffa"/>
    <w:rsid w:val="009D66E4"/>
    <w:rPr>
      <w:rFonts w:ascii="Times New Roman" w:eastAsia="楷体_GB2312" w:hAnsi="Times New Roman" w:cs="Times New Roman"/>
      <w:szCs w:val="21"/>
    </w:rPr>
  </w:style>
  <w:style w:type="paragraph" w:customStyle="1" w:styleId="Char1CharCharCharCharCharChar">
    <w:name w:val="Char1 Char Char Char Char Char Char"/>
    <w:basedOn w:val="a5"/>
    <w:semiHidden/>
    <w:rsid w:val="009D66E4"/>
  </w:style>
  <w:style w:type="paragraph" w:customStyle="1" w:styleId="affffffffffb">
    <w:name w:val="样式 页脚"/>
    <w:basedOn w:val="ab"/>
    <w:link w:val="Charfff1"/>
    <w:autoRedefine/>
    <w:rsid w:val="009D66E4"/>
    <w:pPr>
      <w:adjustRightInd w:val="0"/>
      <w:jc w:val="center"/>
    </w:pPr>
    <w:rPr>
      <w:rFonts w:cs="宋体"/>
      <w:szCs w:val="20"/>
    </w:rPr>
  </w:style>
  <w:style w:type="paragraph" w:customStyle="1" w:styleId="affffffffffc">
    <w:name w:val="样式 样式  五号 +"/>
    <w:basedOn w:val="a5"/>
    <w:autoRedefine/>
    <w:rsid w:val="009D66E4"/>
    <w:pPr>
      <w:tabs>
        <w:tab w:val="left" w:pos="900"/>
        <w:tab w:val="left" w:pos="1260"/>
        <w:tab w:val="center" w:pos="4153"/>
        <w:tab w:val="left" w:pos="7200"/>
        <w:tab w:val="right" w:pos="8306"/>
      </w:tabs>
      <w:adjustRightInd w:val="0"/>
      <w:snapToGrid w:val="0"/>
      <w:jc w:val="center"/>
    </w:pPr>
    <w:rPr>
      <w:snapToGrid w:val="0"/>
      <w:kern w:val="0"/>
      <w:sz w:val="18"/>
      <w:szCs w:val="20"/>
    </w:rPr>
  </w:style>
  <w:style w:type="character" w:customStyle="1" w:styleId="Charfff1">
    <w:name w:val="样式 页脚 Char"/>
    <w:link w:val="affffffffffb"/>
    <w:rsid w:val="009D66E4"/>
    <w:rPr>
      <w:rFonts w:ascii="Times New Roman" w:eastAsia="宋体" w:hAnsi="Times New Roman" w:cs="宋体"/>
      <w:sz w:val="18"/>
      <w:szCs w:val="20"/>
    </w:rPr>
  </w:style>
  <w:style w:type="paragraph" w:customStyle="1" w:styleId="085">
    <w:name w:val="样式 左侧:  0.85 厘米"/>
    <w:basedOn w:val="a5"/>
    <w:rsid w:val="009D66E4"/>
    <w:pPr>
      <w:tabs>
        <w:tab w:val="left" w:pos="900"/>
        <w:tab w:val="left" w:pos="1260"/>
        <w:tab w:val="left" w:pos="7200"/>
      </w:tabs>
      <w:adjustRightInd w:val="0"/>
      <w:snapToGrid w:val="0"/>
      <w:spacing w:line="360" w:lineRule="auto"/>
      <w:jc w:val="left"/>
      <w:outlineLvl w:val="2"/>
    </w:pPr>
    <w:rPr>
      <w:rFonts w:ascii="宋体" w:hAnsi="宋体" w:cs="宋体"/>
      <w:snapToGrid w:val="0"/>
      <w:kern w:val="0"/>
      <w:sz w:val="24"/>
      <w:szCs w:val="20"/>
    </w:rPr>
  </w:style>
  <w:style w:type="character" w:customStyle="1" w:styleId="CharChar7">
    <w:name w:val="小四文本 Char Char"/>
    <w:link w:val="affffffffffd"/>
    <w:rsid w:val="009D66E4"/>
    <w:rPr>
      <w:sz w:val="24"/>
      <w:szCs w:val="21"/>
    </w:rPr>
  </w:style>
  <w:style w:type="paragraph" w:customStyle="1" w:styleId="affffffffffd">
    <w:name w:val="小四文本"/>
    <w:basedOn w:val="a5"/>
    <w:link w:val="CharChar7"/>
    <w:rsid w:val="009D66E4"/>
    <w:pPr>
      <w:spacing w:beforeLines="6" w:afterLines="6" w:line="400" w:lineRule="atLeast"/>
      <w:ind w:firstLineChars="200" w:firstLine="200"/>
    </w:pPr>
    <w:rPr>
      <w:rFonts w:asciiTheme="minorHAnsi" w:eastAsiaTheme="minorEastAsia" w:hAnsiTheme="minorHAnsi" w:cstheme="minorBidi"/>
      <w:sz w:val="24"/>
      <w:szCs w:val="21"/>
    </w:rPr>
  </w:style>
  <w:style w:type="paragraph" w:customStyle="1" w:styleId="affffffffffe">
    <w:name w:val="内容"/>
    <w:basedOn w:val="a5"/>
    <w:link w:val="Charfff2"/>
    <w:rsid w:val="009D66E4"/>
    <w:pPr>
      <w:spacing w:line="480" w:lineRule="exact"/>
      <w:ind w:firstLineChars="200" w:firstLine="520"/>
    </w:pPr>
    <w:rPr>
      <w:rFonts w:ascii="宋体" w:hAnsi="宋体"/>
      <w:sz w:val="26"/>
      <w:szCs w:val="26"/>
    </w:rPr>
  </w:style>
  <w:style w:type="character" w:customStyle="1" w:styleId="Charfff2">
    <w:name w:val="内容 Char"/>
    <w:link w:val="affffffffffe"/>
    <w:rsid w:val="009D66E4"/>
    <w:rPr>
      <w:rFonts w:ascii="宋体" w:eastAsia="宋体" w:hAnsi="宋体" w:cs="Times New Roman"/>
      <w:sz w:val="26"/>
      <w:szCs w:val="26"/>
    </w:rPr>
  </w:style>
  <w:style w:type="paragraph" w:customStyle="1" w:styleId="CharChar3CharCharCharCharCharCharCharCharCharCharCharCharCharCharCharChar">
    <w:name w:val="Char Char3 Char Char Char Char Char Char Char Char Char Char Char Char Char Char Char Char"/>
    <w:basedOn w:val="a5"/>
    <w:rsid w:val="009D66E4"/>
    <w:pPr>
      <w:adjustRightInd w:val="0"/>
      <w:snapToGrid w:val="0"/>
      <w:spacing w:line="360" w:lineRule="auto"/>
      <w:ind w:firstLineChars="200" w:firstLine="200"/>
    </w:pPr>
    <w:rPr>
      <w:szCs w:val="20"/>
    </w:rPr>
  </w:style>
  <w:style w:type="paragraph" w:customStyle="1" w:styleId="reader-word-layerreader-word-s2-9">
    <w:name w:val="reader-word-layer reader-word-s2-9"/>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8">
    <w:name w:val="reader-word-layer reader-word-s2-8"/>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1">
    <w:name w:val="reader-word-layer reader-word-s2-1"/>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4">
    <w:name w:val="reader-word-layer reader-word-s2-4"/>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14">
    <w:name w:val="reader-word-layer reader-word-s2-14"/>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12">
    <w:name w:val="reader-word-layer reader-word-s2-12"/>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11">
    <w:name w:val="reader-word-layer reader-word-s2-11"/>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17">
    <w:name w:val="reader-word-layer reader-word-s2-17"/>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18">
    <w:name w:val="reader-word-layer reader-word-s2-18"/>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19">
    <w:name w:val="reader-word-layer reader-word-s2-19"/>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7">
    <w:name w:val="reader-word-layer reader-word-s2-7"/>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16">
    <w:name w:val="reader-word-layer reader-word-s2-16"/>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10">
    <w:name w:val="reader-word-layer reader-word-s2-10"/>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4reader-word-s2-13">
    <w:name w:val="reader-word-layer reader-word-s2-4 reader-word-s2-13"/>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21">
    <w:name w:val="reader-word-layer reader-word-s2-21"/>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22">
    <w:name w:val="reader-word-layer reader-word-s2-22"/>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2">
    <w:name w:val="reader-word-layer reader-word-s2-2"/>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6">
    <w:name w:val="reader-word-layer reader-word-s2-6"/>
    <w:basedOn w:val="a5"/>
    <w:rsid w:val="009D66E4"/>
    <w:pPr>
      <w:widowControl/>
      <w:spacing w:before="100" w:beforeAutospacing="1" w:after="100" w:afterAutospacing="1"/>
      <w:jc w:val="left"/>
    </w:pPr>
    <w:rPr>
      <w:rFonts w:ascii="宋体" w:hAnsi="宋体" w:cs="宋体"/>
      <w:kern w:val="0"/>
      <w:sz w:val="24"/>
    </w:rPr>
  </w:style>
  <w:style w:type="paragraph" w:customStyle="1" w:styleId="reader-word-layerreader-word-s2-15">
    <w:name w:val="reader-word-layer reader-word-s2-15"/>
    <w:basedOn w:val="a5"/>
    <w:rsid w:val="009D66E4"/>
    <w:pPr>
      <w:widowControl/>
      <w:spacing w:before="100" w:beforeAutospacing="1" w:after="100" w:afterAutospacing="1"/>
      <w:jc w:val="left"/>
    </w:pPr>
    <w:rPr>
      <w:rFonts w:ascii="宋体" w:hAnsi="宋体" w:cs="宋体"/>
      <w:kern w:val="0"/>
      <w:sz w:val="24"/>
    </w:rPr>
  </w:style>
  <w:style w:type="numbering" w:customStyle="1" w:styleId="131">
    <w:name w:val="无列表13"/>
    <w:next w:val="a8"/>
    <w:uiPriority w:val="99"/>
    <w:semiHidden/>
    <w:rsid w:val="009D66E4"/>
  </w:style>
  <w:style w:type="table" w:customStyle="1" w:styleId="3fd">
    <w:name w:val="表格主题3"/>
    <w:basedOn w:val="a7"/>
    <w:next w:val="aff6"/>
    <w:rsid w:val="009D66E4"/>
    <w:pPr>
      <w:widowControl w:val="0"/>
      <w:jc w:val="center"/>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Char41">
    <w:name w:val="Char41"/>
    <w:basedOn w:val="a5"/>
    <w:rsid w:val="009D66E4"/>
    <w:pPr>
      <w:spacing w:line="360" w:lineRule="auto"/>
      <w:ind w:firstLineChars="200" w:firstLine="200"/>
    </w:pPr>
    <w:rPr>
      <w:rFonts w:ascii="宋体" w:hAnsi="宋体" w:cs="宋体"/>
      <w:sz w:val="24"/>
    </w:rPr>
  </w:style>
  <w:style w:type="table" w:customStyle="1" w:styleId="132">
    <w:name w:val="网格型13"/>
    <w:basedOn w:val="a7"/>
    <w:next w:val="af"/>
    <w:rsid w:val="009D66E4"/>
    <w:pPr>
      <w:widowControl w:val="0"/>
      <w:autoSpaceDE w:val="0"/>
      <w:autoSpaceDN w:val="0"/>
      <w:adjustRightInd w:val="0"/>
      <w:spacing w:line="357"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网格型23"/>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网格型33"/>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0">
    <w:name w:val="无列表111"/>
    <w:next w:val="a8"/>
    <w:uiPriority w:val="99"/>
    <w:semiHidden/>
    <w:unhideWhenUsed/>
    <w:rsid w:val="009D66E4"/>
  </w:style>
  <w:style w:type="table" w:customStyle="1" w:styleId="431">
    <w:name w:val="网格型43"/>
    <w:basedOn w:val="a7"/>
    <w:next w:val="af"/>
    <w:uiPriority w:val="59"/>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网格型51"/>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f1">
    <w:name w:val="无列表5"/>
    <w:next w:val="a8"/>
    <w:semiHidden/>
    <w:rsid w:val="009D66E4"/>
  </w:style>
  <w:style w:type="numbering" w:customStyle="1" w:styleId="68">
    <w:name w:val="无列表6"/>
    <w:next w:val="a8"/>
    <w:uiPriority w:val="99"/>
    <w:semiHidden/>
    <w:unhideWhenUsed/>
    <w:rsid w:val="009D66E4"/>
  </w:style>
  <w:style w:type="table" w:customStyle="1" w:styleId="140">
    <w:name w:val="网格型14"/>
    <w:basedOn w:val="a7"/>
    <w:next w:val="af"/>
    <w:uiPriority w:val="59"/>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7">
    <w:name w:val="无列表7"/>
    <w:next w:val="a8"/>
    <w:uiPriority w:val="99"/>
    <w:semiHidden/>
    <w:unhideWhenUsed/>
    <w:rsid w:val="009D66E4"/>
  </w:style>
  <w:style w:type="table" w:customStyle="1" w:styleId="152">
    <w:name w:val="网格型15"/>
    <w:basedOn w:val="a7"/>
    <w:next w:val="af"/>
    <w:uiPriority w:val="59"/>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42">
    <w:name w:val="Char42"/>
    <w:basedOn w:val="a5"/>
    <w:rsid w:val="009D66E4"/>
    <w:pPr>
      <w:spacing w:line="360" w:lineRule="auto"/>
      <w:ind w:firstLineChars="200" w:firstLine="200"/>
    </w:pPr>
    <w:rPr>
      <w:rFonts w:ascii="宋体" w:hAnsi="宋体" w:cs="宋体"/>
      <w:sz w:val="24"/>
    </w:rPr>
  </w:style>
  <w:style w:type="table" w:customStyle="1" w:styleId="160">
    <w:name w:val="网格型16"/>
    <w:basedOn w:val="a7"/>
    <w:next w:val="af"/>
    <w:uiPriority w:val="59"/>
    <w:rsid w:val="009D66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1CharCharCharCharCharCharCharCharChar1">
    <w:name w:val="Char1 Char Char Char Char Char Char Char Char Char1"/>
    <w:basedOn w:val="a5"/>
    <w:rsid w:val="009D66E4"/>
    <w:pPr>
      <w:widowControl/>
      <w:spacing w:after="160" w:line="240" w:lineRule="exact"/>
      <w:ind w:left="835"/>
      <w:jc w:val="left"/>
    </w:pPr>
    <w:rPr>
      <w:rFonts w:ascii="Arial" w:hAnsi="Arial"/>
      <w:spacing w:val="-5"/>
      <w:kern w:val="0"/>
      <w:sz w:val="20"/>
      <w:szCs w:val="20"/>
      <w:lang w:bidi="he-IL"/>
    </w:rPr>
  </w:style>
  <w:style w:type="numbering" w:customStyle="1" w:styleId="87">
    <w:name w:val="无列表8"/>
    <w:next w:val="a8"/>
    <w:uiPriority w:val="99"/>
    <w:semiHidden/>
    <w:unhideWhenUsed/>
    <w:rsid w:val="009D66E4"/>
  </w:style>
  <w:style w:type="table" w:customStyle="1" w:styleId="181">
    <w:name w:val="网格型18"/>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1">
    <w:name w:val="无列表14"/>
    <w:next w:val="a8"/>
    <w:uiPriority w:val="99"/>
    <w:semiHidden/>
    <w:rsid w:val="009D66E4"/>
  </w:style>
  <w:style w:type="table" w:customStyle="1" w:styleId="4f0">
    <w:name w:val="表格主题4"/>
    <w:basedOn w:val="a7"/>
    <w:next w:val="aff6"/>
    <w:rsid w:val="009D66E4"/>
    <w:pPr>
      <w:widowControl w:val="0"/>
      <w:jc w:val="center"/>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190">
    <w:name w:val="网格型19"/>
    <w:basedOn w:val="a7"/>
    <w:next w:val="af"/>
    <w:rsid w:val="009D66E4"/>
    <w:pPr>
      <w:widowControl w:val="0"/>
      <w:autoSpaceDE w:val="0"/>
      <w:autoSpaceDN w:val="0"/>
      <w:adjustRightInd w:val="0"/>
      <w:spacing w:line="357"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网格型24"/>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网格型34"/>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1">
    <w:name w:val="无列表112"/>
    <w:next w:val="a8"/>
    <w:uiPriority w:val="99"/>
    <w:semiHidden/>
    <w:unhideWhenUsed/>
    <w:rsid w:val="009D66E4"/>
  </w:style>
  <w:style w:type="table" w:customStyle="1" w:styleId="440">
    <w:name w:val="网格型44"/>
    <w:basedOn w:val="a7"/>
    <w:next w:val="af"/>
    <w:uiPriority w:val="59"/>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网格型52"/>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f">
    <w:name w:val="表格内字体"/>
    <w:basedOn w:val="a5"/>
    <w:qFormat/>
    <w:rsid w:val="009D66E4"/>
    <w:pPr>
      <w:jc w:val="center"/>
    </w:pPr>
    <w:rPr>
      <w:rFonts w:cs="宋体"/>
      <w:color w:val="000000"/>
      <w:sz w:val="24"/>
      <w:szCs w:val="20"/>
    </w:rPr>
  </w:style>
  <w:style w:type="numbering" w:customStyle="1" w:styleId="95">
    <w:name w:val="无列表9"/>
    <w:next w:val="a8"/>
    <w:uiPriority w:val="99"/>
    <w:semiHidden/>
    <w:unhideWhenUsed/>
    <w:rsid w:val="009D66E4"/>
  </w:style>
  <w:style w:type="numbering" w:customStyle="1" w:styleId="153">
    <w:name w:val="无列表15"/>
    <w:next w:val="a8"/>
    <w:uiPriority w:val="99"/>
    <w:semiHidden/>
    <w:unhideWhenUsed/>
    <w:rsid w:val="009D66E4"/>
  </w:style>
  <w:style w:type="numbering" w:customStyle="1" w:styleId="212">
    <w:name w:val="无列表21"/>
    <w:next w:val="a8"/>
    <w:uiPriority w:val="99"/>
    <w:semiHidden/>
    <w:unhideWhenUsed/>
    <w:rsid w:val="009D66E4"/>
  </w:style>
  <w:style w:type="numbering" w:customStyle="1" w:styleId="1111112">
    <w:name w:val="1 / 1.1 / 1.1.12"/>
    <w:basedOn w:val="a8"/>
    <w:next w:val="1111110"/>
    <w:semiHidden/>
    <w:rsid w:val="009D66E4"/>
  </w:style>
  <w:style w:type="numbering" w:customStyle="1" w:styleId="11111120">
    <w:name w:val="1 / 1.1 / 1.1.1(缩进)2"/>
    <w:basedOn w:val="a8"/>
    <w:next w:val="111111"/>
    <w:semiHidden/>
    <w:rsid w:val="009D66E4"/>
  </w:style>
  <w:style w:type="numbering" w:customStyle="1" w:styleId="2ff3">
    <w:name w:val="文章/节2"/>
    <w:basedOn w:val="a8"/>
    <w:next w:val="a2"/>
    <w:semiHidden/>
    <w:rsid w:val="009D66E4"/>
  </w:style>
  <w:style w:type="numbering" w:customStyle="1" w:styleId="1130">
    <w:name w:val="无列表113"/>
    <w:next w:val="a8"/>
    <w:semiHidden/>
    <w:unhideWhenUsed/>
    <w:rsid w:val="009D66E4"/>
  </w:style>
  <w:style w:type="numbering" w:customStyle="1" w:styleId="313">
    <w:name w:val="无列表31"/>
    <w:next w:val="a8"/>
    <w:uiPriority w:val="99"/>
    <w:semiHidden/>
    <w:unhideWhenUsed/>
    <w:rsid w:val="009D66E4"/>
  </w:style>
  <w:style w:type="numbering" w:customStyle="1" w:styleId="11111111">
    <w:name w:val="1 / 1.1 / 1.1.111"/>
    <w:basedOn w:val="a8"/>
    <w:next w:val="1111110"/>
    <w:semiHidden/>
    <w:rsid w:val="009D66E4"/>
  </w:style>
  <w:style w:type="numbering" w:customStyle="1" w:styleId="111111110">
    <w:name w:val="1 / 1.1 / 1.1.1(缩进)11"/>
    <w:basedOn w:val="a8"/>
    <w:next w:val="111111"/>
    <w:semiHidden/>
    <w:rsid w:val="009D66E4"/>
  </w:style>
  <w:style w:type="numbering" w:customStyle="1" w:styleId="116">
    <w:name w:val="文章/节11"/>
    <w:basedOn w:val="a8"/>
    <w:next w:val="a2"/>
    <w:semiHidden/>
    <w:rsid w:val="009D66E4"/>
  </w:style>
  <w:style w:type="numbering" w:customStyle="1" w:styleId="1210">
    <w:name w:val="无列表121"/>
    <w:next w:val="a8"/>
    <w:semiHidden/>
    <w:unhideWhenUsed/>
    <w:rsid w:val="009D66E4"/>
  </w:style>
  <w:style w:type="numbering" w:customStyle="1" w:styleId="412">
    <w:name w:val="无列表41"/>
    <w:next w:val="a8"/>
    <w:uiPriority w:val="99"/>
    <w:semiHidden/>
    <w:unhideWhenUsed/>
    <w:rsid w:val="009D66E4"/>
  </w:style>
  <w:style w:type="numbering" w:customStyle="1" w:styleId="1310">
    <w:name w:val="无列表131"/>
    <w:next w:val="a8"/>
    <w:uiPriority w:val="99"/>
    <w:semiHidden/>
    <w:rsid w:val="009D66E4"/>
  </w:style>
  <w:style w:type="numbering" w:customStyle="1" w:styleId="1111">
    <w:name w:val="无列表1111"/>
    <w:next w:val="a8"/>
    <w:uiPriority w:val="99"/>
    <w:semiHidden/>
    <w:unhideWhenUsed/>
    <w:rsid w:val="009D66E4"/>
  </w:style>
  <w:style w:type="numbering" w:customStyle="1" w:styleId="511">
    <w:name w:val="无列表51"/>
    <w:next w:val="a8"/>
    <w:semiHidden/>
    <w:rsid w:val="009D66E4"/>
  </w:style>
  <w:style w:type="numbering" w:customStyle="1" w:styleId="610">
    <w:name w:val="无列表61"/>
    <w:next w:val="a8"/>
    <w:uiPriority w:val="99"/>
    <w:semiHidden/>
    <w:unhideWhenUsed/>
    <w:rsid w:val="009D66E4"/>
  </w:style>
  <w:style w:type="numbering" w:customStyle="1" w:styleId="710">
    <w:name w:val="无列表71"/>
    <w:next w:val="a8"/>
    <w:uiPriority w:val="99"/>
    <w:semiHidden/>
    <w:unhideWhenUsed/>
    <w:rsid w:val="009D66E4"/>
  </w:style>
  <w:style w:type="paragraph" w:customStyle="1" w:styleId="1ff7">
    <w:name w:val="中煤正文1"/>
    <w:basedOn w:val="a5"/>
    <w:link w:val="1Char8"/>
    <w:qFormat/>
    <w:rsid w:val="009D66E4"/>
    <w:pPr>
      <w:widowControl/>
      <w:spacing w:line="480" w:lineRule="exact"/>
      <w:ind w:firstLineChars="200" w:firstLine="520"/>
      <w:jc w:val="left"/>
    </w:pPr>
    <w:rPr>
      <w:rFonts w:ascii="宋体" w:hAnsi="宋体" w:cs="宋体"/>
      <w:color w:val="002060"/>
      <w:kern w:val="0"/>
      <w:sz w:val="26"/>
      <w:szCs w:val="26"/>
    </w:rPr>
  </w:style>
  <w:style w:type="character" w:customStyle="1" w:styleId="1Char8">
    <w:name w:val="中煤正文1 Char"/>
    <w:basedOn w:val="a6"/>
    <w:link w:val="1ff7"/>
    <w:rsid w:val="009D66E4"/>
    <w:rPr>
      <w:rFonts w:ascii="宋体" w:eastAsia="宋体" w:hAnsi="宋体" w:cs="宋体"/>
      <w:color w:val="002060"/>
      <w:kern w:val="0"/>
      <w:sz w:val="26"/>
      <w:szCs w:val="26"/>
    </w:rPr>
  </w:style>
  <w:style w:type="character" w:customStyle="1" w:styleId="Char1CharChar1">
    <w:name w:val="纯文本 Char1 Char Char1"/>
    <w:aliases w:val="纯文本 Char Char1 Char Char1,纯文本 Char Char Char Char Char2,纯文本 Char1 Char2,纯文本 Char Char1 Char2,纯文本 Char Char Char Char2, Char Char Char Char"/>
    <w:rsid w:val="009D66E4"/>
    <w:rPr>
      <w:rFonts w:ascii="宋体" w:eastAsia="宋体" w:hAnsi="Courier New" w:cs="Courier New"/>
      <w:kern w:val="2"/>
      <w:sz w:val="21"/>
      <w:szCs w:val="21"/>
      <w:lang w:val="en-US" w:eastAsia="zh-CN" w:bidi="ar-SA"/>
    </w:rPr>
  </w:style>
  <w:style w:type="character" w:customStyle="1" w:styleId="font31">
    <w:name w:val="font31"/>
    <w:basedOn w:val="a6"/>
    <w:rsid w:val="009D66E4"/>
    <w:rPr>
      <w:rFonts w:ascii="宋体" w:eastAsia="宋体" w:hAnsi="宋体" w:hint="eastAsia"/>
      <w:b w:val="0"/>
      <w:bCs w:val="0"/>
      <w:i w:val="0"/>
      <w:iCs w:val="0"/>
      <w:strike w:val="0"/>
      <w:dstrike w:val="0"/>
      <w:color w:val="000000"/>
      <w:sz w:val="24"/>
      <w:szCs w:val="24"/>
      <w:u w:val="none"/>
      <w:vertAlign w:val="superscript"/>
    </w:rPr>
  </w:style>
  <w:style w:type="character" w:customStyle="1" w:styleId="font51">
    <w:name w:val="font51"/>
    <w:basedOn w:val="a6"/>
    <w:rsid w:val="009D66E4"/>
    <w:rPr>
      <w:rFonts w:ascii="Times New Roman" w:hAnsi="Times New Roman" w:cs="Times New Roman" w:hint="default"/>
      <w:b/>
      <w:bCs/>
      <w:i w:val="0"/>
      <w:iCs w:val="0"/>
      <w:strike w:val="0"/>
      <w:dstrike w:val="0"/>
      <w:color w:val="000000"/>
      <w:sz w:val="24"/>
      <w:szCs w:val="24"/>
      <w:u w:val="none"/>
    </w:rPr>
  </w:style>
  <w:style w:type="character" w:customStyle="1" w:styleId="font41">
    <w:name w:val="font41"/>
    <w:basedOn w:val="a6"/>
    <w:rsid w:val="009D66E4"/>
    <w:rPr>
      <w:rFonts w:ascii="黑体" w:eastAsia="黑体" w:hint="eastAsia"/>
      <w:b w:val="0"/>
      <w:bCs w:val="0"/>
      <w:i w:val="0"/>
      <w:iCs w:val="0"/>
      <w:strike w:val="0"/>
      <w:dstrike w:val="0"/>
      <w:color w:val="000000"/>
      <w:sz w:val="24"/>
      <w:szCs w:val="24"/>
      <w:u w:val="none"/>
    </w:rPr>
  </w:style>
  <w:style w:type="character" w:customStyle="1" w:styleId="font21">
    <w:name w:val="font21"/>
    <w:basedOn w:val="a6"/>
    <w:rsid w:val="009D66E4"/>
    <w:rPr>
      <w:rFonts w:ascii="宋体" w:eastAsia="宋体" w:hAnsi="宋体" w:hint="eastAsia"/>
      <w:b w:val="0"/>
      <w:bCs w:val="0"/>
      <w:i w:val="0"/>
      <w:iCs w:val="0"/>
      <w:strike w:val="0"/>
      <w:dstrike w:val="0"/>
      <w:color w:val="000000"/>
      <w:sz w:val="24"/>
      <w:szCs w:val="24"/>
      <w:u w:val="none"/>
      <w:vertAlign w:val="subscript"/>
    </w:rPr>
  </w:style>
  <w:style w:type="paragraph" w:customStyle="1" w:styleId="afffffffffff0">
    <w:name w:val="实施日期"/>
    <w:basedOn w:val="a5"/>
    <w:rsid w:val="009D66E4"/>
    <w:pPr>
      <w:widowControl/>
      <w:jc w:val="right"/>
    </w:pPr>
    <w:rPr>
      <w:rFonts w:ascii="宋体" w:eastAsia="黑体" w:hAnsi="宋体" w:cs="宋体"/>
      <w:kern w:val="0"/>
      <w:sz w:val="28"/>
      <w:szCs w:val="20"/>
    </w:rPr>
  </w:style>
  <w:style w:type="paragraph" w:customStyle="1" w:styleId="Style2">
    <w:name w:val="_Style 2"/>
    <w:qFormat/>
    <w:rsid w:val="009D66E4"/>
    <w:pPr>
      <w:widowControl w:val="0"/>
      <w:spacing w:line="240" w:lineRule="atLeast"/>
      <w:jc w:val="both"/>
    </w:pPr>
    <w:rPr>
      <w:rFonts w:ascii="仿宋_GB2312" w:eastAsia="仿宋_GB2312" w:hAnsi="Times New Roman" w:cs="Times New Roman"/>
      <w:sz w:val="36"/>
    </w:rPr>
  </w:style>
  <w:style w:type="character" w:customStyle="1" w:styleId="Charfff3">
    <w:name w:val="【正文】 Char"/>
    <w:basedOn w:val="a6"/>
    <w:link w:val="afffffffffff1"/>
    <w:locked/>
    <w:rsid w:val="009D66E4"/>
    <w:rPr>
      <w:color w:val="FF0000"/>
      <w:sz w:val="24"/>
    </w:rPr>
  </w:style>
  <w:style w:type="paragraph" w:customStyle="1" w:styleId="afffffffffff1">
    <w:name w:val="【正文】"/>
    <w:basedOn w:val="a5"/>
    <w:link w:val="Charfff3"/>
    <w:rsid w:val="009D66E4"/>
    <w:pPr>
      <w:widowControl/>
      <w:spacing w:line="360" w:lineRule="auto"/>
      <w:ind w:firstLineChars="200" w:firstLine="200"/>
      <w:jc w:val="left"/>
    </w:pPr>
    <w:rPr>
      <w:rFonts w:asciiTheme="minorHAnsi" w:eastAsiaTheme="minorEastAsia" w:hAnsiTheme="minorHAnsi" w:cstheme="minorBidi"/>
      <w:color w:val="FF0000"/>
      <w:sz w:val="24"/>
      <w:szCs w:val="22"/>
    </w:rPr>
  </w:style>
  <w:style w:type="table" w:customStyle="1" w:styleId="200">
    <w:name w:val="网格型20"/>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03">
    <w:name w:val="无列表10"/>
    <w:next w:val="a8"/>
    <w:uiPriority w:val="99"/>
    <w:semiHidden/>
    <w:unhideWhenUsed/>
    <w:rsid w:val="009D66E4"/>
  </w:style>
  <w:style w:type="table" w:customStyle="1" w:styleId="251">
    <w:name w:val="网格型25"/>
    <w:basedOn w:val="a7"/>
    <w:next w:val="af"/>
    <w:rsid w:val="009D66E4"/>
    <w:pPr>
      <w:widowControl w:val="0"/>
      <w:jc w:val="both"/>
    </w:pPr>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fff4">
    <w:name w:val="正式文本 Char"/>
    <w:basedOn w:val="a6"/>
    <w:link w:val="afffffffffff2"/>
    <w:rsid w:val="009D66E4"/>
    <w:rPr>
      <w:rFonts w:ascii="Arial Narrow" w:eastAsia="汉鼎简书宋" w:hAnsi="Arial Narrow"/>
      <w:sz w:val="24"/>
      <w:szCs w:val="24"/>
    </w:rPr>
  </w:style>
  <w:style w:type="paragraph" w:customStyle="1" w:styleId="afffffffffff2">
    <w:name w:val="正式文本"/>
    <w:basedOn w:val="a5"/>
    <w:link w:val="Charfff4"/>
    <w:rsid w:val="009D66E4"/>
    <w:pPr>
      <w:spacing w:line="500" w:lineRule="exact"/>
      <w:ind w:firstLineChars="200" w:firstLine="200"/>
    </w:pPr>
    <w:rPr>
      <w:rFonts w:ascii="Arial Narrow" w:eastAsia="汉鼎简书宋" w:hAnsi="Arial Narrow" w:cstheme="minorBidi"/>
      <w:sz w:val="24"/>
    </w:rPr>
  </w:style>
  <w:style w:type="table" w:customStyle="1" w:styleId="1ff8">
    <w:name w:val="专业型1"/>
    <w:basedOn w:val="a7"/>
    <w:next w:val="afffffff2"/>
    <w:rsid w:val="009D66E4"/>
    <w:pPr>
      <w:widowControl w:val="0"/>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5f2">
    <w:name w:val="表格主题5"/>
    <w:basedOn w:val="a7"/>
    <w:next w:val="aff6"/>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3">
    <w:name w:val="文本样式"/>
    <w:basedOn w:val="a5"/>
    <w:next w:val="a5"/>
    <w:rsid w:val="009D66E4"/>
    <w:pPr>
      <w:spacing w:line="360" w:lineRule="auto"/>
      <w:ind w:firstLineChars="200" w:firstLine="480"/>
    </w:pPr>
    <w:rPr>
      <w:rFonts w:cs="宋体"/>
      <w:sz w:val="24"/>
      <w:szCs w:val="20"/>
    </w:rPr>
  </w:style>
  <w:style w:type="paragraph" w:customStyle="1" w:styleId="afffffffffff4">
    <w:name w:val="表图头"/>
    <w:basedOn w:val="a5"/>
    <w:next w:val="a5"/>
    <w:rsid w:val="009D66E4"/>
    <w:pPr>
      <w:spacing w:line="360" w:lineRule="auto"/>
      <w:jc w:val="center"/>
    </w:pPr>
    <w:rPr>
      <w:rFonts w:cs="宋体"/>
      <w:b/>
      <w:bCs/>
      <w:sz w:val="24"/>
      <w:szCs w:val="20"/>
    </w:rPr>
  </w:style>
  <w:style w:type="numbering" w:customStyle="1" w:styleId="161">
    <w:name w:val="无列表16"/>
    <w:next w:val="a8"/>
    <w:uiPriority w:val="99"/>
    <w:semiHidden/>
    <w:unhideWhenUsed/>
    <w:rsid w:val="009D66E4"/>
  </w:style>
  <w:style w:type="table" w:customStyle="1" w:styleId="260">
    <w:name w:val="网格型26"/>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8"/>
    <w:next w:val="1111110"/>
    <w:semiHidden/>
    <w:rsid w:val="009D66E4"/>
  </w:style>
  <w:style w:type="numbering" w:customStyle="1" w:styleId="11111130">
    <w:name w:val="1 / 1.1 / 1.1.1(缩进)3"/>
    <w:basedOn w:val="a8"/>
    <w:next w:val="111111"/>
    <w:semiHidden/>
    <w:rsid w:val="009D66E4"/>
  </w:style>
  <w:style w:type="numbering" w:customStyle="1" w:styleId="3fe">
    <w:name w:val="文章/节3"/>
    <w:basedOn w:val="a8"/>
    <w:next w:val="a2"/>
    <w:semiHidden/>
    <w:rsid w:val="009D66E4"/>
  </w:style>
  <w:style w:type="numbering" w:customStyle="1" w:styleId="170">
    <w:name w:val="无列表17"/>
    <w:next w:val="a8"/>
    <w:uiPriority w:val="99"/>
    <w:semiHidden/>
    <w:unhideWhenUsed/>
    <w:rsid w:val="009D66E4"/>
  </w:style>
  <w:style w:type="table" w:customStyle="1" w:styleId="270">
    <w:name w:val="网格型27"/>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2">
    <w:name w:val="无列表18"/>
    <w:next w:val="a8"/>
    <w:uiPriority w:val="99"/>
    <w:semiHidden/>
    <w:rsid w:val="009D66E4"/>
  </w:style>
  <w:style w:type="table" w:customStyle="1" w:styleId="69">
    <w:name w:val="表格主题6"/>
    <w:basedOn w:val="a7"/>
    <w:next w:val="aff6"/>
    <w:rsid w:val="009D66E4"/>
    <w:pPr>
      <w:widowControl w:val="0"/>
      <w:jc w:val="center"/>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1100">
    <w:name w:val="网格型110"/>
    <w:basedOn w:val="a7"/>
    <w:next w:val="af"/>
    <w:rsid w:val="009D66E4"/>
    <w:pPr>
      <w:widowControl w:val="0"/>
      <w:autoSpaceDE w:val="0"/>
      <w:autoSpaceDN w:val="0"/>
      <w:adjustRightInd w:val="0"/>
      <w:spacing w:line="357" w:lineRule="atLeast"/>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网格型28"/>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网格型35"/>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0">
    <w:name w:val="无列表114"/>
    <w:next w:val="a8"/>
    <w:uiPriority w:val="99"/>
    <w:semiHidden/>
    <w:unhideWhenUsed/>
    <w:rsid w:val="009D66E4"/>
  </w:style>
  <w:style w:type="table" w:customStyle="1" w:styleId="450">
    <w:name w:val="网格型45"/>
    <w:basedOn w:val="a7"/>
    <w:next w:val="af"/>
    <w:uiPriority w:val="59"/>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0">
    <w:name w:val="网格型53"/>
    <w:basedOn w:val="a7"/>
    <w:next w:val="af"/>
    <w:rsid w:val="009D66E4"/>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1CharCharCharCharCharCharCharCharChar2">
    <w:name w:val="Char1 Char Char Char Char Char Char Char Char Char2"/>
    <w:basedOn w:val="a5"/>
    <w:rsid w:val="009D66E4"/>
    <w:pPr>
      <w:widowControl/>
      <w:spacing w:after="160" w:line="240" w:lineRule="exact"/>
      <w:ind w:left="835"/>
      <w:jc w:val="left"/>
    </w:pPr>
    <w:rPr>
      <w:rFonts w:ascii="Arial" w:hAnsi="Arial" w:cs="宋体"/>
      <w:spacing w:val="-5"/>
      <w:kern w:val="0"/>
      <w:sz w:val="20"/>
      <w:szCs w:val="20"/>
      <w:lang w:bidi="he-IL"/>
    </w:rPr>
  </w:style>
  <w:style w:type="table" w:customStyle="1" w:styleId="290">
    <w:name w:val="网格型29"/>
    <w:basedOn w:val="a7"/>
    <w:next w:val="af"/>
    <w:rsid w:val="009D66E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H">
    <w:name w:val="LH样式"/>
    <w:basedOn w:val="a5"/>
    <w:qFormat/>
    <w:rsid w:val="009D66E4"/>
    <w:pPr>
      <w:spacing w:line="480" w:lineRule="exact"/>
      <w:ind w:firstLineChars="200" w:firstLine="520"/>
    </w:pPr>
    <w:rPr>
      <w:color w:val="00B0F0"/>
      <w:sz w:val="26"/>
      <w:szCs w:val="26"/>
    </w:rPr>
  </w:style>
  <w:style w:type="table" w:customStyle="1" w:styleId="1610">
    <w:name w:val="网格型161"/>
    <w:basedOn w:val="a7"/>
    <w:next w:val="af"/>
    <w:uiPriority w:val="59"/>
    <w:rsid w:val="009D66E4"/>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网格型171"/>
    <w:basedOn w:val="a7"/>
    <w:next w:val="af"/>
    <w:uiPriority w:val="59"/>
    <w:rsid w:val="009D66E4"/>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henwen141">
    <w:name w:val="zhenwen141"/>
    <w:basedOn w:val="a6"/>
    <w:rsid w:val="009D66E4"/>
    <w:rPr>
      <w:rFonts w:ascii="ˎ̥" w:hAnsi="ˎ̥" w:hint="default"/>
      <w:sz w:val="21"/>
      <w:szCs w:val="21"/>
    </w:rPr>
  </w:style>
  <w:style w:type="table" w:customStyle="1" w:styleId="301">
    <w:name w:val="网格型30"/>
    <w:basedOn w:val="a7"/>
    <w:next w:val="af"/>
    <w:uiPriority w:val="59"/>
    <w:rsid w:val="009D66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
    <w:name w:val="tit"/>
    <w:basedOn w:val="a6"/>
    <w:rsid w:val="009D66E4"/>
  </w:style>
  <w:style w:type="character" w:customStyle="1" w:styleId="CharCharCharCharChar1">
    <w:name w:val="正文首行缩进 Char Char Char Char Char"/>
    <w:rsid w:val="009D66E4"/>
    <w:rPr>
      <w:rFonts w:eastAsia="宋体" w:hint="default"/>
      <w:kern w:val="2"/>
      <w:sz w:val="21"/>
      <w:szCs w:val="24"/>
      <w:lang w:val="en-US" w:eastAsia="zh-CN" w:bidi="ar-SA"/>
    </w:rPr>
  </w:style>
  <w:style w:type="character" w:customStyle="1" w:styleId="style211">
    <w:name w:val="style211"/>
    <w:rsid w:val="009D66E4"/>
    <w:rPr>
      <w:b/>
      <w:bCs/>
      <w:color w:val="009900"/>
      <w:sz w:val="45"/>
      <w:szCs w:val="45"/>
    </w:rPr>
  </w:style>
  <w:style w:type="character" w:customStyle="1" w:styleId="Charfff5">
    <w:name w:val="表格正文 Char"/>
    <w:link w:val="afffffffffff5"/>
    <w:rsid w:val="009D66E4"/>
    <w:rPr>
      <w:sz w:val="24"/>
      <w:szCs w:val="24"/>
    </w:rPr>
  </w:style>
  <w:style w:type="character" w:customStyle="1" w:styleId="Charfff6">
    <w:name w:val="尾注文本 Char"/>
    <w:link w:val="afffffffffff6"/>
    <w:rsid w:val="009D66E4"/>
    <w:rPr>
      <w:rFonts w:ascii="宋体" w:hAnsi="宋体"/>
      <w:sz w:val="24"/>
      <w:szCs w:val="24"/>
    </w:rPr>
  </w:style>
  <w:style w:type="character" w:customStyle="1" w:styleId="1ff9">
    <w:name w:val="标题1"/>
    <w:rsid w:val="009D66E4"/>
  </w:style>
  <w:style w:type="paragraph" w:customStyle="1" w:styleId="Char2CharCharCharCharCharCharCharCharCharCharCharCharCharCharCharCharCharCharCharCharChar">
    <w:name w:val="Char2 Char Char Char Char Char Char Char Char Char Char Char Char Char Char Char Char Char Char Char Char Char"/>
    <w:basedOn w:val="a5"/>
    <w:rsid w:val="009D66E4"/>
    <w:pPr>
      <w:spacing w:line="360" w:lineRule="auto"/>
      <w:ind w:firstLineChars="200" w:firstLine="200"/>
    </w:pPr>
    <w:rPr>
      <w:rFonts w:eastAsia="黑体"/>
      <w:sz w:val="28"/>
      <w:szCs w:val="28"/>
    </w:rPr>
  </w:style>
  <w:style w:type="paragraph" w:customStyle="1" w:styleId="CharCharChar2CharChar">
    <w:name w:val="Char Char Char2 Char Char"/>
    <w:basedOn w:val="a5"/>
    <w:rsid w:val="009D66E4"/>
    <w:pPr>
      <w:spacing w:line="360" w:lineRule="auto"/>
      <w:ind w:firstLineChars="200" w:firstLine="200"/>
    </w:pPr>
    <w:rPr>
      <w:rFonts w:ascii="宋体" w:hAnsi="宋体" w:cs="宋体"/>
      <w:sz w:val="24"/>
    </w:rPr>
  </w:style>
  <w:style w:type="paragraph" w:styleId="afffffffffff6">
    <w:name w:val="endnote text"/>
    <w:basedOn w:val="a5"/>
    <w:link w:val="Charfff6"/>
    <w:rsid w:val="009D66E4"/>
    <w:pPr>
      <w:snapToGrid w:val="0"/>
      <w:spacing w:line="500" w:lineRule="exact"/>
      <w:jc w:val="left"/>
    </w:pPr>
    <w:rPr>
      <w:rFonts w:ascii="宋体" w:eastAsiaTheme="minorEastAsia" w:hAnsi="宋体" w:cstheme="minorBidi"/>
      <w:sz w:val="24"/>
    </w:rPr>
  </w:style>
  <w:style w:type="character" w:customStyle="1" w:styleId="Char1f1">
    <w:name w:val="尾注文本 Char1"/>
    <w:basedOn w:val="a6"/>
    <w:semiHidden/>
    <w:rsid w:val="009D66E4"/>
    <w:rPr>
      <w:rFonts w:ascii="Times New Roman" w:eastAsia="宋体" w:hAnsi="Times New Roman" w:cs="Times New Roman"/>
      <w:szCs w:val="24"/>
    </w:rPr>
  </w:style>
  <w:style w:type="paragraph" w:customStyle="1" w:styleId="afffffffffff5">
    <w:name w:val="表格正文"/>
    <w:basedOn w:val="a5"/>
    <w:link w:val="Charfff5"/>
    <w:rsid w:val="009D66E4"/>
    <w:pPr>
      <w:jc w:val="center"/>
    </w:pPr>
    <w:rPr>
      <w:rFonts w:asciiTheme="minorHAnsi" w:eastAsiaTheme="minorEastAsia" w:hAnsiTheme="minorHAnsi" w:cstheme="minorBidi"/>
      <w:sz w:val="24"/>
    </w:rPr>
  </w:style>
  <w:style w:type="paragraph" w:customStyle="1" w:styleId="152Char">
    <w:name w:val="样式 小四 行距: 1.5 倍行距 首行缩进:  2 字符 Char"/>
    <w:basedOn w:val="a5"/>
    <w:rsid w:val="009D66E4"/>
    <w:pPr>
      <w:spacing w:line="360" w:lineRule="auto"/>
      <w:ind w:firstLineChars="200" w:firstLine="480"/>
    </w:pPr>
    <w:rPr>
      <w:rFonts w:cs="宋体"/>
      <w:sz w:val="24"/>
      <w:szCs w:val="20"/>
    </w:rPr>
  </w:style>
  <w:style w:type="paragraph" w:customStyle="1" w:styleId="CharCharCharCharCharCharCharCharCharCharCharChar">
    <w:name w:val="Char Char Char Char Char Char Char Char Char Char Char Char"/>
    <w:basedOn w:val="30"/>
    <w:rsid w:val="009D66E4"/>
    <w:pPr>
      <w:tabs>
        <w:tab w:val="left" w:pos="360"/>
        <w:tab w:val="left" w:pos="900"/>
      </w:tabs>
      <w:snapToGrid w:val="0"/>
      <w:spacing w:before="0" w:after="120" w:line="360" w:lineRule="auto"/>
      <w:ind w:leftChars="-12" w:left="542" w:firstLineChars="200" w:firstLine="200"/>
      <w:jc w:val="left"/>
    </w:pPr>
    <w:rPr>
      <w:rFonts w:eastAsia="黑体"/>
      <w:b w:val="0"/>
      <w:bCs w:val="0"/>
      <w:snapToGrid w:val="0"/>
      <w:sz w:val="24"/>
      <w:szCs w:val="24"/>
    </w:rPr>
  </w:style>
  <w:style w:type="paragraph" w:customStyle="1" w:styleId="CharChar1CharCharCharChar">
    <w:name w:val="Char Char1 Char Char Char Char"/>
    <w:basedOn w:val="af2"/>
    <w:rsid w:val="009D66E4"/>
    <w:pPr>
      <w:shd w:val="clear" w:color="auto" w:fill="000080"/>
      <w:adjustRightInd w:val="0"/>
      <w:spacing w:line="436" w:lineRule="exact"/>
      <w:ind w:left="357"/>
      <w:jc w:val="left"/>
      <w:outlineLvl w:val="3"/>
    </w:pPr>
    <w:rPr>
      <w:rFonts w:ascii="Tahoma" w:hAnsi="Tahoma" w:cs="Times New Roman"/>
      <w:b/>
      <w:sz w:val="24"/>
      <w:szCs w:val="24"/>
    </w:rPr>
  </w:style>
  <w:style w:type="paragraph" w:customStyle="1" w:styleId="GB231211325">
    <w:name w:val="样式 (中文) 仿宋_GB2312 小三 首行缩进:  1.13 厘米 行距: 固定值 25 磅"/>
    <w:basedOn w:val="a5"/>
    <w:rsid w:val="009D66E4"/>
    <w:pPr>
      <w:snapToGrid w:val="0"/>
      <w:spacing w:line="480" w:lineRule="exact"/>
      <w:ind w:firstLine="641"/>
    </w:pPr>
    <w:rPr>
      <w:rFonts w:eastAsia="仿宋_GB2312"/>
      <w:sz w:val="32"/>
      <w:szCs w:val="32"/>
    </w:rPr>
  </w:style>
  <w:style w:type="paragraph" w:customStyle="1" w:styleId="Char1CharCharCharCharCharCharCharCharCharCharCharCharCharCharChar">
    <w:name w:val="Char1 Char Char Char Char Char Char Char Char Char Char Char Char Char Char Char"/>
    <w:basedOn w:val="af2"/>
    <w:rsid w:val="009D66E4"/>
    <w:pPr>
      <w:shd w:val="clear" w:color="auto" w:fill="000080"/>
      <w:adjustRightInd w:val="0"/>
      <w:spacing w:line="436" w:lineRule="exact"/>
      <w:ind w:left="357"/>
      <w:jc w:val="left"/>
      <w:outlineLvl w:val="3"/>
    </w:pPr>
    <w:rPr>
      <w:rFonts w:ascii="Tahoma" w:hAnsi="Tahoma" w:cs="Times New Roman"/>
      <w:b/>
      <w:sz w:val="24"/>
      <w:szCs w:val="24"/>
    </w:rPr>
  </w:style>
  <w:style w:type="paragraph" w:customStyle="1" w:styleId="CharCharCharCharCharCharCharCharCharCharCharCharCharCharCharCharChar1CharCharCharCharCharChar">
    <w:name w:val="Char Char Char Char Char Char Char Char Char Char Char Char Char Char Char Char Char1 Char Char Char Char Char Char"/>
    <w:basedOn w:val="a5"/>
    <w:rsid w:val="009D66E4"/>
    <w:rPr>
      <w:szCs w:val="21"/>
    </w:rPr>
  </w:style>
  <w:style w:type="paragraph" w:customStyle="1" w:styleId="afffffffffff7">
    <w:name w:val="中文报告书样式"/>
    <w:basedOn w:val="a5"/>
    <w:rsid w:val="009D66E4"/>
    <w:pPr>
      <w:adjustRightInd w:val="0"/>
      <w:snapToGrid w:val="0"/>
      <w:spacing w:line="360" w:lineRule="auto"/>
      <w:ind w:firstLineChars="200" w:firstLine="480"/>
      <w:textAlignment w:val="baseline"/>
    </w:pPr>
    <w:rPr>
      <w:kern w:val="24"/>
      <w:sz w:val="24"/>
      <w:szCs w:val="20"/>
    </w:rPr>
  </w:style>
  <w:style w:type="paragraph" w:customStyle="1" w:styleId="afffffffffff8">
    <w:name w:val="施工"/>
    <w:basedOn w:val="a5"/>
    <w:rsid w:val="009D66E4"/>
    <w:pPr>
      <w:spacing w:before="100" w:beforeAutospacing="1" w:after="100" w:afterAutospacing="1"/>
      <w:ind w:firstLine="512"/>
    </w:pPr>
    <w:rPr>
      <w:rFonts w:ascii="宋体"/>
      <w:spacing w:val="8"/>
      <w:sz w:val="28"/>
      <w:szCs w:val="20"/>
    </w:rPr>
  </w:style>
  <w:style w:type="paragraph" w:customStyle="1" w:styleId="afffffffffff9">
    <w:name w:val="样式"/>
    <w:basedOn w:val="a5"/>
    <w:next w:val="ac"/>
    <w:rsid w:val="009D66E4"/>
    <w:pPr>
      <w:spacing w:line="360" w:lineRule="auto"/>
      <w:ind w:firstLineChars="200" w:firstLine="200"/>
    </w:pPr>
    <w:rPr>
      <w:sz w:val="24"/>
    </w:rPr>
  </w:style>
  <w:style w:type="paragraph" w:customStyle="1" w:styleId="CharChar1CharCharCharCharCharCharChar">
    <w:name w:val="Char Char1 Char Char Char Char Char Char Char"/>
    <w:basedOn w:val="af2"/>
    <w:rsid w:val="009D66E4"/>
    <w:pPr>
      <w:shd w:val="clear" w:color="auto" w:fill="000080"/>
      <w:adjustRightInd w:val="0"/>
      <w:spacing w:line="436" w:lineRule="exact"/>
      <w:ind w:left="357"/>
      <w:jc w:val="left"/>
      <w:outlineLvl w:val="3"/>
    </w:pPr>
    <w:rPr>
      <w:rFonts w:ascii="Tahoma" w:hAnsi="Tahoma" w:cs="Times New Roman"/>
      <w:b/>
      <w:sz w:val="24"/>
      <w:szCs w:val="24"/>
    </w:rPr>
  </w:style>
  <w:style w:type="paragraph" w:customStyle="1" w:styleId="CharCharChar1Char">
    <w:name w:val="Char Char Char1 Char"/>
    <w:basedOn w:val="a5"/>
    <w:rsid w:val="009D66E4"/>
    <w:pPr>
      <w:spacing w:line="360" w:lineRule="auto"/>
      <w:ind w:firstLineChars="200" w:firstLine="200"/>
    </w:pPr>
    <w:rPr>
      <w:rFonts w:ascii="宋体" w:hAnsi="宋体" w:cs="宋体"/>
      <w:sz w:val="24"/>
    </w:rPr>
  </w:style>
  <w:style w:type="paragraph" w:customStyle="1" w:styleId="1-">
    <w:name w:val="1-正文"/>
    <w:basedOn w:val="a5"/>
    <w:semiHidden/>
    <w:rsid w:val="009D66E4"/>
    <w:pPr>
      <w:spacing w:line="360" w:lineRule="auto"/>
      <w:ind w:firstLineChars="200" w:firstLine="480"/>
      <w:jc w:val="left"/>
    </w:pPr>
    <w:rPr>
      <w:rFonts w:ascii="宋体" w:hAnsi="宋体"/>
      <w:sz w:val="24"/>
    </w:rPr>
  </w:style>
  <w:style w:type="paragraph" w:customStyle="1" w:styleId="2251ArialCharChar">
    <w:name w:val="样式 样式 首行缩进:  2.25 字符1 + Arial Char Char"/>
    <w:basedOn w:val="a5"/>
    <w:rsid w:val="009D66E4"/>
    <w:pPr>
      <w:spacing w:line="360" w:lineRule="auto"/>
      <w:ind w:firstLineChars="200" w:firstLine="480"/>
      <w:jc w:val="left"/>
    </w:pPr>
    <w:rPr>
      <w:rFonts w:ascii="Arial"/>
      <w:sz w:val="24"/>
    </w:rPr>
  </w:style>
  <w:style w:type="paragraph" w:customStyle="1" w:styleId="Charfff7">
    <w:name w:val="正文 (小四) Char"/>
    <w:basedOn w:val="a5"/>
    <w:rsid w:val="009D66E4"/>
    <w:pPr>
      <w:spacing w:line="360" w:lineRule="auto"/>
      <w:ind w:firstLine="480"/>
    </w:pPr>
    <w:rPr>
      <w:sz w:val="24"/>
    </w:rPr>
  </w:style>
  <w:style w:type="paragraph" w:customStyle="1" w:styleId="2ff4">
    <w:name w:val="正文首行缩进2字符"/>
    <w:basedOn w:val="a5"/>
    <w:rsid w:val="009D66E4"/>
    <w:pPr>
      <w:spacing w:line="480" w:lineRule="exact"/>
      <w:ind w:firstLineChars="200" w:firstLine="200"/>
    </w:pPr>
    <w:rPr>
      <w:sz w:val="28"/>
    </w:rPr>
  </w:style>
  <w:style w:type="paragraph" w:customStyle="1" w:styleId="afffffffffffa">
    <w:name w:val="表格内文字"/>
    <w:basedOn w:val="a5"/>
    <w:rsid w:val="009D66E4"/>
    <w:pPr>
      <w:widowControl/>
      <w:adjustRightInd w:val="0"/>
      <w:snapToGrid w:val="0"/>
      <w:ind w:left="13" w:hangingChars="6" w:hanging="13"/>
      <w:jc w:val="center"/>
    </w:pPr>
    <w:rPr>
      <w:rFonts w:ascii="Calibri" w:eastAsia="仿宋_GB2312" w:hAnsi="ˎ̥"/>
      <w:snapToGrid w:val="0"/>
      <w:color w:val="333333"/>
      <w:kern w:val="0"/>
      <w:sz w:val="24"/>
      <w:szCs w:val="21"/>
    </w:rPr>
  </w:style>
  <w:style w:type="paragraph" w:customStyle="1" w:styleId="CharChar3CharChar">
    <w:name w:val="Char Char3 Char Char"/>
    <w:basedOn w:val="a5"/>
    <w:semiHidden/>
    <w:rsid w:val="009D66E4"/>
  </w:style>
  <w:style w:type="paragraph" w:customStyle="1" w:styleId="afffffffffffb">
    <w:name w:val="表格样式"/>
    <w:basedOn w:val="a5"/>
    <w:qFormat/>
    <w:rsid w:val="009D66E4"/>
    <w:pPr>
      <w:spacing w:line="360" w:lineRule="exact"/>
      <w:jc w:val="center"/>
    </w:pPr>
    <w:rPr>
      <w:rFonts w:ascii="宋体" w:hAnsi="宋体"/>
    </w:rPr>
  </w:style>
  <w:style w:type="paragraph" w:customStyle="1" w:styleId="afffffffffffc">
    <w:name w:val="宋体"/>
    <w:basedOn w:val="a5"/>
    <w:qFormat/>
    <w:rsid w:val="009D66E4"/>
    <w:pPr>
      <w:spacing w:line="360" w:lineRule="auto"/>
      <w:ind w:firstLineChars="200" w:firstLine="200"/>
    </w:pPr>
    <w:rPr>
      <w:rFonts w:ascii="宋体" w:hAnsi="宋体" w:cs="宋体"/>
      <w:color w:val="0000FF"/>
      <w:sz w:val="24"/>
    </w:rPr>
  </w:style>
  <w:style w:type="paragraph" w:customStyle="1" w:styleId="YS">
    <w:name w:val="YS"/>
    <w:basedOn w:val="a5"/>
    <w:link w:val="YSChar"/>
    <w:qFormat/>
    <w:rsid w:val="00DD777A"/>
    <w:pPr>
      <w:adjustRightInd w:val="0"/>
      <w:snapToGrid w:val="0"/>
      <w:spacing w:line="360" w:lineRule="auto"/>
      <w:ind w:firstLineChars="200" w:firstLine="480"/>
    </w:pPr>
    <w:rPr>
      <w:color w:val="000000"/>
      <w:sz w:val="24"/>
    </w:rPr>
  </w:style>
  <w:style w:type="character" w:customStyle="1" w:styleId="YSChar">
    <w:name w:val="YS Char"/>
    <w:link w:val="YS"/>
    <w:qFormat/>
    <w:rsid w:val="00DD777A"/>
    <w:rPr>
      <w:rFonts w:ascii="Times New Roman" w:eastAsia="宋体" w:hAnsi="Times New Roman" w:cs="Times New Roman"/>
      <w:color w:val="000000"/>
      <w:sz w:val="24"/>
      <w:szCs w:val="24"/>
    </w:rPr>
  </w:style>
  <w:style w:type="numbering" w:customStyle="1" w:styleId="191">
    <w:name w:val="无列表19"/>
    <w:next w:val="a8"/>
    <w:uiPriority w:val="99"/>
    <w:semiHidden/>
    <w:unhideWhenUsed/>
    <w:rsid w:val="00064E16"/>
  </w:style>
  <w:style w:type="numbering" w:customStyle="1" w:styleId="afffffffffffd">
    <w:name w:val="自动编号"/>
    <w:uiPriority w:val="99"/>
    <w:rsid w:val="00064E16"/>
  </w:style>
  <w:style w:type="numbering" w:customStyle="1" w:styleId="a1">
    <w:name w:val="编号"/>
    <w:uiPriority w:val="99"/>
    <w:rsid w:val="00064E16"/>
    <w:pPr>
      <w:numPr>
        <w:numId w:val="13"/>
      </w:numPr>
    </w:pPr>
  </w:style>
  <w:style w:type="paragraph" w:customStyle="1" w:styleId="a3">
    <w:name w:val="正编号"/>
    <w:basedOn w:val="a5"/>
    <w:next w:val="a5"/>
    <w:link w:val="Charfff8"/>
    <w:autoRedefine/>
    <w:rsid w:val="00064E16"/>
    <w:pPr>
      <w:numPr>
        <w:numId w:val="14"/>
      </w:numPr>
      <w:tabs>
        <w:tab w:val="left" w:pos="0"/>
      </w:tabs>
      <w:adjustRightInd w:val="0"/>
      <w:snapToGrid w:val="0"/>
      <w:spacing w:line="480" w:lineRule="exact"/>
      <w:ind w:firstLine="0"/>
    </w:pPr>
    <w:rPr>
      <w:sz w:val="26"/>
    </w:rPr>
  </w:style>
  <w:style w:type="character" w:customStyle="1" w:styleId="Charfff8">
    <w:name w:val="正编号 Char"/>
    <w:link w:val="a3"/>
    <w:rsid w:val="00064E16"/>
    <w:rPr>
      <w:rFonts w:ascii="Times New Roman" w:eastAsia="宋体" w:hAnsi="Times New Roman" w:cs="Times New Roman"/>
      <w:sz w:val="26"/>
      <w:szCs w:val="24"/>
    </w:rPr>
  </w:style>
  <w:style w:type="paragraph" w:customStyle="1" w:styleId="x">
    <w:name w:val="页眉x"/>
    <w:basedOn w:val="a5"/>
    <w:qFormat/>
    <w:rsid w:val="00064E16"/>
    <w:pPr>
      <w:adjustRightInd w:val="0"/>
      <w:snapToGrid w:val="0"/>
      <w:jc w:val="center"/>
    </w:pPr>
  </w:style>
  <w:style w:type="paragraph" w:customStyle="1" w:styleId="X0">
    <w:name w:val="页脚X"/>
    <w:basedOn w:val="a5"/>
    <w:autoRedefine/>
    <w:qFormat/>
    <w:rsid w:val="00064E16"/>
    <w:pPr>
      <w:adjustRightInd w:val="0"/>
      <w:snapToGrid w:val="0"/>
      <w:jc w:val="center"/>
    </w:pPr>
    <w:rPr>
      <w:szCs w:val="36"/>
    </w:rPr>
  </w:style>
  <w:style w:type="paragraph" w:customStyle="1" w:styleId="msy">
    <w:name w:val="页眉msy"/>
    <w:qFormat/>
    <w:rsid w:val="00064E16"/>
    <w:pPr>
      <w:pBdr>
        <w:bottom w:val="single" w:sz="4" w:space="1" w:color="auto"/>
      </w:pBdr>
      <w:adjustRightInd w:val="0"/>
      <w:snapToGrid w:val="0"/>
      <w:jc w:val="center"/>
    </w:pPr>
    <w:rPr>
      <w:rFonts w:ascii="Times New Roman" w:eastAsia="宋体" w:hAnsi="Times New Roman" w:cs="Times New Roman"/>
      <w:sz w:val="22"/>
    </w:rPr>
  </w:style>
  <w:style w:type="paragraph" w:customStyle="1" w:styleId="msy0">
    <w:name w:val="页脚msy"/>
    <w:qFormat/>
    <w:rsid w:val="00064E16"/>
    <w:pPr>
      <w:pBdr>
        <w:top w:val="single" w:sz="4" w:space="1" w:color="auto"/>
      </w:pBdr>
      <w:adjustRightInd w:val="0"/>
      <w:snapToGrid w:val="0"/>
      <w:jc w:val="center"/>
    </w:pPr>
    <w:rPr>
      <w:rFonts w:ascii="Times New Roman" w:eastAsia="宋体" w:hAnsi="Times New Roman" w:cs="Times New Roman"/>
      <w:sz w:val="22"/>
    </w:rPr>
  </w:style>
  <w:style w:type="paragraph" w:customStyle="1" w:styleId="33Char11">
    <w:name w:val="样式 标题 3标题 3 Char + 左侧:  1 字符 右侧:  1 字符"/>
    <w:basedOn w:val="30"/>
    <w:rsid w:val="00064E16"/>
    <w:pPr>
      <w:widowControl/>
      <w:adjustRightInd w:val="0"/>
      <w:snapToGrid w:val="0"/>
      <w:spacing w:before="0" w:after="0" w:line="460" w:lineRule="exact"/>
      <w:ind w:firstLineChars="200" w:firstLine="200"/>
    </w:pPr>
    <w:rPr>
      <w:rFonts w:cs="宋体"/>
      <w:kern w:val="0"/>
      <w:sz w:val="26"/>
      <w:szCs w:val="26"/>
    </w:rPr>
  </w:style>
  <w:style w:type="character" w:customStyle="1" w:styleId="Charfff9">
    <w:name w:val="样式 左 Char"/>
    <w:link w:val="afffffffffffe"/>
    <w:rsid w:val="00064E16"/>
    <w:rPr>
      <w:rFonts w:eastAsia="宋体"/>
    </w:rPr>
  </w:style>
  <w:style w:type="paragraph" w:customStyle="1" w:styleId="afffffffffffe">
    <w:name w:val="样式 左"/>
    <w:basedOn w:val="a5"/>
    <w:link w:val="Charfff9"/>
    <w:rsid w:val="00064E16"/>
    <w:pPr>
      <w:adjustRightInd w:val="0"/>
      <w:snapToGrid w:val="0"/>
      <w:spacing w:line="480" w:lineRule="exact"/>
      <w:ind w:firstLineChars="200" w:firstLine="420"/>
      <w:jc w:val="left"/>
    </w:pPr>
    <w:rPr>
      <w:rFonts w:asciiTheme="minorHAnsi" w:hAnsiTheme="minorHAnsi" w:cstheme="minorBidi"/>
      <w:szCs w:val="22"/>
    </w:rPr>
  </w:style>
  <w:style w:type="character" w:customStyle="1" w:styleId="5Char3">
    <w:name w:val="样式5 Char"/>
    <w:link w:val="5f3"/>
    <w:rsid w:val="00064E16"/>
    <w:rPr>
      <w:rFonts w:eastAsia="宋体"/>
      <w:snapToGrid w:val="0"/>
      <w:sz w:val="26"/>
    </w:rPr>
  </w:style>
  <w:style w:type="paragraph" w:customStyle="1" w:styleId="5f3">
    <w:name w:val="样式5"/>
    <w:basedOn w:val="a5"/>
    <w:link w:val="5Char3"/>
    <w:rsid w:val="00064E16"/>
    <w:pPr>
      <w:adjustRightInd w:val="0"/>
      <w:snapToGrid w:val="0"/>
      <w:spacing w:beforeLines="50" w:line="480" w:lineRule="exact"/>
      <w:ind w:firstLineChars="200" w:firstLine="200"/>
      <w:jc w:val="center"/>
      <w:outlineLvl w:val="4"/>
    </w:pPr>
    <w:rPr>
      <w:rFonts w:asciiTheme="minorHAnsi" w:hAnsiTheme="minorHAnsi" w:cstheme="minorBidi"/>
      <w:snapToGrid w:val="0"/>
      <w:sz w:val="26"/>
      <w:szCs w:val="22"/>
    </w:rPr>
  </w:style>
  <w:style w:type="character" w:customStyle="1" w:styleId="Charfffa">
    <w:name w:val="标准样式 Char"/>
    <w:link w:val="affffffffffff"/>
    <w:rsid w:val="00064E16"/>
    <w:rPr>
      <w:rFonts w:ascii="宋体" w:eastAsia="宋体"/>
      <w:sz w:val="28"/>
    </w:rPr>
  </w:style>
  <w:style w:type="paragraph" w:customStyle="1" w:styleId="affffffffffff">
    <w:name w:val="标准样式"/>
    <w:basedOn w:val="a5"/>
    <w:link w:val="Charfffa"/>
    <w:rsid w:val="00064E16"/>
    <w:pPr>
      <w:adjustRightInd w:val="0"/>
      <w:snapToGrid w:val="0"/>
      <w:spacing w:line="600" w:lineRule="exact"/>
      <w:ind w:firstLineChars="200" w:firstLine="567"/>
    </w:pPr>
    <w:rPr>
      <w:rFonts w:ascii="宋体" w:hAnsiTheme="minorHAnsi" w:cstheme="minorBidi"/>
      <w:sz w:val="28"/>
      <w:szCs w:val="22"/>
    </w:rPr>
  </w:style>
  <w:style w:type="character" w:customStyle="1" w:styleId="14Char">
    <w:name w:val="样式14 Char"/>
    <w:link w:val="142"/>
    <w:rsid w:val="00064E16"/>
    <w:rPr>
      <w:rFonts w:ascii="Arial" w:eastAsia="宋体" w:hAnsi="宋体"/>
      <w:b/>
      <w:sz w:val="26"/>
    </w:rPr>
  </w:style>
  <w:style w:type="paragraph" w:customStyle="1" w:styleId="142">
    <w:name w:val="样式14"/>
    <w:basedOn w:val="41"/>
    <w:link w:val="14Char"/>
    <w:rsid w:val="00064E16"/>
    <w:pPr>
      <w:numPr>
        <w:ilvl w:val="3"/>
      </w:numPr>
      <w:tabs>
        <w:tab w:val="num" w:pos="864"/>
      </w:tabs>
      <w:adjustRightInd w:val="0"/>
      <w:snapToGrid w:val="0"/>
      <w:spacing w:before="0" w:after="0" w:line="480" w:lineRule="atLeast"/>
      <w:ind w:left="864" w:hanging="864"/>
    </w:pPr>
    <w:rPr>
      <w:rFonts w:ascii="Arial" w:eastAsia="宋体" w:hAnsi="宋体" w:cstheme="minorBidi"/>
      <w:bCs w:val="0"/>
      <w:sz w:val="26"/>
      <w:szCs w:val="22"/>
    </w:rPr>
  </w:style>
  <w:style w:type="character" w:customStyle="1" w:styleId="15Char0">
    <w:name w:val="样式 宋体 四号 行距: 1.5 倍行距 Char"/>
    <w:link w:val="154"/>
    <w:rsid w:val="00064E16"/>
    <w:rPr>
      <w:rFonts w:ascii="宋体" w:eastAsia="宋体" w:hAnsi="宋体"/>
      <w:sz w:val="28"/>
    </w:rPr>
  </w:style>
  <w:style w:type="paragraph" w:customStyle="1" w:styleId="154">
    <w:name w:val="样式 宋体 四号 行距: 1.5 倍行距"/>
    <w:basedOn w:val="a5"/>
    <w:link w:val="15Char0"/>
    <w:rsid w:val="00064E16"/>
    <w:pPr>
      <w:adjustRightInd w:val="0"/>
      <w:snapToGrid w:val="0"/>
      <w:spacing w:afterLines="50" w:line="360" w:lineRule="auto"/>
      <w:ind w:firstLineChars="200" w:firstLine="560"/>
    </w:pPr>
    <w:rPr>
      <w:rFonts w:ascii="宋体" w:hAnsi="宋体" w:cstheme="minorBidi"/>
      <w:sz w:val="28"/>
      <w:szCs w:val="22"/>
    </w:rPr>
  </w:style>
  <w:style w:type="character" w:customStyle="1" w:styleId="ca-21">
    <w:name w:val="ca-21"/>
    <w:rsid w:val="00064E16"/>
    <w:rPr>
      <w:rFonts w:ascii="宋体" w:eastAsia="宋体" w:hAnsi="宋体" w:hint="eastAsia"/>
      <w:sz w:val="24"/>
      <w:szCs w:val="24"/>
    </w:rPr>
  </w:style>
  <w:style w:type="character" w:customStyle="1" w:styleId="ca-11">
    <w:name w:val="ca-11"/>
    <w:rsid w:val="00064E16"/>
    <w:rPr>
      <w:rFonts w:ascii="Times New Roman" w:hAnsi="Times New Roman" w:cs="Times New Roman" w:hint="default"/>
      <w:sz w:val="24"/>
      <w:szCs w:val="24"/>
    </w:rPr>
  </w:style>
  <w:style w:type="character" w:customStyle="1" w:styleId="fs">
    <w:name w:val="fs"/>
    <w:basedOn w:val="a6"/>
    <w:rsid w:val="00064E16"/>
  </w:style>
  <w:style w:type="table" w:customStyle="1" w:styleId="1ffa">
    <w:name w:val="三线表1"/>
    <w:basedOn w:val="a7"/>
    <w:next w:val="af"/>
    <w:uiPriority w:val="59"/>
    <w:rsid w:val="00064E16"/>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
    <w:name w:val="1 / 1.1 / 1.1.14"/>
    <w:basedOn w:val="a8"/>
    <w:next w:val="1111110"/>
    <w:rsid w:val="00064E16"/>
    <w:pPr>
      <w:numPr>
        <w:numId w:val="19"/>
      </w:numPr>
    </w:pPr>
  </w:style>
  <w:style w:type="character" w:customStyle="1" w:styleId="7Char0">
    <w:name w:val="样式7 Char"/>
    <w:link w:val="72"/>
    <w:rsid w:val="00064E16"/>
    <w:rPr>
      <w:rFonts w:ascii="Times New Roman" w:eastAsia="宋体" w:hAnsi="Times New Roman" w:cs="Times New Roman"/>
      <w:b/>
      <w:bCs/>
      <w:sz w:val="32"/>
      <w:szCs w:val="32"/>
    </w:rPr>
  </w:style>
  <w:style w:type="character" w:customStyle="1" w:styleId="headline-content">
    <w:name w:val="headline-content"/>
    <w:rsid w:val="00064E16"/>
  </w:style>
  <w:style w:type="character" w:customStyle="1" w:styleId="textedit">
    <w:name w:val="text_edit"/>
    <w:rsid w:val="00064E16"/>
  </w:style>
  <w:style w:type="paragraph" w:customStyle="1" w:styleId="album-div">
    <w:name w:val="album-div"/>
    <w:basedOn w:val="a5"/>
    <w:rsid w:val="00064E16"/>
    <w:pPr>
      <w:widowControl/>
      <w:adjustRightInd w:val="0"/>
      <w:snapToGrid w:val="0"/>
      <w:spacing w:before="100" w:beforeAutospacing="1" w:after="100" w:afterAutospacing="1" w:line="480" w:lineRule="exact"/>
      <w:ind w:firstLineChars="200" w:firstLine="200"/>
      <w:jc w:val="left"/>
    </w:pPr>
    <w:rPr>
      <w:rFonts w:ascii="宋体" w:hAnsi="宋体" w:cs="宋体"/>
      <w:kern w:val="0"/>
      <w:sz w:val="24"/>
    </w:rPr>
  </w:style>
  <w:style w:type="character" w:customStyle="1" w:styleId="albumcount">
    <w:name w:val="albumcount"/>
    <w:rsid w:val="00064E16"/>
  </w:style>
  <w:style w:type="paragraph" w:customStyle="1" w:styleId="CharCharCharCharCharCharCharCharCharCharCharCharCharCharCharChar1CharCharCharCharCharChar">
    <w:name w:val="Char Char Char Char Char Char Char Char Char Char Char Char Char Char Char Char1 Char Char Char Char Char Char"/>
    <w:basedOn w:val="a5"/>
    <w:rsid w:val="00064E16"/>
    <w:pPr>
      <w:adjustRightInd w:val="0"/>
      <w:snapToGrid w:val="0"/>
      <w:spacing w:line="360" w:lineRule="auto"/>
      <w:ind w:firstLineChars="200" w:firstLine="200"/>
    </w:pPr>
    <w:rPr>
      <w:sz w:val="26"/>
    </w:rPr>
  </w:style>
  <w:style w:type="paragraph" w:customStyle="1" w:styleId="1010">
    <w:name w:val="样式 左 首行缩进:  1.01 厘米"/>
    <w:basedOn w:val="a5"/>
    <w:link w:val="101Char"/>
    <w:rsid w:val="00064E16"/>
    <w:pPr>
      <w:adjustRightInd w:val="0"/>
      <w:snapToGrid w:val="0"/>
      <w:spacing w:line="460" w:lineRule="exact"/>
      <w:ind w:firstLineChars="200" w:firstLine="200"/>
    </w:pPr>
    <w:rPr>
      <w:kern w:val="0"/>
      <w:sz w:val="26"/>
      <w:szCs w:val="26"/>
    </w:rPr>
  </w:style>
  <w:style w:type="character" w:customStyle="1" w:styleId="101Char">
    <w:name w:val="样式 左 首行缩进:  1.01 厘米 Char"/>
    <w:link w:val="1010"/>
    <w:rsid w:val="00064E16"/>
    <w:rPr>
      <w:rFonts w:ascii="Times New Roman" w:eastAsia="宋体" w:hAnsi="Times New Roman" w:cs="Times New Roman"/>
      <w:kern w:val="0"/>
      <w:sz w:val="26"/>
      <w:szCs w:val="26"/>
    </w:rPr>
  </w:style>
  <w:style w:type="character" w:customStyle="1" w:styleId="7CharChar">
    <w:name w:val="样式7 Char Char"/>
    <w:rsid w:val="00064E16"/>
    <w:rPr>
      <w:rFonts w:eastAsia="黑体"/>
      <w:b/>
      <w:bCs/>
      <w:kern w:val="2"/>
      <w:sz w:val="28"/>
      <w:szCs w:val="28"/>
    </w:rPr>
  </w:style>
  <w:style w:type="paragraph" w:customStyle="1" w:styleId="affffffffffff0">
    <w:name w:val="表中文字"/>
    <w:basedOn w:val="a5"/>
    <w:rsid w:val="00064E16"/>
    <w:pPr>
      <w:adjustRightInd w:val="0"/>
      <w:snapToGrid w:val="0"/>
      <w:spacing w:line="400" w:lineRule="exact"/>
      <w:ind w:firstLineChars="200" w:firstLine="200"/>
      <w:jc w:val="center"/>
    </w:pPr>
    <w:rPr>
      <w:sz w:val="26"/>
    </w:rPr>
  </w:style>
  <w:style w:type="numbering" w:customStyle="1" w:styleId="11111112">
    <w:name w:val="1 / 1.1 / 1.1.112"/>
    <w:basedOn w:val="a8"/>
    <w:next w:val="1111110"/>
    <w:semiHidden/>
    <w:unhideWhenUsed/>
    <w:rsid w:val="00064E16"/>
  </w:style>
  <w:style w:type="numbering" w:customStyle="1" w:styleId="11111121">
    <w:name w:val="1 / 1.1 / 1.1.121"/>
    <w:basedOn w:val="a8"/>
    <w:next w:val="1111110"/>
    <w:semiHidden/>
    <w:unhideWhenUsed/>
    <w:rsid w:val="00064E16"/>
    <w:pPr>
      <w:numPr>
        <w:numId w:val="12"/>
      </w:numPr>
    </w:pPr>
  </w:style>
  <w:style w:type="paragraph" w:customStyle="1" w:styleId="1122">
    <w:name w:val="样式 正文11 + 首行缩进:  2 字符"/>
    <w:basedOn w:val="a5"/>
    <w:rsid w:val="00064E16"/>
    <w:pPr>
      <w:widowControl/>
      <w:adjustRightInd w:val="0"/>
      <w:snapToGrid w:val="0"/>
      <w:spacing w:line="360" w:lineRule="auto"/>
      <w:ind w:firstLineChars="200" w:firstLine="200"/>
    </w:pPr>
    <w:rPr>
      <w:rFonts w:cs="宋体"/>
      <w:sz w:val="24"/>
      <w:szCs w:val="20"/>
    </w:rPr>
  </w:style>
  <w:style w:type="paragraph" w:customStyle="1" w:styleId="1112">
    <w:name w:val="样式111"/>
    <w:basedOn w:val="a5"/>
    <w:link w:val="111Char"/>
    <w:rsid w:val="00064E16"/>
    <w:pPr>
      <w:widowControl/>
      <w:adjustRightInd w:val="0"/>
      <w:snapToGrid w:val="0"/>
      <w:spacing w:line="460" w:lineRule="exact"/>
      <w:ind w:firstLineChars="200" w:firstLine="520"/>
      <w:jc w:val="left"/>
    </w:pPr>
    <w:rPr>
      <w:rFonts w:ascii="宋体" w:hAnsi="宋体"/>
      <w:kern w:val="0"/>
      <w:sz w:val="26"/>
      <w:szCs w:val="26"/>
    </w:rPr>
  </w:style>
  <w:style w:type="character" w:customStyle="1" w:styleId="111Char">
    <w:name w:val="样式111 Char"/>
    <w:link w:val="1112"/>
    <w:rsid w:val="00064E16"/>
    <w:rPr>
      <w:rFonts w:ascii="宋体" w:eastAsia="宋体" w:hAnsi="宋体" w:cs="Times New Roman"/>
      <w:kern w:val="0"/>
      <w:sz w:val="26"/>
      <w:szCs w:val="26"/>
    </w:rPr>
  </w:style>
  <w:style w:type="paragraph" w:customStyle="1" w:styleId="213">
    <w:name w:val="正文文本缩进 21"/>
    <w:basedOn w:val="a5"/>
    <w:rsid w:val="00064E16"/>
    <w:pPr>
      <w:adjustRightInd w:val="0"/>
      <w:ind w:firstLine="560"/>
      <w:textAlignment w:val="baseline"/>
    </w:pPr>
    <w:rPr>
      <w:sz w:val="28"/>
      <w:szCs w:val="20"/>
    </w:rPr>
  </w:style>
  <w:style w:type="paragraph" w:customStyle="1" w:styleId="214">
    <w:name w:val="正文文本 21"/>
    <w:basedOn w:val="a5"/>
    <w:rsid w:val="00064E16"/>
    <w:pPr>
      <w:adjustRightInd w:val="0"/>
      <w:ind w:firstLine="480"/>
    </w:pPr>
    <w:rPr>
      <w:rFonts w:ascii="Arial Narrow" w:hAnsi="Arial Narrow"/>
      <w:sz w:val="24"/>
    </w:rPr>
  </w:style>
  <w:style w:type="paragraph" w:customStyle="1" w:styleId="head">
    <w:name w:val="head"/>
    <w:basedOn w:val="a5"/>
    <w:next w:val="a5"/>
    <w:rsid w:val="00064E16"/>
    <w:pPr>
      <w:keepNext/>
      <w:adjustRightInd w:val="0"/>
      <w:spacing w:line="360" w:lineRule="auto"/>
      <w:jc w:val="center"/>
      <w:textAlignment w:val="baseline"/>
    </w:pPr>
    <w:rPr>
      <w:rFonts w:ascii="仿宋_GB2312" w:eastAsia="仿宋_GB2312" w:hAnsi="宋体"/>
      <w:b/>
      <w:sz w:val="28"/>
      <w:szCs w:val="20"/>
    </w:rPr>
  </w:style>
  <w:style w:type="table" w:customStyle="1" w:styleId="2100">
    <w:name w:val="网格型210"/>
    <w:basedOn w:val="a7"/>
    <w:next w:val="af"/>
    <w:uiPriority w:val="59"/>
    <w:rsid w:val="00064E16"/>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2Char0">
    <w:name w:val="Char Char Char Char Char2 Char"/>
    <w:basedOn w:val="a5"/>
    <w:semiHidden/>
    <w:rsid w:val="00064E16"/>
    <w:pPr>
      <w:adjustRightInd w:val="0"/>
      <w:snapToGrid w:val="0"/>
      <w:spacing w:line="360" w:lineRule="auto"/>
      <w:ind w:firstLineChars="200" w:firstLine="200"/>
    </w:pPr>
    <w:rPr>
      <w:rFonts w:ascii="宋体" w:hAnsi="宋体" w:cs="宋体"/>
      <w:sz w:val="24"/>
      <w:szCs w:val="26"/>
    </w:rPr>
  </w:style>
  <w:style w:type="table" w:customStyle="1" w:styleId="172">
    <w:name w:val="网格型172"/>
    <w:basedOn w:val="a7"/>
    <w:next w:val="af"/>
    <w:uiPriority w:val="59"/>
    <w:rsid w:val="00064E16"/>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pPr>
      <w:widowControl w:val="0"/>
      <w:jc w:val="both"/>
    </w:p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5364547">
      <w:bodyDiv w:val="1"/>
      <w:marLeft w:val="0"/>
      <w:marRight w:val="0"/>
      <w:marTop w:val="0"/>
      <w:marBottom w:val="0"/>
      <w:divBdr>
        <w:top w:val="none" w:sz="0" w:space="0" w:color="auto"/>
        <w:left w:val="none" w:sz="0" w:space="0" w:color="auto"/>
        <w:bottom w:val="none" w:sz="0" w:space="0" w:color="auto"/>
        <w:right w:val="none" w:sz="0" w:space="0" w:color="auto"/>
      </w:divBdr>
    </w:div>
    <w:div w:id="303046763">
      <w:bodyDiv w:val="1"/>
      <w:marLeft w:val="0"/>
      <w:marRight w:val="0"/>
      <w:marTop w:val="0"/>
      <w:marBottom w:val="0"/>
      <w:divBdr>
        <w:top w:val="none" w:sz="0" w:space="0" w:color="auto"/>
        <w:left w:val="none" w:sz="0" w:space="0" w:color="auto"/>
        <w:bottom w:val="none" w:sz="0" w:space="0" w:color="auto"/>
        <w:right w:val="none" w:sz="0" w:space="0" w:color="auto"/>
      </w:divBdr>
    </w:div>
    <w:div w:id="324742845">
      <w:bodyDiv w:val="1"/>
      <w:marLeft w:val="0"/>
      <w:marRight w:val="0"/>
      <w:marTop w:val="0"/>
      <w:marBottom w:val="0"/>
      <w:divBdr>
        <w:top w:val="none" w:sz="0" w:space="0" w:color="auto"/>
        <w:left w:val="none" w:sz="0" w:space="0" w:color="auto"/>
        <w:bottom w:val="none" w:sz="0" w:space="0" w:color="auto"/>
        <w:right w:val="none" w:sz="0" w:space="0" w:color="auto"/>
      </w:divBdr>
    </w:div>
    <w:div w:id="543711529">
      <w:bodyDiv w:val="1"/>
      <w:marLeft w:val="0"/>
      <w:marRight w:val="0"/>
      <w:marTop w:val="0"/>
      <w:marBottom w:val="0"/>
      <w:divBdr>
        <w:top w:val="none" w:sz="0" w:space="0" w:color="auto"/>
        <w:left w:val="none" w:sz="0" w:space="0" w:color="auto"/>
        <w:bottom w:val="none" w:sz="0" w:space="0" w:color="auto"/>
        <w:right w:val="none" w:sz="0" w:space="0" w:color="auto"/>
      </w:divBdr>
    </w:div>
    <w:div w:id="578321182">
      <w:bodyDiv w:val="1"/>
      <w:marLeft w:val="0"/>
      <w:marRight w:val="0"/>
      <w:marTop w:val="0"/>
      <w:marBottom w:val="0"/>
      <w:divBdr>
        <w:top w:val="none" w:sz="0" w:space="0" w:color="auto"/>
        <w:left w:val="none" w:sz="0" w:space="0" w:color="auto"/>
        <w:bottom w:val="none" w:sz="0" w:space="0" w:color="auto"/>
        <w:right w:val="none" w:sz="0" w:space="0" w:color="auto"/>
      </w:divBdr>
    </w:div>
    <w:div w:id="1039545766">
      <w:bodyDiv w:val="1"/>
      <w:marLeft w:val="0"/>
      <w:marRight w:val="0"/>
      <w:marTop w:val="0"/>
      <w:marBottom w:val="0"/>
      <w:divBdr>
        <w:top w:val="none" w:sz="0" w:space="0" w:color="auto"/>
        <w:left w:val="none" w:sz="0" w:space="0" w:color="auto"/>
        <w:bottom w:val="none" w:sz="0" w:space="0" w:color="auto"/>
        <w:right w:val="none" w:sz="0" w:space="0" w:color="auto"/>
      </w:divBdr>
    </w:div>
    <w:div w:id="1134059040">
      <w:bodyDiv w:val="1"/>
      <w:marLeft w:val="0"/>
      <w:marRight w:val="0"/>
      <w:marTop w:val="0"/>
      <w:marBottom w:val="0"/>
      <w:divBdr>
        <w:top w:val="none" w:sz="0" w:space="0" w:color="auto"/>
        <w:left w:val="none" w:sz="0" w:space="0" w:color="auto"/>
        <w:bottom w:val="none" w:sz="0" w:space="0" w:color="auto"/>
        <w:right w:val="none" w:sz="0" w:space="0" w:color="auto"/>
      </w:divBdr>
    </w:div>
    <w:div w:id="1422798363">
      <w:bodyDiv w:val="1"/>
      <w:marLeft w:val="0"/>
      <w:marRight w:val="0"/>
      <w:marTop w:val="0"/>
      <w:marBottom w:val="0"/>
      <w:divBdr>
        <w:top w:val="none" w:sz="0" w:space="0" w:color="auto"/>
        <w:left w:val="none" w:sz="0" w:space="0" w:color="auto"/>
        <w:bottom w:val="none" w:sz="0" w:space="0" w:color="auto"/>
        <w:right w:val="none" w:sz="0" w:space="0" w:color="auto"/>
      </w:divBdr>
    </w:div>
    <w:div w:id="1475902096">
      <w:bodyDiv w:val="1"/>
      <w:marLeft w:val="0"/>
      <w:marRight w:val="0"/>
      <w:marTop w:val="0"/>
      <w:marBottom w:val="0"/>
      <w:divBdr>
        <w:top w:val="none" w:sz="0" w:space="0" w:color="auto"/>
        <w:left w:val="none" w:sz="0" w:space="0" w:color="auto"/>
        <w:bottom w:val="none" w:sz="0" w:space="0" w:color="auto"/>
        <w:right w:val="none" w:sz="0" w:space="0" w:color="auto"/>
      </w:divBdr>
    </w:div>
    <w:div w:id="1481144497">
      <w:bodyDiv w:val="1"/>
      <w:marLeft w:val="0"/>
      <w:marRight w:val="0"/>
      <w:marTop w:val="0"/>
      <w:marBottom w:val="0"/>
      <w:divBdr>
        <w:top w:val="none" w:sz="0" w:space="0" w:color="auto"/>
        <w:left w:val="none" w:sz="0" w:space="0" w:color="auto"/>
        <w:bottom w:val="none" w:sz="0" w:space="0" w:color="auto"/>
        <w:right w:val="none" w:sz="0" w:space="0" w:color="auto"/>
      </w:divBdr>
    </w:div>
    <w:div w:id="1682195986">
      <w:bodyDiv w:val="1"/>
      <w:marLeft w:val="0"/>
      <w:marRight w:val="0"/>
      <w:marTop w:val="0"/>
      <w:marBottom w:val="0"/>
      <w:divBdr>
        <w:top w:val="none" w:sz="0" w:space="0" w:color="auto"/>
        <w:left w:val="none" w:sz="0" w:space="0" w:color="auto"/>
        <w:bottom w:val="none" w:sz="0" w:space="0" w:color="auto"/>
        <w:right w:val="none" w:sz="0" w:space="0" w:color="auto"/>
      </w:divBdr>
    </w:div>
    <w:div w:id="1714307379">
      <w:bodyDiv w:val="1"/>
      <w:marLeft w:val="0"/>
      <w:marRight w:val="0"/>
      <w:marTop w:val="0"/>
      <w:marBottom w:val="0"/>
      <w:divBdr>
        <w:top w:val="none" w:sz="0" w:space="0" w:color="auto"/>
        <w:left w:val="none" w:sz="0" w:space="0" w:color="auto"/>
        <w:bottom w:val="none" w:sz="0" w:space="0" w:color="auto"/>
        <w:right w:val="none" w:sz="0" w:space="0" w:color="auto"/>
      </w:divBdr>
    </w:div>
    <w:div w:id="1783498383">
      <w:bodyDiv w:val="1"/>
      <w:marLeft w:val="0"/>
      <w:marRight w:val="0"/>
      <w:marTop w:val="0"/>
      <w:marBottom w:val="0"/>
      <w:divBdr>
        <w:top w:val="none" w:sz="0" w:space="0" w:color="auto"/>
        <w:left w:val="none" w:sz="0" w:space="0" w:color="auto"/>
        <w:bottom w:val="none" w:sz="0" w:space="0" w:color="auto"/>
        <w:right w:val="none" w:sz="0" w:space="0" w:color="auto"/>
      </w:divBdr>
    </w:div>
    <w:div w:id="1893543035">
      <w:bodyDiv w:val="1"/>
      <w:marLeft w:val="0"/>
      <w:marRight w:val="0"/>
      <w:marTop w:val="0"/>
      <w:marBottom w:val="0"/>
      <w:divBdr>
        <w:top w:val="none" w:sz="0" w:space="0" w:color="auto"/>
        <w:left w:val="none" w:sz="0" w:space="0" w:color="auto"/>
        <w:bottom w:val="none" w:sz="0" w:space="0" w:color="auto"/>
        <w:right w:val="none" w:sz="0" w:space="0" w:color="auto"/>
      </w:divBdr>
    </w:div>
    <w:div w:id="1913156931">
      <w:bodyDiv w:val="1"/>
      <w:marLeft w:val="0"/>
      <w:marRight w:val="0"/>
      <w:marTop w:val="0"/>
      <w:marBottom w:val="0"/>
      <w:divBdr>
        <w:top w:val="none" w:sz="0" w:space="0" w:color="auto"/>
        <w:left w:val="none" w:sz="0" w:space="0" w:color="auto"/>
        <w:bottom w:val="none" w:sz="0" w:space="0" w:color="auto"/>
        <w:right w:val="none" w:sz="0" w:space="0" w:color="auto"/>
      </w:divBdr>
    </w:div>
    <w:div w:id="1919751754">
      <w:bodyDiv w:val="1"/>
      <w:marLeft w:val="0"/>
      <w:marRight w:val="0"/>
      <w:marTop w:val="0"/>
      <w:marBottom w:val="0"/>
      <w:divBdr>
        <w:top w:val="none" w:sz="0" w:space="0" w:color="auto"/>
        <w:left w:val="none" w:sz="0" w:space="0" w:color="auto"/>
        <w:bottom w:val="none" w:sz="0" w:space="0" w:color="auto"/>
        <w:right w:val="none" w:sz="0" w:space="0" w:color="auto"/>
      </w:divBdr>
    </w:div>
    <w:div w:id="2084909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2.xml"/><Relationship Id="rId21" Type="http://schemas.openxmlformats.org/officeDocument/2006/relationships/footer" Target="footer7.xml"/><Relationship Id="rId42" Type="http://schemas.openxmlformats.org/officeDocument/2006/relationships/image" Target="media/image14.png"/><Relationship Id="rId47" Type="http://schemas.openxmlformats.org/officeDocument/2006/relationships/image" Target="media/image18.png"/><Relationship Id="rId63" Type="http://schemas.openxmlformats.org/officeDocument/2006/relationships/image" Target="media/image34.jpeg"/><Relationship Id="rId68" Type="http://schemas.openxmlformats.org/officeDocument/2006/relationships/image" Target="media/image39.png"/><Relationship Id="rId84" Type="http://schemas.openxmlformats.org/officeDocument/2006/relationships/footer" Target="footer19.xml"/><Relationship Id="rId89" Type="http://schemas.openxmlformats.org/officeDocument/2006/relationships/footer" Target="footer24.xml"/><Relationship Id="rId112" Type="http://schemas.openxmlformats.org/officeDocument/2006/relationships/header" Target="header6.xml"/><Relationship Id="rId16" Type="http://schemas.openxmlformats.org/officeDocument/2006/relationships/hyperlink" Target="http://www.zhb.gov.cn/info/gw/gg/200712/W020071210463959546194.pdf" TargetMode="External"/><Relationship Id="rId107" Type="http://schemas.openxmlformats.org/officeDocument/2006/relationships/image" Target="media/image70.png"/><Relationship Id="rId11" Type="http://schemas.openxmlformats.org/officeDocument/2006/relationships/header" Target="header3.xml"/><Relationship Id="rId24" Type="http://schemas.openxmlformats.org/officeDocument/2006/relationships/footer" Target="footer10.xml"/><Relationship Id="rId32" Type="http://schemas.openxmlformats.org/officeDocument/2006/relationships/image" Target="media/image4.png"/><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oleObject" Target="embeddings/oleObject1.bin"/><Relationship Id="rId53" Type="http://schemas.openxmlformats.org/officeDocument/2006/relationships/image" Target="media/image24.jpeg"/><Relationship Id="rId58" Type="http://schemas.openxmlformats.org/officeDocument/2006/relationships/image" Target="media/image29.png"/><Relationship Id="rId66" Type="http://schemas.openxmlformats.org/officeDocument/2006/relationships/image" Target="media/image37.png"/><Relationship Id="rId74" Type="http://schemas.openxmlformats.org/officeDocument/2006/relationships/image" Target="media/image45.jpeg"/><Relationship Id="rId79" Type="http://schemas.openxmlformats.org/officeDocument/2006/relationships/image" Target="media/image50.png"/><Relationship Id="rId87" Type="http://schemas.openxmlformats.org/officeDocument/2006/relationships/footer" Target="footer22.xml"/><Relationship Id="rId102" Type="http://schemas.openxmlformats.org/officeDocument/2006/relationships/image" Target="media/image65.jpeg"/><Relationship Id="rId110" Type="http://schemas.openxmlformats.org/officeDocument/2006/relationships/footer" Target="footer27.xml"/><Relationship Id="rId115" Type="http://schemas.openxmlformats.org/officeDocument/2006/relationships/fontTable" Target="fontTable.xml"/><Relationship Id="rId123"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image" Target="media/image32.png"/><Relationship Id="rId82" Type="http://schemas.openxmlformats.org/officeDocument/2006/relationships/image" Target="media/image53.png"/><Relationship Id="rId90" Type="http://schemas.openxmlformats.org/officeDocument/2006/relationships/footer" Target="footer25.xml"/><Relationship Id="rId95" Type="http://schemas.openxmlformats.org/officeDocument/2006/relationships/image" Target="media/image58.png"/><Relationship Id="rId19" Type="http://schemas.openxmlformats.org/officeDocument/2006/relationships/image" Target="media/image3.jpeg"/><Relationship Id="rId14" Type="http://schemas.openxmlformats.org/officeDocument/2006/relationships/footer" Target="footer3.xml"/><Relationship Id="rId22" Type="http://schemas.openxmlformats.org/officeDocument/2006/relationships/footer" Target="footer8.xml"/><Relationship Id="rId27" Type="http://schemas.openxmlformats.org/officeDocument/2006/relationships/footer" Target="footer13.xml"/><Relationship Id="rId30" Type="http://schemas.openxmlformats.org/officeDocument/2006/relationships/footer" Target="footer16.xml"/><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19.png"/><Relationship Id="rId56" Type="http://schemas.openxmlformats.org/officeDocument/2006/relationships/image" Target="media/image27.png"/><Relationship Id="rId64" Type="http://schemas.openxmlformats.org/officeDocument/2006/relationships/image" Target="media/image35.jpeg"/><Relationship Id="rId69" Type="http://schemas.openxmlformats.org/officeDocument/2006/relationships/image" Target="media/image40.jpeg"/><Relationship Id="rId77" Type="http://schemas.openxmlformats.org/officeDocument/2006/relationships/image" Target="media/image48.png"/><Relationship Id="rId100" Type="http://schemas.openxmlformats.org/officeDocument/2006/relationships/image" Target="media/image63.png"/><Relationship Id="rId105" Type="http://schemas.openxmlformats.org/officeDocument/2006/relationships/image" Target="media/image68.png"/><Relationship Id="rId113" Type="http://schemas.openxmlformats.org/officeDocument/2006/relationships/footer" Target="footer28.xml"/><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image" Target="media/image43.png"/><Relationship Id="rId80" Type="http://schemas.openxmlformats.org/officeDocument/2006/relationships/image" Target="media/image51.png"/><Relationship Id="rId85" Type="http://schemas.openxmlformats.org/officeDocument/2006/relationships/footer" Target="footer20.xml"/><Relationship Id="rId93" Type="http://schemas.openxmlformats.org/officeDocument/2006/relationships/image" Target="media/image56.png"/><Relationship Id="rId98"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footer" Target="footer11.xm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image" Target="media/image17.png"/><Relationship Id="rId59" Type="http://schemas.openxmlformats.org/officeDocument/2006/relationships/image" Target="media/image30.png"/><Relationship Id="rId67" Type="http://schemas.openxmlformats.org/officeDocument/2006/relationships/image" Target="media/image38.png"/><Relationship Id="rId103" Type="http://schemas.openxmlformats.org/officeDocument/2006/relationships/image" Target="media/image66.png"/><Relationship Id="rId108" Type="http://schemas.openxmlformats.org/officeDocument/2006/relationships/header" Target="header4.xml"/><Relationship Id="rId116"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image" Target="media/image13.png"/><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footer" Target="footer18.xml"/><Relationship Id="rId88" Type="http://schemas.openxmlformats.org/officeDocument/2006/relationships/footer" Target="footer23.xml"/><Relationship Id="rId91" Type="http://schemas.openxmlformats.org/officeDocument/2006/relationships/image" Target="media/image54.png"/><Relationship Id="rId96" Type="http://schemas.openxmlformats.org/officeDocument/2006/relationships/image" Target="media/image59.png"/><Relationship Id="rId11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footer" Target="footer9.xml"/><Relationship Id="rId28" Type="http://schemas.openxmlformats.org/officeDocument/2006/relationships/footer" Target="footer14.xml"/><Relationship Id="rId36" Type="http://schemas.openxmlformats.org/officeDocument/2006/relationships/image" Target="media/image8.jpeg"/><Relationship Id="rId49" Type="http://schemas.openxmlformats.org/officeDocument/2006/relationships/image" Target="media/image20.png"/><Relationship Id="rId57" Type="http://schemas.openxmlformats.org/officeDocument/2006/relationships/image" Target="media/image28.png"/><Relationship Id="rId106" Type="http://schemas.openxmlformats.org/officeDocument/2006/relationships/image" Target="media/image69.png"/><Relationship Id="rId114" Type="http://schemas.openxmlformats.org/officeDocument/2006/relationships/footer" Target="footer29.xml"/><Relationship Id="rId10" Type="http://schemas.openxmlformats.org/officeDocument/2006/relationships/header" Target="header2.xml"/><Relationship Id="rId31" Type="http://schemas.openxmlformats.org/officeDocument/2006/relationships/footer" Target="footer17.xml"/><Relationship Id="rId44" Type="http://schemas.openxmlformats.org/officeDocument/2006/relationships/image" Target="media/image16.emf"/><Relationship Id="rId52"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4.jpe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footer" Target="footer21.xml"/><Relationship Id="rId94" Type="http://schemas.openxmlformats.org/officeDocument/2006/relationships/image" Target="media/image57.png"/><Relationship Id="rId99" Type="http://schemas.openxmlformats.org/officeDocument/2006/relationships/image" Target="media/image62.jpeg"/><Relationship Id="rId101"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2.jpeg"/><Relationship Id="rId39" Type="http://schemas.openxmlformats.org/officeDocument/2006/relationships/image" Target="media/image11.png"/><Relationship Id="rId109" Type="http://schemas.openxmlformats.org/officeDocument/2006/relationships/footer" Target="footer26.xml"/><Relationship Id="rId34" Type="http://schemas.openxmlformats.org/officeDocument/2006/relationships/image" Target="media/image6.jpeg"/><Relationship Id="rId50" Type="http://schemas.openxmlformats.org/officeDocument/2006/relationships/image" Target="media/image21.png"/><Relationship Id="rId55" Type="http://schemas.openxmlformats.org/officeDocument/2006/relationships/image" Target="media/image26.jpeg"/><Relationship Id="rId76" Type="http://schemas.openxmlformats.org/officeDocument/2006/relationships/image" Target="media/image47.png"/><Relationship Id="rId97" Type="http://schemas.openxmlformats.org/officeDocument/2006/relationships/image" Target="media/image60.jpeg"/><Relationship Id="rId104"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footer" Target="footer15.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092259-618B-4B39-8BA1-DE6EA37DD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2828</TotalTime>
  <Pages>163</Pages>
  <Words>18812</Words>
  <Characters>107235</Characters>
  <Application>Microsoft Office Word</Application>
  <DocSecurity>0</DocSecurity>
  <Lines>893</Lines>
  <Paragraphs>251</Paragraphs>
  <ScaleCrop>false</ScaleCrop>
  <Company>youqian</Company>
  <LinksUpToDate>false</LinksUpToDate>
  <CharactersWithSpaces>125796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宁县整县推进农村环境综合整治项目实施方案</dc:title>
  <dc:creator>YYM</dc:creator>
  <cp:lastModifiedBy>Administrator</cp:lastModifiedBy>
  <cp:revision>281</cp:revision>
  <cp:lastPrinted>2017-11-27T07:59:00Z</cp:lastPrinted>
  <dcterms:created xsi:type="dcterms:W3CDTF">2017-06-26T08:07:00Z</dcterms:created>
  <dcterms:modified xsi:type="dcterms:W3CDTF">2017-12-27T09:21:00Z</dcterms:modified>
</cp:coreProperties>
</file>